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60216" w14:textId="4D58781D" w:rsidR="00DC6AB2" w:rsidRDefault="00DC6AB2" w:rsidP="00F9643B">
      <w:pPr>
        <w:rPr>
          <w:rFonts w:ascii="Arial" w:hAnsi="Arial" w:cs="Arial"/>
          <w:b/>
          <w:sz w:val="28"/>
          <w:szCs w:val="28"/>
        </w:rPr>
      </w:pPr>
      <w:r>
        <w:rPr>
          <w:rFonts w:ascii="Arial" w:hAnsi="Arial" w:cs="Arial"/>
          <w:b/>
          <w:sz w:val="28"/>
          <w:szCs w:val="28"/>
        </w:rPr>
        <w:t xml:space="preserve">Additional </w:t>
      </w:r>
      <w:r w:rsidRPr="008453C5">
        <w:rPr>
          <w:rFonts w:ascii="Arial" w:hAnsi="Arial" w:cs="Arial"/>
          <w:b/>
          <w:sz w:val="28"/>
          <w:szCs w:val="28"/>
        </w:rPr>
        <w:t xml:space="preserve">file </w:t>
      </w:r>
      <w:r>
        <w:rPr>
          <w:rFonts w:ascii="Arial" w:hAnsi="Arial" w:cs="Arial"/>
          <w:b/>
          <w:sz w:val="28"/>
          <w:szCs w:val="28"/>
        </w:rPr>
        <w:t>3</w:t>
      </w:r>
      <w:r w:rsidRPr="008453C5">
        <w:rPr>
          <w:rFonts w:ascii="Arial" w:hAnsi="Arial" w:cs="Arial"/>
          <w:b/>
          <w:sz w:val="28"/>
          <w:szCs w:val="28"/>
        </w:rPr>
        <w:t xml:space="preserve">. </w:t>
      </w:r>
      <w:r w:rsidR="005E3A5A" w:rsidRPr="005E3A5A">
        <w:rPr>
          <w:rFonts w:ascii="Arial" w:hAnsi="Arial" w:cs="Arial"/>
          <w:b/>
          <w:sz w:val="28"/>
          <w:szCs w:val="28"/>
        </w:rPr>
        <w:t xml:space="preserve">Additional </w:t>
      </w:r>
      <w:r w:rsidR="00AA5B1A">
        <w:rPr>
          <w:rFonts w:ascii="Arial" w:hAnsi="Arial" w:cs="Arial"/>
          <w:b/>
          <w:sz w:val="28"/>
          <w:szCs w:val="28"/>
        </w:rPr>
        <w:t xml:space="preserve">material </w:t>
      </w:r>
      <w:r w:rsidR="005E3A5A" w:rsidRPr="005E3A5A">
        <w:rPr>
          <w:rFonts w:ascii="Arial" w:hAnsi="Arial" w:cs="Arial"/>
          <w:b/>
          <w:sz w:val="28"/>
          <w:szCs w:val="28"/>
        </w:rPr>
        <w:t xml:space="preserve">for key question </w:t>
      </w:r>
      <w:r w:rsidRPr="008453C5">
        <w:rPr>
          <w:rFonts w:ascii="Arial" w:hAnsi="Arial" w:cs="Arial"/>
          <w:b/>
          <w:sz w:val="28"/>
          <w:szCs w:val="28"/>
        </w:rPr>
        <w:t>2</w:t>
      </w:r>
    </w:p>
    <w:sdt>
      <w:sdtPr>
        <w:rPr>
          <w:rFonts w:asciiTheme="minorHAnsi" w:eastAsiaTheme="minorHAnsi" w:hAnsiTheme="minorHAnsi" w:cstheme="minorBidi"/>
          <w:color w:val="auto"/>
          <w:sz w:val="22"/>
          <w:szCs w:val="22"/>
        </w:rPr>
        <w:id w:val="-1131937153"/>
        <w:docPartObj>
          <w:docPartGallery w:val="Table of Contents"/>
          <w:docPartUnique/>
        </w:docPartObj>
      </w:sdtPr>
      <w:sdtEndPr>
        <w:rPr>
          <w:b/>
          <w:bCs/>
          <w:noProof/>
        </w:rPr>
      </w:sdtEndPr>
      <w:sdtContent>
        <w:p w14:paraId="5EEADD96" w14:textId="77777777" w:rsidR="00DC6AB2" w:rsidRPr="003039CE" w:rsidRDefault="00DC6AB2">
          <w:pPr>
            <w:pStyle w:val="TOCHeading"/>
            <w:rPr>
              <w:rFonts w:ascii="Arial" w:hAnsi="Arial" w:cs="Arial"/>
              <w:b/>
              <w:bCs/>
              <w:color w:val="auto"/>
              <w:sz w:val="24"/>
              <w:szCs w:val="24"/>
            </w:rPr>
          </w:pPr>
          <w:r w:rsidRPr="003039CE">
            <w:rPr>
              <w:rFonts w:ascii="Arial" w:hAnsi="Arial" w:cs="Arial"/>
              <w:b/>
              <w:bCs/>
              <w:color w:val="auto"/>
              <w:sz w:val="24"/>
              <w:szCs w:val="24"/>
            </w:rPr>
            <w:t>Table of Contents</w:t>
          </w:r>
        </w:p>
        <w:p w14:paraId="41318E58" w14:textId="1FCC35D9" w:rsidR="00134D4A" w:rsidRDefault="00DC6AB2">
          <w:pPr>
            <w:pStyle w:val="TOC2"/>
            <w:rPr>
              <w:rFonts w:eastAsiaTheme="minorEastAsia"/>
              <w:noProof/>
              <w:kern w:val="2"/>
              <w:sz w:val="24"/>
              <w:szCs w:val="24"/>
              <w:lang w:val="en-CA" w:eastAsia="en-CA"/>
              <w14:ligatures w14:val="standardContextual"/>
            </w:rPr>
          </w:pPr>
          <w:r>
            <w:fldChar w:fldCharType="begin"/>
          </w:r>
          <w:r>
            <w:instrText xml:space="preserve"> TOC \o "1-3" \h \z \u </w:instrText>
          </w:r>
          <w:r>
            <w:fldChar w:fldCharType="separate"/>
          </w:r>
          <w:hyperlink w:anchor="_Toc236406837" w:history="1">
            <w:r w:rsidR="00134D4A" w:rsidRPr="00BE7AC0">
              <w:rPr>
                <w:rStyle w:val="Hyperlink"/>
                <w:noProof/>
              </w:rPr>
              <w:t>Additional details on KQ2 data extraction</w:t>
            </w:r>
            <w:r w:rsidR="00134D4A">
              <w:rPr>
                <w:noProof/>
                <w:webHidden/>
              </w:rPr>
              <w:tab/>
            </w:r>
            <w:r w:rsidR="00134D4A">
              <w:rPr>
                <w:noProof/>
                <w:webHidden/>
              </w:rPr>
              <w:fldChar w:fldCharType="begin"/>
            </w:r>
            <w:r w:rsidR="00134D4A">
              <w:rPr>
                <w:noProof/>
                <w:webHidden/>
              </w:rPr>
              <w:instrText xml:space="preserve"> PAGEREF _Toc236406837 \h </w:instrText>
            </w:r>
            <w:r w:rsidR="00134D4A">
              <w:rPr>
                <w:noProof/>
                <w:webHidden/>
              </w:rPr>
            </w:r>
            <w:r w:rsidR="00134D4A">
              <w:rPr>
                <w:noProof/>
                <w:webHidden/>
              </w:rPr>
              <w:fldChar w:fldCharType="separate"/>
            </w:r>
            <w:r w:rsidR="00134D4A">
              <w:rPr>
                <w:noProof/>
                <w:webHidden/>
              </w:rPr>
              <w:t>2</w:t>
            </w:r>
            <w:r w:rsidR="00134D4A">
              <w:rPr>
                <w:noProof/>
                <w:webHidden/>
              </w:rPr>
              <w:fldChar w:fldCharType="end"/>
            </w:r>
          </w:hyperlink>
        </w:p>
        <w:p w14:paraId="252E8B0E" w14:textId="332B8FD7" w:rsidR="00134D4A" w:rsidRDefault="00AA5B1A">
          <w:pPr>
            <w:pStyle w:val="TOC2"/>
            <w:rPr>
              <w:rFonts w:eastAsiaTheme="minorEastAsia"/>
              <w:noProof/>
              <w:kern w:val="2"/>
              <w:sz w:val="24"/>
              <w:szCs w:val="24"/>
              <w:lang w:val="en-CA" w:eastAsia="en-CA"/>
              <w14:ligatures w14:val="standardContextual"/>
            </w:rPr>
          </w:pPr>
          <w:hyperlink w:anchor="_Toc236406838" w:history="1">
            <w:r w:rsidR="00134D4A" w:rsidRPr="00BE7AC0">
              <w:rPr>
                <w:rStyle w:val="Hyperlink"/>
                <w:noProof/>
              </w:rPr>
              <w:t>Detailed methods for KQ2 synthesis</w:t>
            </w:r>
            <w:r w:rsidR="00134D4A">
              <w:rPr>
                <w:noProof/>
                <w:webHidden/>
              </w:rPr>
              <w:tab/>
            </w:r>
            <w:r w:rsidR="00134D4A">
              <w:rPr>
                <w:noProof/>
                <w:webHidden/>
              </w:rPr>
              <w:fldChar w:fldCharType="begin"/>
            </w:r>
            <w:r w:rsidR="00134D4A">
              <w:rPr>
                <w:noProof/>
                <w:webHidden/>
              </w:rPr>
              <w:instrText xml:space="preserve"> PAGEREF _Toc236406838 \h </w:instrText>
            </w:r>
            <w:r w:rsidR="00134D4A">
              <w:rPr>
                <w:noProof/>
                <w:webHidden/>
              </w:rPr>
            </w:r>
            <w:r w:rsidR="00134D4A">
              <w:rPr>
                <w:noProof/>
                <w:webHidden/>
              </w:rPr>
              <w:fldChar w:fldCharType="separate"/>
            </w:r>
            <w:r w:rsidR="00134D4A">
              <w:rPr>
                <w:noProof/>
                <w:webHidden/>
              </w:rPr>
              <w:t>2</w:t>
            </w:r>
            <w:r w:rsidR="00134D4A">
              <w:rPr>
                <w:noProof/>
                <w:webHidden/>
              </w:rPr>
              <w:fldChar w:fldCharType="end"/>
            </w:r>
          </w:hyperlink>
        </w:p>
        <w:p w14:paraId="05995DB3" w14:textId="5B9F49D6" w:rsidR="00134D4A" w:rsidRDefault="00AA5B1A">
          <w:pPr>
            <w:pStyle w:val="TOC2"/>
            <w:rPr>
              <w:rFonts w:eastAsiaTheme="minorEastAsia"/>
              <w:noProof/>
              <w:kern w:val="2"/>
              <w:sz w:val="24"/>
              <w:szCs w:val="24"/>
              <w:lang w:val="en-CA" w:eastAsia="en-CA"/>
              <w14:ligatures w14:val="standardContextual"/>
            </w:rPr>
          </w:pPr>
          <w:hyperlink w:anchor="_Toc236406839" w:history="1">
            <w:r w:rsidR="00134D4A" w:rsidRPr="00BE7AC0">
              <w:rPr>
                <w:rStyle w:val="Hyperlink"/>
                <w:noProof/>
              </w:rPr>
              <w:t>Detailed description of study characteristics and results for studies on disutilities</w:t>
            </w:r>
            <w:r w:rsidR="00134D4A">
              <w:rPr>
                <w:noProof/>
                <w:webHidden/>
              </w:rPr>
              <w:tab/>
            </w:r>
            <w:r w:rsidR="00134D4A">
              <w:rPr>
                <w:noProof/>
                <w:webHidden/>
              </w:rPr>
              <w:fldChar w:fldCharType="begin"/>
            </w:r>
            <w:r w:rsidR="00134D4A">
              <w:rPr>
                <w:noProof/>
                <w:webHidden/>
              </w:rPr>
              <w:instrText xml:space="preserve"> PAGEREF _Toc236406839 \h </w:instrText>
            </w:r>
            <w:r w:rsidR="00134D4A">
              <w:rPr>
                <w:noProof/>
                <w:webHidden/>
              </w:rPr>
            </w:r>
            <w:r w:rsidR="00134D4A">
              <w:rPr>
                <w:noProof/>
                <w:webHidden/>
              </w:rPr>
              <w:fldChar w:fldCharType="separate"/>
            </w:r>
            <w:r w:rsidR="00134D4A">
              <w:rPr>
                <w:noProof/>
                <w:webHidden/>
              </w:rPr>
              <w:t>4</w:t>
            </w:r>
            <w:r w:rsidR="00134D4A">
              <w:rPr>
                <w:noProof/>
                <w:webHidden/>
              </w:rPr>
              <w:fldChar w:fldCharType="end"/>
            </w:r>
          </w:hyperlink>
        </w:p>
        <w:p w14:paraId="67AC45AF" w14:textId="5B2BEAAA" w:rsidR="00134D4A" w:rsidRDefault="00AA5B1A">
          <w:pPr>
            <w:pStyle w:val="TOC2"/>
            <w:rPr>
              <w:rFonts w:eastAsiaTheme="minorEastAsia"/>
              <w:noProof/>
              <w:kern w:val="2"/>
              <w:sz w:val="24"/>
              <w:szCs w:val="24"/>
              <w:lang w:val="en-CA" w:eastAsia="en-CA"/>
              <w14:ligatures w14:val="standardContextual"/>
            </w:rPr>
          </w:pPr>
          <w:hyperlink w:anchor="_Toc236406840" w:history="1">
            <w:r w:rsidR="00134D4A" w:rsidRPr="00BE7AC0">
              <w:rPr>
                <w:rStyle w:val="Hyperlink"/>
                <w:noProof/>
              </w:rPr>
              <w:t>Detailed description of study characteristics and results for studies on other preference data</w:t>
            </w:r>
            <w:r w:rsidR="00134D4A">
              <w:rPr>
                <w:noProof/>
                <w:webHidden/>
              </w:rPr>
              <w:tab/>
            </w:r>
            <w:r w:rsidR="00134D4A">
              <w:rPr>
                <w:noProof/>
                <w:webHidden/>
              </w:rPr>
              <w:fldChar w:fldCharType="begin"/>
            </w:r>
            <w:r w:rsidR="00134D4A">
              <w:rPr>
                <w:noProof/>
                <w:webHidden/>
              </w:rPr>
              <w:instrText xml:space="preserve"> PAGEREF _Toc236406840 \h </w:instrText>
            </w:r>
            <w:r w:rsidR="00134D4A">
              <w:rPr>
                <w:noProof/>
                <w:webHidden/>
              </w:rPr>
            </w:r>
            <w:r w:rsidR="00134D4A">
              <w:rPr>
                <w:noProof/>
                <w:webHidden/>
              </w:rPr>
              <w:fldChar w:fldCharType="separate"/>
            </w:r>
            <w:r w:rsidR="00134D4A">
              <w:rPr>
                <w:noProof/>
                <w:webHidden/>
              </w:rPr>
              <w:t>8</w:t>
            </w:r>
            <w:r w:rsidR="00134D4A">
              <w:rPr>
                <w:noProof/>
                <w:webHidden/>
              </w:rPr>
              <w:fldChar w:fldCharType="end"/>
            </w:r>
          </w:hyperlink>
        </w:p>
        <w:p w14:paraId="56FA4A7A" w14:textId="2B2EA8F5" w:rsidR="00134D4A" w:rsidRDefault="00AA5B1A">
          <w:pPr>
            <w:pStyle w:val="TOC2"/>
            <w:rPr>
              <w:rFonts w:eastAsiaTheme="minorEastAsia"/>
              <w:noProof/>
              <w:kern w:val="2"/>
              <w:sz w:val="24"/>
              <w:szCs w:val="24"/>
              <w:lang w:val="en-CA" w:eastAsia="en-CA"/>
              <w14:ligatures w14:val="standardContextual"/>
            </w:rPr>
          </w:pPr>
          <w:hyperlink w:anchor="_Toc236406841" w:history="1">
            <w:r w:rsidR="00134D4A" w:rsidRPr="00BE7AC0">
              <w:rPr>
                <w:rStyle w:val="Hyperlink"/>
                <w:noProof/>
              </w:rPr>
              <w:t>Figure S3.1 Literature flow diagram</w:t>
            </w:r>
            <w:r w:rsidR="00134D4A">
              <w:rPr>
                <w:noProof/>
                <w:webHidden/>
              </w:rPr>
              <w:tab/>
            </w:r>
            <w:r w:rsidR="00134D4A">
              <w:rPr>
                <w:noProof/>
                <w:webHidden/>
              </w:rPr>
              <w:fldChar w:fldCharType="begin"/>
            </w:r>
            <w:r w:rsidR="00134D4A">
              <w:rPr>
                <w:noProof/>
                <w:webHidden/>
              </w:rPr>
              <w:instrText xml:space="preserve"> PAGEREF _Toc236406841 \h </w:instrText>
            </w:r>
            <w:r w:rsidR="00134D4A">
              <w:rPr>
                <w:noProof/>
                <w:webHidden/>
              </w:rPr>
            </w:r>
            <w:r w:rsidR="00134D4A">
              <w:rPr>
                <w:noProof/>
                <w:webHidden/>
              </w:rPr>
              <w:fldChar w:fldCharType="separate"/>
            </w:r>
            <w:r w:rsidR="00134D4A">
              <w:rPr>
                <w:noProof/>
                <w:webHidden/>
              </w:rPr>
              <w:t>17</w:t>
            </w:r>
            <w:r w:rsidR="00134D4A">
              <w:rPr>
                <w:noProof/>
                <w:webHidden/>
              </w:rPr>
              <w:fldChar w:fldCharType="end"/>
            </w:r>
          </w:hyperlink>
        </w:p>
        <w:p w14:paraId="5B08067B" w14:textId="62A68317" w:rsidR="00134D4A" w:rsidRDefault="00AA5B1A">
          <w:pPr>
            <w:pStyle w:val="TOC2"/>
            <w:rPr>
              <w:rFonts w:eastAsiaTheme="minorEastAsia"/>
              <w:noProof/>
              <w:kern w:val="2"/>
              <w:sz w:val="24"/>
              <w:szCs w:val="24"/>
              <w:lang w:val="en-CA" w:eastAsia="en-CA"/>
              <w14:ligatures w14:val="standardContextual"/>
            </w:rPr>
          </w:pPr>
          <w:hyperlink w:anchor="_Toc236406842" w:history="1">
            <w:r w:rsidR="00134D4A" w:rsidRPr="00BE7AC0">
              <w:rPr>
                <w:rStyle w:val="Hyperlink"/>
                <w:noProof/>
              </w:rPr>
              <w:t>Table S3.1 Characteristics of health state utility studies</w:t>
            </w:r>
            <w:r w:rsidR="00134D4A">
              <w:rPr>
                <w:noProof/>
                <w:webHidden/>
              </w:rPr>
              <w:tab/>
            </w:r>
            <w:r w:rsidR="00134D4A">
              <w:rPr>
                <w:noProof/>
                <w:webHidden/>
              </w:rPr>
              <w:fldChar w:fldCharType="begin"/>
            </w:r>
            <w:r w:rsidR="00134D4A">
              <w:rPr>
                <w:noProof/>
                <w:webHidden/>
              </w:rPr>
              <w:instrText xml:space="preserve"> PAGEREF _Toc236406842 \h </w:instrText>
            </w:r>
            <w:r w:rsidR="00134D4A">
              <w:rPr>
                <w:noProof/>
                <w:webHidden/>
              </w:rPr>
            </w:r>
            <w:r w:rsidR="00134D4A">
              <w:rPr>
                <w:noProof/>
                <w:webHidden/>
              </w:rPr>
              <w:fldChar w:fldCharType="separate"/>
            </w:r>
            <w:r w:rsidR="00134D4A">
              <w:rPr>
                <w:noProof/>
                <w:webHidden/>
              </w:rPr>
              <w:t>18</w:t>
            </w:r>
            <w:r w:rsidR="00134D4A">
              <w:rPr>
                <w:noProof/>
                <w:webHidden/>
              </w:rPr>
              <w:fldChar w:fldCharType="end"/>
            </w:r>
          </w:hyperlink>
        </w:p>
        <w:p w14:paraId="5DED868E" w14:textId="3289134B" w:rsidR="00134D4A" w:rsidRDefault="00AA5B1A">
          <w:pPr>
            <w:pStyle w:val="TOC2"/>
            <w:rPr>
              <w:rFonts w:eastAsiaTheme="minorEastAsia"/>
              <w:noProof/>
              <w:kern w:val="2"/>
              <w:sz w:val="24"/>
              <w:szCs w:val="24"/>
              <w:lang w:val="en-CA" w:eastAsia="en-CA"/>
              <w14:ligatures w14:val="standardContextual"/>
            </w:rPr>
          </w:pPr>
          <w:hyperlink w:anchor="_Toc236406843" w:history="1">
            <w:r w:rsidR="00134D4A" w:rsidRPr="00BE7AC0">
              <w:rPr>
                <w:rStyle w:val="Hyperlink"/>
                <w:noProof/>
              </w:rPr>
              <w:t>Table S3.2. Risk of bias, utility studies</w:t>
            </w:r>
            <w:r w:rsidR="00134D4A">
              <w:rPr>
                <w:noProof/>
                <w:webHidden/>
              </w:rPr>
              <w:tab/>
            </w:r>
            <w:r w:rsidR="00134D4A">
              <w:rPr>
                <w:noProof/>
                <w:webHidden/>
              </w:rPr>
              <w:fldChar w:fldCharType="begin"/>
            </w:r>
            <w:r w:rsidR="00134D4A">
              <w:rPr>
                <w:noProof/>
                <w:webHidden/>
              </w:rPr>
              <w:instrText xml:space="preserve"> PAGEREF _Toc236406843 \h </w:instrText>
            </w:r>
            <w:r w:rsidR="00134D4A">
              <w:rPr>
                <w:noProof/>
                <w:webHidden/>
              </w:rPr>
            </w:r>
            <w:r w:rsidR="00134D4A">
              <w:rPr>
                <w:noProof/>
                <w:webHidden/>
              </w:rPr>
              <w:fldChar w:fldCharType="separate"/>
            </w:r>
            <w:r w:rsidR="00134D4A">
              <w:rPr>
                <w:noProof/>
                <w:webHidden/>
              </w:rPr>
              <w:t>45</w:t>
            </w:r>
            <w:r w:rsidR="00134D4A">
              <w:rPr>
                <w:noProof/>
                <w:webHidden/>
              </w:rPr>
              <w:fldChar w:fldCharType="end"/>
            </w:r>
          </w:hyperlink>
        </w:p>
        <w:p w14:paraId="7C4FE8AC" w14:textId="3D4FF1C4" w:rsidR="00134D4A" w:rsidRDefault="00AA5B1A">
          <w:pPr>
            <w:pStyle w:val="TOC2"/>
            <w:rPr>
              <w:rFonts w:eastAsiaTheme="minorEastAsia"/>
              <w:noProof/>
              <w:kern w:val="2"/>
              <w:sz w:val="24"/>
              <w:szCs w:val="24"/>
              <w:lang w:val="en-CA" w:eastAsia="en-CA"/>
              <w14:ligatures w14:val="standardContextual"/>
            </w:rPr>
          </w:pPr>
          <w:hyperlink w:anchor="_Toc236406844" w:history="1">
            <w:r w:rsidR="00134D4A" w:rsidRPr="00BE7AC0">
              <w:rPr>
                <w:rStyle w:val="Hyperlink"/>
                <w:noProof/>
              </w:rPr>
              <w:t>Table S3.3. Summary of Findings: Health state utility studies</w:t>
            </w:r>
            <w:r w:rsidR="00134D4A">
              <w:rPr>
                <w:noProof/>
                <w:webHidden/>
              </w:rPr>
              <w:tab/>
            </w:r>
            <w:r w:rsidR="00134D4A">
              <w:rPr>
                <w:noProof/>
                <w:webHidden/>
              </w:rPr>
              <w:fldChar w:fldCharType="begin"/>
            </w:r>
            <w:r w:rsidR="00134D4A">
              <w:rPr>
                <w:noProof/>
                <w:webHidden/>
              </w:rPr>
              <w:instrText xml:space="preserve"> PAGEREF _Toc236406844 \h </w:instrText>
            </w:r>
            <w:r w:rsidR="00134D4A">
              <w:rPr>
                <w:noProof/>
                <w:webHidden/>
              </w:rPr>
            </w:r>
            <w:r w:rsidR="00134D4A">
              <w:rPr>
                <w:noProof/>
                <w:webHidden/>
              </w:rPr>
              <w:fldChar w:fldCharType="separate"/>
            </w:r>
            <w:r w:rsidR="00134D4A">
              <w:rPr>
                <w:noProof/>
                <w:webHidden/>
              </w:rPr>
              <w:t>48</w:t>
            </w:r>
            <w:r w:rsidR="00134D4A">
              <w:rPr>
                <w:noProof/>
                <w:webHidden/>
              </w:rPr>
              <w:fldChar w:fldCharType="end"/>
            </w:r>
          </w:hyperlink>
        </w:p>
        <w:p w14:paraId="209E0EB0" w14:textId="021BE396" w:rsidR="00134D4A" w:rsidRDefault="00AA5B1A">
          <w:pPr>
            <w:pStyle w:val="TOC2"/>
            <w:rPr>
              <w:rFonts w:eastAsiaTheme="minorEastAsia"/>
              <w:noProof/>
              <w:kern w:val="2"/>
              <w:sz w:val="24"/>
              <w:szCs w:val="24"/>
              <w:lang w:val="en-CA" w:eastAsia="en-CA"/>
              <w14:ligatures w14:val="standardContextual"/>
            </w:rPr>
          </w:pPr>
          <w:hyperlink w:anchor="_Toc236406845" w:history="1">
            <w:r w:rsidR="00134D4A" w:rsidRPr="00BE7AC0">
              <w:rPr>
                <w:rStyle w:val="Hyperlink"/>
                <w:noProof/>
              </w:rPr>
              <w:t>Figure S3.2 Within study disutility of positive screening result (results not known; among those without cancer)</w:t>
            </w:r>
            <w:r w:rsidR="00134D4A">
              <w:rPr>
                <w:noProof/>
                <w:webHidden/>
              </w:rPr>
              <w:tab/>
            </w:r>
            <w:r w:rsidR="00134D4A">
              <w:rPr>
                <w:noProof/>
                <w:webHidden/>
              </w:rPr>
              <w:fldChar w:fldCharType="begin"/>
            </w:r>
            <w:r w:rsidR="00134D4A">
              <w:rPr>
                <w:noProof/>
                <w:webHidden/>
              </w:rPr>
              <w:instrText xml:space="preserve"> PAGEREF _Toc236406845 \h </w:instrText>
            </w:r>
            <w:r w:rsidR="00134D4A">
              <w:rPr>
                <w:noProof/>
                <w:webHidden/>
              </w:rPr>
            </w:r>
            <w:r w:rsidR="00134D4A">
              <w:rPr>
                <w:noProof/>
                <w:webHidden/>
              </w:rPr>
              <w:fldChar w:fldCharType="separate"/>
            </w:r>
            <w:r w:rsidR="00134D4A">
              <w:rPr>
                <w:noProof/>
                <w:webHidden/>
              </w:rPr>
              <w:t>56</w:t>
            </w:r>
            <w:r w:rsidR="00134D4A">
              <w:rPr>
                <w:noProof/>
                <w:webHidden/>
              </w:rPr>
              <w:fldChar w:fldCharType="end"/>
            </w:r>
          </w:hyperlink>
        </w:p>
        <w:p w14:paraId="6AA647AF" w14:textId="0F2652EE" w:rsidR="00134D4A" w:rsidRDefault="00AA5B1A">
          <w:pPr>
            <w:pStyle w:val="TOC2"/>
            <w:rPr>
              <w:rFonts w:eastAsiaTheme="minorEastAsia"/>
              <w:noProof/>
              <w:kern w:val="2"/>
              <w:sz w:val="24"/>
              <w:szCs w:val="24"/>
              <w:lang w:val="en-CA" w:eastAsia="en-CA"/>
              <w14:ligatures w14:val="standardContextual"/>
            </w:rPr>
          </w:pPr>
          <w:hyperlink w:anchor="_Toc236406846" w:history="1">
            <w:r w:rsidR="00134D4A" w:rsidRPr="00BE7AC0">
              <w:rPr>
                <w:rStyle w:val="Hyperlink"/>
                <w:noProof/>
              </w:rPr>
              <w:t>Figure S3.3 Pooled utilities of positive screening result (results not known; among those without cancer)</w:t>
            </w:r>
            <w:r w:rsidR="00134D4A">
              <w:rPr>
                <w:noProof/>
                <w:webHidden/>
              </w:rPr>
              <w:tab/>
            </w:r>
            <w:r w:rsidR="00134D4A">
              <w:rPr>
                <w:noProof/>
                <w:webHidden/>
              </w:rPr>
              <w:fldChar w:fldCharType="begin"/>
            </w:r>
            <w:r w:rsidR="00134D4A">
              <w:rPr>
                <w:noProof/>
                <w:webHidden/>
              </w:rPr>
              <w:instrText xml:space="preserve"> PAGEREF _Toc236406846 \h </w:instrText>
            </w:r>
            <w:r w:rsidR="00134D4A">
              <w:rPr>
                <w:noProof/>
                <w:webHidden/>
              </w:rPr>
            </w:r>
            <w:r w:rsidR="00134D4A">
              <w:rPr>
                <w:noProof/>
                <w:webHidden/>
              </w:rPr>
              <w:fldChar w:fldCharType="separate"/>
            </w:r>
            <w:r w:rsidR="00134D4A">
              <w:rPr>
                <w:noProof/>
                <w:webHidden/>
              </w:rPr>
              <w:t>57</w:t>
            </w:r>
            <w:r w:rsidR="00134D4A">
              <w:rPr>
                <w:noProof/>
                <w:webHidden/>
              </w:rPr>
              <w:fldChar w:fldCharType="end"/>
            </w:r>
          </w:hyperlink>
        </w:p>
        <w:p w14:paraId="0818E4F0" w14:textId="32BE6762" w:rsidR="00134D4A" w:rsidRDefault="00AA5B1A">
          <w:pPr>
            <w:pStyle w:val="TOC2"/>
            <w:rPr>
              <w:rFonts w:eastAsiaTheme="minorEastAsia"/>
              <w:noProof/>
              <w:kern w:val="2"/>
              <w:sz w:val="24"/>
              <w:szCs w:val="24"/>
              <w:lang w:val="en-CA" w:eastAsia="en-CA"/>
              <w14:ligatures w14:val="standardContextual"/>
            </w:rPr>
          </w:pPr>
          <w:hyperlink w:anchor="_Toc236406847" w:history="1">
            <w:r w:rsidR="00134D4A" w:rsidRPr="00BE7AC0">
              <w:rPr>
                <w:rStyle w:val="Hyperlink"/>
                <w:noProof/>
              </w:rPr>
              <w:t>Figure S3.4 Pooled utilities of false positive screening result (up to 1 month after diagnostic workup)</w:t>
            </w:r>
            <w:r w:rsidR="00134D4A">
              <w:rPr>
                <w:noProof/>
                <w:webHidden/>
              </w:rPr>
              <w:tab/>
            </w:r>
            <w:r w:rsidR="00134D4A">
              <w:rPr>
                <w:noProof/>
                <w:webHidden/>
              </w:rPr>
              <w:fldChar w:fldCharType="begin"/>
            </w:r>
            <w:r w:rsidR="00134D4A">
              <w:rPr>
                <w:noProof/>
                <w:webHidden/>
              </w:rPr>
              <w:instrText xml:space="preserve"> PAGEREF _Toc236406847 \h </w:instrText>
            </w:r>
            <w:r w:rsidR="00134D4A">
              <w:rPr>
                <w:noProof/>
                <w:webHidden/>
              </w:rPr>
            </w:r>
            <w:r w:rsidR="00134D4A">
              <w:rPr>
                <w:noProof/>
                <w:webHidden/>
              </w:rPr>
              <w:fldChar w:fldCharType="separate"/>
            </w:r>
            <w:r w:rsidR="00134D4A">
              <w:rPr>
                <w:noProof/>
                <w:webHidden/>
              </w:rPr>
              <w:t>58</w:t>
            </w:r>
            <w:r w:rsidR="00134D4A">
              <w:rPr>
                <w:noProof/>
                <w:webHidden/>
              </w:rPr>
              <w:fldChar w:fldCharType="end"/>
            </w:r>
          </w:hyperlink>
        </w:p>
        <w:p w14:paraId="3E136EEE" w14:textId="09B0C4DD" w:rsidR="00134D4A" w:rsidRDefault="00AA5B1A">
          <w:pPr>
            <w:pStyle w:val="TOC2"/>
            <w:rPr>
              <w:rFonts w:eastAsiaTheme="minorEastAsia"/>
              <w:noProof/>
              <w:kern w:val="2"/>
              <w:sz w:val="24"/>
              <w:szCs w:val="24"/>
              <w:lang w:val="en-CA" w:eastAsia="en-CA"/>
              <w14:ligatures w14:val="standardContextual"/>
            </w:rPr>
          </w:pPr>
          <w:hyperlink w:anchor="_Toc236406848" w:history="1">
            <w:r w:rsidR="00134D4A" w:rsidRPr="00BE7AC0">
              <w:rPr>
                <w:rStyle w:val="Hyperlink"/>
                <w:noProof/>
              </w:rPr>
              <w:t>Figure S3.5 Pooled utilities of lung cancer, at diagnosis/treatment naive, stage I-IIIA</w:t>
            </w:r>
            <w:r w:rsidR="00134D4A">
              <w:rPr>
                <w:noProof/>
                <w:webHidden/>
              </w:rPr>
              <w:tab/>
            </w:r>
            <w:r w:rsidR="00134D4A">
              <w:rPr>
                <w:noProof/>
                <w:webHidden/>
              </w:rPr>
              <w:fldChar w:fldCharType="begin"/>
            </w:r>
            <w:r w:rsidR="00134D4A">
              <w:rPr>
                <w:noProof/>
                <w:webHidden/>
              </w:rPr>
              <w:instrText xml:space="preserve"> PAGEREF _Toc236406848 \h </w:instrText>
            </w:r>
            <w:r w:rsidR="00134D4A">
              <w:rPr>
                <w:noProof/>
                <w:webHidden/>
              </w:rPr>
            </w:r>
            <w:r w:rsidR="00134D4A">
              <w:rPr>
                <w:noProof/>
                <w:webHidden/>
              </w:rPr>
              <w:fldChar w:fldCharType="separate"/>
            </w:r>
            <w:r w:rsidR="00134D4A">
              <w:rPr>
                <w:noProof/>
                <w:webHidden/>
              </w:rPr>
              <w:t>59</w:t>
            </w:r>
            <w:r w:rsidR="00134D4A">
              <w:rPr>
                <w:noProof/>
                <w:webHidden/>
              </w:rPr>
              <w:fldChar w:fldCharType="end"/>
            </w:r>
          </w:hyperlink>
        </w:p>
        <w:p w14:paraId="0A936C97" w14:textId="6E4B0C44" w:rsidR="00134D4A" w:rsidRDefault="00AA5B1A">
          <w:pPr>
            <w:pStyle w:val="TOC2"/>
            <w:rPr>
              <w:rFonts w:eastAsiaTheme="minorEastAsia"/>
              <w:noProof/>
              <w:kern w:val="2"/>
              <w:sz w:val="24"/>
              <w:szCs w:val="24"/>
              <w:lang w:val="en-CA" w:eastAsia="en-CA"/>
              <w14:ligatures w14:val="standardContextual"/>
            </w:rPr>
          </w:pPr>
          <w:hyperlink w:anchor="_Toc236406849" w:history="1">
            <w:r w:rsidR="00134D4A" w:rsidRPr="00BE7AC0">
              <w:rPr>
                <w:rStyle w:val="Hyperlink"/>
                <w:noProof/>
              </w:rPr>
              <w:t>Figure S3.6 Pooled utilities of lung cancer patients at diagnosis/treatment naive, stage IIIB-IV</w:t>
            </w:r>
            <w:r w:rsidR="00134D4A">
              <w:rPr>
                <w:noProof/>
                <w:webHidden/>
              </w:rPr>
              <w:tab/>
            </w:r>
            <w:r w:rsidR="00134D4A">
              <w:rPr>
                <w:noProof/>
                <w:webHidden/>
              </w:rPr>
              <w:fldChar w:fldCharType="begin"/>
            </w:r>
            <w:r w:rsidR="00134D4A">
              <w:rPr>
                <w:noProof/>
                <w:webHidden/>
              </w:rPr>
              <w:instrText xml:space="preserve"> PAGEREF _Toc236406849 \h </w:instrText>
            </w:r>
            <w:r w:rsidR="00134D4A">
              <w:rPr>
                <w:noProof/>
                <w:webHidden/>
              </w:rPr>
            </w:r>
            <w:r w:rsidR="00134D4A">
              <w:rPr>
                <w:noProof/>
                <w:webHidden/>
              </w:rPr>
              <w:fldChar w:fldCharType="separate"/>
            </w:r>
            <w:r w:rsidR="00134D4A">
              <w:rPr>
                <w:noProof/>
                <w:webHidden/>
              </w:rPr>
              <w:t>60</w:t>
            </w:r>
            <w:r w:rsidR="00134D4A">
              <w:rPr>
                <w:noProof/>
                <w:webHidden/>
              </w:rPr>
              <w:fldChar w:fldCharType="end"/>
            </w:r>
          </w:hyperlink>
        </w:p>
        <w:p w14:paraId="54B9A54F" w14:textId="789B951D" w:rsidR="00134D4A" w:rsidRDefault="00AA5B1A">
          <w:pPr>
            <w:pStyle w:val="TOC2"/>
            <w:rPr>
              <w:rFonts w:eastAsiaTheme="minorEastAsia"/>
              <w:noProof/>
              <w:kern w:val="2"/>
              <w:sz w:val="24"/>
              <w:szCs w:val="24"/>
              <w:lang w:val="en-CA" w:eastAsia="en-CA"/>
              <w14:ligatures w14:val="standardContextual"/>
            </w:rPr>
          </w:pPr>
          <w:hyperlink w:anchor="_Toc236406850" w:history="1">
            <w:r w:rsidR="00134D4A" w:rsidRPr="00BE7AC0">
              <w:rPr>
                <w:rStyle w:val="Hyperlink"/>
                <w:noProof/>
              </w:rPr>
              <w:t>Figure S3.7 Pooled utilities of lung cancer patients on first-line adjuvant treatment (none only receiving surgery), stage I-IIIA</w:t>
            </w:r>
            <w:r w:rsidR="00134D4A">
              <w:rPr>
                <w:noProof/>
                <w:webHidden/>
              </w:rPr>
              <w:tab/>
            </w:r>
            <w:r w:rsidR="00134D4A">
              <w:rPr>
                <w:noProof/>
                <w:webHidden/>
              </w:rPr>
              <w:fldChar w:fldCharType="begin"/>
            </w:r>
            <w:r w:rsidR="00134D4A">
              <w:rPr>
                <w:noProof/>
                <w:webHidden/>
              </w:rPr>
              <w:instrText xml:space="preserve"> PAGEREF _Toc236406850 \h </w:instrText>
            </w:r>
            <w:r w:rsidR="00134D4A">
              <w:rPr>
                <w:noProof/>
                <w:webHidden/>
              </w:rPr>
            </w:r>
            <w:r w:rsidR="00134D4A">
              <w:rPr>
                <w:noProof/>
                <w:webHidden/>
              </w:rPr>
              <w:fldChar w:fldCharType="separate"/>
            </w:r>
            <w:r w:rsidR="00134D4A">
              <w:rPr>
                <w:noProof/>
                <w:webHidden/>
              </w:rPr>
              <w:t>61</w:t>
            </w:r>
            <w:r w:rsidR="00134D4A">
              <w:rPr>
                <w:noProof/>
                <w:webHidden/>
              </w:rPr>
              <w:fldChar w:fldCharType="end"/>
            </w:r>
          </w:hyperlink>
        </w:p>
        <w:p w14:paraId="7107BA56" w14:textId="4C60E5EB" w:rsidR="00134D4A" w:rsidRDefault="00AA5B1A">
          <w:pPr>
            <w:pStyle w:val="TOC2"/>
            <w:rPr>
              <w:rFonts w:eastAsiaTheme="minorEastAsia"/>
              <w:noProof/>
              <w:kern w:val="2"/>
              <w:sz w:val="24"/>
              <w:szCs w:val="24"/>
              <w:lang w:val="en-CA" w:eastAsia="en-CA"/>
              <w14:ligatures w14:val="standardContextual"/>
            </w:rPr>
          </w:pPr>
          <w:hyperlink w:anchor="_Toc236406851" w:history="1">
            <w:r w:rsidR="00134D4A" w:rsidRPr="00BE7AC0">
              <w:rPr>
                <w:rStyle w:val="Hyperlink"/>
                <w:noProof/>
              </w:rPr>
              <w:t>Figure S3.8 Pooled utilities of lung cancer patients on first-line treatment, stage IIIB-IV</w:t>
            </w:r>
            <w:r w:rsidR="00134D4A">
              <w:rPr>
                <w:noProof/>
                <w:webHidden/>
              </w:rPr>
              <w:tab/>
            </w:r>
            <w:r w:rsidR="00134D4A">
              <w:rPr>
                <w:noProof/>
                <w:webHidden/>
              </w:rPr>
              <w:fldChar w:fldCharType="begin"/>
            </w:r>
            <w:r w:rsidR="00134D4A">
              <w:rPr>
                <w:noProof/>
                <w:webHidden/>
              </w:rPr>
              <w:instrText xml:space="preserve"> PAGEREF _Toc236406851 \h </w:instrText>
            </w:r>
            <w:r w:rsidR="00134D4A">
              <w:rPr>
                <w:noProof/>
                <w:webHidden/>
              </w:rPr>
            </w:r>
            <w:r w:rsidR="00134D4A">
              <w:rPr>
                <w:noProof/>
                <w:webHidden/>
              </w:rPr>
              <w:fldChar w:fldCharType="separate"/>
            </w:r>
            <w:r w:rsidR="00134D4A">
              <w:rPr>
                <w:noProof/>
                <w:webHidden/>
              </w:rPr>
              <w:t>62</w:t>
            </w:r>
            <w:r w:rsidR="00134D4A">
              <w:rPr>
                <w:noProof/>
                <w:webHidden/>
              </w:rPr>
              <w:fldChar w:fldCharType="end"/>
            </w:r>
          </w:hyperlink>
        </w:p>
        <w:p w14:paraId="508471FF" w14:textId="0E2A1826" w:rsidR="00134D4A" w:rsidRDefault="00AA5B1A">
          <w:pPr>
            <w:pStyle w:val="TOC2"/>
            <w:rPr>
              <w:rFonts w:eastAsiaTheme="minorEastAsia"/>
              <w:noProof/>
              <w:kern w:val="2"/>
              <w:sz w:val="24"/>
              <w:szCs w:val="24"/>
              <w:lang w:val="en-CA" w:eastAsia="en-CA"/>
              <w14:ligatures w14:val="standardContextual"/>
            </w:rPr>
          </w:pPr>
          <w:hyperlink w:anchor="_Toc236406852" w:history="1">
            <w:r w:rsidR="00134D4A" w:rsidRPr="00BE7AC0">
              <w:rPr>
                <w:rStyle w:val="Hyperlink"/>
                <w:noProof/>
              </w:rPr>
              <w:t>Figure S3.9 Pooled utilities of lung cancer patients, after first-line treatment completion and non-progressive (post-surgery, on maintenance therapy, or survivors), stage I-IIIA</w:t>
            </w:r>
            <w:r w:rsidR="00134D4A">
              <w:rPr>
                <w:noProof/>
                <w:webHidden/>
              </w:rPr>
              <w:tab/>
            </w:r>
            <w:r w:rsidR="00134D4A">
              <w:rPr>
                <w:noProof/>
                <w:webHidden/>
              </w:rPr>
              <w:fldChar w:fldCharType="begin"/>
            </w:r>
            <w:r w:rsidR="00134D4A">
              <w:rPr>
                <w:noProof/>
                <w:webHidden/>
              </w:rPr>
              <w:instrText xml:space="preserve"> PAGEREF _Toc236406852 \h </w:instrText>
            </w:r>
            <w:r w:rsidR="00134D4A">
              <w:rPr>
                <w:noProof/>
                <w:webHidden/>
              </w:rPr>
            </w:r>
            <w:r w:rsidR="00134D4A">
              <w:rPr>
                <w:noProof/>
                <w:webHidden/>
              </w:rPr>
              <w:fldChar w:fldCharType="separate"/>
            </w:r>
            <w:r w:rsidR="00134D4A">
              <w:rPr>
                <w:noProof/>
                <w:webHidden/>
              </w:rPr>
              <w:t>63</w:t>
            </w:r>
            <w:r w:rsidR="00134D4A">
              <w:rPr>
                <w:noProof/>
                <w:webHidden/>
              </w:rPr>
              <w:fldChar w:fldCharType="end"/>
            </w:r>
          </w:hyperlink>
        </w:p>
        <w:p w14:paraId="04162E1D" w14:textId="11CE3BA4" w:rsidR="00134D4A" w:rsidRDefault="00AA5B1A">
          <w:pPr>
            <w:pStyle w:val="TOC2"/>
            <w:rPr>
              <w:rFonts w:eastAsiaTheme="minorEastAsia"/>
              <w:noProof/>
              <w:kern w:val="2"/>
              <w:sz w:val="24"/>
              <w:szCs w:val="24"/>
              <w:lang w:val="en-CA" w:eastAsia="en-CA"/>
              <w14:ligatures w14:val="standardContextual"/>
            </w:rPr>
          </w:pPr>
          <w:hyperlink w:anchor="_Toc236406853" w:history="1">
            <w:r w:rsidR="00134D4A" w:rsidRPr="00BE7AC0">
              <w:rPr>
                <w:rStyle w:val="Hyperlink"/>
                <w:noProof/>
              </w:rPr>
              <w:t>Figure S3.10 Pooled utilities of lung cancer patients, after first-line treatment completion and non-progressive (on maintenance therapy, or survivors) stage IIIB-IV</w:t>
            </w:r>
            <w:r w:rsidR="00134D4A">
              <w:rPr>
                <w:noProof/>
                <w:webHidden/>
              </w:rPr>
              <w:tab/>
            </w:r>
            <w:r w:rsidR="00134D4A">
              <w:rPr>
                <w:noProof/>
                <w:webHidden/>
              </w:rPr>
              <w:fldChar w:fldCharType="begin"/>
            </w:r>
            <w:r w:rsidR="00134D4A">
              <w:rPr>
                <w:noProof/>
                <w:webHidden/>
              </w:rPr>
              <w:instrText xml:space="preserve"> PAGEREF _Toc236406853 \h </w:instrText>
            </w:r>
            <w:r w:rsidR="00134D4A">
              <w:rPr>
                <w:noProof/>
                <w:webHidden/>
              </w:rPr>
            </w:r>
            <w:r w:rsidR="00134D4A">
              <w:rPr>
                <w:noProof/>
                <w:webHidden/>
              </w:rPr>
              <w:fldChar w:fldCharType="separate"/>
            </w:r>
            <w:r w:rsidR="00134D4A">
              <w:rPr>
                <w:noProof/>
                <w:webHidden/>
              </w:rPr>
              <w:t>64</w:t>
            </w:r>
            <w:r w:rsidR="00134D4A">
              <w:rPr>
                <w:noProof/>
                <w:webHidden/>
              </w:rPr>
              <w:fldChar w:fldCharType="end"/>
            </w:r>
          </w:hyperlink>
        </w:p>
        <w:p w14:paraId="61F3C648" w14:textId="0B580CEA" w:rsidR="00134D4A" w:rsidRDefault="00AA5B1A">
          <w:pPr>
            <w:pStyle w:val="TOC2"/>
            <w:rPr>
              <w:rFonts w:eastAsiaTheme="minorEastAsia"/>
              <w:noProof/>
              <w:kern w:val="2"/>
              <w:sz w:val="24"/>
              <w:szCs w:val="24"/>
              <w:lang w:val="en-CA" w:eastAsia="en-CA"/>
              <w14:ligatures w14:val="standardContextual"/>
            </w:rPr>
          </w:pPr>
          <w:hyperlink w:anchor="_Toc236406854" w:history="1">
            <w:r w:rsidR="00134D4A" w:rsidRPr="00BE7AC0">
              <w:rPr>
                <w:rStyle w:val="Hyperlink"/>
                <w:noProof/>
              </w:rPr>
              <w:t>Table S3.4 Study characteristics, other preference data, direct comparison</w:t>
            </w:r>
            <w:r w:rsidR="00134D4A">
              <w:rPr>
                <w:noProof/>
                <w:webHidden/>
              </w:rPr>
              <w:tab/>
            </w:r>
            <w:r w:rsidR="00134D4A">
              <w:rPr>
                <w:noProof/>
                <w:webHidden/>
              </w:rPr>
              <w:fldChar w:fldCharType="begin"/>
            </w:r>
            <w:r w:rsidR="00134D4A">
              <w:rPr>
                <w:noProof/>
                <w:webHidden/>
              </w:rPr>
              <w:instrText xml:space="preserve"> PAGEREF _Toc236406854 \h </w:instrText>
            </w:r>
            <w:r w:rsidR="00134D4A">
              <w:rPr>
                <w:noProof/>
                <w:webHidden/>
              </w:rPr>
            </w:r>
            <w:r w:rsidR="00134D4A">
              <w:rPr>
                <w:noProof/>
                <w:webHidden/>
              </w:rPr>
              <w:fldChar w:fldCharType="separate"/>
            </w:r>
            <w:r w:rsidR="00134D4A">
              <w:rPr>
                <w:noProof/>
                <w:webHidden/>
              </w:rPr>
              <w:t>65</w:t>
            </w:r>
            <w:r w:rsidR="00134D4A">
              <w:rPr>
                <w:noProof/>
                <w:webHidden/>
              </w:rPr>
              <w:fldChar w:fldCharType="end"/>
            </w:r>
          </w:hyperlink>
        </w:p>
        <w:p w14:paraId="600A9763" w14:textId="1C4C626B" w:rsidR="00134D4A" w:rsidRDefault="00AA5B1A">
          <w:pPr>
            <w:pStyle w:val="TOC2"/>
            <w:rPr>
              <w:rFonts w:eastAsiaTheme="minorEastAsia"/>
              <w:noProof/>
              <w:kern w:val="2"/>
              <w:sz w:val="24"/>
              <w:szCs w:val="24"/>
              <w:lang w:val="en-CA" w:eastAsia="en-CA"/>
              <w14:ligatures w14:val="standardContextual"/>
            </w:rPr>
          </w:pPr>
          <w:hyperlink w:anchor="_Toc236406855" w:history="1">
            <w:r w:rsidR="00134D4A" w:rsidRPr="00BE7AC0">
              <w:rPr>
                <w:rStyle w:val="Hyperlink"/>
                <w:noProof/>
              </w:rPr>
              <w:t>Table S3.5. Study characteristics, other preference data, indirect comparisons</w:t>
            </w:r>
            <w:r w:rsidR="00134D4A">
              <w:rPr>
                <w:noProof/>
                <w:webHidden/>
              </w:rPr>
              <w:tab/>
            </w:r>
            <w:r w:rsidR="00134D4A">
              <w:rPr>
                <w:noProof/>
                <w:webHidden/>
              </w:rPr>
              <w:fldChar w:fldCharType="begin"/>
            </w:r>
            <w:r w:rsidR="00134D4A">
              <w:rPr>
                <w:noProof/>
                <w:webHidden/>
              </w:rPr>
              <w:instrText xml:space="preserve"> PAGEREF _Toc236406855 \h </w:instrText>
            </w:r>
            <w:r w:rsidR="00134D4A">
              <w:rPr>
                <w:noProof/>
                <w:webHidden/>
              </w:rPr>
            </w:r>
            <w:r w:rsidR="00134D4A">
              <w:rPr>
                <w:noProof/>
                <w:webHidden/>
              </w:rPr>
              <w:fldChar w:fldCharType="separate"/>
            </w:r>
            <w:r w:rsidR="00134D4A">
              <w:rPr>
                <w:noProof/>
                <w:webHidden/>
              </w:rPr>
              <w:t>73</w:t>
            </w:r>
            <w:r w:rsidR="00134D4A">
              <w:rPr>
                <w:noProof/>
                <w:webHidden/>
              </w:rPr>
              <w:fldChar w:fldCharType="end"/>
            </w:r>
          </w:hyperlink>
        </w:p>
        <w:p w14:paraId="115EAC00" w14:textId="19A8D38B" w:rsidR="00134D4A" w:rsidRDefault="00AA5B1A">
          <w:pPr>
            <w:pStyle w:val="TOC2"/>
            <w:rPr>
              <w:rFonts w:eastAsiaTheme="minorEastAsia"/>
              <w:noProof/>
              <w:kern w:val="2"/>
              <w:sz w:val="24"/>
              <w:szCs w:val="24"/>
              <w:lang w:val="en-CA" w:eastAsia="en-CA"/>
              <w14:ligatures w14:val="standardContextual"/>
            </w:rPr>
          </w:pPr>
          <w:hyperlink w:anchor="_Toc236406856" w:history="1">
            <w:r w:rsidR="00134D4A" w:rsidRPr="00BE7AC0">
              <w:rPr>
                <w:rStyle w:val="Hyperlink"/>
                <w:noProof/>
              </w:rPr>
              <w:t>Table S3.6 Risk of bias, other preference data, direct and indirect comparisons</w:t>
            </w:r>
            <w:r w:rsidR="00134D4A">
              <w:rPr>
                <w:noProof/>
                <w:webHidden/>
              </w:rPr>
              <w:tab/>
            </w:r>
            <w:r w:rsidR="00134D4A">
              <w:rPr>
                <w:noProof/>
                <w:webHidden/>
              </w:rPr>
              <w:fldChar w:fldCharType="begin"/>
            </w:r>
            <w:r w:rsidR="00134D4A">
              <w:rPr>
                <w:noProof/>
                <w:webHidden/>
              </w:rPr>
              <w:instrText xml:space="preserve"> PAGEREF _Toc236406856 \h </w:instrText>
            </w:r>
            <w:r w:rsidR="00134D4A">
              <w:rPr>
                <w:noProof/>
                <w:webHidden/>
              </w:rPr>
            </w:r>
            <w:r w:rsidR="00134D4A">
              <w:rPr>
                <w:noProof/>
                <w:webHidden/>
              </w:rPr>
              <w:fldChar w:fldCharType="separate"/>
            </w:r>
            <w:r w:rsidR="00134D4A">
              <w:rPr>
                <w:noProof/>
                <w:webHidden/>
              </w:rPr>
              <w:t>108</w:t>
            </w:r>
            <w:r w:rsidR="00134D4A">
              <w:rPr>
                <w:noProof/>
                <w:webHidden/>
              </w:rPr>
              <w:fldChar w:fldCharType="end"/>
            </w:r>
          </w:hyperlink>
        </w:p>
        <w:p w14:paraId="77F93937" w14:textId="1E0FA548" w:rsidR="00134D4A" w:rsidRDefault="00AA5B1A">
          <w:pPr>
            <w:pStyle w:val="TOC2"/>
            <w:rPr>
              <w:rFonts w:eastAsiaTheme="minorEastAsia"/>
              <w:noProof/>
              <w:kern w:val="2"/>
              <w:sz w:val="24"/>
              <w:szCs w:val="24"/>
              <w:lang w:val="en-CA" w:eastAsia="en-CA"/>
              <w14:ligatures w14:val="standardContextual"/>
            </w:rPr>
          </w:pPr>
          <w:hyperlink w:anchor="_Toc236406857" w:history="1">
            <w:r w:rsidR="00134D4A" w:rsidRPr="00BE7AC0">
              <w:rPr>
                <w:rStyle w:val="Hyperlink"/>
                <w:noProof/>
              </w:rPr>
              <w:t xml:space="preserve">Table S3.7 </w:t>
            </w:r>
            <w:r w:rsidR="00134D4A" w:rsidRPr="00BE7AC0">
              <w:rPr>
                <w:rStyle w:val="Hyperlink"/>
                <w:rFonts w:eastAsia="Calibri"/>
                <w:noProof/>
              </w:rPr>
              <w:t>Summary of KQ2 findings from other preference studies, indirect comparisons</w:t>
            </w:r>
            <w:r w:rsidR="00134D4A">
              <w:rPr>
                <w:noProof/>
                <w:webHidden/>
              </w:rPr>
              <w:tab/>
            </w:r>
            <w:r w:rsidR="00134D4A">
              <w:rPr>
                <w:noProof/>
                <w:webHidden/>
              </w:rPr>
              <w:fldChar w:fldCharType="begin"/>
            </w:r>
            <w:r w:rsidR="00134D4A">
              <w:rPr>
                <w:noProof/>
                <w:webHidden/>
              </w:rPr>
              <w:instrText xml:space="preserve"> PAGEREF _Toc236406857 \h </w:instrText>
            </w:r>
            <w:r w:rsidR="00134D4A">
              <w:rPr>
                <w:noProof/>
                <w:webHidden/>
              </w:rPr>
            </w:r>
            <w:r w:rsidR="00134D4A">
              <w:rPr>
                <w:noProof/>
                <w:webHidden/>
              </w:rPr>
              <w:fldChar w:fldCharType="separate"/>
            </w:r>
            <w:r w:rsidR="00134D4A">
              <w:rPr>
                <w:noProof/>
                <w:webHidden/>
              </w:rPr>
              <w:t>111</w:t>
            </w:r>
            <w:r w:rsidR="00134D4A">
              <w:rPr>
                <w:noProof/>
                <w:webHidden/>
              </w:rPr>
              <w:fldChar w:fldCharType="end"/>
            </w:r>
          </w:hyperlink>
        </w:p>
        <w:p w14:paraId="2F14DC2E" w14:textId="0BA0BF6E" w:rsidR="00134D4A" w:rsidRDefault="00AA5B1A">
          <w:pPr>
            <w:pStyle w:val="TOC2"/>
            <w:rPr>
              <w:rFonts w:eastAsiaTheme="minorEastAsia"/>
              <w:noProof/>
              <w:kern w:val="2"/>
              <w:sz w:val="24"/>
              <w:szCs w:val="24"/>
              <w:lang w:val="en-CA" w:eastAsia="en-CA"/>
              <w14:ligatures w14:val="standardContextual"/>
            </w:rPr>
          </w:pPr>
          <w:hyperlink w:anchor="_Toc236406858" w:history="1">
            <w:r w:rsidR="00134D4A" w:rsidRPr="00BE7AC0">
              <w:rPr>
                <w:rStyle w:val="Hyperlink"/>
                <w:noProof/>
              </w:rPr>
              <w:t>References</w:t>
            </w:r>
            <w:r w:rsidR="00134D4A">
              <w:rPr>
                <w:noProof/>
                <w:webHidden/>
              </w:rPr>
              <w:tab/>
            </w:r>
            <w:r w:rsidR="00134D4A">
              <w:rPr>
                <w:noProof/>
                <w:webHidden/>
              </w:rPr>
              <w:fldChar w:fldCharType="begin"/>
            </w:r>
            <w:r w:rsidR="00134D4A">
              <w:rPr>
                <w:noProof/>
                <w:webHidden/>
              </w:rPr>
              <w:instrText xml:space="preserve"> PAGEREF _Toc236406858 \h </w:instrText>
            </w:r>
            <w:r w:rsidR="00134D4A">
              <w:rPr>
                <w:noProof/>
                <w:webHidden/>
              </w:rPr>
            </w:r>
            <w:r w:rsidR="00134D4A">
              <w:rPr>
                <w:noProof/>
                <w:webHidden/>
              </w:rPr>
              <w:fldChar w:fldCharType="separate"/>
            </w:r>
            <w:r w:rsidR="00134D4A">
              <w:rPr>
                <w:noProof/>
                <w:webHidden/>
              </w:rPr>
              <w:t>112</w:t>
            </w:r>
            <w:r w:rsidR="00134D4A">
              <w:rPr>
                <w:noProof/>
                <w:webHidden/>
              </w:rPr>
              <w:fldChar w:fldCharType="end"/>
            </w:r>
          </w:hyperlink>
        </w:p>
        <w:p w14:paraId="19822FD1" w14:textId="4E4FAB73" w:rsidR="009F6119" w:rsidRPr="00CC1CBC" w:rsidRDefault="00DC6AB2" w:rsidP="00CC1CBC">
          <w:r>
            <w:rPr>
              <w:b/>
              <w:bCs/>
              <w:noProof/>
            </w:rPr>
            <w:fldChar w:fldCharType="end"/>
          </w:r>
        </w:p>
      </w:sdtContent>
    </w:sdt>
    <w:p w14:paraId="7A8E0EA9" w14:textId="77777777" w:rsidR="00134D4A" w:rsidRDefault="00134D4A" w:rsidP="003039CE">
      <w:pPr>
        <w:pStyle w:val="Heading2"/>
        <w:sectPr w:rsidR="00134D4A" w:rsidSect="00134D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83" w:footer="624" w:gutter="0"/>
          <w:cols w:space="708"/>
          <w:docGrid w:linePitch="360"/>
        </w:sectPr>
      </w:pPr>
    </w:p>
    <w:p w14:paraId="7D684D0B" w14:textId="6D61812C" w:rsidR="00A93AB1" w:rsidRDefault="00A93AB1" w:rsidP="003039CE">
      <w:pPr>
        <w:pStyle w:val="Heading2"/>
      </w:pPr>
      <w:bookmarkStart w:id="0" w:name="_Toc236406837"/>
      <w:r>
        <w:lastRenderedPageBreak/>
        <w:t>Additional details on KQ2 data extraction</w:t>
      </w:r>
      <w:bookmarkEnd w:id="0"/>
    </w:p>
    <w:p w14:paraId="74F2B29E" w14:textId="77777777" w:rsidR="00A93AB1" w:rsidRDefault="00A93AB1" w:rsidP="00A93AB1">
      <w:pPr>
        <w:spacing w:line="360" w:lineRule="auto"/>
        <w:rPr>
          <w:rFonts w:ascii="Times New Roman" w:eastAsia="Calibri" w:hAnsi="Times New Roman" w:cs="Times New Roman"/>
        </w:rPr>
      </w:pPr>
    </w:p>
    <w:p w14:paraId="11E1FDD7" w14:textId="53A17AD9" w:rsidR="00A93AB1" w:rsidRPr="009E0B35" w:rsidRDefault="00A93AB1" w:rsidP="00A93AB1">
      <w:pPr>
        <w:spacing w:line="360" w:lineRule="auto"/>
        <w:rPr>
          <w:rFonts w:ascii="Times New Roman" w:eastAsia="Calibri" w:hAnsi="Times New Roman" w:cs="Times New Roman"/>
        </w:rPr>
      </w:pPr>
      <w:r w:rsidRPr="009E0B35">
        <w:rPr>
          <w:rFonts w:ascii="Times New Roman" w:eastAsia="Calibri" w:hAnsi="Times New Roman" w:cs="Times New Roman"/>
        </w:rPr>
        <w:t xml:space="preserve">For studies reporting on other data related to patient preferences (e.g., outcome ratings, intentions to screen), we only extracted results relevant to our review (e.g., not also from control arms). For example, when studies compared screening intentions among those receiving a decision aid or other materials (meeting our criteria with numerical estimates provided for screening outcomes) versus usual care or material not meeting our criteria, we only extracted data from the eligible arm. While not an outcome for this review, we extracted results from knowledge tests given to participants to help assess risk of bias concerns related to understanding of the information provided. We also focused on results among those eligible for screening, when those ineligible (with awareness of this) were also participating in the study.  </w:t>
      </w:r>
    </w:p>
    <w:p w14:paraId="725D547F" w14:textId="77777777" w:rsidR="00A93AB1" w:rsidRPr="00A93AB1" w:rsidRDefault="00A93AB1" w:rsidP="00A93AB1"/>
    <w:p w14:paraId="555AED14" w14:textId="1ACB1EC6" w:rsidR="00DC6AB2" w:rsidRPr="002C7F22" w:rsidRDefault="009F6119" w:rsidP="003039CE">
      <w:pPr>
        <w:pStyle w:val="Heading2"/>
      </w:pPr>
      <w:bookmarkStart w:id="1" w:name="_Toc236406838"/>
      <w:r w:rsidRPr="002C7F22">
        <w:t>Detailed methods for KQ2 synthesis</w:t>
      </w:r>
      <w:bookmarkEnd w:id="1"/>
    </w:p>
    <w:p w14:paraId="71C27F75" w14:textId="77777777" w:rsidR="004A61D4" w:rsidRDefault="004A61D4" w:rsidP="004A61D4">
      <w:pPr>
        <w:rPr>
          <w:rFonts w:ascii="Times New Roman" w:eastAsia="Calibri" w:hAnsi="Times New Roman" w:cs="Times New Roman"/>
          <w:b/>
          <w:bCs/>
        </w:rPr>
      </w:pPr>
    </w:p>
    <w:p w14:paraId="664F0DCB" w14:textId="21CA87A5" w:rsidR="004A61D4" w:rsidRDefault="004A61D4" w:rsidP="004A61D4">
      <w:pPr>
        <w:rPr>
          <w:rFonts w:ascii="Times New Roman" w:eastAsia="Calibri" w:hAnsi="Times New Roman" w:cs="Times New Roman"/>
          <w:b/>
          <w:bCs/>
        </w:rPr>
      </w:pPr>
      <w:r>
        <w:rPr>
          <w:rFonts w:ascii="Times New Roman" w:eastAsia="Calibri" w:hAnsi="Times New Roman" w:cs="Times New Roman"/>
          <w:b/>
          <w:bCs/>
        </w:rPr>
        <w:t>Health state utilities (HSUVs)</w:t>
      </w:r>
    </w:p>
    <w:p w14:paraId="0BA9FA29" w14:textId="08B255A2" w:rsidR="004A61D4" w:rsidRPr="004A61D4" w:rsidRDefault="004A61D4" w:rsidP="00E31A2C">
      <w:pPr>
        <w:spacing w:line="360" w:lineRule="auto"/>
        <w:rPr>
          <w:rFonts w:ascii="Times New Roman" w:hAnsi="Times New Roman" w:cs="Times New Roman"/>
          <w:bCs/>
        </w:rPr>
      </w:pPr>
      <w:r w:rsidRPr="004A61D4">
        <w:rPr>
          <w:rFonts w:ascii="Times New Roman" w:hAnsi="Times New Roman" w:cs="Times New Roman"/>
          <w:bCs/>
        </w:rPr>
        <w:t xml:space="preserve">When pooling mean HSUVs (or </w:t>
      </w:r>
      <w:proofErr w:type="spellStart"/>
      <w:r w:rsidRPr="004A61D4">
        <w:rPr>
          <w:rFonts w:ascii="Times New Roman" w:hAnsi="Times New Roman" w:cs="Times New Roman"/>
          <w:bCs/>
        </w:rPr>
        <w:t>disutilities</w:t>
      </w:r>
      <w:proofErr w:type="spellEnd"/>
      <w:r w:rsidRPr="004A61D4">
        <w:rPr>
          <w:rFonts w:ascii="Times New Roman" w:hAnsi="Times New Roman" w:cs="Times New Roman"/>
          <w:bCs/>
        </w:rPr>
        <w:t xml:space="preserve">) we used a random-effects model with weighting by the inverse of variance. Some studies provided data for the disutility of one or more relevant health states, comparing (subtracting) the utility of the health state from that of an “unaffected population” (e.g., eligible but unscreened). To estimate </w:t>
      </w:r>
      <w:proofErr w:type="spellStart"/>
      <w:r w:rsidRPr="004A61D4">
        <w:rPr>
          <w:rFonts w:ascii="Times New Roman" w:hAnsi="Times New Roman" w:cs="Times New Roman"/>
          <w:bCs/>
        </w:rPr>
        <w:t>disutilities</w:t>
      </w:r>
      <w:proofErr w:type="spellEnd"/>
      <w:r w:rsidRPr="004A61D4">
        <w:rPr>
          <w:rFonts w:ascii="Times New Roman" w:hAnsi="Times New Roman" w:cs="Times New Roman"/>
          <w:bCs/>
        </w:rPr>
        <w:t xml:space="preserve"> for other studies without unaffected population values, we took an unweighted average of the utility values for the unaffected populations reported in the other included studies and subtracted from this the pooled utility value of the health state of interest (i.e., a between-study comparison). Early stage (stages I-IIIA) and advanced stage (stages IIIB-IV) lung cancers were analyzed as separate populations due to differences in management and prognosis </w:t>
      </w:r>
      <w:r w:rsidR="0008264C">
        <w:rPr>
          <w:rFonts w:ascii="Times New Roman" w:hAnsi="Times New Roman" w:cs="Times New Roman"/>
          <w:bCs/>
        </w:rPr>
        <w:fldChar w:fldCharType="begin"/>
      </w:r>
      <w:r w:rsidR="0008264C">
        <w:rPr>
          <w:rFonts w:ascii="Times New Roman" w:hAnsi="Times New Roman" w:cs="Times New Roman"/>
          <w:bCs/>
        </w:rPr>
        <w:instrText xml:space="preserve"> ADDIN EN.CITE &lt;EndNote&gt;&lt;Cite&gt;&lt;Author&gt;Canadian Cancer Society&lt;/Author&gt;&lt;Year&gt;2020&lt;/Year&gt;&lt;RecNum&gt;1&lt;/RecNum&gt;&lt;DisplayText&gt;(1)&lt;/DisplayText&gt;&lt;record&gt;&lt;rec-number&gt;1&lt;/rec-number&gt;&lt;foreign-keys&gt;&lt;key app="EN" db-id="spr9rxar59ftf0e050vxwavo2pzs5tdva5rx" timestamp="1633892549"&gt;1&lt;/key&gt;&lt;/foreign-keys&gt;&lt;ref-type name="Web Page"&gt;12&lt;/ref-type&gt;&lt;contributors&gt;&lt;authors&gt;&lt;author&gt;Canadian Cancer Society,&lt;/author&gt;&lt;/authors&gt;&lt;/contributors&gt;&lt;titles&gt;&lt;title&gt;Canadian Cancer Statistics: a 2020 special report on lung cancer&lt;/title&gt;&lt;/titles&gt;&lt;number&gt;Oct 10, 2020&lt;/number&gt;&lt;dates&gt;&lt;year&gt;2020&lt;/year&gt;&lt;/dates&gt;&lt;publisher&gt;Canadian Cancer Society&lt;/publisher&gt;&lt;urls&gt;&lt;related-urls&gt;&lt;url&gt;https://cc-arcc.ca/canadian-cancer-statistics-a-2020-special-report-on-lung-cancer/&lt;/url&gt;&lt;/related-urls&gt;&lt;/urls&gt;&lt;/record&gt;&lt;/Cite&gt;&lt;/EndNote&gt;</w:instrText>
      </w:r>
      <w:r w:rsidR="0008264C">
        <w:rPr>
          <w:rFonts w:ascii="Times New Roman" w:hAnsi="Times New Roman" w:cs="Times New Roman"/>
          <w:bCs/>
        </w:rPr>
        <w:fldChar w:fldCharType="separate"/>
      </w:r>
      <w:r w:rsidR="0008264C">
        <w:rPr>
          <w:rFonts w:ascii="Times New Roman" w:hAnsi="Times New Roman" w:cs="Times New Roman"/>
          <w:bCs/>
          <w:noProof/>
        </w:rPr>
        <w:t>(1)</w:t>
      </w:r>
      <w:r w:rsidR="0008264C">
        <w:rPr>
          <w:rFonts w:ascii="Times New Roman" w:hAnsi="Times New Roman" w:cs="Times New Roman"/>
          <w:bCs/>
        </w:rPr>
        <w:fldChar w:fldCharType="end"/>
      </w:r>
      <w:r w:rsidRPr="004A61D4">
        <w:rPr>
          <w:rFonts w:ascii="Times New Roman" w:hAnsi="Times New Roman" w:cs="Times New Roman"/>
          <w:bCs/>
        </w:rPr>
        <w:t xml:space="preserve">. Based on clinical input and results on minimally important disutility in Canada </w:t>
      </w:r>
      <w:r w:rsidR="0008264C">
        <w:rPr>
          <w:rFonts w:ascii="Times New Roman" w:hAnsi="Times New Roman" w:cs="Times New Roman"/>
          <w:bCs/>
        </w:rPr>
        <w:fldChar w:fldCharType="begin">
          <w:fldData xml:space="preserve">PEVuZE5vdGU+PENpdGU+PEF1dGhvcj5NY0NsdXJlPC9BdXRob3I+PFllYXI+MjAxNzwvWWVhcj48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</w:fldData>
        </w:fldChar>
      </w:r>
      <w:r w:rsidR="0008264C">
        <w:rPr>
          <w:rFonts w:ascii="Times New Roman" w:hAnsi="Times New Roman" w:cs="Times New Roman"/>
          <w:bCs/>
        </w:rPr>
        <w:instrText xml:space="preserve"> ADDIN EN.CITE </w:instrText>
      </w:r>
      <w:r w:rsidR="0008264C">
        <w:rPr>
          <w:rFonts w:ascii="Times New Roman" w:hAnsi="Times New Roman" w:cs="Times New Roman"/>
          <w:bCs/>
        </w:rPr>
        <w:fldChar w:fldCharType="begin">
          <w:fldData xml:space="preserve">PEVuZE5vdGU+PENpdGU+PEF1dGhvcj5NY0NsdXJlPC9BdXRob3I+PFllYXI+MjAxNzwvWWVhcj48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</w:fldData>
        </w:fldChar>
      </w:r>
      <w:r w:rsidR="0008264C">
        <w:rPr>
          <w:rFonts w:ascii="Times New Roman" w:hAnsi="Times New Roman" w:cs="Times New Roman"/>
          <w:bCs/>
        </w:rPr>
        <w:instrText xml:space="preserve"> ADDIN EN.CITE.DATA </w:instrText>
      </w:r>
      <w:r w:rsidR="0008264C">
        <w:rPr>
          <w:rFonts w:ascii="Times New Roman" w:hAnsi="Times New Roman" w:cs="Times New Roman"/>
          <w:bCs/>
        </w:rPr>
      </w:r>
      <w:r w:rsidR="0008264C">
        <w:rPr>
          <w:rFonts w:ascii="Times New Roman" w:hAnsi="Times New Roman" w:cs="Times New Roman"/>
          <w:bCs/>
        </w:rPr>
        <w:fldChar w:fldCharType="end"/>
      </w:r>
      <w:r w:rsidR="0008264C">
        <w:rPr>
          <w:rFonts w:ascii="Times New Roman" w:hAnsi="Times New Roman" w:cs="Times New Roman"/>
          <w:bCs/>
        </w:rPr>
      </w:r>
      <w:r w:rsidR="0008264C">
        <w:rPr>
          <w:rFonts w:ascii="Times New Roman" w:hAnsi="Times New Roman" w:cs="Times New Roman"/>
          <w:bCs/>
        </w:rPr>
        <w:fldChar w:fldCharType="separate"/>
      </w:r>
      <w:r w:rsidR="0008264C">
        <w:rPr>
          <w:rFonts w:ascii="Times New Roman" w:hAnsi="Times New Roman" w:cs="Times New Roman"/>
          <w:bCs/>
          <w:noProof/>
        </w:rPr>
        <w:t>(2)</w:t>
      </w:r>
      <w:r w:rsidR="0008264C">
        <w:rPr>
          <w:rFonts w:ascii="Times New Roman" w:hAnsi="Times New Roman" w:cs="Times New Roman"/>
          <w:bCs/>
        </w:rPr>
        <w:fldChar w:fldCharType="end"/>
      </w:r>
      <w:r w:rsidRPr="004A61D4">
        <w:rPr>
          <w:rFonts w:ascii="Times New Roman" w:hAnsi="Times New Roman" w:cs="Times New Roman"/>
          <w:bCs/>
        </w:rPr>
        <w:t xml:space="preserve">, for each health state a disutility of 0.04 to &lt;0.08 was considered small-but-important and ≥0.08 was considered moderate. Where we were not able to use a study’s data in a meta-analysis (e.g., only p value and direction reported), we considered these findings and compared them with the results of the meta-analysis. Sensitivity analysis was performed removing the high risk of bias studies, measurement tools other than the EQ-5D, or studies for which we needed to impute measures of variance. Analyses were performed using Microsoft Excel and Review Manager (version 5.3). </w:t>
      </w:r>
    </w:p>
    <w:p w14:paraId="082278EE" w14:textId="17BB33C2" w:rsidR="004A61D4" w:rsidRPr="004A61D4" w:rsidRDefault="004A61D4" w:rsidP="004A61D4">
      <w:pPr>
        <w:rPr>
          <w:rFonts w:ascii="Times New Roman" w:hAnsi="Times New Roman" w:cs="Times New Roman"/>
          <w:b/>
        </w:rPr>
      </w:pPr>
      <w:r w:rsidRPr="004A61D4">
        <w:rPr>
          <w:rFonts w:ascii="Times New Roman" w:hAnsi="Times New Roman" w:cs="Times New Roman"/>
          <w:b/>
        </w:rPr>
        <w:lastRenderedPageBreak/>
        <w:t>Other data</w:t>
      </w:r>
    </w:p>
    <w:p w14:paraId="12EE9B63" w14:textId="69F3CAD6" w:rsidR="004A61D4" w:rsidRPr="004A61D4" w:rsidRDefault="004A61D4" w:rsidP="00E31A2C">
      <w:pPr>
        <w:spacing w:line="360" w:lineRule="auto"/>
        <w:rPr>
          <w:rFonts w:ascii="Times New Roman" w:hAnsi="Times New Roman" w:cs="Times New Roman"/>
          <w:bCs/>
        </w:rPr>
      </w:pPr>
      <w:r w:rsidRPr="004A61D4">
        <w:rPr>
          <w:rFonts w:ascii="Times New Roman" w:hAnsi="Times New Roman" w:cs="Times New Roman"/>
          <w:bCs/>
        </w:rPr>
        <w:t>For studies not measuring HSUVs, we separated data into groupings for analysis. We first categorized the study outcomes based on whether they directly measured the relative importance of screening outcomes of interest to the working group (e.g., utility scores from conjoint analysis, trade-offs, or ranking/ratings focusing on the outcomes) (i.e., “direct, preference-based data”) or indirectly measured the relative importance of the overall benefits versus harms of screening, via attitudes, intentions and screening uptake after being provided with information of the estimated effects. This indirectness relates to two main issues: (</w:t>
      </w:r>
      <w:proofErr w:type="spellStart"/>
      <w:r w:rsidRPr="004A61D4">
        <w:rPr>
          <w:rFonts w:ascii="Times New Roman" w:hAnsi="Times New Roman" w:cs="Times New Roman"/>
          <w:bCs/>
        </w:rPr>
        <w:t>i</w:t>
      </w:r>
      <w:proofErr w:type="spellEnd"/>
      <w:r w:rsidRPr="004A61D4">
        <w:rPr>
          <w:rFonts w:ascii="Times New Roman" w:hAnsi="Times New Roman" w:cs="Times New Roman"/>
          <w:bCs/>
        </w:rPr>
        <w:t xml:space="preserve">) the information provided, often in decision aids, did not usually only focus of the outcomes of interest to the working group (e.g., also presented data on false negatives, radiation exposure); and (ii) the main outcomes of intentions and uptake are influenced not only by the importance of the outcomes (with the presented risk of each) from screening but also by additional factors such as provider recommendations, perceived cancer risk, accessibility of screening etcetera. We then mapped out the study participant and exposure characteristics to determine meaningful additional groupings. For study participants, we considered how applicable the study sample was to the main target population for the guideline, that is, people accessing primary care who are eligible for and currently considering whether or not to screen. For the exposures, we grouped direct data by which screening outcomes were being compared, and for indirect data we compared the information provided about the effects of screening to make categories based on the relative “net benefit” of screening portrayed across the studies (regardless of whether we judged the effects to be valid or not). Our synthesis further considered the risk of bias of each data point, and to some extent the size of the study since very small samples (n≤30) were assumed to have less validity than larger studies. We would have considered meta-analysis if a large majority of studies in each grouping had similarity in their populations, exposures and outcome measures. </w:t>
      </w:r>
    </w:p>
    <w:p w14:paraId="38009D44" w14:textId="572A4DB9" w:rsidR="00DC6AB2" w:rsidRPr="007E64F7" w:rsidRDefault="004A61D4" w:rsidP="007E64F7">
      <w:pPr>
        <w:spacing w:line="360" w:lineRule="auto"/>
        <w:rPr>
          <w:rFonts w:ascii="Times New Roman" w:hAnsi="Times New Roman" w:cs="Times New Roman"/>
          <w:bCs/>
        </w:rPr>
      </w:pPr>
      <w:r w:rsidRPr="004A61D4">
        <w:rPr>
          <w:rFonts w:ascii="Times New Roman" w:hAnsi="Times New Roman" w:cs="Times New Roman"/>
          <w:bCs/>
        </w:rPr>
        <w:t xml:space="preserve">For synthesis we created four categories of study findings, using quartiles, to reflect a large majority preferring (i.e., &gt;75%) (or a small minority [&lt;25%] not preferring) or a small majority preferring (51-75%) (or a large minority [25-50%] not preferring) screening (or one outcome preferred over another within a direct comparison). This classification allowed us to use data from studies that did not use binary (yes/no) outcome measurement, for example when a scale was used (e.g., mean score 7 ± 2 on a 11-point scale on intentions) and we could make a good estimate of the category of results (e.g., 50-75% had intentions) even though an exact percentage of participants could not be calculated. We could also perform some sensitivity analysis when studies allowed for answers of “uncertain” intentions, where we made an assumption that about 50% of these respondents would state a preference for screening if forced. Further, for the direct data, when possible, we converted results into trade-offs even if these were not directly elicited in the study. For example, if the results indicated a large majority (&gt;75%) had positive attitudes about </w:t>
      </w:r>
      <w:r w:rsidRPr="004A61D4">
        <w:rPr>
          <w:rFonts w:ascii="Times New Roman" w:hAnsi="Times New Roman" w:cs="Times New Roman"/>
          <w:bCs/>
        </w:rPr>
        <w:lastRenderedPageBreak/>
        <w:t>screening when provided with estimates of 3 fewer lung-cancer deaths and 300 FPs, we concluded that a large majority would accept at least 100 FPs per prevented death. However, most studies did not directly elicit trade-offs or examine a range of estimates for the outcomes being compared so the acceptable upper limit of the harm (e.g., FPs) is not known. Findings were presented in harvest plots. Analyses were performed using Microsoft Excel and R Statistical Software (v4.5.0; R Core Team 2025).</w:t>
      </w:r>
    </w:p>
    <w:p w14:paraId="66873DBF" w14:textId="19B2602C" w:rsidR="001C6A80" w:rsidRDefault="001C6A80" w:rsidP="003039CE">
      <w:pPr>
        <w:pStyle w:val="Heading2"/>
      </w:pPr>
      <w:bookmarkStart w:id="2" w:name="_Toc236406839"/>
      <w:r>
        <w:t xml:space="preserve">Detailed description of study characteristics and results for studies on </w:t>
      </w:r>
      <w:proofErr w:type="spellStart"/>
      <w:r>
        <w:t>disutilities</w:t>
      </w:r>
      <w:bookmarkEnd w:id="2"/>
      <w:proofErr w:type="spellEnd"/>
    </w:p>
    <w:p w14:paraId="744BC430" w14:textId="77777777" w:rsidR="001C6A80" w:rsidRPr="001C6A80" w:rsidRDefault="001C6A80" w:rsidP="001C6A80"/>
    <w:p w14:paraId="6D58A36C" w14:textId="1D23C0E1"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Age and sex were reported in 23 studies. The mean age across studies was 63.1 years and the average proportion of male participants was 54%. Race and ethnicity were rarely reported especially for the sample we used for our analyses, but the majority of participants were Caucasian (average across 8 studies was 75.5%). The total number of participants was 42,219 (range 24 to 11,772). Eight studies came from multiple countries </w:t>
      </w:r>
      <w:r w:rsidRPr="001C6A80">
        <w:rPr>
          <w:rFonts w:ascii="Times New Roman" w:eastAsia="Calibri" w:hAnsi="Times New Roman" w:cs="Times New Roman"/>
        </w:rPr>
        <w:fldChar w:fldCharType="begin">
          <w:fldData xml:space="preserve">PEVuZE5vdGU+PENpdGU+PEF1dGhvcj5DaG91YWlkPC9BdXRob3I+PFllYXI+MjAxMzwvWWVhcj48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PEVuZE5vdGU+PENpdGU+PEF1dGhvcj5DaG91YWlkPC9BdXRob3I+PFllYXI+MjAxMzwvWWVhcj48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(3-10)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four from Canada </w:t>
      </w:r>
      <w:r w:rsidRPr="001C6A80">
        <w:rPr>
          <w:rFonts w:ascii="Times New Roman" w:eastAsia="Calibri" w:hAnsi="Times New Roman" w:cs="Times New Roman"/>
        </w:rPr>
        <w:fldChar w:fldCharType="begin">
          <w:fldData xml:space="preserve">PEVuZE5vdGU+PENpdGU+PEF1dGhvcj5LdWVobmU8L0F1dGhvcj48WWVhcj4yMDIyPC9ZZWFyPjxS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=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PEVuZE5vdGU+PENpdGU+PEF1dGhvcj5LdWVobmU8L0F1dGhvcj48WWVhcj4yMDIyPC9ZZWFyPjxS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=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(11-14)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four from the United States </w:t>
      </w:r>
      <w:r w:rsidRPr="001C6A80">
        <w:rPr>
          <w:rFonts w:ascii="Times New Roman" w:eastAsia="Calibri" w:hAnsi="Times New Roman" w:cs="Times New Roman"/>
        </w:rPr>
        <w:fldChar w:fldCharType="begin">
          <w:fldData xml:space="preserve">PEVuZE5vdGU+PENpdGU+PEF1dGhvcj5CbGFjazwvQXV0aG9yPjxZZWFyPjIwMTQ8L1llYXI+PFJl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PEVuZE5vdGU+PENpdGU+PEF1dGhvcj5CbGFjazwvQXV0aG9yPjxZZWFyPjIwMTQ8L1llYXI+PFJl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(15-18)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four from Japan </w:t>
      </w:r>
      <w:r w:rsidRPr="001C6A80">
        <w:rPr>
          <w:rFonts w:ascii="Times New Roman" w:eastAsia="Calibri" w:hAnsi="Times New Roman" w:cs="Times New Roman"/>
        </w:rPr>
        <w:fldChar w:fldCharType="begin">
          <w:fldData xml:space="preserve">PEVuZE5vdGU+PENpdGU+PEF1dGhvcj5Lb2lkZTwvQXV0aG9yPjxZZWFyPjIwMTk8L1llYXI+PFJl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PjIwMjMwNDExLy88L2FjY2Vzcy1kYXRlPjwvcmVjb3JkPjwvQ2l0ZT48Q2l0ZT48QXV0aG9yPlRl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PEVuZE5vdGU+PENpdGU+PEF1dGhvcj5Lb2lkZTwvQXV0aG9yPjxZZWFyPjIwMTk8L1llYXI+PFJl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PjIwMjMwNDExLy88L2FjY2Vzcy1kYXRlPjwvcmVjb3JkPjwvQ2l0ZT48Q2l0ZT48QXV0aG9yPlRl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(19-22)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from Denmark </w:t>
      </w:r>
      <w:r w:rsidRPr="001C6A80">
        <w:rPr>
          <w:rFonts w:ascii="Times New Roman" w:eastAsia="Calibri" w:hAnsi="Times New Roman" w:cs="Times New Roman"/>
        </w:rPr>
        <w:fldChar w:fldCharType="begin">
          <w:fldData xml:space="preserve">PEVuZE5vdGU+PENpdGU+PEF1dGhvcj5CZW5kaXhlbjwvQXV0aG9yPjxZZWFyPjIwMTk8L1llYXI+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PFJlY051bT4yODA8L1JlY051bT48RGlzcGxheVRleHQ+KDIzLCAyNCk8L0Rpc3BsYXlUZXh0Pjxy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(23, 24)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from Italy </w:t>
      </w:r>
      <w:r w:rsidRPr="001C6A80">
        <w:rPr>
          <w:rFonts w:ascii="Times New Roman" w:eastAsia="Calibri" w:hAnsi="Times New Roman" w:cs="Times New Roman"/>
        </w:rPr>
        <w:fldChar w:fldCharType="begin">
          <w:fldData xml:space="preserve">PEVuZE5vdGU+PENpdGU+PEF1dGhvcj5CZXJ0b2xhY2Npbmk8L0F1dGhvcj48WWVhcj4yMDIzPC9Z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==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PEVuZE5vdGU+PENpdGU+PEF1dGhvcj5CZXJ0b2xhY2Npbmk8L0F1dGhvcj48WWVhcj4yMDIzPC9Z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==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(25, 26)</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from Turkey </w:t>
      </w:r>
      <w:r w:rsidRPr="001C6A80">
        <w:rPr>
          <w:rFonts w:ascii="Times New Roman" w:eastAsia="Calibri" w:hAnsi="Times New Roman" w:cs="Times New Roman"/>
        </w:rPr>
        <w:fldChar w:fldCharType="begin">
          <w:fldData xml:space="preserve">PEVuZE5vdGU+PENpdGU+PEF1dGhvcj5FcmJheWN1PC9BdXRob3I+PFllYXI+MjAxODwvWWVhcj48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PEVuZE5vdGU+PENpdGU+PEF1dGhvcj5FcmJheWN1PC9BdXRob3I+PFllYXI+MjAxODwvWWVhcj48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(27, 28)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from the United Kingdom </w:t>
      </w:r>
      <w:r w:rsidRPr="001C6A80">
        <w:rPr>
          <w:rFonts w:ascii="Times New Roman" w:eastAsia="Calibri" w:hAnsi="Times New Roman" w:cs="Times New Roman"/>
        </w:rPr>
        <w:fldChar w:fldCharType="begin">
          <w:fldData xml:space="preserve">PEVuZE5vdGU+PENpdGU+PEF1dGhvcj5MaW08L0F1dGhvcj48WWVhcj4yMDIyPC9ZZWFyPjxSZWNO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PEVuZE5vdGU+PENpdGU+PEF1dGhvcj5MaW08L0F1dGhvcj48WWVhcj4yMDIyPC9ZZWFyPjxSZWNO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(29, 30)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one study each from Australia </w:t>
      </w:r>
      <w:r w:rsidRPr="001C6A80">
        <w:rPr>
          <w:rFonts w:ascii="Times New Roman" w:eastAsia="Calibri" w:hAnsi="Times New Roman" w:cs="Times New Roman"/>
        </w:rPr>
        <w:fldChar w:fldCharType="begin">
          <w:fldData xml:space="preserve">PEVuZE5vdGU+PENpdGU+PEF1dGhvcj5OZ288L0F1dGhvcj48WWVhcj4yMDIyPC9ZZWFyPjxSZWNO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PEVuZE5vdGU+PENpdGU+PEF1dGhvcj5OZ288L0F1dGhvcj48WWVhcj4yMDIyPC9ZZWFyPjxSZWNO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(31)</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Finland </w:t>
      </w:r>
      <w:r w:rsidRPr="001C6A80">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Germany </w:t>
      </w:r>
      <w:r w:rsidRPr="001C6A80">
        <w:rPr>
          <w:rFonts w:ascii="Times New Roman" w:eastAsia="Calibri" w:hAnsi="Times New Roman" w:cs="Times New Roman"/>
        </w:rPr>
        <w:fldChar w:fldCharType="begin"/>
      </w:r>
      <w:r w:rsidR="0008264C">
        <w:rPr>
          <w:rFonts w:ascii="Times New Roman" w:eastAsia="Calibri" w:hAnsi="Times New Roman" w:cs="Times New Roman"/>
        </w:rPr>
        <w:instrText xml:space="preserve"> ADDIN EN.CITE &lt;EndNote&gt;&lt;Cite&gt;&lt;Author&gt;Matter-Walstra&lt;/Author&gt;&lt;Year&gt;2014&lt;/Year&gt;&lt;RecNum&gt;306&lt;/RecNum&gt;&lt;DisplayText&gt;(33)&lt;/DisplayText&gt;&lt;record&gt;&lt;rec-number&gt;306&lt;/rec-number&gt;&lt;foreign-keys&gt;&lt;key app="EN" db-id="spr9rxar59ftf0e050vxwavo2pzs5tdva5rx" timestamp="1743690799"&gt;306&lt;/key&gt;&lt;/foreign-keys&gt;&lt;ref-type name="Journal Article"&gt;17&lt;/ref-type&gt;&lt;contributors&gt;&lt;authors&gt;&lt;author&gt;Matter-Walstra, K.&lt;/author&gt;&lt;author&gt;Klingbiel, D.&lt;/author&gt;&lt;author&gt;Szucs, T.&lt;/author&gt;&lt;author&gt;Pestalozzi, B. C.&lt;/author&gt;&lt;author&gt;Schwenkglenks, M.&lt;/author&gt;&lt;/authors&gt;&lt;/contributors&gt;&lt;auth-address&gt;Institute of Pharmaceutical Medicine/ECPM, University of Basel, Klingelbergstrasse 61, 4056, Basel, Switzerland, klazien.matter@unibas.ch.&lt;/auth-address&gt;&lt;titles&gt;&lt;title&gt;Using the EuroQol EQ-5D in Swiss cancer patients, which value set should be applied?&lt;/title&gt;&lt;secondary-title&gt;Pharmacoeconomics&lt;/secondary-title&gt;&lt;/titles&gt;&lt;periodical&gt;&lt;full-title&gt;Pharmacoeconomics&lt;/full-title&gt;&lt;/periodical&gt;&lt;pages&gt;591-9&lt;/pages&gt;&lt;volume&gt;32&lt;/volume&gt;&lt;number&gt;6&lt;/number&gt;&lt;keywords&gt;&lt;keyword&gt;Adult&lt;/keyword&gt;&lt;keyword&gt;Aged&lt;/keyword&gt;&lt;keyword&gt;Aged, 80 and over&lt;/keyword&gt;&lt;keyword&gt;Cost-Benefit Analysis&lt;/keyword&gt;&lt;keyword&gt;Europe&lt;/keyword&gt;&lt;keyword&gt;Female&lt;/keyword&gt;&lt;keyword&gt;Germany&lt;/keyword&gt;&lt;keyword&gt;Health Status&lt;/keyword&gt;&lt;keyword&gt;Humans&lt;/keyword&gt;&lt;keyword&gt;Male&lt;/keyword&gt;&lt;keyword&gt;Middle Aged&lt;/keyword&gt;&lt;keyword&gt;Neoplasms/*economics/physiopathology/therapy&lt;/keyword&gt;&lt;keyword&gt;*Quality of Life&lt;/keyword&gt;&lt;keyword&gt;Quality-Adjusted Life Years&lt;/keyword&gt;&lt;keyword&gt;Surveys and Questionnaires&lt;/keyword&gt;&lt;keyword&gt;Switzerland&lt;/keyword&gt;&lt;keyword&gt;United Kingdom&lt;/keyword&gt;&lt;keyword&gt;Visual Analog Scale&lt;/keyword&gt;&lt;keyword&gt;Young Adult&lt;/keyword&gt;&lt;/keywords&gt;&lt;dates&gt;&lt;year&gt;2014&lt;/year&gt;&lt;pub-dates&gt;&lt;date&gt;Jun&lt;/date&gt;&lt;/pub-dates&gt;&lt;/dates&gt;&lt;isbn&gt;1170-7690&lt;/isbn&gt;&lt;accession-num&gt;24671924&lt;/accession-num&gt;&lt;urls&gt;&lt;/urls&gt;&lt;electronic-resource-num&gt;10.1007/s40273-014-0151-0&lt;/electronic-resource-num&gt;&lt;remote-database-provider&gt;NLM&lt;/remote-database-provider&gt;&lt;language&gt;eng&lt;/language&gt;&lt;/record&gt;&lt;/Cite&gt;&lt;/EndNote&gt;</w:instrText>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(33)</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South Korea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Thailand </w:t>
      </w:r>
      <w:r w:rsidRPr="001C6A80">
        <w:rPr>
          <w:rFonts w:ascii="Times New Roman" w:eastAsia="Calibri" w:hAnsi="Times New Roman" w:cs="Times New Roman"/>
        </w:rPr>
        <w:fldChar w:fldCharType="begin">
          <w:fldData xml:space="preserve">PEVuZE5vdGU+PENpdGU+PEF1dGhvcj5MaW13YXR0YW5hbm9uPC9BdXRob3I+PFllYXI+MjAxODwv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PEVuZE5vdGU+PENpdGU+PEF1dGhvcj5MaW13YXR0YW5hbm9uPC9BdXRob3I+PFllYXI+MjAxODwv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Twenty-seven studies used the EQ-5D index score </w:t>
      </w:r>
      <w:r w:rsidRPr="001C6A80">
        <w:rPr>
          <w:rFonts w:ascii="Times New Roman" w:eastAsia="Calibri" w:hAnsi="Times New Roman" w:cs="Times New Roman"/>
        </w:rPr>
        <w:fldChar w:fldCharType="begin">
          <w:fldData xml:space="preserve">L3NlY29uZGFyeS10aXRsZT48L3RpdGxlcz48cGVyaW9kaWNhbD48ZnVsbC10aXRsZT5CTUogT3Bl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PFJlY051bT4yODA8L1JlY051bT48RGlzcGxheVRleHQ+KDMtNiwgOC0xNCwgMTYtMjksIDMzLCAz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ZyBDYW5jZXI8L2Z1bGwtdGl0bGU+PC9wZXJpb2RpY2FsPjxwYWdlcz4xNzEzLTIxPC9wYWdlcz48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==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PjwvQ2l0ZT48Q2l0ZT48QXV0aG9yPkt1ZWhuZTwvQXV0aG9yPjxZZWFyPjIwMjI8L1llYXI+PFJl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==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L3NlY29uZGFyeS10aXRsZT48L3RpdGxlcz48cGVyaW9kaWNhbD48ZnVsbC10aXRsZT5CTUogT3Bl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(3-6, 8-14, 16-29, 33, 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used the SF-6D </w:t>
      </w:r>
      <w:r w:rsidRPr="001C6A80">
        <w:rPr>
          <w:rFonts w:ascii="Times New Roman" w:eastAsia="Calibri" w:hAnsi="Times New Roman" w:cs="Times New Roman"/>
        </w:rPr>
        <w:fldChar w:fldCharType="begin">
          <w:fldData xml:space="preserve">PEVuZE5vdGU+PENpdGU+PEF1dGhvcj5CbGFjazwvQXV0aG9yPjxZZWFyPjIwMTQ8L1llYXI+PFJl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PEVuZE5vdGU+PENpdGU+PEF1dGhvcj5CbGFjazwvQXV0aG9yPjxZZWFyPjIwMTQ8L1llYXI+PFJl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(15, 31)</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one used the 15D tool </w:t>
      </w:r>
      <w:r w:rsidRPr="001C6A80">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all using patient samples. Three studies used direct methods, two with the TTO </w:t>
      </w:r>
      <w:r w:rsidRPr="001C6A80">
        <w:rPr>
          <w:rFonts w:ascii="Times New Roman" w:eastAsia="Calibri" w:hAnsi="Times New Roman" w:cs="Times New Roman"/>
        </w:rPr>
        <w:fldChar w:fldCharType="begin">
          <w:fldData xml:space="preserve">PEVuZE5vdGU+PENpdGU+PEF1dGhvcj5NYXR6YTwvQXV0aG9yPjxZZWFyPjIwMjQ8L1llYXI+PFJl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PEVuZE5vdGU+PENpdGU+PEF1dGhvcj5NYXR6YTwvQXV0aG9yPjxZZWFyPjIwMjQ8L1llYXI+PFJl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(7, 30)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one with the SG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using vignettes in public samples. </w:t>
      </w:r>
    </w:p>
    <w:p w14:paraId="7C825AAB" w14:textId="2CB7D3FE"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The majority of studies reported on one or more health states before, during, or after first-line treatment among those with cancer, whereas only three reported on screening-related health states. </w:t>
      </w:r>
      <w:proofErr w:type="spellStart"/>
      <w:r w:rsidRPr="001C6A80">
        <w:rPr>
          <w:rFonts w:ascii="Times New Roman" w:eastAsia="Calibri" w:hAnsi="Times New Roman" w:cs="Times New Roman"/>
        </w:rPr>
        <w:t>Disutilties</w:t>
      </w:r>
      <w:proofErr w:type="spellEnd"/>
      <w:r w:rsidRPr="001C6A80">
        <w:rPr>
          <w:rFonts w:ascii="Times New Roman" w:eastAsia="Calibri" w:hAnsi="Times New Roman" w:cs="Times New Roman"/>
        </w:rPr>
        <w:t xml:space="preserve"> (range 0-1.0) of 0.04 to &lt;0.08 were considered small but important and ≥0.08 were considered moderate.  </w:t>
      </w:r>
    </w:p>
    <w:p w14:paraId="2FDD5CD1" w14:textId="77777777"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Ten studies were at high risk of bias for at least one outcome of interest, largely due to concerns of attrition/missing data and/or not reporting a measure of variance (Table S3.2). Studies without a measure of variance had a standard deviation imputed from other included studies, prioritizing studies using similar tools within the same analysis, and were subject to sensitivity analysis. Four studies were at low risk of bias, and the rest had some concerns of bias. </w:t>
      </w:r>
    </w:p>
    <w:p w14:paraId="5A3E79CB" w14:textId="77777777" w:rsidR="001C6A80" w:rsidRPr="001C6A80" w:rsidRDefault="001C6A80" w:rsidP="001C6A80">
      <w:pPr>
        <w:spacing w:line="360" w:lineRule="auto"/>
        <w:rPr>
          <w:rFonts w:ascii="Times New Roman" w:eastAsia="Calibri" w:hAnsi="Times New Roman" w:cs="Times New Roman"/>
          <w:b/>
          <w:i/>
        </w:rPr>
      </w:pPr>
      <w:r w:rsidRPr="001C6A80">
        <w:rPr>
          <w:rFonts w:ascii="Times New Roman" w:eastAsia="Calibri" w:hAnsi="Times New Roman" w:cs="Times New Roman"/>
          <w:b/>
          <w:i/>
        </w:rPr>
        <w:t>Unaffected screen-eligible comparator</w:t>
      </w:r>
    </w:p>
    <w:p w14:paraId="29D33F9B" w14:textId="262E69EC"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lastRenderedPageBreak/>
        <w:t xml:space="preserve">To calculate screening, diagnostic, and treatment </w:t>
      </w:r>
      <w:proofErr w:type="spellStart"/>
      <w:r w:rsidRPr="001C6A80">
        <w:rPr>
          <w:rFonts w:ascii="Times New Roman" w:eastAsia="Calibri" w:hAnsi="Times New Roman" w:cs="Times New Roman"/>
        </w:rPr>
        <w:t>disutilities</w:t>
      </w:r>
      <w:proofErr w:type="spellEnd"/>
      <w:r w:rsidRPr="001C6A80">
        <w:rPr>
          <w:rFonts w:ascii="Times New Roman" w:eastAsia="Calibri" w:hAnsi="Times New Roman" w:cs="Times New Roman"/>
        </w:rPr>
        <w:t xml:space="preserve">, we required a measure of utility from unscreened but screen-eligible (i.e., unaffected) people. Across our outcomes, we prioritized within-study disutility measures (based on an unaffected group within the study). To supplement this data, we allowed for between-study (indirect) estimates of the disutility for an outcome by subtracting a reported utility value (or a pooled utility estimate) for an outcome from a pooled utility of an unaffected population from other studies. Five studies of unaffected populations were used. Using the EQ-5D tool, two studies measured utilities in screen-eligible individuals prior to receiving a LDCT scan </w:t>
      </w:r>
      <w:r w:rsidRPr="001C6A80">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(13, 17)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The SF-6D was used in one study to evaluate a sample of NLST trial participants before LDCT screening </w:t>
      </w:r>
      <w:r w:rsidRPr="001C6A80">
        <w:rPr>
          <w:rFonts w:ascii="Times New Roman" w:eastAsia="Calibri" w:hAnsi="Times New Roman" w:cs="Times New Roman"/>
        </w:rPr>
        <w:fldChar w:fldCharType="begin">
          <w:fldData xml:space="preserve">PEVuZE5vdGU+PENpdGU+PEF1dGhvcj5CbGFjazwvQXV0aG9yPjxZZWFyPjIwMTQ8L1llYXI+PFJl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PEVuZE5vdGU+PENpdGU+PEF1dGhvcj5CbGFjazwvQXV0aG9yPjxZZWFyPjIwMTQ8L1llYXI+PFJl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 additional study used the SF-6D to provide utilities based on five different eligibility criteria for screening </w:t>
      </w:r>
      <w:r w:rsidRPr="001C6A80">
        <w:rPr>
          <w:rFonts w:ascii="Times New Roman" w:eastAsia="Calibri" w:hAnsi="Times New Roman" w:cs="Times New Roman"/>
        </w:rPr>
        <w:fldChar w:fldCharType="begin">
          <w:fldData xml:space="preserve">PEVuZE5vdGU+PENpdGU+PEF1dGhvcj5OZ288L0F1dGhvcj48WWVhcj4yMDIyPC9ZZWFyPjxSZWNO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PEVuZE5vdGU+PENpdGU+PEF1dGhvcj5OZ288L0F1dGhvcj48WWVhcj4yMDIyPC9ZZWFyPjxSZWNO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(31)</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Finally, the 15D tool was used in a general population sample within a study also measuring treatment utilities </w:t>
      </w:r>
      <w:r w:rsidRPr="001C6A80">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t>
      </w:r>
    </w:p>
    <w:p w14:paraId="283BF580" w14:textId="2CCF1C50"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We took an unweighted average across these five studies (N=23,466), and calculated a pooled utility of 0.81 (range 0.74 to 0.91) for the unaffected population. We had low certainty about this estimate. There were serious concerns that the measured utilities were inconsistent across different tools, especially the EQ-5D that had the highest scores (0.87). There was also serious indirectness as three of the five studies used individuals enrolled in lung-cancer screening studies, rather than a general eligible population. Two studies were at high risk of bias, though sensitivity analysis had similar results (pooled utility 0.82). If we chose to use solely the EQ-5D data (to better match the tool used by a large majority of the studies for each health state), the estimate would be much higher than available norms in Canada (0.83 across individuals 45 to 75 years in Alberta </w:t>
      </w:r>
      <w:r w:rsidRPr="001C6A80">
        <w:rPr>
          <w:rFonts w:ascii="Times New Roman" w:eastAsia="Calibri" w:hAnsi="Times New Roman" w:cs="Times New Roman"/>
        </w:rPr>
        <w:fldChar w:fldCharType="begin">
          <w:fldData xml:space="preserve">PEVuZE5vdGU+PENpdGU+PEF1dGhvcj5BbCBTYXlhaDwvQXV0aG9yPjxZZWFyPjIwMjU8L1llYXI+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PEVuZE5vdGU+PENpdGU+PEF1dGhvcj5BbCBTYXlhaDwvQXV0aG9yPjxZZWFyPjIwMjU8L1llYXI+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(36)</w:t>
      </w:r>
      <w:r w:rsidRPr="001C6A80">
        <w:rPr>
          <w:rFonts w:ascii="Times New Roman" w:eastAsia="Calibri" w:hAnsi="Times New Roman" w:cs="Times New Roman"/>
        </w:rPr>
        <w:fldChar w:fldCharType="end"/>
      </w:r>
      <w:r w:rsidRPr="001C6A80">
        <w:rPr>
          <w:rFonts w:ascii="Times New Roman" w:eastAsia="Calibri" w:hAnsi="Times New Roman" w:cs="Times New Roman"/>
        </w:rPr>
        <w:t>), therefore we used the pooled utility of 0.81.</w:t>
      </w:r>
    </w:p>
    <w:p w14:paraId="1F460153" w14:textId="77777777" w:rsidR="001C6A80" w:rsidRPr="001C6A80" w:rsidRDefault="001C6A80" w:rsidP="001C6A80">
      <w:pPr>
        <w:spacing w:line="360" w:lineRule="auto"/>
        <w:rPr>
          <w:rFonts w:ascii="Times New Roman" w:eastAsia="Calibri" w:hAnsi="Times New Roman" w:cs="Times New Roman"/>
          <w:b/>
          <w:i/>
        </w:rPr>
      </w:pPr>
      <w:r w:rsidRPr="001C6A80">
        <w:rPr>
          <w:rFonts w:ascii="Times New Roman" w:eastAsia="Calibri" w:hAnsi="Times New Roman" w:cs="Times New Roman"/>
          <w:b/>
          <w:i/>
        </w:rPr>
        <w:t>Screening health states</w:t>
      </w:r>
    </w:p>
    <w:p w14:paraId="5BAD8E1D" w14:textId="5DE02DCC" w:rsidR="001C6A80" w:rsidRPr="001C6A80" w:rsidRDefault="001C6A80" w:rsidP="001C6A80">
      <w:pPr>
        <w:spacing w:line="360" w:lineRule="auto"/>
        <w:rPr>
          <w:rFonts w:ascii="Times New Roman" w:eastAsia="Calibri" w:hAnsi="Times New Roman" w:cs="Times New Roman"/>
          <w:b/>
          <w:bCs/>
          <w:i/>
        </w:rPr>
      </w:pPr>
      <w:r w:rsidRPr="001C6A80">
        <w:rPr>
          <w:rFonts w:ascii="Times New Roman" w:eastAsia="Calibri" w:hAnsi="Times New Roman" w:cs="Times New Roman"/>
          <w:b/>
          <w:bCs/>
          <w:i/>
        </w:rPr>
        <w:t>Disutility of a positive screening result</w:t>
      </w:r>
      <w:r w:rsidRPr="001C6A80">
        <w:rPr>
          <w:rFonts w:ascii="Times New Roman" w:eastAsia="Calibri" w:hAnsi="Times New Roman" w:cs="Times New Roman"/>
          <w:b/>
          <w:bCs/>
        </w:rPr>
        <w:t xml:space="preserve"> </w:t>
      </w:r>
      <w:r w:rsidRPr="001C6A80">
        <w:rPr>
          <w:rFonts w:ascii="Times New Roman" w:eastAsia="Calibri" w:hAnsi="Times New Roman" w:cs="Times New Roman"/>
          <w:b/>
          <w:bCs/>
          <w:i/>
        </w:rPr>
        <w:t xml:space="preserve">(results not known, among those without cancer) </w:t>
      </w:r>
      <w:r w:rsidRPr="001C6A80">
        <w:rPr>
          <w:rFonts w:ascii="Times New Roman" w:eastAsia="Calibri" w:hAnsi="Times New Roman" w:cs="Times New Roman"/>
        </w:rPr>
        <w:t xml:space="preserve">Two studies (N=263 </w:t>
      </w:r>
      <w:r w:rsidRPr="001C6A80">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(13, 17)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used the EQ-5D to calculate the disutility of receiving a positive CT screening test using a within-study comparator (0.01 (95% CI, -0.02 to 0.03)). Neither study was at high risk of bias for this comparison. For between-study analysis, consistent findings were found from these studies </w:t>
      </w:r>
      <w:r w:rsidRPr="001C6A80">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(13, 17)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when pooled with a study using the SG (n=515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resulting in an estimated disutility of -0.03 (95% CI, -0.05 to 0.00) (the negative sign indicates a utility rather than disutility). Two studies were at high risk of bias for this comparison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dW0+Mjg4PC9SZWNOdW0+PERpc3BsYXlUZXh0PigxMywgMzQpPC9EaXNwbGF5VGV4dD48cmVjb3Jk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dW0+Mjg4PC9SZWNOdW0+PERpc3BsYXlUZXh0PigxMywgMzQpPC9EaXNwbGF5VGV4dD48cmVjb3Jk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(13, 34)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one small study was not at high risk (n=24 </w:t>
      </w:r>
      <w:r w:rsidRPr="001C6A80">
        <w:rPr>
          <w:rFonts w:ascii="Times New Roman" w:eastAsia="Calibri" w:hAnsi="Times New Roman" w:cs="Times New Roman"/>
        </w:rPr>
        <w:fldChar w:fldCharType="begin">
          <w:fldData xml:space="preserve">PEVuZE5vdGU+PENpdGU+PEF1dGhvcj5NYXp6b25lPC9BdXRob3I+PFllYXI+MjAxMzwvWWVhcj48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PEVuZE5vdGU+PENpdGU+PEF1dGhvcj5NYXp6b25lPC9BdXRob3I+PFllYXI+MjAxMzwvWWVhcj48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Excluding results from using the SG or high risk of bias studies in the between-study comparison did not impact overall conclusions. The study using the SG examined utilities by age and sex, with similar findings between groups. Overall, we found that there is probably little-to-no disutility (0.01) from </w:t>
      </w:r>
      <w:r w:rsidRPr="001C6A80">
        <w:rPr>
          <w:rFonts w:ascii="Times New Roman" w:eastAsia="Calibri" w:hAnsi="Times New Roman" w:cs="Times New Roman"/>
        </w:rPr>
        <w:lastRenderedPageBreak/>
        <w:t xml:space="preserve">receiving a positive screening result. We had moderate certainty of evidence due to imprecision. The within-study </w:t>
      </w:r>
      <w:proofErr w:type="spellStart"/>
      <w:r w:rsidRPr="001C6A80">
        <w:rPr>
          <w:rFonts w:ascii="Times New Roman" w:eastAsia="Calibri" w:hAnsi="Times New Roman" w:cs="Times New Roman"/>
        </w:rPr>
        <w:t>disutilities</w:t>
      </w:r>
      <w:proofErr w:type="spellEnd"/>
      <w:r w:rsidRPr="001C6A80">
        <w:rPr>
          <w:rFonts w:ascii="Times New Roman" w:eastAsia="Calibri" w:hAnsi="Times New Roman" w:cs="Times New Roman"/>
        </w:rPr>
        <w:t xml:space="preserve"> were based on small samples, and the lower bound of the 95% CI for the between-study disutility indicates a possible small, but important difference. </w:t>
      </w:r>
    </w:p>
    <w:p w14:paraId="2C31DAE2" w14:textId="2379D894" w:rsidR="001C6A80" w:rsidRPr="001C6A80" w:rsidRDefault="001C6A80" w:rsidP="001C6A80">
      <w:pPr>
        <w:spacing w:line="360" w:lineRule="auto"/>
        <w:rPr>
          <w:rFonts w:ascii="Times New Roman" w:eastAsia="Calibri" w:hAnsi="Times New Roman" w:cs="Times New Roman"/>
          <w:b/>
          <w:bCs/>
          <w:i/>
        </w:rPr>
      </w:pPr>
      <w:r w:rsidRPr="001C6A80">
        <w:rPr>
          <w:rFonts w:ascii="Times New Roman" w:eastAsia="Calibri" w:hAnsi="Times New Roman" w:cs="Times New Roman"/>
          <w:b/>
          <w:bCs/>
          <w:i/>
        </w:rPr>
        <w:t xml:space="preserve">Disutility of a false-positive result (results known) </w:t>
      </w:r>
      <w:r w:rsidRPr="001C6A80">
        <w:rPr>
          <w:rFonts w:ascii="Times New Roman" w:eastAsia="Calibri" w:hAnsi="Times New Roman" w:cs="Times New Roman"/>
        </w:rPr>
        <w:t xml:space="preserve">One within-study comparison with the EQ-5D tool (n=246 </w:t>
      </w:r>
      <w:r w:rsidRPr="001C6A80">
        <w:rPr>
          <w:rFonts w:ascii="Times New Roman" w:eastAsia="Calibri" w:hAnsi="Times New Roman" w:cs="Times New Roman"/>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found that the disutility of receiving a FP result 1 and 12 months after screening were 0.00 (95% CI, -0.03 to 0.04), and -0.01 (95% CI, -0.05 to 0.02), respectively. At the 1-month timepoint the study was at high risk of bias, but results were consistent with findings at the 12-month follow-up not at the same risk. For between-study analysis, two studies (N=371 </w:t>
      </w:r>
      <w:r w:rsidRPr="001C6A80">
        <w:rPr>
          <w:rFonts w:ascii="Times New Roman" w:eastAsia="Calibri" w:hAnsi="Times New Roman" w:cs="Times New Roman"/>
        </w:rPr>
        <w:fldChar w:fldCharType="begin">
          <w:fldData xml:space="preserve">PEVuZE5vdGU+PENpdGU+PEF1dGhvcj5NYXR6YTwvQXV0aG9yPjxZZWFyPjIwMjQ8L1llYXI+PFJl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PEVuZE5vdGU+PENpdGU+PEF1dGhvcj5NYXR6YTwvQXV0aG9yPjxZZWFyPjIwMjQ8L1llYXI+PFJl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(13, 30)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found that the disutility of receiving a FP result up to 1 month after screening was -0.05 (95% CI, -0.07 to -0.03). Similar findings were observed when excluding the one study using TTO </w:t>
      </w:r>
      <w:r w:rsidRPr="001C6A80">
        <w:rPr>
          <w:rFonts w:ascii="Times New Roman" w:eastAsia="Calibri" w:hAnsi="Times New Roman" w:cs="Times New Roman"/>
        </w:rPr>
        <w:fldChar w:fldCharType="begin">
          <w:fldData xml:space="preserve">PEVuZE5vdGU+PENpdGU+PEF1dGhvcj5NYXR6YTwvQXV0aG9yPjxZZWFyPjIwMjQ8L1llYXI+PFJl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PEVuZE5vdGU+PENpdGU+PEF1dGhvcj5NYXR6YTwvQXV0aG9yPjxZZWFyPjIwMjQ8L1llYXI+PFJl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or when removing the EQ-5D data at high risk of bias </w:t>
      </w:r>
      <w:r w:rsidRPr="001C6A80">
        <w:rPr>
          <w:rFonts w:ascii="Times New Roman" w:eastAsia="Calibri" w:hAnsi="Times New Roman" w:cs="Times New Roman"/>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(13)</w:t>
      </w:r>
      <w:r w:rsidRPr="001C6A80">
        <w:rPr>
          <w:rFonts w:ascii="Times New Roman" w:eastAsia="Calibri" w:hAnsi="Times New Roman" w:cs="Times New Roman"/>
        </w:rPr>
        <w:fldChar w:fldCharType="end"/>
      </w:r>
      <w:r w:rsidRPr="001C6A80">
        <w:rPr>
          <w:rFonts w:ascii="Times New Roman" w:eastAsia="Calibri" w:hAnsi="Times New Roman" w:cs="Times New Roman"/>
        </w:rPr>
        <w:t>. We found low-certainty evidence that there may be little-to-no (0.00) disutility from knowledge about a FP result. We rated down for indirectness because about 12% of the sample in the within-study analysis had lung cancer. We also rated down for imprecision as the within-study analysis included only a single study and at both timepoints one of the limits of the 95% CI crossed a threshold (in one case for an important utility [-0.05]). There were no serious concerns of inconsistency as both the within-study and between-study analyses found no disutility.</w:t>
      </w:r>
    </w:p>
    <w:p w14:paraId="0FA6DC9B" w14:textId="77777777" w:rsidR="001C6A80" w:rsidRPr="001C6A80" w:rsidRDefault="001C6A80" w:rsidP="001C6A80">
      <w:pPr>
        <w:spacing w:line="360" w:lineRule="auto"/>
        <w:rPr>
          <w:rFonts w:ascii="Times New Roman" w:eastAsia="Calibri" w:hAnsi="Times New Roman" w:cs="Times New Roman"/>
          <w:b/>
          <w:i/>
        </w:rPr>
      </w:pPr>
      <w:r w:rsidRPr="001C6A80">
        <w:rPr>
          <w:rFonts w:ascii="Times New Roman" w:eastAsia="Calibri" w:hAnsi="Times New Roman" w:cs="Times New Roman"/>
          <w:b/>
          <w:i/>
        </w:rPr>
        <w:t>Lung-cancer diagnosis</w:t>
      </w:r>
    </w:p>
    <w:p w14:paraId="0F69EB3F" w14:textId="791C94D8"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 xml:space="preserve">Disutility of lung cancer at diagnosis/treatment naïve, stage I-IIIA </w:t>
      </w:r>
      <w:r w:rsidRPr="001C6A80">
        <w:rPr>
          <w:rFonts w:ascii="Times New Roman" w:eastAsia="Calibri" w:hAnsi="Times New Roman" w:cs="Times New Roman"/>
        </w:rPr>
        <w:t xml:space="preserve">Nine studies contributed to a between-study disutility estimate for stage I-IIIA lung cancer at diagnosis (N=1,572 </w:t>
      </w:r>
      <w:r w:rsidRPr="001C6A80">
        <w:rPr>
          <w:rFonts w:ascii="Times New Roman" w:eastAsia="Calibri" w:hAnsi="Times New Roman" w:cs="Times New Roman"/>
        </w:rPr>
        <w:fldChar w:fldCharType="begin">
          <w:fldData xml:space="preserve">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PjIwMjMwNDExLy88L2FjY2Vzcy1kYXRlPjwvcmVjb3JkPjwvQ2l0ZT48Q2l0ZT48QXV0aG9yPlRy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PFJlY051bT4yODA8L1JlY051bT48RGlzcGxheVRleHQ+KDgsIDExLCAxOCwgMTksIDIxLCAyMywg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==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PjIwMjMwNDExLy88L2FjY2Vzcy1kYXRlPjwvcmVjb3JkPjwvQ2l0ZT48Q2l0ZT48QXV0aG9yPlRy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(8, 11, 18, 19, 21, 23, 24, 29, 34)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 focused on the eight studies using the EQ-5D, as subgroup analysis by utility tool found substantially different results when including the SG data (p&lt;0.00001), which was also at high risk of bias. Using the seven EQ-5D studies (N=1,057; pooled utility 0.82 [95% CI, 0.77 to 0.87] </w:t>
      </w:r>
      <w:r w:rsidRPr="001C6A80">
        <w:rPr>
          <w:rFonts w:ascii="Times New Roman" w:eastAsia="Calibri" w:hAnsi="Times New Roman" w:cs="Times New Roman"/>
        </w:rPr>
        <w:fldChar w:fldCharType="begin">
          <w:fldData xml:space="preserve">IFNjaG9vbCwgQm9zdG9uLCBNQSAoRExTLCBKU1MsIFBNTSkuJiN4RDtNY01haG9uLCBQYW1lbGEg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PFJlY051bT4yODA8L1JlY051bT48RGlzcGxheVRleHQ+KDgsIDExLCAxOCwgMTksIDIxLCAyMywg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==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IFNjaG9vbCwgQm9zdG9uLCBNQSAoRExTLCBKU1MsIFBNTSkuJiN4RDtNY01haG9uLCBQYW1lbGEg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(8, 11, 18, 19, 21, 23, 24, 29)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the estimated disutility was -0.01 (95% CI, -0.06 to 0.04). One EQ-5D study was at high risk of bias </w:t>
      </w:r>
      <w:r w:rsidRPr="001C6A80">
        <w:rPr>
          <w:rFonts w:ascii="Times New Roman" w:eastAsia="Calibri" w:hAnsi="Times New Roman" w:cs="Times New Roman"/>
        </w:rPr>
        <w:fldChar w:fldCharType="begin">
          <w:fldData xml:space="preserve">PEVuZE5vdGU+PENpdGU+PEF1dGhvcj5CZW5kaXhlbjwvQXV0aG9yPjxZZWFyPjIwMTk8L1llYXI+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PFJlY051bT4yODA8L1JlY051bT48RGlzcGxheVRleHQ+KDIzKTwvRGlzcGxheVRleHQ+PHJlY29y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(23)</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but its exclusion gave similar results. Findings for stage I, I-II, and I-IIIA yielded similar utility measurements. Subgroup findings for age and sex in one study did not show any differences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(34)</w:t>
      </w:r>
      <w:r w:rsidRPr="001C6A80">
        <w:rPr>
          <w:rFonts w:ascii="Times New Roman" w:eastAsia="Calibri" w:hAnsi="Times New Roman" w:cs="Times New Roman"/>
        </w:rPr>
        <w:fldChar w:fldCharType="end"/>
      </w:r>
      <w:r w:rsidRPr="001C6A80">
        <w:rPr>
          <w:rFonts w:ascii="Times New Roman" w:eastAsia="Calibri" w:hAnsi="Times New Roman" w:cs="Times New Roman"/>
        </w:rPr>
        <w:t>. Findings of little-to-no disutility (-0.01) for stage I-IIIA cancer at diagnosis were low certainty from serious concerns of indirectness, as we did not have any within-study disutility measurement, and for imprecision as both limits of the 95% CI crossed our thresholds for either a small utility and disutility, respectively.</w:t>
      </w:r>
    </w:p>
    <w:p w14:paraId="6D72878E" w14:textId="667C3664"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 xml:space="preserve">Disutility of lung cancer at diagnosis/treatment naïve, stage IIIB-IV </w:t>
      </w:r>
      <w:r w:rsidRPr="001C6A80">
        <w:rPr>
          <w:rFonts w:ascii="Times New Roman" w:eastAsia="Calibri" w:hAnsi="Times New Roman" w:cs="Times New Roman"/>
        </w:rPr>
        <w:t xml:space="preserve">Nine studies using the EQ-5D (N=1,728 </w:t>
      </w:r>
      <w:r w:rsidRPr="001C6A80">
        <w:rPr>
          <w:rFonts w:ascii="Times New Roman" w:eastAsia="Calibri" w:hAnsi="Times New Roman" w:cs="Times New Roman"/>
        </w:rPr>
        <w:fldChar w:fldCharType="begin">
          <w:fldData xml:space="preserve">PEVuZE5vdGU+PENpdGU+PEF1dGhvcj5FcmJheWN1PC9BdXRob3I+PFllYXI+MjAxODwvWWVhcj48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PC9mdWxsLXRpdGxlPjwvcGVyaW9kaWNhbD48cGFnZXM+MzcxLTg3PC9wYWdlcz48dm9sdW1lPjM1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PEVuZE5vdGU+PENpdGU+PEF1dGhvcj5FcmJheWN1PC9BdXRob3I+PFllYXI+MjAxODwvWWVhcj48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PC9mdWxsLXRpdGxlPjwvcGVyaW9kaWNhbD48cGFnZXM+MzcxLTg3PC9wYWdlcz48dm9sdW1lPjM1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 9-11, 14, 18, 20, 26, 27)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one study using the SG (n=515 </w:t>
      </w:r>
      <w:r w:rsidRPr="001C6A80">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PEVuZE5vdGU+PENpdGU+PEF1dGhvcj5LaW08L0F1dGhvcj48WWVhcj4yMDE4PC9ZZWFyPjxSZWNO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were included for calculating a between-study disutility of stage IIIB-IV lung cancer at diagnosis. The study using a SG was not pooled with EQ-5D studies due to large and statistically significant differences in findings (p&lt;0.00001); the estimated </w:t>
      </w:r>
      <w:r w:rsidRPr="001C6A80">
        <w:rPr>
          <w:rFonts w:ascii="Times New Roman" w:eastAsia="Calibri" w:hAnsi="Times New Roman" w:cs="Times New Roman"/>
        </w:rPr>
        <w:lastRenderedPageBreak/>
        <w:t xml:space="preserve">disutility using the SG was 0.46. The pooled EQ-5D utility was 0.74 (95% CI, 0.67 to 0.80) and the estimated disutility was 0.07 (95% CI, 0.01 to 0.14). Sensitivity analysis removing the high risk of bias study </w:t>
      </w:r>
      <w:r w:rsidRPr="001C6A80">
        <w:rPr>
          <w:rFonts w:ascii="Times New Roman" w:eastAsia="Calibri" w:hAnsi="Times New Roman" w:cs="Times New Roman"/>
        </w:rPr>
        <w:fldChar w:fldCharType="begin">
          <w:fldData xml:space="preserve">PEVuZE5vdGU+PENpdGU+PEF1dGhvcj5HcmlkZWxsaTwvQXV0aG9yPjxZZWFyPjIwMTI8L1llYXI+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PEVuZE5vdGU+PENpdGU+PEF1dGhvcj5HcmlkZWxsaTwvQXV0aG9yPjxZZWFyPjIwMTI8L1llYXI+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yielded nearly identical results. Subgroup analysis based on specific stages of disease resulted in nonsignificant findings (p=0.44) between stage IIIB-IV (N=4 studies; N=662)</w:t>
      </w:r>
      <w:r w:rsidRPr="001C6A80">
        <w:rPr>
          <w:rFonts w:ascii="Times New Roman" w:eastAsia="Calibri" w:hAnsi="Times New Roman" w:cs="Times New Roman"/>
          <w:sz w:val="18"/>
          <w:szCs w:val="18"/>
        </w:rPr>
        <w:t xml:space="preserve"> </w:t>
      </w:r>
      <w:r w:rsidRPr="001C6A80">
        <w:rPr>
          <w:rFonts w:ascii="Times New Roman" w:eastAsia="Calibri" w:hAnsi="Times New Roman" w:cs="Times New Roman"/>
        </w:rPr>
        <w:t xml:space="preserve">and stage IV alone (N=5 studies; N=1,066), but with some potential for stage IIIB-IV cancer to have more disutility (0.10 vs. 0.05 for stage IV alone). EQ-5D utilities in subgroup analysis by age, gender and smoking status were only reported in one study (n=266 </w:t>
      </w:r>
      <w:r w:rsidRPr="001C6A80">
        <w:rPr>
          <w:rFonts w:ascii="Times New Roman" w:eastAsia="Calibri" w:hAnsi="Times New Roman" w:cs="Times New Roman"/>
        </w:rPr>
        <w:fldChar w:fldCharType="begin"/>
      </w:r>
      <w:r w:rsidR="0008264C">
        <w:rPr>
          <w:rFonts w:ascii="Times New Roman" w:eastAsia="Calibri" w:hAnsi="Times New Roman" w:cs="Times New Roman"/>
        </w:rPr>
        <w:instrText xml:space="preserve"> ADDIN EN.CITE &lt;EndNote&gt;&lt;Cite&gt;&lt;Author&gt;Erbaycu&lt;/Author&gt;&lt;Year&gt;2018&lt;/Year&gt;&lt;RecNum&gt;305&lt;/RecNum&gt;&lt;DisplayText&gt;(27)&lt;/DisplayText&gt;&lt;record&gt;&lt;rec-number&gt;305&lt;/rec-number&gt;&lt;foreign-keys&gt;&lt;key app="EN" db-id="spr9rxar59ftf0e050vxwavo2pzs5tdva5rx" timestamp="1743690799"&gt;305&lt;/key&gt;&lt;/foreign-keys&gt;&lt;ref-type name="Journal Article"&gt;17&lt;/ref-type&gt;&lt;contributors&gt;&lt;authors&gt;&lt;author&gt;Erbaycu, Ahmet Emin&lt;/author&gt;&lt;/authors&gt;&lt;/contributors&gt;&lt;titles&gt;&lt;title&gt;The Assessment of the Effect of Changes in Lung Cancer Follow-up Period on the Quality of Life Using EQ-5D Questionnaire and Follow Data (AKAYAK-1 Multicenter Project)&lt;/title&gt;&lt;secondary-title&gt;International Journal of Hematology and Oncology&lt;/secondary-title&gt;&lt;/titles&gt;&lt;periodical&gt;&lt;full-title&gt;International Journal of Hematology and Oncology&lt;/full-title&gt;&lt;/periodical&gt;&lt;pages&gt;1-10&lt;/pages&gt;&lt;volume&gt;28&lt;/volume&gt;&lt;dates&gt;&lt;year&gt;2018&lt;/year&gt;&lt;/dates&gt;&lt;urls&gt;&lt;/urls&gt;&lt;/record&gt;&lt;/Cite&gt;&lt;/EndNote&gt;</w:instrText>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(27)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 found that there may be a small, but important disutility (0.07) for stage IIIB-IV lung cancer at diagnosis. We rated down for indirectness as we did not have any within-study </w:t>
      </w:r>
      <w:proofErr w:type="spellStart"/>
      <w:r w:rsidRPr="001C6A80">
        <w:rPr>
          <w:rFonts w:ascii="Times New Roman" w:eastAsia="Calibri" w:hAnsi="Times New Roman" w:cs="Times New Roman"/>
        </w:rPr>
        <w:t>disutilities</w:t>
      </w:r>
      <w:proofErr w:type="spellEnd"/>
      <w:r w:rsidRPr="001C6A80">
        <w:rPr>
          <w:rFonts w:ascii="Times New Roman" w:eastAsia="Calibri" w:hAnsi="Times New Roman" w:cs="Times New Roman"/>
        </w:rPr>
        <w:t xml:space="preserve"> to compare to the between-study analysis, and for imprecision as the lower bound of the confidence interval crossed our threshold. </w:t>
      </w:r>
    </w:p>
    <w:p w14:paraId="5DC75137" w14:textId="77777777" w:rsidR="001C6A80" w:rsidRPr="001C6A80" w:rsidRDefault="001C6A80" w:rsidP="001C6A80">
      <w:pPr>
        <w:spacing w:line="360" w:lineRule="auto"/>
        <w:rPr>
          <w:rFonts w:ascii="Times New Roman" w:eastAsia="Calibri" w:hAnsi="Times New Roman" w:cs="Times New Roman"/>
          <w:b/>
          <w:bCs/>
          <w:i/>
          <w:iCs/>
        </w:rPr>
      </w:pPr>
      <w:r w:rsidRPr="001C6A80">
        <w:rPr>
          <w:rFonts w:ascii="Times New Roman" w:eastAsia="Calibri" w:hAnsi="Times New Roman" w:cs="Times New Roman"/>
          <w:b/>
          <w:bCs/>
          <w:i/>
          <w:iCs/>
        </w:rPr>
        <w:t>Treated lung cancer</w:t>
      </w:r>
    </w:p>
    <w:p w14:paraId="428383EC" w14:textId="77777777" w:rsidR="001C6A80" w:rsidRPr="001C6A80" w:rsidRDefault="001C6A80" w:rsidP="001C6A80">
      <w:pPr>
        <w:spacing w:line="360" w:lineRule="auto"/>
        <w:rPr>
          <w:rFonts w:ascii="Times New Roman" w:eastAsia="Calibri" w:hAnsi="Times New Roman" w:cs="Times New Roman"/>
          <w:b/>
          <w:bCs/>
          <w:i/>
          <w:iCs/>
        </w:rPr>
      </w:pPr>
      <w:r w:rsidRPr="001C6A80">
        <w:rPr>
          <w:rFonts w:ascii="Times New Roman" w:eastAsia="Calibri" w:hAnsi="Times New Roman" w:cs="Times New Roman"/>
          <w:b/>
          <w:bCs/>
          <w:i/>
          <w:iCs/>
        </w:rPr>
        <w:t>Disutility of lung cancer, on first-line adjuvant treatment (none only receiving surgery), stage I-IIIA</w:t>
      </w:r>
    </w:p>
    <w:p w14:paraId="4A68BF83" w14:textId="159497CC"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This disutility was evaluated in three studies with the EQ-5D tool (N=609 </w:t>
      </w:r>
      <w:r w:rsidRPr="001C6A80">
        <w:rPr>
          <w:rFonts w:ascii="Times New Roman" w:eastAsia="Calibri" w:hAnsi="Times New Roman" w:cs="Times New Roman"/>
        </w:rPr>
        <w:fldChar w:fldCharType="begin">
          <w:fldData xml:space="preserve">PEVuZE5vdGU+PENpdGU+PEF1dGhvcj5HYW50aTwvQXV0aG9yPjxZZWFyPjIwMjU8L1llYXI+PFJl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PEVuZE5vdGU+PENpdGU+PEF1dGhvcj5HYW50aTwvQXV0aG9yPjxZZWFyPjIwMjU8L1llYXI+PFJl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(11, 16, 18)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None of the studies had a within-study comparison. One study was at high risk of bias </w:t>
      </w:r>
      <w:r w:rsidRPr="001C6A80">
        <w:rPr>
          <w:rFonts w:ascii="Times New Roman" w:eastAsia="Calibri" w:hAnsi="Times New Roman" w:cs="Times New Roman"/>
        </w:rPr>
        <w:fldChar w:fldCharType="begin">
          <w:fldData xml:space="preserve">PEVuZE5vdGU+PENpdGU+PEF1dGhvcj5HYW50aTwvQXV0aG9yPjxZZWFyPjIwMjU8L1llYXI+PFJl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PEVuZE5vdGU+PENpdGU+PEF1dGhvcj5HYW50aTwvQXV0aG9yPjxZZWFyPjIwMjU8L1llYXI+PFJl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(16)</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but findings were similar in sensitivity analysis. Using the pooled utility value (0.77 [95% CI, 0.73 to 0.80]), the estimated disutility was 0.05 (95% CI, 0.02 to 0.08); therefore, there may be a small, but important disutility (0.05) for stage I-IIIA lung cancer during first-line treatment. We rated down for indirectness, as there were no within-study measurements, and for imprecision as the 95% CI included little-to-no disutility. Findings from a between-study subgroup by stage I-II versus I-IIIA studies were statistically different, but the comparison only used a single study for stage I-II, and it is not reported how many stage IIIA lung cancers were in the two studies including stage I-IIIA. </w:t>
      </w:r>
    </w:p>
    <w:p w14:paraId="2F87E912" w14:textId="74855C20" w:rsidR="001C6A80" w:rsidRPr="001C6A80" w:rsidRDefault="001C6A80" w:rsidP="001C6A80">
      <w:pPr>
        <w:spacing w:line="360" w:lineRule="auto"/>
        <w:rPr>
          <w:rFonts w:ascii="Times New Roman" w:eastAsia="Calibri" w:hAnsi="Times New Roman" w:cs="Times New Roman"/>
          <w:b/>
          <w:bCs/>
          <w:i/>
          <w:iCs/>
        </w:rPr>
      </w:pPr>
      <w:r w:rsidRPr="001C6A80">
        <w:rPr>
          <w:rFonts w:ascii="Times New Roman" w:eastAsia="Calibri" w:hAnsi="Times New Roman" w:cs="Times New Roman"/>
          <w:b/>
          <w:bCs/>
          <w:i/>
          <w:iCs/>
        </w:rPr>
        <w:t xml:space="preserve">Disutility of lung cancer, on first-line adjuvant treatment, stage IIIB-IV </w:t>
      </w:r>
      <w:r w:rsidRPr="001C6A80">
        <w:rPr>
          <w:rFonts w:ascii="Times New Roman" w:eastAsia="Calibri" w:hAnsi="Times New Roman" w:cs="Times New Roman"/>
        </w:rPr>
        <w:t xml:space="preserve">The disutility of stage IIIB-IV lung cancer during first-line adjuvant treatment was assessed using between-study findings with 13 studies (N=2,635 </w:t>
      </w:r>
      <w:r w:rsidRPr="001C6A80">
        <w:rPr>
          <w:rFonts w:ascii="Times New Roman" w:eastAsia="Calibri" w:hAnsi="Times New Roman" w:cs="Times New Roman"/>
        </w:rPr>
        <w:fldChar w:fldCharType="begin">
          <w:fldData xml:space="preserve">IEQuPC9hdXRob3I+PGF1dGhvcj5MaXUsIEcuPC9hdXRob3I+PGF1dGhvcj5PJmFwb3M7S2FuZSwg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PEVuZE5vdGU+PENpdGU+PEF1dGhvcj5DaG91YWlkPC9BdXRob3I+PFllYXI+MjAxMzwvWWVhcj48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==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IEQuPC9hdXRob3I+PGF1dGhvcj5MaXUsIEcuPC9hdXRob3I+PGF1dGhvcj5PJmFwb3M7S2FuZSwg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(3-5, 7, 10, 11, 14, 18, 20, 26, 28, 33, 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One study reported utilities using a TTO (n=300 </w:t>
      </w:r>
      <w:r w:rsidRPr="001C6A80">
        <w:rPr>
          <w:rFonts w:ascii="Times New Roman" w:eastAsia="Calibri" w:hAnsi="Times New Roman" w:cs="Times New Roman"/>
        </w:rPr>
        <w:fldChar w:fldCharType="begin">
          <w:fldData xml:space="preserve">PEVuZE5vdGU+PENpdGU+PEF1dGhvcj5OYWZlZXM8L0F1dGhvcj48WWVhcj4yMDE3PC9ZZWFyPjxS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PEVuZE5vdGU+PENpdGU+PEF1dGhvcj5OYWZlZXM8L0F1dGhvcj48WWVhcj4yMDE3PC9ZZWFyPjxS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12 studies used the EQ-5D (N=2,335 </w:t>
      </w:r>
      <w:r w:rsidRPr="001C6A80">
        <w:rPr>
          <w:rFonts w:ascii="Times New Roman" w:eastAsia="Calibri" w:hAnsi="Times New Roman" w:cs="Times New Roman"/>
        </w:rPr>
        <w:fldChar w:fldCharType="begin">
          <w:fldData xml:space="preserve">I3hEO0xpdSwgRy4gRGl2aXNpb24gb2YgTWVkaWNhbCBPbmNvbG9neSBhbmQgSGVtYXRvbG9neSwg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PEVuZE5vdGU+PENpdGU+PEF1dGhvcj5DaG91YWlkPC9BdXRob3I+PFllYXI+MjAxMzwvWWVhcj48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==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I3hEO0xpdSwgRy4gRGl2aXNpb24gb2YgTWVkaWNhbCBPbmNvbG9neSBhbmQgSGVtYXRvbG9neSwg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(3-5, 10, 11, 14, 18, 20, 26, 28, 33, 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Four studies were at high risk of bias </w:t>
      </w:r>
      <w:r w:rsidRPr="001C6A80">
        <w:rPr>
          <w:rFonts w:ascii="Times New Roman" w:eastAsia="Calibri" w:hAnsi="Times New Roman" w:cs="Times New Roman"/>
        </w:rPr>
        <w:fldChar w:fldCharType="begin">
          <w:fldData xml:space="preserve">PEVuZE5vdGU+PENpdGU+PEF1dGhvcj5HcmlkZWxsaTwvQXV0aG9yPjxZZWFyPjIwMTI8L1llYXI+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PEVuZE5vdGU+PENpdGU+PEF1dGhvcj5HcmlkZWxsaTwvQXV0aG9yPjxZZWFyPjIwMTI8L1llYXI+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(4, 7, 10, 28)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including the study using TTO, but this did not impact conclusions. Based on the pooled estimate of 0.72 (95% CI, 0.67 to 0.76), we calculated a disutility of 0.09 (95% CI, 0.05 to 0.14) and judged that there is probably a small but important disutility (0.04), and may be a moderate disutility (0.09) for stage IIIB-IV lung cancer during first-line treatment. We rated down once for a small disutility for indirectness as </w:t>
      </w:r>
      <w:r w:rsidRPr="001C6A80">
        <w:rPr>
          <w:rFonts w:ascii="Times New Roman" w:eastAsia="Calibri" w:hAnsi="Times New Roman" w:cs="Times New Roman"/>
        </w:rPr>
        <w:lastRenderedPageBreak/>
        <w:t xml:space="preserve">there were no within-study comparisons. We also rated down a moderate disutility for inconsistency which was not explained by stage of disease or measurement tool. </w:t>
      </w:r>
    </w:p>
    <w:p w14:paraId="0C052146" w14:textId="730C0F9A"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 xml:space="preserve">Disutility of lung cancer, after first-line treatment completion and non-progressive (post-surgery, on maintenance therapy, or survivors), stage I-IIIA </w:t>
      </w:r>
      <w:r w:rsidRPr="001C6A80">
        <w:rPr>
          <w:rFonts w:ascii="Times New Roman" w:eastAsia="Calibri" w:hAnsi="Times New Roman" w:cs="Times New Roman"/>
        </w:rPr>
        <w:t xml:space="preserve">One study using the 15D (n=230 </w:t>
      </w:r>
      <w:r w:rsidRPr="001C6A80">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was used for both within- and between-study analyses, and ten studies using the EQ-5D (N=13,618 </w:t>
      </w:r>
      <w:r w:rsidRPr="001C6A80">
        <w:rPr>
          <w:rFonts w:ascii="Times New Roman" w:eastAsia="Calibri" w:hAnsi="Times New Roman" w:cs="Times New Roman"/>
        </w:rPr>
        <w:fldChar w:fldCharType="begin">
          <w:fldData xml:space="preserve">YXRhbmlzaGkta3UsIEtpdGFreXVzaHUgODA3LTg1NTUsIEphcGFuLiYjeEQ7S2FrbywgSGlyb2Fr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==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PEVuZE5vdGU+PENpdGU+PEF1dGhvcj5CZW5kaXhlbjwvQXV0aG9yPjxZZWFyPjIwMTk8L1llYXI+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==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YXRhbmlzaGkta3UsIEtpdGFreXVzaHUgODA3LTg1NTUsIEphcGFuLiYjeEQ7S2FrbywgSGlyb2Fr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==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(8, 12, 18, 19, 21-25, 29)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were added to the between-study analysis. A majority of studies measured the outcome within one year after treatment. The within-study comparison found a disutility of 0.03 (95% CI, 0.01 to 0.04) </w:t>
      </w:r>
      <w:r w:rsidRPr="001C6A80">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This was the same as the estimate we found (0.03 [95% CI, -0.02 to 0.08]) when estimating the disutility from a pooled utility from the nine studies (0.78 [95% CI, 0.73 to 0.83]). No studies in this analysis were at high risk of bias, and no impact on the findings were found when excluding the 15D study from the between-study analysis. Subgroup findings based on cancer stage suggested more disutility for lower stages, but findings were not significant. We judged that there may be little-to-no disutility (0.03) for stage I-IIIA lung cancer after first-line treatment completion without progression. We rated down for inconsistency that was not well explained by measurement tool or subgroup findings by treatment type (e.g., measured right after surgery vs. after adjuvant therapies) or stage of disease. We also rated down for indirectness as there was only one within-study comparison. </w:t>
      </w:r>
    </w:p>
    <w:p w14:paraId="3BDA23B7" w14:textId="6CFF72E2" w:rsid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 xml:space="preserve">Disutility of lung cancer, after first-line treatment completion and non-progressive (on maintenance therapy, or survivors), stage IIIB-IV </w:t>
      </w:r>
      <w:r w:rsidRPr="001C6A80">
        <w:rPr>
          <w:rFonts w:ascii="Times New Roman" w:eastAsia="Calibri" w:hAnsi="Times New Roman" w:cs="Times New Roman"/>
        </w:rPr>
        <w:t xml:space="preserve">For this health state we included eight studies (N=1,158 </w:t>
      </w:r>
      <w:r w:rsidRPr="001C6A80">
        <w:rPr>
          <w:rFonts w:ascii="Times New Roman" w:eastAsia="Calibri" w:hAnsi="Times New Roman" w:cs="Times New Roman"/>
        </w:rPr>
        <w:fldChar w:fldCharType="begin">
          <w:fldData xml:space="preserve">PEVuZE5vdGU+PENpdGU+PEF1dGhvcj5HYWxldHRhPC9BdXRob3I+PFllYXI+MjAxNTwvWWVhcj48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ZXNzLWRhdGU+PC9yZWNvcmQ+PC9DaXRlPjxDaXRlPjxBdXRob3I+WW9oPC9BdXRob3I+PFllYXI+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PEVuZE5vdGU+PENpdGU+PEF1dGhvcj5HYWxldHRhPC9BdXRob3I+PFllYXI+MjAxNTwvWWVhcj48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ZXNzLWRhdGU+PC9yZWNvcmQ+PC9DaXRlPjxDaXRlPjxBdXRob3I+WW9oPC9BdXRob3I+PFllYXI+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(4, 6, 7, 10, 12, 18, 26, 35)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used between-study analysis. Seven studies (N=1,083 </w:t>
      </w:r>
      <w:r w:rsidRPr="001C6A80">
        <w:rPr>
          <w:rFonts w:ascii="Times New Roman" w:eastAsia="Calibri" w:hAnsi="Times New Roman" w:cs="Times New Roman"/>
        </w:rPr>
        <w:fldChar w:fldCharType="begin">
          <w:fldData xml:space="preserve">PEVuZE5vdGU+PENpdGU+PEF1dGhvcj5HYWxldHRhPC9BdXRob3I+PFllYXI+MjAxNTwvWWVhcj48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ZyBDYW5jZXI8L2Z1bGwtdGl0bGU+PC9wZXJpb2RpY2FsPjxwYWdlcz4xNzEzLTIxPC9wYWdlcz48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==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PEVuZE5vdGU+PENpdGU+PEF1dGhvcj5HYWxldHRhPC9BdXRob3I+PFllYXI+MjAxNTwvWWVhcj48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==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(4, 6, 10, 12, 18, 26, 35)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used the EQ-5D tool, and one used a TTO (n=75 </w:t>
      </w:r>
      <w:r w:rsidRPr="001C6A80">
        <w:rPr>
          <w:rFonts w:ascii="Times New Roman" w:eastAsia="Calibri" w:hAnsi="Times New Roman" w:cs="Times New Roman"/>
        </w:rPr>
        <w:fldChar w:fldCharType="begin">
          <w:fldData xml:space="preserve">PEVuZE5vdGU+PENpdGU+PEF1dGhvcj5OYWZlZXM8L0F1dGhvcj48WWVhcj4yMDE3PC9ZZWFyPjxS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PEVuZE5vdGU+PENpdGU+PEF1dGhvcj5OYWZlZXM8L0F1dGhvcj48WWVhcj4yMDE3PC9ZZWFyPjxS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There were five studies at high risk of bias, including four with the EQ-5D and one with the TTO </w:t>
      </w:r>
      <w:r w:rsidRPr="001C6A80">
        <w:rPr>
          <w:rFonts w:ascii="Times New Roman" w:eastAsia="Calibri" w:hAnsi="Times New Roman" w:cs="Times New Roman"/>
        </w:rPr>
        <w:fldChar w:fldCharType="begin">
          <w:fldData xml:space="preserve">PEVuZE5vdGU+PENpdGU+PEF1dGhvcj5HYWxldHRhPC9BdXRob3I+PFllYXI+MjAxNTwvWWVhcj48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PEVuZE5vdGU+PENpdGU+PEF1dGhvcj5HYWxldHRhPC9BdXRob3I+PFllYXI+MjAxNTwvWWVhcj48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(4, 6, 7, 10, 26)</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Between-study findings based on stage of disease were limited as most studies only including stage IV patients. The pooled utility was 0.75 (95% CI, 0.71 to 0.78) and estimated disutility was 0.06 (95% CI 0.03 to 0.10) indicating there may be a small, but important disutility (0.06) for stage IIIB-IV after first-line treatment without progression. Sensitivity analysis excluding the five high risk of bias studies resulted in similar findings, as did removing only the TTO study. We rated down for both indirectness, because there was no within-study data, and imprecision as the lower limit of the 95% CI crossed suggested little-to-no disutility.   </w:t>
      </w:r>
    </w:p>
    <w:p w14:paraId="4F3DFC5D" w14:textId="77777777" w:rsidR="001C6A80" w:rsidRPr="001C6A80" w:rsidRDefault="001C6A80" w:rsidP="001C6A80">
      <w:pPr>
        <w:spacing w:line="360" w:lineRule="auto"/>
        <w:rPr>
          <w:rFonts w:ascii="Times New Roman" w:eastAsia="Calibri" w:hAnsi="Times New Roman" w:cs="Times New Roman"/>
          <w:b/>
          <w:bCs/>
          <w:i/>
          <w:iCs/>
        </w:rPr>
      </w:pPr>
    </w:p>
    <w:p w14:paraId="18074CEF" w14:textId="27EAD074" w:rsidR="001C6A80" w:rsidRDefault="001C6A80" w:rsidP="00F57DB1">
      <w:pPr>
        <w:pStyle w:val="Heading2"/>
      </w:pPr>
      <w:bookmarkStart w:id="3" w:name="_Toc236406840"/>
      <w:r>
        <w:t>Detailed description of study characteristics and results for studies on other preference data</w:t>
      </w:r>
      <w:bookmarkEnd w:id="3"/>
    </w:p>
    <w:p w14:paraId="517914E9" w14:textId="77777777" w:rsidR="001C6A80" w:rsidRPr="001C6A80" w:rsidRDefault="001C6A80" w:rsidP="001C6A80"/>
    <w:p w14:paraId="40A3B8A6" w14:textId="77777777" w:rsidR="001C6A80" w:rsidRDefault="001C6A80" w:rsidP="001C6A80">
      <w:pPr>
        <w:spacing w:line="360" w:lineRule="auto"/>
        <w:rPr>
          <w:rFonts w:ascii="Times New Roman" w:eastAsia="Calibri" w:hAnsi="Times New Roman" w:cs="Times New Roman"/>
          <w:b/>
          <w:bCs/>
          <w:i/>
          <w:iCs/>
        </w:rPr>
      </w:pPr>
      <w:r w:rsidRPr="001C6A80">
        <w:rPr>
          <w:rFonts w:ascii="Times New Roman" w:eastAsia="Calibri" w:hAnsi="Times New Roman" w:cs="Times New Roman"/>
          <w:b/>
          <w:bCs/>
          <w:i/>
          <w:iCs/>
        </w:rPr>
        <w:lastRenderedPageBreak/>
        <w:t>Study characteristics</w:t>
      </w:r>
    </w:p>
    <w:p w14:paraId="0944DA2B" w14:textId="0DA03AF6" w:rsidR="001C6A80" w:rsidRPr="001C6A80" w:rsidRDefault="001C6A80" w:rsidP="001C6A80">
      <w:pPr>
        <w:spacing w:line="360" w:lineRule="auto"/>
        <w:rPr>
          <w:rFonts w:ascii="Times New Roman" w:eastAsia="Calibri" w:hAnsi="Times New Roman" w:cs="Times New Roman"/>
          <w:b/>
          <w:bCs/>
          <w:i/>
          <w:iCs/>
        </w:rPr>
      </w:pPr>
      <w:r w:rsidRPr="001C6A80">
        <w:rPr>
          <w:rFonts w:ascii="Times New Roman" w:eastAsia="Calibri" w:hAnsi="Times New Roman" w:cs="Times New Roman"/>
        </w:rPr>
        <w:t xml:space="preserve">We included 26 studies </w:t>
      </w:r>
      <w:r w:rsidRPr="001C6A80">
        <w:rPr>
          <w:rFonts w:ascii="Times New Roman" w:eastAsia="Calibri" w:hAnsi="Times New Roman" w:cs="Times New Roman"/>
        </w:rPr>
        <w:fldChar w:fldCharType="begin">
          <w:fldData xml:space="preserve">PTM3OTkwNTQ1PC91cmw+PHVybD5odHRwOi8vcmVzb2x2ZXIubGlicmFyeS51YWxiZXJ0YS5jYS9y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PEVuZE5vdGU+PENpdGU+PEF1dGhvcj5CeXJuZTwvQXV0aG9yPjxZZWFyPjIwMTk8L1llYXI+PFJl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==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b3JkPjxrZXl3b3JkPkVsaWdpYmlsaXR5IERldGVybWluYXRpb248L2tleXdvcmQ+PGtleXdvcmQ+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==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cmQ+PGtleXdvcmQ+VG9tb2dyYXBoeSwgWC1SYXkgQ29tcHV0ZWQvc24gW1N0YXRpc3RpY3MgJmFt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==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0008264C">
        <w:rPr>
          <w:rFonts w:ascii="Times New Roman" w:eastAsia="Calibri" w:hAnsi="Times New Roman" w:cs="Times New Roman"/>
        </w:rPr>
        <w:fldChar w:fldCharType="begin">
          <w:fldData xml:space="preserve">PTM3OTkwNTQ1PC91cmw+PHVybD5odHRwOi8vcmVzb2x2ZXIubGlicmFyeS51YWxiZXJ0YS5jYS9y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(37-63)</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(with one associated report </w:t>
      </w:r>
      <w:r w:rsidRPr="001C6A80">
        <w:rPr>
          <w:rFonts w:ascii="Times New Roman" w:eastAsia="Calibri" w:hAnsi="Times New Roman" w:cs="Times New Roman"/>
        </w:rPr>
        <w:fldChar w:fldCharType="begin"/>
      </w:r>
      <w:r w:rsidR="0008264C">
        <w:rPr>
          <w:rFonts w:ascii="Times New Roman" w:eastAsia="Calibri" w:hAnsi="Times New Roman" w:cs="Times New Roman"/>
        </w:rPr>
        <w:instrText xml:space="preserve"> ADDIN EN.CITE &lt;EndNote&gt;&lt;Cite&gt;&lt;Author&gt;Maki&lt;/Author&gt;&lt;Year&gt;2021&lt;/Year&gt;&lt;RecNum&gt;330&lt;/RecNum&gt;&lt;DisplayText&gt;(64)&lt;/DisplayText&gt;&lt;record&gt;&lt;rec-number&gt;330&lt;/rec-number&gt;&lt;foreign-keys&gt;&lt;key app="EN" db-id="spr9rxar59ftf0e050vxwavo2pzs5tdva5rx" timestamp="1746486921"&gt;330&lt;/key&gt;&lt;/foreign-keys&gt;&lt;ref-type name="Journal Article"&gt;17&lt;/ref-type&gt;&lt;contributors&gt;&lt;authors&gt;&lt;author&gt;Maki, Kristin G.&lt;/author&gt;&lt;author&gt;Liao, Kaiping&lt;/author&gt;&lt;author&gt;Lowenstein, Lisa M.&lt;/author&gt;&lt;author&gt;Lopez-Olivo, M. Angeles&lt;/author&gt;&lt;author&gt;Volk, Robert J.&lt;/author&gt;&lt;/authors&gt;&lt;/contributors&gt;&lt;titles&gt;&lt;title&gt;Factors Associated With Obtaining Lung Cancer Screening Among Persons Who Smoke&lt;/title&gt;&lt;secondary-title&gt;MDM policy &amp;amp; practice&lt;/secondary-title&gt;&lt;/titles&gt;&lt;periodical&gt;&lt;full-title&gt;MDM policy &amp;amp; practice&lt;/full-title&gt;&lt;/periodical&gt;&lt;pages&gt;23814683211067810&lt;/pages&gt;&lt;volume&gt;6&lt;/volume&gt;&lt;number&gt;2&lt;/number&gt;&lt;section&gt;Maki, Kristin G. Department of Health Services Research, The University of Texas MD Anderson Cancer Center, Houston, Texas.&amp;#xD;Liao, Kaiping. Department of Health Services Research, The University of Texas MD Anderson Cancer Center, Houston, Texas.&amp;#xD;Lowenstein, Lisa M. Department of Health Services Research, The University of Texas MD Anderson Cancer Center, Houston, Texas.&amp;#xD;Lopez-Olivo, M Angeles. Department of Health Services Research, The University of Texas MD Anderson Cancer Center, Houston, Texas.&amp;#xD;Volk, Robert J. Department of Health Services Research, The University of Texas MD Anderson Cancer Center, Houston, Texas.&lt;/section&gt;&lt;dates&gt;&lt;year&gt;2021&lt;/year&gt;&lt;/dates&gt;&lt;pub-location&gt;United States&lt;/pub-location&gt;&lt;isbn&gt;2381-4683&lt;/isbn&gt;&lt;urls&gt;&lt;related-urls&gt;&lt;url&gt;http://ovidsp.ovid.com/ovidweb.cgi?T=JS&amp;amp;PAGE=reference&amp;amp;D=pmnm6&amp;amp;NEWS=N&amp;amp;AN=34993342&lt;/url&gt;&lt;/related-urls&gt;&lt;/urls&gt;&lt;electronic-resource-num&gt;https://dx.doi.org/10.1177/23814683211067810&lt;/electronic-resource-num&gt;&lt;remote-database-name&gt;MEDLINE&lt;/remote-database-name&gt;&lt;access-date&gt;20211217//&lt;/access-date&gt;&lt;/record&gt;&lt;/Cite&gt;&lt;/EndNote&gt;</w:instrText>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(64)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Twenty-two studies were from the United States, and one each was from Australia </w:t>
      </w:r>
      <w:r w:rsidRPr="001C6A80">
        <w:rPr>
          <w:rFonts w:ascii="Times New Roman" w:eastAsia="Calibri" w:hAnsi="Times New Roman" w:cs="Times New Roman"/>
        </w:rPr>
        <w:fldChar w:fldCharType="begin">
          <w:fldData xml:space="preserve">PEVuZE5vdGU+PENpdGU+PEF1dGhvcj5NYW5uZXJzPC9BdXRob3I+PFllYXI+MjAyMDwvWWVhcj48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PEVuZE5vdGU+PENpdGU+PEF1dGhvcj5NYW5uZXJzPC9BdXRob3I+PFllYXI+MjAyMDwvWWVhcj48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the United Kingdom </w:t>
      </w:r>
      <w:r w:rsidRPr="001C6A80">
        <w:rPr>
          <w:rFonts w:ascii="Times New Roman" w:eastAsia="Calibri" w:hAnsi="Times New Roman" w:cs="Times New Roman"/>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Italy </w:t>
      </w:r>
      <w:r w:rsidRPr="001C6A80">
        <w:rPr>
          <w:rFonts w:ascii="Times New Roman" w:eastAsia="Calibri" w:hAnsi="Times New Roman" w:cs="Times New Roman"/>
        </w:rPr>
        <w:fldChar w:fldCharType="begin">
          <w:fldData xml:space="preserve">PEVuZE5vdGU+PENpdGU+PEF1dGhvcj5EanVyaWM8L0F1dGhvcj48WWVhcj4yMDIzPC9ZZWFyPjxS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PEVuZE5vdGU+PENpdGU+PEF1dGhvcj5EanVyaWM8L0F1dGhvcj48WWVhcj4yMDIzPC9ZZWFyPjxS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multiple European countries </w:t>
      </w:r>
      <w:r w:rsidRPr="001C6A80">
        <w:rPr>
          <w:rFonts w:ascii="Times New Roman" w:eastAsia="Calibri" w:hAnsi="Times New Roman" w:cs="Times New Roman"/>
        </w:rPr>
        <w:fldChar w:fldCharType="begin">
          <w:fldData xml:space="preserve">PEVuZE5vdGU+PENpdGU+PEF1dGhvcj5CZWhyPC9BdXRob3I+PFllYXI+MjAyNDwvWWVhcj48UmVj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PEVuZE5vdGU+PENpdGU+PEF1dGhvcj5CZWhyPC9BdXRob3I+PFllYXI+MjAyNDwvWWVhcj48UmVj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(61)</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Across studies, the mean age was 63.3 years (range 58.0 to 67.7) and percent female 44.4% (3 studies having few females). Eighteen studies enrolled people at least 55 years of age, one limited enrollment to those age 60 years an older, and the other seven enrolled people at least 45 or 50 years old; 74 to 80 years was the typical upper age limit for participation. Among 20 studies reporting on race or ethnicity, the percent Caucasian was on average 59% (range 0-91). One study only enrolled African Americans </w:t>
      </w:r>
      <w:r w:rsidRPr="001C6A80">
        <w:rPr>
          <w:rFonts w:ascii="Times New Roman" w:eastAsia="Calibri" w:hAnsi="Times New Roman" w:cs="Times New Roman"/>
        </w:rPr>
        <w:fldChar w:fldCharType="begin">
          <w:fldData xml:space="preserve">PEVuZE5vdGU+PENpdGU+PEF1dGhvcj5MYXU8L0F1dGhvcj48WWVhcj4yMDIxPC9ZZWFyPjxSZWNO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PEVuZE5vdGU+PENpdGU+PEF1dGhvcj5MYXU8L0F1dGhvcj48WWVhcj4yMDIxPC9ZZWFyPjxSZWNO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in four others a majority of participants were Black </w:t>
      </w:r>
      <w:r w:rsidRPr="001C6A80">
        <w:rPr>
          <w:rFonts w:ascii="Times New Roman" w:eastAsia="Calibri" w:hAnsi="Times New Roman" w:cs="Times New Roman"/>
        </w:rPr>
        <w:fldChar w:fldCharType="begin">
          <w:fldData xml:space="preserve">PEVuZE5vdGU+PENpdGU+PEF1dGhvcj5LYXRodXJpYTwvQXV0aG9yPjxZZWFyPjIwMjI8L1llYXI+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PEVuZE5vdGU+PENpdGU+PEF1dGhvcj5LYXRodXJpYTwvQXV0aG9yPjxZZWFyPjIwMjI8L1llYXI+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(45, 53, 59, 60)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in 16 studies there were at least 15% Black participants. No study focused on or had more than 3% Indigenous people (American Indian or Alaskan Native in the US studies). Only three studies reported on family history of lung cancer, none reported lung-cancer screening history (though this was assumed to be low), and six studies excluded those with a recent chest CT. </w:t>
      </w:r>
    </w:p>
    <w:p w14:paraId="31724677" w14:textId="4D3126AE"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Most studies only included people eligible for screening (typically via the criteria of the 2013 recommendations by the USPSTF criteria, of aged 55-80 years with a 30-pack year history and smoking within the last 15 years). In two studies </w:t>
      </w:r>
      <w:r w:rsidRPr="001C6A80">
        <w:rPr>
          <w:rFonts w:ascii="Times New Roman" w:eastAsia="Calibri" w:hAnsi="Times New Roman" w:cs="Times New Roman"/>
        </w:rPr>
        <w:fldChar w:fldCharType="begin">
          <w:fldData xml:space="preserve">PEVuZE5vdGU+PENpdGU+PEF1dGhvcj5GcmFlbmtlbDwvQXV0aG9yPjxZZWFyPjIwMTY8L1llYXI+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PEVuZE5vdGU+PENpdGU+PEF1dGhvcj5GcmFlbmtlbDwvQXV0aG9yPjxZZWFyPjIwMTY8L1llYXI+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(42, 44)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 needed to rely on data from a sample of participants where some were ineligible (i.e., participants were aware of their ineligibility), though this was considered a risk of bias. Sample sizes contributing data of interest to this review ranged from 11 to 4246 (median 178, three with n≤30), though this does not include participants in study groups receiving usual care (e.g., brief explanations of screening without any numerical information </w:t>
      </w:r>
      <w:r w:rsidRPr="001C6A80">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because our review did not focus on the effectiveness of decision aids or other materials but rather the views of people after receiving detailed risk information.      </w:t>
      </w:r>
    </w:p>
    <w:p w14:paraId="080616D8" w14:textId="75FAB8A6"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Seven studies provided direct, preference-based data </w:t>
      </w:r>
      <w:r w:rsidRPr="001C6A80">
        <w:rPr>
          <w:rFonts w:ascii="Times New Roman" w:eastAsia="Calibri" w:hAnsi="Times New Roman" w:cs="Times New Roman"/>
        </w:rPr>
        <w:fldChar w:fldCharType="begin">
          <w:fldData xml:space="preserve">PEVuZE5vdGU+PENpdGU+PEF1dGhvcj5CeXJuZTwvQXV0aG9yPjxZZWFyPjIwMTk8L1llYXI+PFJl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=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PEVuZE5vdGU+PENpdGU+PEF1dGhvcj5CeXJuZTwvQXV0aG9yPjxZZWFyPjIwMTk8L1llYXI+PFJl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=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(37-39, 42, 44, 49, 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and 25 indirectly provided inferences on the importance of the benefits versus harms via attitudes, intentions and screening uptake (six also provided direct data). Study samples were classified as </w:t>
      </w:r>
      <w:proofErr w:type="spellStart"/>
      <w:r w:rsidRPr="001C6A80">
        <w:rPr>
          <w:rFonts w:ascii="Times New Roman" w:eastAsia="Calibri" w:hAnsi="Times New Roman" w:cs="Times New Roman"/>
        </w:rPr>
        <w:t>i</w:t>
      </w:r>
      <w:proofErr w:type="spellEnd"/>
      <w:r w:rsidRPr="001C6A80">
        <w:rPr>
          <w:rFonts w:ascii="Times New Roman" w:eastAsia="Calibri" w:hAnsi="Times New Roman" w:cs="Times New Roman"/>
        </w:rPr>
        <w:t xml:space="preserve">) community/public (e.g., public survey panels; n=6), ii) attenders of primary/secondary care (one clearly defined as primary care; n=7), iii) selective (e.g., patients of tobacco treatment programs, smoking quit-line participants; n=7), and iv) screening program attendees (n=6). The latter group was considered at high risk of bias, as they had already been referred to the screening program by a primary care physician which would have in many cases already involved a positive attitude by the patient and a physician’s recommendation for screening. Clinical input determined that the other three categories were reasonably applicable to the target population. </w:t>
      </w:r>
    </w:p>
    <w:p w14:paraId="6CA71BF8" w14:textId="2B90D5AF"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lastRenderedPageBreak/>
        <w:t xml:space="preserve">When grouping studies by the net benefit (usually after 3 screens and 7 years’ follow-up) portrayed by decision aids or other materials, a low net-benefit screening scenario provided data for an estimated 2-5 fewer lung-cancer deaths per 1000 screened, and numerical risks for FPs (approximately 250-350 per 1000), FPs requiring biopsy (14-25 in 1000), complications from invasive procedures (1-3 per 1000), and overdiagnosis (4 in 1000 screened, 10% of screen-detected cancers). Moderate net-benefit scenarios mentioned the same outcomes but did not report specific risks (but rather only some textual information of their possibility) for either, or both, complications or overdiagnosis. High net-benefit scenarios presented benefits either only in relative terms (e.g., 20% reduction in lung-cancer mortality) or as varying based on one’s personal risk for cancer (usually using modeling data incorporated into </w:t>
      </w:r>
      <w:proofErr w:type="spellStart"/>
      <w:r w:rsidRPr="001C6A80">
        <w:rPr>
          <w:rFonts w:ascii="Times New Roman" w:eastAsia="Calibri" w:hAnsi="Times New Roman" w:cs="Times New Roman"/>
        </w:rPr>
        <w:t>ShouldIScreen</w:t>
      </w:r>
      <w:proofErr w:type="spellEnd"/>
      <w:r w:rsidRPr="001C6A80">
        <w:rPr>
          <w:rFonts w:ascii="Times New Roman" w:eastAsia="Calibri" w:hAnsi="Times New Roman" w:cs="Times New Roman"/>
        </w:rPr>
        <w:t xml:space="preserve"> decision aid </w:t>
      </w:r>
      <w:r w:rsidRPr="001C6A80">
        <w:rPr>
          <w:rFonts w:ascii="Times New Roman" w:eastAsia="Calibri" w:hAnsi="Times New Roman" w:cs="Times New Roman"/>
        </w:rPr>
        <w:fldChar w:fldCharType="begin"/>
      </w:r>
      <w:r w:rsidR="0008264C">
        <w:rPr>
          <w:rFonts w:ascii="Times New Roman" w:eastAsia="Calibri" w:hAnsi="Times New Roman" w:cs="Times New Roman"/>
        </w:rPr>
        <w:instrText xml:space="preserve"> ADDIN EN.CITE &lt;EndNote&gt;&lt;Cite&gt;&lt;Author&gt;Meza&lt;/Author&gt;&lt;Year&gt;2025&lt;/Year&gt;&lt;RecNum&gt;471&lt;/RecNum&gt;&lt;DisplayText&gt;(65)&lt;/DisplayText&gt;&lt;record&gt;&lt;rec-number&gt;471&lt;/rec-number&gt;&lt;foreign-keys&gt;&lt;key app="EN" db-id="spr9rxar59ftf0e050vxwavo2pzs5tdva5rx" timestamp="1751482809"&gt;471&lt;/key&gt;&lt;/foreign-keys&gt;&lt;ref-type name="Web Page"&gt;12&lt;/ref-type&gt;&lt;contributors&gt;&lt;authors&gt;&lt;author&gt;Meza, R&lt;/author&gt;&lt;author&gt;Arenberg D&lt;/author&gt;&lt;author&gt;Lau Y&lt;/author&gt;&lt;author&gt;Caverly, T&lt;/author&gt;&lt;/authors&gt;&lt;/contributors&gt;&lt;titles&gt;&lt;title&gt;Lung Cancer Screening: Should I get screened?&lt;/title&gt;&lt;/titles&gt;&lt;dates&gt;&lt;year&gt;2025&lt;/year&gt;&lt;/dates&gt;&lt;publisher&gt;University of Michigan&lt;/publisher&gt;&lt;urls&gt;&lt;related-urls&gt;&lt;url&gt;https://shouldiscreen.com/English/home&lt;/url&gt;&lt;/related-urls&gt;&lt;/urls&gt;&lt;/record&gt;&lt;/Cite&gt;&lt;/EndNote&gt;</w:instrText>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(65)</w:t>
      </w:r>
      <w:r w:rsidRPr="001C6A80">
        <w:rPr>
          <w:rFonts w:ascii="Times New Roman" w:eastAsia="Calibri" w:hAnsi="Times New Roman" w:cs="Times New Roman"/>
        </w:rPr>
        <w:fldChar w:fldCharType="end"/>
      </w:r>
      <w:r w:rsidRPr="001C6A80">
        <w:rPr>
          <w:rFonts w:ascii="Times New Roman" w:eastAsia="Calibri" w:hAnsi="Times New Roman" w:cs="Times New Roman"/>
        </w:rPr>
        <w:t>). In this scenario a majority of participants were assumed to have been told there could be at least 6 (and up to 20) fewer deaths per 1000 screened based on the reported mean PLCO</w:t>
      </w:r>
      <w:r w:rsidRPr="001C6A80">
        <w:rPr>
          <w:rFonts w:ascii="Times New Roman" w:eastAsia="Calibri" w:hAnsi="Times New Roman" w:cs="Times New Roman"/>
          <w:vertAlign w:val="subscript"/>
        </w:rPr>
        <w:t>M2012</w:t>
      </w:r>
      <w:r w:rsidRPr="001C6A80">
        <w:rPr>
          <w:rFonts w:ascii="Times New Roman" w:eastAsia="Calibri" w:hAnsi="Times New Roman" w:cs="Times New Roman"/>
        </w:rPr>
        <w:t xml:space="preserve"> 6-year predicted risk for cancer or the participant characteristics. The harms data in the high net-benefit scenarios were quite similar to those in the low and moderate scenarios, without any reduction in risk for one or more outcomes (e.g., FPs and associated harms </w:t>
      </w:r>
      <w:r w:rsidRPr="001C6A80">
        <w:rPr>
          <w:rFonts w:ascii="Times New Roman" w:eastAsia="Calibri" w:hAnsi="Times New Roman" w:cs="Times New Roman"/>
        </w:rPr>
        <w:fldChar w:fldCharType="begin">
          <w:fldData xml:space="preserve">PEVuZE5vdGU+PENpdGU+PEF1dGhvcj5Lb3ZhbGNoaWs8L0F1dGhvcj48WWVhcj4yMDEzPC9ZZWFy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PEVuZE5vdGU+PENpdGU+PEF1dGhvcj5Lb3ZhbGNoaWs8L0F1dGhvcj48WWVhcj4yMDEzPC9ZZWFy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(66)</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for those at increased risk for cancer. Across all studies, only two exposures mentioned all-cause mortality (indicating a reduction) and few reported numeric risks for incidental findings or portrayed these as having any possibility of harm. When more than one exposure in a study met our criteria and was assigned to the same grouping of net benefit, we treated the groups as one sample for our purposes. Tables S3.4 (direct data) and S3.5 (indirect data) contain study characteristics and all study results.  </w:t>
      </w:r>
    </w:p>
    <w:p w14:paraId="61E8E3D4" w14:textId="6DAFADE2"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Risk of bias assessments by outcome and study are documented in Table S3.6 and summarized within the findings for each outcome. Many issues related to screening or study outcomes being inadequately defined (e.g., FPs portrayed as being told one has cancer, screening uptake measured at &lt;6 months in studies that would have required a subsequent referral and appointment, benefits only described for LDCT in comparison with chest X-ray), and when the interventions were not extensively tested for understanding or findings from knowledge tests indicated the participants had poor knowledge of the risk information or outcome (e.g., 30% showing conceptual understanding of overdiagnosis </w:t>
      </w:r>
      <w:r w:rsidRPr="001C6A80">
        <w:rPr>
          <w:rFonts w:ascii="Times New Roman" w:eastAsia="Calibri" w:hAnsi="Times New Roman" w:cs="Times New Roman"/>
        </w:rPr>
        <w:fldChar w:fldCharType="begin">
          <w:fldData xml:space="preserve">PEVuZE5vdGU+PENpdGU+PEF1dGhvcj5NYW5uZXJzPC9BdXRob3I+PFllYXI+MjAyMDwvWWVhcj48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PEVuZE5vdGU+PENpdGU+PEF1dGhvcj5NYW5uZXJzPC9BdXRob3I+PFllYXI+MjAyMDwvWWVhcj48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(50)</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We only assigned an item at high risk of bias if the issue may have impacted findings substantially; for example, if intentions were at the lower range in category, such as 52%, and the study’s poor knowledge scores were shown to positively associate with preferences </w:t>
      </w:r>
      <w:r w:rsidRPr="001C6A80">
        <w:rPr>
          <w:rFonts w:ascii="Times New Roman" w:eastAsia="Calibri" w:hAnsi="Times New Roman" w:cs="Times New Roman"/>
        </w:rPr>
        <w:fldChar w:fldCharType="begin">
          <w:fldData xml:space="preserve">PEVuZE5vdGU+PENpdGU+PEF1dGhvcj5SZXVsYW5kPC9BdXRob3I+PFllYXI+MjAxODwvWWVhcj48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PEVuZE5vdGU+PENpdGU+PEF1dGhvcj5SZXVsYW5kPC9BdXRob3I+PFllYXI+MjAxODwvWWVhcj48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studies where materials mentioned that the “USPSTF recommends screening” or provided an invitation letter for screening signed by the participant’s primary care physician were also considered at risk for bias. Lastly, as mentioned previously, data from samples attending screening programs or in mixed samples with a substantial portion not eligible for screening were at high risk of selection bias.         </w:t>
      </w:r>
    </w:p>
    <w:p w14:paraId="3E791F72" w14:textId="77777777" w:rsidR="001C6A80" w:rsidRPr="001C6A80" w:rsidRDefault="001C6A80" w:rsidP="001C6A80">
      <w:pPr>
        <w:spacing w:line="360" w:lineRule="auto"/>
        <w:rPr>
          <w:rFonts w:ascii="Times New Roman" w:eastAsia="Calibri" w:hAnsi="Times New Roman" w:cs="Times New Roman"/>
          <w:b/>
          <w:i/>
          <w:iCs/>
        </w:rPr>
      </w:pPr>
      <w:r w:rsidRPr="001C6A80">
        <w:rPr>
          <w:rFonts w:ascii="Times New Roman" w:eastAsia="Calibri" w:hAnsi="Times New Roman" w:cs="Times New Roman"/>
          <w:b/>
          <w:i/>
          <w:iCs/>
        </w:rPr>
        <w:lastRenderedPageBreak/>
        <w:t xml:space="preserve">Direct comparisons between outcomes via preference-based data </w:t>
      </w:r>
    </w:p>
    <w:p w14:paraId="47B833AD" w14:textId="0BE89A60" w:rsidR="001C6A80" w:rsidRPr="001C6A80" w:rsidRDefault="001C6A80" w:rsidP="001C6A80">
      <w:pPr>
        <w:spacing w:line="360" w:lineRule="auto"/>
        <w:rPr>
          <w:rFonts w:ascii="Times New Roman" w:eastAsia="Calibri" w:hAnsi="Times New Roman" w:cs="Times New Roman"/>
          <w:b/>
          <w:i/>
          <w:iCs/>
        </w:rPr>
      </w:pPr>
      <w:r w:rsidRPr="001C6A80">
        <w:rPr>
          <w:rFonts w:ascii="Times New Roman" w:eastAsia="Calibri" w:hAnsi="Times New Roman" w:cs="Times New Roman"/>
        </w:rPr>
        <w:t xml:space="preserve">Five of the included seven studies presented participants with decision aids and examined preferences between various benefits and harms (n=2 among community/public samples)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(38, 39)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or different harms (n=3 among primary care and select populations) </w:t>
      </w:r>
      <w:r w:rsidRPr="001C6A80">
        <w:rPr>
          <w:rFonts w:ascii="Times New Roman" w:eastAsia="Calibri" w:hAnsi="Times New Roman" w:cs="Times New Roman"/>
        </w:rPr>
        <w:fldChar w:fldCharType="begin">
          <w:fldData xml:space="preserve">PEVuZE5vdGU+PENpdGU+PEF1dGhvcj5Ib2ZmbWFuPC9BdXRob3I+PFllYXI+MjAxODwvWWVhcj48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PEVuZE5vdGU+PENpdGU+PEF1dGhvcj5Ib2ZmbWFuPC9BdXRob3I+PFllYXI+MjAxODwvWWVhcj48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(44, 49, 55)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via ranking, ratings, or other scales measuring their relative importance. Another study evaluated three formats for presenting the same risks of lung-cancer mortality and FPs </w:t>
      </w:r>
      <w:r w:rsidRPr="001C6A80">
        <w:rPr>
          <w:rFonts w:ascii="Times New Roman" w:eastAsia="Calibri" w:hAnsi="Times New Roman" w:cs="Times New Roman"/>
        </w:rPr>
        <w:fldChar w:fldCharType="begin">
          <w:fldData xml:space="preserve">PEVuZE5vdGU+PENpdGU+PEF1dGhvcj5GcmFlbmtlbDwvQXV0aG9yPjxZZWFyPjIwMTY8L1llYXI+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PC9mdWxsLXRpdGxlPjwvcGVyaW9kaWNhbD48cGFnZXM+NTE4LTI1PC9wYWdlcz48dm9sdW1lPjM2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PEVuZE5vdGU+PENpdGU+PEF1dGhvcj5GcmFlbmtlbDwvQXV0aG9yPjxZZWFyPjIwMTY8L1llYXI+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PC9mdWxsLXRpdGxlPjwvcGVyaW9kaWNhbD48cGFnZXM+NTE4LTI1PC9wYWdlcz48dm9sdW1lPjM2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whereas another employed a contingent valuation exercise where lung-cancer mortality and FPs were used as two of the screening program attributes </w:t>
      </w:r>
      <w:r w:rsidRPr="001C6A80">
        <w:rPr>
          <w:rFonts w:ascii="Times New Roman" w:eastAsia="Calibri" w:hAnsi="Times New Roman" w:cs="Times New Roman"/>
        </w:rPr>
        <w:fldChar w:fldCharType="begin">
          <w:fldData xml:space="preserve">PEVuZE5vdGU+PENpdGU+PEF1dGhvcj5CeXJuZTwvQXV0aG9yPjxZZWFyPjIwMTk8L1llYXI+PFJl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PEVuZE5vdGU+PENpdGU+PEF1dGhvcj5CeXJuZTwvQXV0aG9yPjxZZWFyPjIwMTk8L1llYXI+PFJl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Most comparisons used data from at least two studies with broadly applicable samples. Table 5 </w:t>
      </w:r>
      <w:r>
        <w:rPr>
          <w:rFonts w:ascii="Times New Roman" w:eastAsia="Calibri" w:hAnsi="Times New Roman" w:cs="Times New Roman"/>
        </w:rPr>
        <w:t xml:space="preserve">in the manuscript </w:t>
      </w:r>
      <w:r w:rsidRPr="001C6A80">
        <w:rPr>
          <w:rFonts w:ascii="Times New Roman" w:eastAsia="Calibri" w:hAnsi="Times New Roman" w:cs="Times New Roman"/>
        </w:rPr>
        <w:t xml:space="preserve">summarizes the findings and certainty of evidence from preference-based studies where specific outcomes of interest were compared.   </w:t>
      </w:r>
    </w:p>
    <w:p w14:paraId="00A356D5" w14:textId="142570DD"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Lung-cancer mortality versus false positives</w:t>
      </w:r>
      <w:r w:rsidRPr="001C6A80">
        <w:rPr>
          <w:rFonts w:ascii="Times New Roman" w:eastAsia="Calibri" w:hAnsi="Times New Roman" w:cs="Times New Roman"/>
        </w:rPr>
        <w:t xml:space="preserve"> Our analysis focused on data from three studies. One high risk of bias study (n=254; 44% never smokers) examining different risk formats to present FPs and lung-cancer mortality among outpatients of a pulmonary practice found that a large majority (86%) endorsed screening that would result in 91 FPs per lung-cancer death prevented </w:t>
      </w:r>
      <w:r w:rsidRPr="001C6A80">
        <w:rPr>
          <w:rFonts w:ascii="Times New Roman" w:eastAsia="Calibri" w:hAnsi="Times New Roman" w:cs="Times New Roman"/>
        </w:rPr>
        <w:fldChar w:fldCharType="begin">
          <w:fldData xml:space="preserve">PEVuZE5vdGU+PENpdGU+PEF1dGhvcj5GcmFlbmtlbDwvQXV0aG9yPjxZZWFyPjIwMTY8L1llYXI+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PC9mdWxsLXRpdGxlPjwvcGVyaW9kaWNhbD48cGFnZXM+NTE4LTI1PC9wYWdlcz48dm9sdW1lPjM2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PEVuZE5vdGU+PENpdGU+PEF1dGhvcj5GcmFlbmtlbDwvQXV0aG9yPjxZZWFyPjIwMTY8L1llYXI+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(42)</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Two other studies (N=567) employed outcome rating (scale 1-5 with 1=not very important, 5=very important) and ranking in public surveys based on data indicating either 206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or 365 </w:t>
      </w:r>
      <w:r w:rsidRPr="001C6A80">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FPs and 3 fewer lung-cancer deaths per 1000 screened (i.e., 69 and 122 FPs per prevented death). There was some inconsistency between studies in rating data, with one showing a preference by at least a small majority of people for lung-cancer mortality (4.3 [SD 1.0] vs. 3.3 [SD 1.2]) </w:t>
      </w:r>
      <w:r w:rsidRPr="001C6A80">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but one showing that FPs were preferred by at least some (4.2 [SD 1.0] vs. 3.7 [SD 1.3])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In both studies, ranking data indicated a preference for lung-cancer mortality with this outcome being ranked first (among 6 outcomes) by 52% and 59% of participants whereas the proportions for FPs were 7.3% and 13.3%. In the study also reporting mean scores, the mean rank (lower being more important) was 2.5 (SD 1.9) for lung-cancer mortality and 3.7 (SD 1.7) for FPs which again indicated a preference for the benefit by at least a small majority (51-75%)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t>
      </w:r>
    </w:p>
    <w:p w14:paraId="1546DAD6" w14:textId="67C620D3"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We judged findings across the studies to indicate that a small majority of people may think at least 69-122 FPs is acceptable to prevent one lung-cancer death. Alternatively, a small minority (&gt;25-50%) may not find at least 69-122 FPs acceptable. An upper limit for how many FPs may be acceptable is unknown, as trade-offs were not directly elicited. The certainty of the evidence was low due to inconsistency in findings between studies and indirectness from reliance in two studies on data which may have been confounded by ratings/rankings of other outcomes presented and because explicit trade-off methodology was not employed in any of the studies. The study not contributing to our conclusions (n=210) employed a conjoint analysis experiment and reported slightly higher importance for lung-cancer mortality than for FPs (scores of 17.2 and 15.8, </w:t>
      </w:r>
      <w:r w:rsidRPr="001C6A80">
        <w:rPr>
          <w:rFonts w:ascii="Times New Roman" w:eastAsia="Calibri" w:hAnsi="Times New Roman" w:cs="Times New Roman"/>
        </w:rPr>
        <w:lastRenderedPageBreak/>
        <w:t xml:space="preserve">respectively, with a sum of 100 for each individual when rating five attributes being considered) </w:t>
      </w:r>
      <w:r w:rsidRPr="001C6A80">
        <w:rPr>
          <w:rFonts w:ascii="Times New Roman" w:eastAsia="Calibri" w:hAnsi="Times New Roman" w:cs="Times New Roman"/>
        </w:rPr>
        <w:fldChar w:fldCharType="begin">
          <w:fldData xml:space="preserve">PEVuZE5vdGU+PENpdGU+PEF1dGhvcj5CeXJuZTwvQXV0aG9yPjxZZWFyPjIwMTk8L1llYXI+PFJl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PEVuZE5vdGU+PENpdGU+PEF1dGhvcj5CeXJuZTwvQXV0aG9yPjxZZWFyPjIwMTk8L1llYXI+PFJl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(37)</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These findings are difficult to interpret considering that the levels for FPs (10%, 25% and 40% of those screened) used absolute risk whereas those for lung-cancer mortality (1%, 10%, and 20% reduction) used relative risks.   </w:t>
      </w:r>
    </w:p>
    <w:p w14:paraId="5A45F2B9" w14:textId="1A95AE3E"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Lung-cancer mortality versus overdiagnosis</w:t>
      </w:r>
      <w:r w:rsidRPr="001C6A80">
        <w:rPr>
          <w:rFonts w:ascii="Times New Roman" w:eastAsia="Calibri" w:hAnsi="Times New Roman" w:cs="Times New Roman"/>
        </w:rPr>
        <w:t xml:space="preserve"> Rating and ranking data from the above mentioned two studies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(38, 39)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using public surveys were also used to determine the relative importance between lung-cancer mortality and overdiagnosis (3 fewer and 4 in 1000; ratio 1:1.3). There was some inconsistency in ratings of importance, where overdiagnosis had higher ratings of importance (4.2 on scale 1-5) than lung-cancer mortality (3.7) in one study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but not the other (3.6 vs. 4.3) </w:t>
      </w:r>
      <w:r w:rsidRPr="001C6A80">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Lung-cancer mortality had the highest proportion of people ranking it as most important in both studies (52% and 59% vs. 6.3% and 6.8%) and in the study reporting mean ranks these were lower (indicating more importance) for mortality (2.5) than overdiagnosis (3.7)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w:t>
      </w:r>
      <w:r w:rsidRPr="001C6A80">
        <w:rPr>
          <w:rFonts w:ascii="Calibri" w:eastAsia="Calibri" w:hAnsi="Calibri" w:cs="Times New Roman"/>
        </w:rPr>
        <w:t xml:space="preserve"> </w:t>
      </w:r>
      <w:r w:rsidRPr="001C6A80">
        <w:rPr>
          <w:rFonts w:ascii="Times New Roman" w:eastAsia="Calibri" w:hAnsi="Times New Roman" w:cs="Times New Roman"/>
        </w:rPr>
        <w:t>We judged findings across the studies to indicate that a small majority of people may think at least 1.3 cases of overdiagnosis is acceptable to prevent one lung-cancer death.</w:t>
      </w:r>
      <w:r w:rsidRPr="001C6A80">
        <w:rPr>
          <w:rFonts w:ascii="Calibri" w:eastAsia="Calibri" w:hAnsi="Calibri" w:cs="Times New Roman"/>
        </w:rPr>
        <w:t xml:space="preserve"> </w:t>
      </w:r>
      <w:r w:rsidRPr="001C6A80">
        <w:rPr>
          <w:rFonts w:ascii="Times New Roman" w:eastAsia="Calibri" w:hAnsi="Times New Roman" w:cs="Times New Roman"/>
        </w:rPr>
        <w:t xml:space="preserve">An upper limit for how many overdiagnosis may be acceptable for this proportion is unknown, as trade-offs were not directly elicited. As for the comparison with FPs, the certainty of the evidence is low due to inconsistency in findings and indirectness. </w:t>
      </w:r>
    </w:p>
    <w:p w14:paraId="487D8447" w14:textId="79F0E7F3"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Lung-cancer mortality versus any harm</w:t>
      </w:r>
      <w:r w:rsidRPr="001C6A80">
        <w:rPr>
          <w:rFonts w:ascii="Times New Roman" w:eastAsia="Calibri" w:hAnsi="Times New Roman" w:cs="Times New Roman"/>
        </w:rPr>
        <w:t xml:space="preserve"> Rating and ranking data from the above mentioned two studies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(38, 39)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using public surveys was also used to determine the relative importance between lung-cancer mortality (3 fewer per 1000) and experiencing any harm of interest (206 or 365 FPs, 14 or 25 in 1000 FPs requiring biopsy, 4 in 1000 overdiagnosis, 3 in 1000 major complications from invasive procedures, and 200 in 1000 incidental findings [last 2 outcomes only measured in one study each]). There was some inconsistency in ratings of importance; each of the harms presented had higher ratings of importance (4.0-4.2 on scale 1-5) than lung-cancer mortality (3.7) in one study (presenting incidental findings), but not the other (3.3-3.7 vs. 4.3; presenting complications). Lung-cancer mortality had the highest proportion of people ranking it as most important in both studies (52% and 59% vs. 5.8-13% and 5.9-7.3% for other harms) and in the study reporting mean ranks these were lower (indicating more importance) for mortality (2.5) than all harms (3.2-3.7)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w:t>
      </w:r>
    </w:p>
    <w:p w14:paraId="12486A84" w14:textId="2E83B0CA"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Across the four harms presented in each study, ratings and rankings were quite similar among the harms and between FPs and the other harms. One of these studies reported that Black/African-American respondents were more likely to rate overdiagnosis higher than Whites (4.0 vs. 3.5, p=0.02), though their ratings for lung-cancer mortality were not provided to know the relative ratings </w:t>
      </w:r>
      <w:r w:rsidRPr="001C6A80">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race did not impact intentions to screen. </w:t>
      </w:r>
      <w:r w:rsidRPr="001C6A80">
        <w:rPr>
          <w:rFonts w:ascii="Times New Roman" w:eastAsia="Calibri" w:hAnsi="Times New Roman" w:cs="Times New Roman"/>
        </w:rPr>
        <w:lastRenderedPageBreak/>
        <w:t xml:space="preserve">In both studies, the authors reported that a substantial minority (45% and 34%) of participants ranked one of the harm attributes as most important, even above mortality benefit. </w:t>
      </w:r>
    </w:p>
    <w:p w14:paraId="7F2B11CE" w14:textId="77777777"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Findings indicate that a small majority may think that reducing lung-cancer mortality is more important than experiencing one of the harms, when screening provides a relatively low net-benefit. Our certainty is low due to inconsistency in findings and indirectness from only single studies measuring two of the outcomes of interest and reliance on mean scores (and their variance) to estimate proportions. It is unclear how people would rate the outcomes when assuming people could experience multiple harm outcomes during their participation in screening.</w:t>
      </w:r>
    </w:p>
    <w:p w14:paraId="32571375" w14:textId="6F03F198"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b/>
          <w:bCs/>
          <w:i/>
          <w:iCs/>
        </w:rPr>
        <w:t>Preferences among harms</w:t>
      </w:r>
      <w:r w:rsidRPr="001C6A80">
        <w:rPr>
          <w:rFonts w:ascii="Times New Roman" w:eastAsia="Calibri" w:hAnsi="Times New Roman" w:cs="Times New Roman"/>
        </w:rPr>
        <w:t xml:space="preserve"> Rating and ranking data from the public survey studies (N=567)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(38, 39)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described above indicated that there was similar importance among the harms for at least a small majority of people. Rather than providing conclusions about every possible comparison among harms, we focused on FPs versus overdiagnosis and psychosocial harms because a few additional studies provided data specific to one or more of these comparisons. </w:t>
      </w:r>
    </w:p>
    <w:p w14:paraId="519240A7" w14:textId="47BB8738"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There was some inconsistency between the two public survey studies when comparing FPs and overdiagnosis (206 or 365 FPs vs. 4 overdiagnoses per 1000 [50-100 FPs per case of overdiagnosis]). Although ratings for these outcomes were similar between studies (4.2 vs. 4.2 and 3.3 vs. 3.6 on scale 1-5), and the mean ranks in the study reporting these were the same (3.7 for both outcomes), a higher proportion of people ranked FPs as most important in one study (13.3% vs. 5.8%) </w:t>
      </w:r>
      <w:r w:rsidRPr="001C6A80">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(38)</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but not the other (16% vs. 15%) </w:t>
      </w:r>
      <w:r w:rsidRPr="001C6A80">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(39)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Additionally, two high risk of bias studies (N=234) enrolling select populations measured the relative importance between FPs and overdiagnosis after participants viewed similar decision aids </w:t>
      </w:r>
      <w:r w:rsidRPr="001C6A80">
        <w:rPr>
          <w:rFonts w:ascii="Times New Roman" w:eastAsia="Calibri" w:hAnsi="Times New Roman" w:cs="Times New Roman"/>
        </w:rPr>
        <w:fldChar w:fldCharType="begin">
          <w:fldData xml:space="preserve">PEVuZE5vdGU+PENpdGU+PEF1dGhvcj5Ib2ZmbWFuPC9BdXRob3I+PFllYXI+MjAxODwvWWVhcj48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PEVuZE5vdGU+PENpdGU+PEF1dGhvcj5Ib2ZmbWFuPC9BdXRob3I+PFllYXI+MjAxODwvWWVhcj48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(44, 55)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Findings are difficult to interpret because although estimates were provided for FPs (365 per 1000 screened) no numerical information was provided for overdiagnosis (“some people may be treated for cancer that would never have harmed them”). In addition, both studies found that participants had similar scores for FPs and overdiagnosis in level of concern about the outcomes (7.0 [IQR 5] and 6.0 [IQR 5] on an 11-point scale </w:t>
      </w:r>
      <w:r w:rsidRPr="001C6A80">
        <w:rPr>
          <w:rFonts w:ascii="Times New Roman" w:eastAsia="Calibri" w:hAnsi="Times New Roman" w:cs="Times New Roman"/>
        </w:rPr>
        <w:fldChar w:fldCharType="begin">
          <w:fldData xml:space="preserve">PEVuZE5vdGU+PENpdGU+PEF1dGhvcj5Ib2ZmbWFuPC9BdXRob3I+PFllYXI+MjAxODwvWWVhcj48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PEVuZE5vdGU+PENpdGU+PEF1dGhvcj5Ib2ZmbWFuPC9BdXRob3I+PFllYXI+MjAxODwvWWVhcj48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(44)</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81.4% and 83.8% concerned or very concerned </w:t>
      </w:r>
      <w:r w:rsidRPr="001C6A80">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However, when one study (n=204) </w:t>
      </w:r>
      <w:r w:rsidRPr="001C6A80">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PEVuZE5vdGU+PENpdGU+PEF1dGhvcj5Wb2xrPC9BdXRob3I+PFllYXI+MjAyMDwvWWVhcj48UmVj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(55)</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associated scores of concern for each outcome with screening uptake, concern for FPs associated with higher uptake (odds ratio 2.25 [0.65, 7.78]) but concern for overdiagnosis largely associated with lower uptake (e.g., odds ratio 0.15 [0.05, 0.53]), suggesting overdiagnosis may be more important for some people. </w:t>
      </w:r>
    </w:p>
    <w:p w14:paraId="72C715A4" w14:textId="77777777"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Our conclusions relied mostly on findings from the public survey samples. A finding of a slight majority thinking the presented risks for these outcomes are of similar importance is considered to have low certainty due to inconsistency and indirectness from reliance on textual information </w:t>
      </w:r>
      <w:r w:rsidRPr="001C6A80">
        <w:rPr>
          <w:rFonts w:ascii="Times New Roman" w:eastAsia="Calibri" w:hAnsi="Times New Roman" w:cs="Times New Roman"/>
        </w:rPr>
        <w:lastRenderedPageBreak/>
        <w:t>for overdiagnosis (in two studies), on mean scores (and their variance) to estimate proportions (in two others), and</w:t>
      </w:r>
      <w:r w:rsidRPr="001C6A80">
        <w:rPr>
          <w:rFonts w:ascii="Calibri" w:eastAsia="Calibri" w:hAnsi="Calibri" w:cs="Times New Roman"/>
        </w:rPr>
        <w:t xml:space="preserve"> </w:t>
      </w:r>
      <w:r w:rsidRPr="001C6A80">
        <w:rPr>
          <w:rFonts w:ascii="Times New Roman" w:eastAsia="Calibri" w:hAnsi="Times New Roman" w:cs="Times New Roman"/>
        </w:rPr>
        <w:t xml:space="preserve">because explicit trade-off methodology was not employed in any of the studies.    </w:t>
      </w:r>
    </w:p>
    <w:p w14:paraId="5A961FA6" w14:textId="302DB547" w:rsidR="001C6A80" w:rsidRPr="001C6A80" w:rsidRDefault="001C6A80" w:rsidP="001C6A80">
      <w:pPr>
        <w:spacing w:line="360" w:lineRule="auto"/>
        <w:rPr>
          <w:rFonts w:ascii="Times New Roman" w:eastAsia="Calibri" w:hAnsi="Times New Roman" w:cs="Times New Roman"/>
        </w:rPr>
      </w:pPr>
      <w:r w:rsidRPr="001C6A80">
        <w:rPr>
          <w:rFonts w:ascii="Times New Roman" w:eastAsia="Calibri" w:hAnsi="Times New Roman" w:cs="Times New Roman"/>
        </w:rPr>
        <w:t xml:space="preserve">We used data from one study (n=348 among veterans with a majority being Caucasian [91%] and former smokers [56%]) at high risk of bias to compare the importance of FPs (365 per 1000 presented) with psychosocial harms from undergoing screening (“anxiety waiting for LDCT results”) </w:t>
      </w:r>
      <w:r w:rsidRPr="001C6A80">
        <w:rPr>
          <w:rFonts w:ascii="Times New Roman" w:eastAsia="Calibri" w:hAnsi="Times New Roman" w:cs="Times New Roman"/>
        </w:rPr>
        <w:fldChar w:fldCharType="begin">
          <w:fldData xml:space="preserve">PEVuZE5vdGU+PENpdGU+PEF1dGhvcj5MaWxsaWU8L0F1dGhvcj48WWVhcj4yMDE3PC9ZZWFyPjxS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=
</w:fldData>
        </w:fldChar>
      </w:r>
      <w:r w:rsidR="0008264C">
        <w:rPr>
          <w:rFonts w:ascii="Times New Roman" w:eastAsia="Calibri" w:hAnsi="Times New Roman" w:cs="Times New Roman"/>
        </w:rPr>
        <w:instrText xml:space="preserve"> ADDIN EN.CITE </w:instrText>
      </w:r>
      <w:r w:rsidR="0008264C">
        <w:rPr>
          <w:rFonts w:ascii="Times New Roman" w:eastAsia="Calibri" w:hAnsi="Times New Roman" w:cs="Times New Roman"/>
        </w:rPr>
        <w:fldChar w:fldCharType="begin">
          <w:fldData xml:space="preserve">PEVuZE5vdGU+PENpdGU+PEF1dGhvcj5MaWxsaWU8L0F1dGhvcj48WWVhcj4yMDE3PC9ZZWFyPjxS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=
</w:fldData>
        </w:fldChar>
      </w:r>
      <w:r w:rsidR="0008264C">
        <w:rPr>
          <w:rFonts w:ascii="Times New Roman" w:eastAsia="Calibri" w:hAnsi="Times New Roman" w:cs="Times New Roman"/>
        </w:rPr>
        <w:instrText xml:space="preserve"> ADDIN EN.CITE.DATA </w:instrText>
      </w:r>
      <w:r w:rsidR="0008264C">
        <w:rPr>
          <w:rFonts w:ascii="Times New Roman" w:eastAsia="Calibri" w:hAnsi="Times New Roman" w:cs="Times New Roman"/>
        </w:rPr>
      </w:r>
      <w:r w:rsidR="0008264C">
        <w:rPr>
          <w:rFonts w:ascii="Times New Roman" w:eastAsia="Calibri" w:hAnsi="Times New Roman" w:cs="Times New Roman"/>
        </w:rPr>
        <w:fldChar w:fldCharType="end"/>
      </w:r>
      <w:r w:rsidRPr="001C6A80">
        <w:rPr>
          <w:rFonts w:ascii="Times New Roman" w:eastAsia="Calibri" w:hAnsi="Times New Roman" w:cs="Times New Roman"/>
        </w:rPr>
      </w:r>
      <w:r w:rsidRPr="001C6A80">
        <w:rPr>
          <w:rFonts w:ascii="Times New Roman" w:eastAsia="Calibri" w:hAnsi="Times New Roman" w:cs="Times New Roman"/>
        </w:rPr>
        <w:fldChar w:fldCharType="separate"/>
      </w:r>
      <w:r w:rsidR="0008264C">
        <w:rPr>
          <w:rFonts w:ascii="Times New Roman" w:eastAsia="Calibri" w:hAnsi="Times New Roman" w:cs="Times New Roman"/>
          <w:noProof/>
        </w:rPr>
        <w:t>(49)</w:t>
      </w:r>
      <w:r w:rsidRPr="001C6A80">
        <w:rPr>
          <w:rFonts w:ascii="Times New Roman" w:eastAsia="Calibri" w:hAnsi="Times New Roman" w:cs="Times New Roman"/>
        </w:rPr>
        <w:fldChar w:fldCharType="end"/>
      </w:r>
      <w:r w:rsidRPr="001C6A80">
        <w:rPr>
          <w:rFonts w:ascii="Times New Roman" w:eastAsia="Calibri" w:hAnsi="Times New Roman" w:cs="Times New Roman"/>
        </w:rPr>
        <w:t xml:space="preserve">. A similar proportion of people (30.8% vs. 28.0%) reported that these outcomes were very or extremely important for decision making. It is difficult to interpret the findings because while the survey asked about anxiety from waiting on the LDCT findings, the decision aid focused on the experience of waiting for a resolution of a suspicious finding. This implies that the concern was more related to expectations about the consequences of a positive screen (i.e., FP or cancer diagnosis) rather than waiting for the screening results. We judged that the findings about the importance of a FP versus psychosocial harm from undergoing screening are uncertain due to risk of bias and very serious indirectness from an unclear comparison and a single study population that may not apply broadly to the target audience. </w:t>
      </w:r>
    </w:p>
    <w:p w14:paraId="4C4912DF" w14:textId="77777777" w:rsidR="001C6A80" w:rsidRPr="001C6A80" w:rsidRDefault="001C6A80" w:rsidP="001C6A80">
      <w:pPr>
        <w:autoSpaceDE w:val="0"/>
        <w:autoSpaceDN w:val="0"/>
        <w:adjustRightInd w:val="0"/>
        <w:spacing w:line="360" w:lineRule="auto"/>
        <w:rPr>
          <w:rFonts w:ascii="Times New Roman" w:eastAsia="Calibri" w:hAnsi="Times New Roman" w:cs="Times New Roman"/>
          <w:b/>
          <w:i/>
          <w:iCs/>
        </w:rPr>
      </w:pPr>
      <w:r w:rsidRPr="001C6A80">
        <w:rPr>
          <w:rFonts w:ascii="Times New Roman" w:eastAsia="Calibri" w:hAnsi="Times New Roman" w:cs="Times New Roman"/>
          <w:b/>
          <w:i/>
          <w:iCs/>
        </w:rPr>
        <w:t>Indirect data of the relative importance of the potential benefits and harms</w:t>
      </w:r>
    </w:p>
    <w:p w14:paraId="2A65E09C" w14:textId="0B3FFE6B"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Cs/>
        </w:rPr>
        <w:t xml:space="preserve">Figures 4 and 5 </w:t>
      </w:r>
      <w:r>
        <w:rPr>
          <w:rFonts w:ascii="Times New Roman" w:eastAsia="Calibri" w:hAnsi="Times New Roman" w:cs="Times New Roman"/>
          <w:bCs/>
        </w:rPr>
        <w:t xml:space="preserve">in the manuscript </w:t>
      </w:r>
      <w:r w:rsidRPr="001C6A80">
        <w:rPr>
          <w:rFonts w:ascii="Times New Roman" w:eastAsia="Calibri" w:hAnsi="Times New Roman" w:cs="Times New Roman"/>
          <w:bCs/>
        </w:rPr>
        <w:t xml:space="preserve">contain harvest plots displaying the data on screening intentions and uptake. In each figure, data from each study (numbered, corresponding to Study# in Table S3.5) is shown as a bar within the category of the study exposure’s net-benefit scenario. The upper panel contains data from all eligible studies, whereas the lower panel represents a sensitivity analysis (“best case” scenario), </w:t>
      </w:r>
      <w:proofErr w:type="spellStart"/>
      <w:r w:rsidRPr="001C6A80">
        <w:rPr>
          <w:rFonts w:ascii="Times New Roman" w:eastAsia="Calibri" w:hAnsi="Times New Roman" w:cs="Times New Roman"/>
          <w:bCs/>
        </w:rPr>
        <w:t>i</w:t>
      </w:r>
      <w:proofErr w:type="spellEnd"/>
      <w:r w:rsidRPr="001C6A80">
        <w:rPr>
          <w:rFonts w:ascii="Times New Roman" w:eastAsia="Calibri" w:hAnsi="Times New Roman" w:cs="Times New Roman"/>
          <w:bCs/>
        </w:rPr>
        <w:t xml:space="preserve">) excluding data from studies at high risk of bias for the outcome (including all studies of screening program attendees), and (for intentions), ii) increasing the intentions in one or more study based on the assumption that about 50% of people “unsure” about their intentions would, if forced to decide, prefer screening. Study 19 was designated to have two interventions, a and b, which used the same decision aid but people in one arm (19b) also received assistance for their screening appointment and attendance by a community health worker </w:t>
      </w:r>
      <w:r w:rsidRPr="001C6A80">
        <w:rPr>
          <w:rFonts w:ascii="Times New Roman" w:eastAsia="Calibri" w:hAnsi="Times New Roman" w:cs="Times New Roman"/>
          <w:bCs/>
        </w:rPr>
        <w:fldChar w:fldCharType="begin">
          <w:fldData xml:space="preserve">PEVuZE5vdGU+PENpdGU+PEF1dGhvcj5LYXRodXJpYTwvQXV0aG9yPjxZZWFyPjIwMjI8L1llYXI+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PEVuZE5vdGU+PENpdGU+PEF1dGhvcj5LYXRodXJpYTwvQXV0aG9yPjxZZWFyPjIwMjI8L1llYXI+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(45)</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We present data for each arm, in part to demonstrate how uptake of screening may be affected substantially by factors (e.g., structural barriers to screening) apart from attitudes about screening efficacy which was the intent of this review. Three studies reported on attitudes towards screening and findings are described in Table 6.  </w:t>
      </w:r>
    </w:p>
    <w:p w14:paraId="21669438" w14:textId="77777777"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Cs/>
        </w:rPr>
        <w:t xml:space="preserve">For each net-benefit scenario, we used all available results to make narrative statements about the proportion of people (using quartiles) eligible for screening thinking the benefits outweigh the harms. We preferred data on attitudes and intentions over uptake because of the influence on behaviors from costs (particularly in the studies from the US where out-of-pocket costs subsequent to screening were noted in several studies as a </w:t>
      </w:r>
      <w:r w:rsidRPr="001C6A80">
        <w:rPr>
          <w:rFonts w:ascii="Times New Roman" w:eastAsia="Calibri" w:hAnsi="Times New Roman" w:cs="Times New Roman"/>
          <w:bCs/>
        </w:rPr>
        <w:lastRenderedPageBreak/>
        <w:t xml:space="preserve">consideration), peer/family expectations, recommendations by physicians, and fear of cancer among other factors. Our conclusions also generally relied on the data from studies not at high risk of bias, particularly as most of these studies included highly selective/inapplicable populations. Table 6 summarizes the findings and certainty of evidence from indirect data, by net-benefit scenario. </w:t>
      </w:r>
    </w:p>
    <w:p w14:paraId="7750F01F" w14:textId="4648C438"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
          <w:i/>
          <w:iCs/>
        </w:rPr>
        <w:t>Low net-benefit scenario</w:t>
      </w:r>
      <w:r w:rsidRPr="001C6A80">
        <w:rPr>
          <w:rFonts w:ascii="Times New Roman" w:eastAsia="Calibri" w:hAnsi="Times New Roman" w:cs="Times New Roman"/>
          <w:bCs/>
        </w:rPr>
        <w:t xml:space="preserve"> Four studies (two not at high risk of bias </w:t>
      </w:r>
      <w:r w:rsidRPr="001C6A80">
        <w:rPr>
          <w:rFonts w:ascii="Times New Roman" w:eastAsia="Calibri" w:hAnsi="Times New Roman" w:cs="Times New Roman"/>
          <w:bCs/>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PEVuZE5vdGU+PENpdGU+PEF1dGhvcj5DbGFyazwvQXV0aG9yPjxZZWFyPjIwMjI8L1llYXI+PFJl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(38, 39)</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reported intentions, four (one not at high risk of bias </w:t>
      </w:r>
      <w:r w:rsidRPr="001C6A80">
        <w:rPr>
          <w:rFonts w:ascii="Times New Roman" w:eastAsia="Calibri" w:hAnsi="Times New Roman" w:cs="Times New Roman"/>
          <w:bCs/>
        </w:rPr>
        <w:fldChar w:fldCharType="begin">
          <w:fldData xml:space="preserve">PEVuZE5vdGU+PENpdGU+PEF1dGhvcj5TY2hhcGlyYTwvQXV0aG9yPjxZZWFyPjIwMjM8L1llYXI+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==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PEVuZE5vdGU+PENpdGU+PEF1dGhvcj5TY2hhcGlyYTwvQXV0aG9yPjxZZWFyPjIwMjM8L1llYXI+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==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(59)</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reported uptake, and none reported attitudes about this scenario. In a relatively low net-benefit scenario, a large minority (25-50%) of people eligible for screening may weigh the benefits as more important than the harms from screening (low certainty). Alternatively stated, a small majority (51-74%) may not favor screening. Apart from indirectness of the outcomes, applicable for all outcomes in this set of data (see Additional file 3), there was inconsistency in findings among the two studies (N=567; intentions of 41% </w:t>
      </w:r>
      <w:r w:rsidRPr="001C6A80">
        <w:rPr>
          <w:rFonts w:ascii="Times New Roman" w:eastAsia="Calibri" w:hAnsi="Times New Roman" w:cs="Times New Roman"/>
          <w:bCs/>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PEVuZE5vdGU+PENpdGU+PEF1dGhvcj5DbGFyazwvQXV0aG9yPjxZZWFyPjIwMjI8L1llYXI+PFJl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(38)</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and 57% </w:t>
      </w:r>
      <w:r w:rsidRPr="001C6A80">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(39)</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contributing the most to the conclusions. </w:t>
      </w:r>
    </w:p>
    <w:p w14:paraId="7718D5E9" w14:textId="00360730"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
          <w:i/>
          <w:iCs/>
        </w:rPr>
        <w:t>Moderate net-benefit scenario</w:t>
      </w:r>
      <w:r w:rsidRPr="001C6A80">
        <w:rPr>
          <w:rFonts w:ascii="Times New Roman" w:eastAsia="Calibri" w:hAnsi="Times New Roman" w:cs="Times New Roman"/>
          <w:bCs/>
        </w:rPr>
        <w:t xml:space="preserve"> Seven studies (four not at high risk of bias </w:t>
      </w:r>
      <w:r w:rsidRPr="001C6A80">
        <w:rPr>
          <w:rFonts w:ascii="Times New Roman" w:eastAsia="Calibri" w:hAnsi="Times New Roman" w:cs="Times New Roman"/>
          <w:bCs/>
        </w:rPr>
        <w:fldChar w:fldCharType="begin">
          <w:fldData xml:space="preserve">PEVuZE5vdGU+PENpdGU+PEF1dGhvcj5EaGFyb2Q8L0F1dGhvcj48WWVhcj4yMDE5PC9ZZWFyPjxS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PEVuZE5vdGU+PENpdGU+PEF1dGhvcj5EaGFyb2Q8L0F1dGhvcj48WWVhcj4yMDE5PC9ZZWFyPjxS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(41, 46, 55, 61)</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reporting on intentions and eight (two not at high risk of bias </w:t>
      </w:r>
      <w:r w:rsidRPr="001C6A80">
        <w:rPr>
          <w:rFonts w:ascii="Times New Roman" w:eastAsia="Calibri" w:hAnsi="Times New Roman" w:cs="Times New Roman"/>
          <w:bCs/>
        </w:rPr>
        <w:fldChar w:fldCharType="begin">
          <w:fldData xml:space="preserve">PEVuZE5vdGU+PENpdGU+PEF1dGhvcj5Wb2xrPC9BdXRob3I+PFllYXI+MjAyMDwvWWVhcj48UmVj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PEVuZE5vdGU+PENpdGU+PEF1dGhvcj5Wb2xrPC9BdXRob3I+PFllYXI+MjAyMDwvWWVhcj48UmVj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(55, 62)</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on uptake presented screening as having moderate net benefit. Uptake was lower than intentions in three of the studies reporting on both outcomes, which was likely in part due to short follow-up durations, even after including one study not at high risk of bias that only used the minimally acceptable 6-month follow-up. Data on attitudes that contributed to the conclusions showed that among 64 patients of primary care practices receiving telephone shared decision making, 81% had preference scores 0.51-1.0 (scale 0-1) </w:t>
      </w:r>
      <w:r w:rsidRPr="001C6A80">
        <w:rPr>
          <w:rFonts w:ascii="Times New Roman" w:eastAsia="Calibri" w:hAnsi="Times New Roman" w:cs="Times New Roman"/>
          <w:bCs/>
        </w:rPr>
        <w:fldChar w:fldCharType="begin">
          <w:fldData xml:space="preserve">PEVuZE5vdGU+PENpdGU+PEF1dGhvcj5CaXR0bmVyIEZhZ2FuPC9BdXRob3I+PFllYXI+MjAyNDwv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==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PEVuZE5vdGU+PENpdGU+PEF1dGhvcj5CaXR0bmVyIEZhZ2FuPC9BdXRob3I+PFllYXI+MjAyNDwv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==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(62)</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For this relatively higher net-benefit screening scenario, we judged the evidence to have moderate certainty that a small majority (51-75%) of people probably prefer screening (while a large minority [25-50%] likely do not). Indirectness was the only serious concern when relying on the lower risk of bias study results.</w:t>
      </w:r>
    </w:p>
    <w:p w14:paraId="0ED34734" w14:textId="28CEBD45"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
          <w:i/>
          <w:iCs/>
        </w:rPr>
        <w:t>High net-benefit scenario</w:t>
      </w:r>
      <w:r w:rsidRPr="001C6A80">
        <w:rPr>
          <w:rFonts w:ascii="Times New Roman" w:eastAsia="Calibri" w:hAnsi="Times New Roman" w:cs="Times New Roman"/>
          <w:bCs/>
        </w:rPr>
        <w:t xml:space="preserve"> Three (N=62) of the four studies reporting on intentions under a high net-benefit scenario were not at high risk of bias </w:t>
      </w:r>
      <w:r w:rsidRPr="001C6A80">
        <w:rPr>
          <w:rFonts w:ascii="Times New Roman" w:eastAsia="Calibri" w:hAnsi="Times New Roman" w:cs="Times New Roman"/>
          <w:bCs/>
        </w:rPr>
        <w:fldChar w:fldCharType="begin">
          <w:fldData xml:space="preserve">PEVuZE5vdGU+PENpdGU+PEF1dGhvcj5MYXU8L0F1dGhvcj48WWVhcj4yMDIxPC9ZZWFyPjxSZWNO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PEVuZE5vdGU+PENpdGU+PEF1dGhvcj5MYXU8L0F1dGhvcj48WWVhcj4yMDIxPC9ZZWFyPjxSZWNO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(47, 48, 50)</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Only one (n=137) </w:t>
      </w:r>
      <w:r w:rsidRPr="001C6A80">
        <w:rPr>
          <w:rFonts w:ascii="Times New Roman" w:eastAsia="Calibri" w:hAnsi="Times New Roman" w:cs="Times New Roman"/>
          <w:bCs/>
        </w:rPr>
        <w:fldChar w:fldCharType="begin">
          <w:fldData xml:space="preserve">PEVuZE5vdGU+PENpdGU+PEF1dGhvcj5UYW5uZXI8L0F1dGhvcj48WWVhcj4yMDE5PC9ZZWFyPjxS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PEVuZE5vdGU+PENpdGU+PEF1dGhvcj5UYW5uZXI8L0F1dGhvcj48WWVhcj4yMDE5PC9ZZWFyPjxS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(54)</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of the five studies reporting uptake was not at high risk of bias in addition to the single (n=11)</w:t>
      </w:r>
      <w:r w:rsidRPr="001C6A80">
        <w:rPr>
          <w:rFonts w:ascii="Times New Roman" w:eastAsia="Calibri" w:hAnsi="Times New Roman" w:cs="Times New Roman"/>
          <w:bCs/>
        </w:rPr>
        <w:fldChar w:fldCharType="begin">
          <w:fldData xml:space="preserve">PEVuZE5vdGU+PENpdGU+PEF1dGhvcj5MYXU8L0F1dGhvcj48WWVhcj4yMDE1PC9ZZWFyPjxSZWNO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PEVuZE5vdGU+PENpdGU+PEF1dGhvcj5MYXU8L0F1dGhvcj48WWVhcj4yMDE1PC9ZZWFyPjxSZWNO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(48)</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study reporting attitudes. For this scenario, we rated the evidence as low certainty for a large majority (&gt;75%) preferring screening. We rated down once for both indirectness and imprecision, due to a small sample (N=210) contributing to the main analysis. </w:t>
      </w:r>
    </w:p>
    <w:p w14:paraId="5A5F5D99" w14:textId="64D1BD8B" w:rsidR="001C6A80" w:rsidRPr="001C6A80" w:rsidRDefault="001C6A80" w:rsidP="001C6A80">
      <w:pPr>
        <w:autoSpaceDE w:val="0"/>
        <w:autoSpaceDN w:val="0"/>
        <w:adjustRightInd w:val="0"/>
        <w:spacing w:line="360" w:lineRule="auto"/>
        <w:rPr>
          <w:rFonts w:ascii="Times New Roman" w:eastAsia="Calibri" w:hAnsi="Times New Roman" w:cs="Times New Roman"/>
          <w:bCs/>
        </w:rPr>
      </w:pPr>
      <w:r w:rsidRPr="001C6A80">
        <w:rPr>
          <w:rFonts w:ascii="Times New Roman" w:eastAsia="Calibri" w:hAnsi="Times New Roman" w:cs="Times New Roman"/>
          <w:bCs/>
        </w:rPr>
        <w:t xml:space="preserve">No conclusions could be drawn about any differences in findings based on race or ethnicity. The five studies enrolling at least a majority of Black individuals (studies 1, 11, 13, 19 and 24 in Figures 4 and 5) had issues including very small size (n=15) </w:t>
      </w:r>
      <w:r w:rsidRPr="001C6A80">
        <w:rPr>
          <w:rFonts w:ascii="Times New Roman" w:eastAsia="Calibri" w:hAnsi="Times New Roman" w:cs="Times New Roman"/>
          <w:bCs/>
        </w:rPr>
        <w:fldChar w:fldCharType="begin">
          <w:fldData xml:space="preserve">PEVuZE5vdGU+PENpdGU+PEF1dGhvcj5MYXU8L0F1dGhvcj48WWVhcj4yMDIxPC9ZZWFyPjxSZWNO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PEVuZE5vdGU+PENpdGU+PEF1dGhvcj5MYXU8L0F1dGhvcj48WWVhcj4yMDIxPC9ZZWFyPjxSZWNO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(47)</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high risk of bias </w:t>
      </w:r>
      <w:r w:rsidRPr="001C6A80">
        <w:rPr>
          <w:rFonts w:ascii="Times New Roman" w:eastAsia="Calibri" w:hAnsi="Times New Roman" w:cs="Times New Roman"/>
          <w:bCs/>
        </w:rPr>
        <w:fldChar w:fldCharType="begin">
          <w:fldData xml:space="preserve">PEVuZE5vdGU+PENpdGU+PEF1dGhvcj5LYXRodXJpYTwvQXV0aG9yPjxZZWFyPjIwMjI8L1llYXI+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=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PEVuZE5vdGU+PENpdGU+PEF1dGhvcj5LYXRodXJpYTwvQXV0aG9yPjxZZWFyPjIwMjI8L1llYXI+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=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(45, 53, 60)</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inconsistent findings (i.e., low preferences in low and high net-benefit scenarios and high preference in moderate net-benefit scenario), and enrollment of individuals from different settings, thus invalidating comparisons with other study findings. As mentioned previously, in study 19, </w:t>
      </w:r>
      <w:r w:rsidRPr="001C6A80">
        <w:rPr>
          <w:rFonts w:ascii="Times New Roman" w:eastAsia="Calibri" w:hAnsi="Times New Roman" w:cs="Times New Roman"/>
          <w:bCs/>
        </w:rPr>
        <w:lastRenderedPageBreak/>
        <w:t xml:space="preserve">screening uptake was likely less influenced by the relative importance of the outcomes but more from “competing priorities and patient factors (e.g., social barriers to keeping appointments)” </w:t>
      </w:r>
      <w:r w:rsidRPr="001C6A80">
        <w:rPr>
          <w:rFonts w:ascii="Times New Roman" w:eastAsia="Calibri" w:hAnsi="Times New Roman" w:cs="Times New Roman"/>
          <w:bCs/>
        </w:rPr>
        <w:fldChar w:fldCharType="begin">
          <w:fldData xml:space="preserve">PEVuZE5vdGU+PENpdGU+PEF1dGhvcj5LYXRodXJpYTwvQXV0aG9yPjxZZWFyPjIwMjI8L1llYXI+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PEVuZE5vdGU+PENpdGU+PEF1dGhvcj5LYXRodXJpYTwvQXV0aG9yPjxZZWFyPjIwMjI8L1llYXI+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(45)</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Three other studies reported subgroup findings based on race and ethnicity. In a community/public sample (study 5, n=219) with 25% visual minorities, there were no differences between White, Black, Hispanic or Latino, and “other” groups in screening intentions (data not reported) </w:t>
      </w:r>
      <w:r w:rsidRPr="001C6A80">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(39)</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In two other high risk of bias studies among screening program attendees, one (study 21) found no differences in uptake between Black and White participants, but a lower adjusted odds of uptake among a very small sample of Asians (n=13) compared with White participants </w:t>
      </w:r>
      <w:r w:rsidRPr="001C6A80">
        <w:rPr>
          <w:rFonts w:ascii="Times New Roman" w:eastAsia="Calibri" w:hAnsi="Times New Roman" w:cs="Times New Roman"/>
          <w:bCs/>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(57)</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The other (study 22) found a significantly lower uptake (yet still indicating a large majority) among Black (84%) but not Asian (90%), compared with White (93%) participants </w:t>
      </w:r>
      <w:r w:rsidRPr="001C6A80">
        <w:rPr>
          <w:rFonts w:ascii="Times New Roman" w:eastAsia="Calibri" w:hAnsi="Times New Roman" w:cs="Times New Roman"/>
          <w:bCs/>
        </w:rPr>
        <w:fldChar w:fldCharType="begin">
          <w:fldData xml:space="preserve">PEVuZE5vdGU+PENpdGU+PEF1dGhvcj5EYXNrYWxha2lzPC9BdXRob3I+PFllYXI+MjAyMzwvWWVh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PEVuZE5vdGU+PENpdGU+PEF1dGhvcj5EYXNrYWxha2lzPC9BdXRob3I+PFllYXI+MjAyMzwvWWVh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(40)</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Similar to study 19, the authors of study 22 found multiple factors unrelated to screening outcomes of interest (e.g., worries and concerns, social influence and support, susceptibility) that influenced uptake.    </w:t>
      </w:r>
    </w:p>
    <w:p w14:paraId="179689E8" w14:textId="7536FA7F" w:rsidR="001C6A80" w:rsidRPr="001C6A80" w:rsidRDefault="001C6A80" w:rsidP="001C6A80">
      <w:pPr>
        <w:spacing w:line="360" w:lineRule="auto"/>
        <w:rPr>
          <w:rFonts w:ascii="Times New Roman" w:eastAsia="Calibri" w:hAnsi="Times New Roman" w:cs="Times New Roman"/>
          <w:bCs/>
        </w:rPr>
      </w:pPr>
      <w:r w:rsidRPr="001C6A80">
        <w:rPr>
          <w:rFonts w:ascii="Times New Roman" w:eastAsia="Calibri" w:hAnsi="Times New Roman" w:cs="Times New Roman"/>
          <w:bCs/>
        </w:rPr>
        <w:t xml:space="preserve">Sex or age were not associated with screening intentions (study 5, n=219, ages 55-80 years) </w:t>
      </w:r>
      <w:r w:rsidRPr="001C6A80">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PEVuZE5vdGU+PENpdGU+PEF1dGhvcj5DbGFyazwvQXV0aG9yPjxZZWFyPjIwMjE8L1llYXI+PFJl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(39)</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or uptake (study 21, n=845, ages 60-75 years) </w:t>
      </w:r>
      <w:r w:rsidRPr="001C6A80">
        <w:rPr>
          <w:rFonts w:ascii="Times New Roman" w:eastAsia="Calibri" w:hAnsi="Times New Roman" w:cs="Times New Roman"/>
          <w:bCs/>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bCs/>
        </w:rPr>
        <w:instrText xml:space="preserve"> ADDIN EN.CITE </w:instrText>
      </w:r>
      <w:r w:rsidR="0008264C">
        <w:rPr>
          <w:rFonts w:ascii="Times New Roman" w:eastAsia="Calibri" w:hAnsi="Times New Roman" w:cs="Times New Roman"/>
          <w:bCs/>
        </w:rPr>
        <w:fldChar w:fldCharType="begin">
          <w:fldData xml:space="preserve">PEVuZE5vdGU+PENpdGU+PEF1dGhvcj5RdWFpZmU8L0F1dGhvcj48WWVhcj4yMDIwPC9ZZWFyPjxS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</w:fldData>
        </w:fldChar>
      </w:r>
      <w:r w:rsidR="0008264C">
        <w:rPr>
          <w:rFonts w:ascii="Times New Roman" w:eastAsia="Calibri" w:hAnsi="Times New Roman" w:cs="Times New Roman"/>
          <w:bCs/>
        </w:rPr>
        <w:instrText xml:space="preserve"> ADDIN EN.CITE.DATA </w:instrText>
      </w:r>
      <w:r w:rsidR="0008264C">
        <w:rPr>
          <w:rFonts w:ascii="Times New Roman" w:eastAsia="Calibri" w:hAnsi="Times New Roman" w:cs="Times New Roman"/>
          <w:bCs/>
        </w:rPr>
      </w:r>
      <w:r w:rsidR="0008264C">
        <w:rPr>
          <w:rFonts w:ascii="Times New Roman" w:eastAsia="Calibri" w:hAnsi="Times New Roman" w:cs="Times New Roman"/>
          <w:bCs/>
        </w:rPr>
        <w:fldChar w:fldCharType="end"/>
      </w:r>
      <w:r w:rsidRPr="001C6A80">
        <w:rPr>
          <w:rFonts w:ascii="Times New Roman" w:eastAsia="Calibri" w:hAnsi="Times New Roman" w:cs="Times New Roman"/>
          <w:bCs/>
        </w:rPr>
      </w:r>
      <w:r w:rsidRPr="001C6A80">
        <w:rPr>
          <w:rFonts w:ascii="Times New Roman" w:eastAsia="Calibri" w:hAnsi="Times New Roman" w:cs="Times New Roman"/>
          <w:bCs/>
        </w:rPr>
        <w:fldChar w:fldCharType="separate"/>
      </w:r>
      <w:r w:rsidR="0008264C">
        <w:rPr>
          <w:rFonts w:ascii="Times New Roman" w:eastAsia="Calibri" w:hAnsi="Times New Roman" w:cs="Times New Roman"/>
          <w:bCs/>
          <w:noProof/>
        </w:rPr>
        <w:t>(57)</w:t>
      </w:r>
      <w:r w:rsidRPr="001C6A80">
        <w:rPr>
          <w:rFonts w:ascii="Times New Roman" w:eastAsia="Calibri" w:hAnsi="Times New Roman" w:cs="Times New Roman"/>
          <w:bCs/>
        </w:rPr>
        <w:fldChar w:fldCharType="end"/>
      </w:r>
      <w:r w:rsidRPr="001C6A80">
        <w:rPr>
          <w:rFonts w:ascii="Times New Roman" w:eastAsia="Calibri" w:hAnsi="Times New Roman" w:cs="Times New Roman"/>
          <w:bCs/>
        </w:rPr>
        <w:t xml:space="preserve"> in the two studies reporting on these variables (data not reported). No study reported findings based on risk for cancer or cancer mortality so it is not clear if, within a particular net-benefit scenario, those at higher risk would have different preferences for screening. Overall, we judged that there was likely not a substantial difference by race, age, or sex in terms of outcome preferences and did not rate down our certainty ratings for additional indirectness.</w:t>
      </w:r>
    </w:p>
    <w:p w14:paraId="2843446C" w14:textId="3A99008B" w:rsidR="001C6A80" w:rsidRDefault="001C6A80" w:rsidP="00C176B3">
      <w:pPr>
        <w:spacing w:line="278" w:lineRule="auto"/>
        <w:rPr>
          <w:rFonts w:ascii="Arial" w:hAnsi="Arial" w:cs="Arial"/>
          <w:b/>
        </w:rPr>
        <w:sectPr w:rsidR="001C6A80" w:rsidSect="00134D4A">
          <w:pgSz w:w="15840" w:h="12240" w:orient="landscape"/>
          <w:pgMar w:top="1440" w:right="1440" w:bottom="1440" w:left="1440" w:header="708" w:footer="708" w:gutter="0"/>
          <w:cols w:space="708"/>
          <w:docGrid w:linePitch="360"/>
        </w:sectPr>
      </w:pPr>
    </w:p>
    <w:bookmarkStart w:id="4" w:name="_Hlk219885430"/>
    <w:p w14:paraId="2FAA62CD" w14:textId="77777777" w:rsidR="00DC6AB2" w:rsidRPr="00FE4F3B" w:rsidRDefault="00DC6AB2" w:rsidP="00FE4F3B">
      <w:pPr>
        <w:spacing w:after="0" w:line="240" w:lineRule="auto"/>
        <w:rPr>
          <w:rFonts w:ascii="Arial" w:hAnsi="Arial" w:cs="Arial"/>
        </w:rPr>
      </w:pPr>
      <w:r>
        <w:rPr>
          <w:noProof/>
        </w:rPr>
        <w:lastRenderedPageBreak/>
        <mc:AlternateContent>
          <mc:Choice Requires="wps">
            <w:drawing>
              <wp:anchor distT="0" distB="0" distL="114300" distR="114300" simplePos="0" relativeHeight="251681792" behindDoc="0" locked="0" layoutInCell="1" allowOverlap="1" wp14:anchorId="68955768" wp14:editId="44470E24">
                <wp:simplePos x="0" y="0"/>
                <wp:positionH relativeFrom="column">
                  <wp:posOffset>5267325</wp:posOffset>
                </wp:positionH>
                <wp:positionV relativeFrom="paragraph">
                  <wp:posOffset>74930</wp:posOffset>
                </wp:positionV>
                <wp:extent cx="3124200" cy="262890"/>
                <wp:effectExtent l="0" t="0" r="19050" b="22860"/>
                <wp:wrapNone/>
                <wp:docPr id="30" name="Flowchart: Alternate Process 30"/>
                <wp:cNvGraphicFramePr/>
                <a:graphic xmlns:a="http://schemas.openxmlformats.org/drawingml/2006/main">
                  <a:graphicData uri="http://schemas.microsoft.com/office/word/2010/wordprocessingShape">
                    <wps:wsp>
                      <wps:cNvSpPr/>
                      <wps:spPr>
                        <a:xfrm>
                          <a:off x="0" y="0"/>
                          <a:ext cx="312420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CD0B1CA"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95576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0" o:spid="_x0000_s1026" type="#_x0000_t176" style="position:absolute;margin-left:414.75pt;margin-top:5.9pt;width:246pt;height:2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" fillcolor="#0f9ed5 [3207]" strokecolor="#074e69 [1607]" strokeweight="1pt">
                <v:textbox>
                  <w:txbxContent>
                    <w:p w14:paraId="0CD0B1CA"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74F6615A" wp14:editId="2B01B794">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E3B626A"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6615A" id="Flowchart: Alternate Process 29" o:spid="_x0000_s1027" type="#_x0000_t176" style="position:absolute;margin-left:44.65pt;margin-top:5.85pt;width:342.15pt;height:20.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" fillcolor="#0f9ed5 [3207]" strokecolor="#074e69 [1607]" strokeweight="1pt">
                <v:textbox>
                  <w:txbxContent>
                    <w:p w14:paraId="0E3B626A"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369D1DA0" w14:textId="77777777" w:rsidR="00DC6AB2" w:rsidRDefault="00DC6AB2" w:rsidP="00FE4F3B">
      <w:pPr>
        <w:spacing w:after="0" w:line="240" w:lineRule="auto"/>
      </w:pPr>
    </w:p>
    <w:p w14:paraId="44866415" w14:textId="77777777" w:rsidR="00DC6AB2" w:rsidRDefault="00DC6AB2" w:rsidP="00FE4F3B">
      <w:pPr>
        <w:spacing w:after="0" w:line="240" w:lineRule="auto"/>
      </w:pPr>
      <w:r>
        <w:rPr>
          <w:noProof/>
        </w:rPr>
        <mc:AlternateContent>
          <mc:Choice Requires="wps">
            <w:drawing>
              <wp:anchor distT="0" distB="0" distL="114300" distR="114300" simplePos="0" relativeHeight="251667456" behindDoc="0" locked="0" layoutInCell="1" allowOverlap="1" wp14:anchorId="7BEC623B" wp14:editId="36817DDA">
                <wp:simplePos x="0" y="0"/>
                <wp:positionH relativeFrom="column">
                  <wp:posOffset>3041374</wp:posOffset>
                </wp:positionH>
                <wp:positionV relativeFrom="paragraph">
                  <wp:posOffset>80231</wp:posOffset>
                </wp:positionV>
                <wp:extent cx="1812897" cy="1242695"/>
                <wp:effectExtent l="0" t="0" r="16510" b="14605"/>
                <wp:wrapNone/>
                <wp:docPr id="50" name="Rectangle 50"/>
                <wp:cNvGraphicFramePr/>
                <a:graphic xmlns:a="http://schemas.openxmlformats.org/drawingml/2006/main">
                  <a:graphicData uri="http://schemas.microsoft.com/office/word/2010/wordprocessingShape">
                    <wps:wsp>
                      <wps:cNvSpPr/>
                      <wps:spPr>
                        <a:xfrm>
                          <a:off x="0" y="0"/>
                          <a:ext cx="1812897" cy="12426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A0ED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06B72D50"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1,281)</w:t>
                            </w:r>
                          </w:p>
                          <w:p w14:paraId="3C52112E" w14:textId="77777777" w:rsidR="00DC6AB2" w:rsidRPr="00560609" w:rsidRDefault="00DC6AB2" w:rsidP="00FE4F3B">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C623B" id="Rectangle 50" o:spid="_x0000_s1028" style="position:absolute;margin-left:239.5pt;margin-top:6.3pt;width:142.75pt;height:9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" filled="f" strokecolor="black [3213]" strokeweight="1pt">
                <v:textbox>
                  <w:txbxContent>
                    <w:p w14:paraId="541A0ED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06B72D50"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1,281)</w:t>
                      </w:r>
                    </w:p>
                    <w:p w14:paraId="3C52112E" w14:textId="77777777" w:rsidR="00DC6AB2" w:rsidRPr="00560609" w:rsidRDefault="00DC6AB2" w:rsidP="00FE4F3B">
                      <w:pPr>
                        <w:spacing w:after="0" w:line="240" w:lineRule="auto"/>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20C5D6F5" wp14:editId="60D448C6">
                <wp:simplePos x="0" y="0"/>
                <wp:positionH relativeFrom="column">
                  <wp:posOffset>5255895</wp:posOffset>
                </wp:positionH>
                <wp:positionV relativeFrom="paragraph">
                  <wp:posOffset>78740</wp:posOffset>
                </wp:positionV>
                <wp:extent cx="1887220" cy="1243330"/>
                <wp:effectExtent l="0" t="0" r="17780" b="13970"/>
                <wp:wrapNone/>
                <wp:docPr id="10" name="Rectangle 10"/>
                <wp:cNvGraphicFramePr/>
                <a:graphic xmlns:a="http://schemas.openxmlformats.org/drawingml/2006/main">
                  <a:graphicData uri="http://schemas.microsoft.com/office/word/2010/wordprocessingShape">
                    <wps:wsp>
                      <wps:cNvSpPr/>
                      <wps:spPr>
                        <a:xfrm>
                          <a:off x="0" y="0"/>
                          <a:ext cx="1887220" cy="124333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4D1D14"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40612FFA"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(n = 70)</w:t>
                            </w:r>
                          </w:p>
                          <w:p w14:paraId="6B7A6E00" w14:textId="77777777" w:rsidR="00DC6AB2" w:rsidRPr="00560609"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KQ1 search (n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5D6F5" id="Rectangle 10" o:spid="_x0000_s1029" style="position:absolute;margin-left:413.85pt;margin-top:6.2pt;width:148.6pt;height:9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" fillcolor="white [3212]" strokecolor="black [3213]" strokeweight="1pt">
                <v:textbox>
                  <w:txbxContent>
                    <w:p w14:paraId="034D1D14"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40612FFA"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(n = 70)</w:t>
                      </w:r>
                    </w:p>
                    <w:p w14:paraId="6B7A6E00" w14:textId="77777777" w:rsidR="00DC6AB2" w:rsidRPr="00560609"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KQ1 search (n = 1)</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4AF8B09E" wp14:editId="419C6B53">
                <wp:simplePos x="0" y="0"/>
                <wp:positionH relativeFrom="column">
                  <wp:posOffset>559613</wp:posOffset>
                </wp:positionH>
                <wp:positionV relativeFrom="paragraph">
                  <wp:posOffset>77064</wp:posOffset>
                </wp:positionV>
                <wp:extent cx="1887220" cy="1243584"/>
                <wp:effectExtent l="0" t="0" r="17780" b="13970"/>
                <wp:wrapNone/>
                <wp:docPr id="51" name="Rectangle 5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F1EDA"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234F4E30"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5,361)</w:t>
                            </w:r>
                          </w:p>
                          <w:p w14:paraId="34775BBC"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EconLit (n = 25)</w:t>
                            </w:r>
                          </w:p>
                          <w:p w14:paraId="6206FC08"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SCOPUS (n = 1,223)</w:t>
                            </w:r>
                          </w:p>
                          <w:p w14:paraId="40FFBCB6" w14:textId="77777777" w:rsidR="00DC6AB2" w:rsidRPr="00741F7E" w:rsidRDefault="00DC6AB2" w:rsidP="00FE4F3B">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Total (n =</w:t>
                            </w:r>
                            <w:r>
                              <w:rPr>
                                <w:rFonts w:ascii="Arial" w:hAnsi="Arial" w:cs="Arial"/>
                                <w:b/>
                                <w:color w:val="000000" w:themeColor="text1"/>
                                <w:sz w:val="18"/>
                                <w:szCs w:val="20"/>
                              </w:rPr>
                              <w:t xml:space="preserve"> 6,609</w:t>
                            </w:r>
                            <w:r w:rsidRPr="00741F7E">
                              <w:rPr>
                                <w:rFonts w:ascii="Arial" w:hAnsi="Arial" w:cs="Arial"/>
                                <w:b/>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8B09E" id="Rectangle 51" o:spid="_x0000_s1030" style="position:absolute;margin-left:44.05pt;margin-top:6.05pt;width:148.6pt;height:9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" filled="f" strokecolor="black [3213]" strokeweight="1pt">
                <v:textbox>
                  <w:txbxContent>
                    <w:p w14:paraId="31FF1EDA"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234F4E30"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5,361)</w:t>
                      </w:r>
                    </w:p>
                    <w:p w14:paraId="34775BBC"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EconLit (n = 25)</w:t>
                      </w:r>
                    </w:p>
                    <w:p w14:paraId="6206FC08" w14:textId="77777777" w:rsidR="00DC6AB2" w:rsidRDefault="00DC6AB2" w:rsidP="00FE4F3B">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SCOPUS (n = 1,223)</w:t>
                      </w:r>
                    </w:p>
                    <w:p w14:paraId="40FFBCB6" w14:textId="77777777" w:rsidR="00DC6AB2" w:rsidRPr="00741F7E" w:rsidRDefault="00DC6AB2" w:rsidP="00FE4F3B">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Total (n =</w:t>
                      </w:r>
                      <w:r>
                        <w:rPr>
                          <w:rFonts w:ascii="Arial" w:hAnsi="Arial" w:cs="Arial"/>
                          <w:b/>
                          <w:color w:val="000000" w:themeColor="text1"/>
                          <w:sz w:val="18"/>
                          <w:szCs w:val="20"/>
                        </w:rPr>
                        <w:t xml:space="preserve"> 6,609</w:t>
                      </w:r>
                      <w:r w:rsidRPr="00741F7E">
                        <w:rPr>
                          <w:rFonts w:ascii="Arial" w:hAnsi="Arial" w:cs="Arial"/>
                          <w:b/>
                          <w:color w:val="000000" w:themeColor="text1"/>
                          <w:sz w:val="18"/>
                          <w:szCs w:val="20"/>
                        </w:rPr>
                        <w:t>)</w:t>
                      </w:r>
                    </w:p>
                  </w:txbxContent>
                </v:textbox>
              </v:rect>
            </w:pict>
          </mc:Fallback>
        </mc:AlternateContent>
      </w:r>
    </w:p>
    <w:p w14:paraId="72BA551D" w14:textId="77777777" w:rsidR="00DC6AB2" w:rsidRDefault="00DC6AB2" w:rsidP="00FE4F3B">
      <w:pPr>
        <w:spacing w:after="0" w:line="240" w:lineRule="auto"/>
      </w:pPr>
    </w:p>
    <w:p w14:paraId="7160316B" w14:textId="77777777" w:rsidR="00DC6AB2" w:rsidRDefault="00DC6AB2" w:rsidP="00FE4F3B">
      <w:pPr>
        <w:spacing w:after="0" w:line="240" w:lineRule="auto"/>
      </w:pPr>
      <w:r>
        <w:rPr>
          <w:noProof/>
        </w:rPr>
        <mc:AlternateContent>
          <mc:Choice Requires="wps">
            <w:drawing>
              <wp:anchor distT="0" distB="0" distL="114300" distR="114300" simplePos="0" relativeHeight="251682816" behindDoc="0" locked="0" layoutInCell="1" allowOverlap="1" wp14:anchorId="28CE2566" wp14:editId="077D7028">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7D0095C"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E2566" id="Flowchart: Alternate Process 31" o:spid="_x0000_s1031" type="#_x0000_t176" style="position:absolute;margin-left:-31.8pt;margin-top:17.5pt;width:100.55pt;height:20.7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" fillcolor="#d86dcb [1944]" strokecolor="black [3213]" strokeweight="1pt">
                <v:textbox>
                  <w:txbxContent>
                    <w:p w14:paraId="07D0095C" w14:textId="77777777" w:rsidR="00DC6AB2" w:rsidRPr="001502CF" w:rsidRDefault="00DC6AB2" w:rsidP="00FE4F3B">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1254C7B1" w14:textId="77777777" w:rsidR="00DC6AB2" w:rsidRDefault="00DC6AB2" w:rsidP="00FE4F3B">
      <w:pPr>
        <w:spacing w:after="0" w:line="240" w:lineRule="auto"/>
      </w:pPr>
    </w:p>
    <w:p w14:paraId="597D817A" w14:textId="77777777" w:rsidR="00DC6AB2" w:rsidRDefault="00DC6AB2" w:rsidP="00FE4F3B">
      <w:pPr>
        <w:spacing w:after="0" w:line="240" w:lineRule="auto"/>
      </w:pPr>
      <w:r>
        <w:rPr>
          <w:noProof/>
        </w:rPr>
        <mc:AlternateContent>
          <mc:Choice Requires="wps">
            <w:drawing>
              <wp:anchor distT="0" distB="0" distL="114300" distR="114300" simplePos="0" relativeHeight="251677696" behindDoc="0" locked="0" layoutInCell="1" allowOverlap="1" wp14:anchorId="7244678D" wp14:editId="45456ED4">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E9A618A"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" strokecolor="black [3213]" strokeweight=".5pt">
                <v:stroke endarrow="block" joinstyle="miter"/>
              </v:shape>
            </w:pict>
          </mc:Fallback>
        </mc:AlternateContent>
      </w:r>
    </w:p>
    <w:p w14:paraId="3EDD1DA8" w14:textId="77777777" w:rsidR="00DC6AB2" w:rsidRDefault="00DC6AB2" w:rsidP="00FE4F3B">
      <w:pPr>
        <w:spacing w:after="0" w:line="240" w:lineRule="auto"/>
      </w:pPr>
      <w:r>
        <w:rPr>
          <w:noProof/>
        </w:rPr>
        <mc:AlternateContent>
          <mc:Choice Requires="wps">
            <w:drawing>
              <wp:anchor distT="0" distB="0" distL="114300" distR="114300" simplePos="0" relativeHeight="251665408" behindDoc="0" locked="0" layoutInCell="1" allowOverlap="1" wp14:anchorId="13B9965B" wp14:editId="51C9E4A5">
                <wp:simplePos x="0" y="0"/>
                <wp:positionH relativeFrom="column">
                  <wp:posOffset>6167396</wp:posOffset>
                </wp:positionH>
                <wp:positionV relativeFrom="paragraph">
                  <wp:posOffset>12534</wp:posOffset>
                </wp:positionV>
                <wp:extent cx="0" cy="1086485"/>
                <wp:effectExtent l="76200" t="0" r="57150" b="56515"/>
                <wp:wrapNone/>
                <wp:docPr id="23" name="Straight Arrow Connector 23"/>
                <wp:cNvGraphicFramePr/>
                <a:graphic xmlns:a="http://schemas.openxmlformats.org/drawingml/2006/main">
                  <a:graphicData uri="http://schemas.microsoft.com/office/word/2010/wordprocessingShape">
                    <wps:wsp>
                      <wps:cNvCnPr/>
                      <wps:spPr>
                        <a:xfrm>
                          <a:off x="0" y="0"/>
                          <a:ext cx="0" cy="1086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74C68E" id="Straight Arrow Connector 23" o:spid="_x0000_s1026" type="#_x0000_t32" style="position:absolute;margin-left:485.6pt;margin-top:1pt;width:0;height:85.5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" strokecolor="black [3213]" strokeweight=".5pt">
                <v:stroke endarrow="block" joinstyle="miter"/>
              </v:shape>
            </w:pict>
          </mc:Fallback>
        </mc:AlternateContent>
      </w:r>
    </w:p>
    <w:p w14:paraId="43C784EE" w14:textId="77777777" w:rsidR="00DC6AB2" w:rsidRDefault="00DC6AB2" w:rsidP="00FE4F3B">
      <w:pPr>
        <w:spacing w:after="0" w:line="240" w:lineRule="auto"/>
      </w:pPr>
    </w:p>
    <w:p w14:paraId="58438290" w14:textId="77777777" w:rsidR="00DC6AB2" w:rsidRDefault="00DC6AB2" w:rsidP="00FE4F3B">
      <w:pPr>
        <w:spacing w:after="0" w:line="240" w:lineRule="auto"/>
      </w:pPr>
      <w:r>
        <w:rPr>
          <w:noProof/>
        </w:rPr>
        <mc:AlternateContent>
          <mc:Choice Requires="wps">
            <w:drawing>
              <wp:anchor distT="0" distB="0" distL="114300" distR="114300" simplePos="0" relativeHeight="251685888" behindDoc="0" locked="0" layoutInCell="1" allowOverlap="1" wp14:anchorId="495561A3" wp14:editId="6B8F7FEE">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D1D3B6" id="Straight Arrow Connector 27" o:spid="_x0000_s1026" type="#_x0000_t32" style="position:absolute;margin-left:110.25pt;margin-top:10.15pt;width:0;height:22.1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" strokecolor="black [3213]" strokeweight=".5pt">
                <v:stroke endarrow="block" joinstyle="miter"/>
              </v:shape>
            </w:pict>
          </mc:Fallback>
        </mc:AlternateContent>
      </w:r>
    </w:p>
    <w:p w14:paraId="30F4C1EE" w14:textId="77777777" w:rsidR="00DC6AB2" w:rsidRDefault="00DC6AB2" w:rsidP="00FE4F3B">
      <w:pPr>
        <w:spacing w:after="0" w:line="240" w:lineRule="auto"/>
      </w:pPr>
    </w:p>
    <w:p w14:paraId="38C0855A" w14:textId="77777777" w:rsidR="00DC6AB2" w:rsidRDefault="00DC6AB2" w:rsidP="00FE4F3B">
      <w:pPr>
        <w:spacing w:after="0" w:line="240" w:lineRule="auto"/>
      </w:pPr>
      <w:r>
        <w:rPr>
          <w:noProof/>
        </w:rPr>
        <mc:AlternateContent>
          <mc:Choice Requires="wps">
            <w:drawing>
              <wp:anchor distT="0" distB="0" distL="114300" distR="114300" simplePos="0" relativeHeight="251678720" behindDoc="0" locked="0" layoutInCell="1" allowOverlap="1" wp14:anchorId="7B2BC5DE" wp14:editId="5952D1F4">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732F11" id="Straight Arrow Connector 15" o:spid="_x0000_s1026" type="#_x0000_t32" style="position:absolute;margin-left:193.2pt;margin-top:25.85pt;width:44.3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" strokecolor="black [3213]"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594D64AA" wp14:editId="091BC499">
                <wp:simplePos x="0" y="0"/>
                <wp:positionH relativeFrom="column">
                  <wp:posOffset>559435</wp:posOffset>
                </wp:positionH>
                <wp:positionV relativeFrom="paragraph">
                  <wp:posOffset>74930</wp:posOffset>
                </wp:positionV>
                <wp:extent cx="1887220" cy="526415"/>
                <wp:effectExtent l="0" t="0" r="17780" b="26035"/>
                <wp:wrapNone/>
                <wp:docPr id="52" name="Rectangle 52"/>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68ACC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4EB814EB"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5,328)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D64AA" id="Rectangle 52" o:spid="_x0000_s1032" style="position:absolute;margin-left:44.05pt;margin-top:5.9pt;width:148.6pt;height:4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" filled="f" strokecolor="black [3213]" strokeweight="1pt">
                <v:textbox>
                  <w:txbxContent>
                    <w:p w14:paraId="5468ACC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4EB814EB"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5,328)</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0951D835" wp14:editId="23E02CB1">
                <wp:simplePos x="0" y="0"/>
                <wp:positionH relativeFrom="column">
                  <wp:posOffset>3048000</wp:posOffset>
                </wp:positionH>
                <wp:positionV relativeFrom="paragraph">
                  <wp:posOffset>74930</wp:posOffset>
                </wp:positionV>
                <wp:extent cx="1887220" cy="526415"/>
                <wp:effectExtent l="0" t="0" r="17780" b="26035"/>
                <wp:wrapNone/>
                <wp:docPr id="53" name="Rectangle 5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EEE12A"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6140DB80"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4,149)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51D835" id="Rectangle 53" o:spid="_x0000_s1033" style="position:absolute;margin-left:240pt;margin-top:5.9pt;width:148.6pt;height:4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" filled="f" strokecolor="black [3213]" strokeweight="1pt">
                <v:textbox>
                  <w:txbxContent>
                    <w:p w14:paraId="42EEE12A"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6140DB80"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4,149)</w:t>
                      </w:r>
                    </w:p>
                  </w:txbxContent>
                </v:textbox>
              </v:rect>
            </w:pict>
          </mc:Fallback>
        </mc:AlternateContent>
      </w:r>
    </w:p>
    <w:p w14:paraId="4CC8A8E2" w14:textId="77777777" w:rsidR="00DC6AB2" w:rsidRDefault="00DC6AB2" w:rsidP="00FE4F3B">
      <w:pPr>
        <w:spacing w:after="0" w:line="240" w:lineRule="auto"/>
      </w:pPr>
    </w:p>
    <w:p w14:paraId="4903C21D" w14:textId="77777777" w:rsidR="00DC6AB2" w:rsidRDefault="00DC6AB2" w:rsidP="00FE4F3B">
      <w:pPr>
        <w:spacing w:after="0" w:line="240" w:lineRule="auto"/>
      </w:pPr>
      <w:r w:rsidRPr="0035066B">
        <w:rPr>
          <w:noProof/>
        </w:rPr>
        <mc:AlternateContent>
          <mc:Choice Requires="wps">
            <w:drawing>
              <wp:anchor distT="0" distB="0" distL="114300" distR="114300" simplePos="0" relativeHeight="251689984" behindDoc="0" locked="0" layoutInCell="1" allowOverlap="1" wp14:anchorId="6A1F480F" wp14:editId="4D1C4569">
                <wp:simplePos x="0" y="0"/>
                <wp:positionH relativeFrom="column">
                  <wp:posOffset>7715250</wp:posOffset>
                </wp:positionH>
                <wp:positionV relativeFrom="paragraph">
                  <wp:posOffset>20320</wp:posOffset>
                </wp:positionV>
                <wp:extent cx="762000" cy="678815"/>
                <wp:effectExtent l="0" t="0" r="19050" b="26035"/>
                <wp:wrapNone/>
                <wp:docPr id="20" name="Rectangle 20"/>
                <wp:cNvGraphicFramePr/>
                <a:graphic xmlns:a="http://schemas.openxmlformats.org/drawingml/2006/main">
                  <a:graphicData uri="http://schemas.microsoft.com/office/word/2010/wordprocessingShape">
                    <wps:wsp>
                      <wps:cNvSpPr/>
                      <wps:spPr>
                        <a:xfrm>
                          <a:off x="0" y="0"/>
                          <a:ext cx="762000" cy="6788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25211F"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51749C3F"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F480F" id="Rectangle 20" o:spid="_x0000_s1034" style="position:absolute;margin-left:607.5pt;margin-top:1.6pt;width:60pt;height:5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" filled="f" strokecolor="black [3213]" strokeweight="1pt">
                <v:textbox>
                  <w:txbxContent>
                    <w:p w14:paraId="5E25211F"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51749C3F"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r w:rsidRPr="0035066B">
        <w:rPr>
          <w:noProof/>
        </w:rPr>
        <mc:AlternateContent>
          <mc:Choice Requires="wps">
            <w:drawing>
              <wp:anchor distT="0" distB="0" distL="114300" distR="114300" simplePos="0" relativeHeight="251688960" behindDoc="0" locked="0" layoutInCell="1" allowOverlap="1" wp14:anchorId="509F9E71" wp14:editId="168E31F7">
                <wp:simplePos x="0" y="0"/>
                <wp:positionH relativeFrom="column">
                  <wp:posOffset>5278452</wp:posOffset>
                </wp:positionH>
                <wp:positionV relativeFrom="paragraph">
                  <wp:posOffset>154223</wp:posOffset>
                </wp:positionV>
                <wp:extent cx="1887220" cy="526415"/>
                <wp:effectExtent l="0" t="0" r="17780" b="26035"/>
                <wp:wrapNone/>
                <wp:docPr id="54" name="Rectangle 54"/>
                <wp:cNvGraphicFramePr/>
                <a:graphic xmlns:a="http://schemas.openxmlformats.org/drawingml/2006/main">
                  <a:graphicData uri="http://schemas.microsoft.com/office/word/2010/wordprocessingShape">
                    <wps:wsp>
                      <wps:cNvSpPr/>
                      <wps:spPr>
                        <a:xfrm>
                          <a:off x="0" y="0"/>
                          <a:ext cx="1887220" cy="5264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4EA262"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76B85F18"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F9E71" id="Rectangle 54" o:spid="_x0000_s1035" style="position:absolute;margin-left:415.65pt;margin-top:12.15pt;width:148.6pt;height:4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" fillcolor="white [3212]" strokecolor="black [3213]" strokeweight="1pt">
                <v:textbox>
                  <w:txbxContent>
                    <w:p w14:paraId="2F4EA262"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76B85F18"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71)</w:t>
                      </w:r>
                    </w:p>
                  </w:txbxContent>
                </v:textbox>
              </v:rect>
            </w:pict>
          </mc:Fallback>
        </mc:AlternateContent>
      </w:r>
    </w:p>
    <w:p w14:paraId="303AAE79" w14:textId="77777777" w:rsidR="00DC6AB2" w:rsidRDefault="00DC6AB2" w:rsidP="00FE4F3B">
      <w:pPr>
        <w:spacing w:after="0" w:line="240" w:lineRule="auto"/>
      </w:pPr>
      <w:r>
        <w:rPr>
          <w:noProof/>
        </w:rPr>
        <mc:AlternateContent>
          <mc:Choice Requires="wps">
            <w:drawing>
              <wp:anchor distT="0" distB="0" distL="114300" distR="114300" simplePos="0" relativeHeight="251686912" behindDoc="0" locked="0" layoutInCell="1" allowOverlap="1" wp14:anchorId="681F8D32" wp14:editId="1D78A769">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E0A944" id="Straight Arrow Connector 35" o:spid="_x0000_s1026" type="#_x0000_t32" style="position:absolute;margin-left:110.25pt;margin-top:7.85pt;width:0;height:22.1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" strokecolor="black [3213]" strokeweight=".5pt">
                <v:stroke endarrow="block" joinstyle="miter"/>
              </v:shape>
            </w:pict>
          </mc:Fallback>
        </mc:AlternateContent>
      </w:r>
    </w:p>
    <w:p w14:paraId="56442CED" w14:textId="77777777" w:rsidR="00DC6AB2" w:rsidRDefault="00DC6AB2" w:rsidP="00FE4F3B">
      <w:pPr>
        <w:spacing w:after="0" w:line="240" w:lineRule="auto"/>
      </w:pPr>
      <w:r w:rsidRPr="0035066B">
        <w:rPr>
          <w:noProof/>
        </w:rPr>
        <mc:AlternateContent>
          <mc:Choice Requires="wps">
            <w:drawing>
              <wp:anchor distT="0" distB="0" distL="114300" distR="114300" simplePos="0" relativeHeight="251662336" behindDoc="0" locked="0" layoutInCell="1" allowOverlap="1" wp14:anchorId="38BB1E5E" wp14:editId="7D88D0F7">
                <wp:simplePos x="0" y="0"/>
                <wp:positionH relativeFrom="column">
                  <wp:posOffset>7128013</wp:posOffset>
                </wp:positionH>
                <wp:positionV relativeFrom="paragraph">
                  <wp:posOffset>86912</wp:posOffset>
                </wp:positionV>
                <wp:extent cx="563245" cy="0"/>
                <wp:effectExtent l="0" t="76200" r="27305" b="95250"/>
                <wp:wrapNone/>
                <wp:docPr id="21" name="Straight Arrow Connector 21"/>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0BF499" id="Straight Arrow Connector 21" o:spid="_x0000_s1026" type="#_x0000_t32" style="position:absolute;margin-left:561.25pt;margin-top:6.85pt;width:44.3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" strokecolor="black [3213]" strokeweight=".5pt">
                <v:stroke endarrow="block" joinstyle="miter"/>
              </v:shape>
            </w:pict>
          </mc:Fallback>
        </mc:AlternateContent>
      </w:r>
    </w:p>
    <w:p w14:paraId="107C5931" w14:textId="77777777" w:rsidR="00DC6AB2" w:rsidRDefault="00DC6AB2" w:rsidP="00FE4F3B">
      <w:pPr>
        <w:spacing w:after="0" w:line="240" w:lineRule="auto"/>
      </w:pPr>
      <w:r w:rsidRPr="00560609">
        <w:rPr>
          <w:noProof/>
        </w:rPr>
        <mc:AlternateContent>
          <mc:Choice Requires="wps">
            <w:drawing>
              <wp:anchor distT="0" distB="0" distL="114300" distR="114300" simplePos="0" relativeHeight="251691008" behindDoc="0" locked="0" layoutInCell="1" allowOverlap="1" wp14:anchorId="04C58540" wp14:editId="2895A2EC">
                <wp:simplePos x="0" y="0"/>
                <wp:positionH relativeFrom="column">
                  <wp:posOffset>561975</wp:posOffset>
                </wp:positionH>
                <wp:positionV relativeFrom="paragraph">
                  <wp:posOffset>52071</wp:posOffset>
                </wp:positionV>
                <wp:extent cx="1887220" cy="457200"/>
                <wp:effectExtent l="0" t="0" r="17780" b="19050"/>
                <wp:wrapNone/>
                <wp:docPr id="55" name="Rectangle 55"/>
                <wp:cNvGraphicFramePr/>
                <a:graphic xmlns:a="http://schemas.openxmlformats.org/drawingml/2006/main">
                  <a:graphicData uri="http://schemas.microsoft.com/office/word/2010/wordprocessingShape">
                    <wps:wsp>
                      <wps:cNvSpPr/>
                      <wps:spPr>
                        <a:xfrm>
                          <a:off x="0" y="0"/>
                          <a:ext cx="1887220"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194C2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578A3733" w14:textId="77777777" w:rsidR="00DC6AB2" w:rsidRPr="00560609" w:rsidRDefault="00DC6AB2" w:rsidP="00FE4F3B">
                            <w:pPr>
                              <w:shd w:val="clear" w:color="auto" w:fill="FFFFFF" w:themeFill="background1"/>
                              <w:spacing w:after="0" w:line="240" w:lineRule="auto"/>
                              <w:rPr>
                                <w:rFonts w:ascii="Arial" w:hAnsi="Arial" w:cs="Arial"/>
                                <w:color w:val="000000" w:themeColor="text1"/>
                                <w:sz w:val="18"/>
                                <w:szCs w:val="20"/>
                              </w:rPr>
                            </w:pPr>
                            <w:r>
                              <w:rPr>
                                <w:rFonts w:ascii="Arial" w:hAnsi="Arial" w:cs="Arial"/>
                                <w:color w:val="000000" w:themeColor="text1"/>
                                <w:sz w:val="18"/>
                                <w:szCs w:val="20"/>
                              </w:rPr>
                              <w:t>(n = 1,179)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58540" id="Rectangle 55" o:spid="_x0000_s1036" style="position:absolute;margin-left:44.25pt;margin-top:4.1pt;width:148.6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" filled="f" strokecolor="black [3213]" strokeweight="1pt">
                <v:textbox>
                  <w:txbxContent>
                    <w:p w14:paraId="1A194C20"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578A3733" w14:textId="77777777" w:rsidR="00DC6AB2" w:rsidRPr="00560609" w:rsidRDefault="00DC6AB2" w:rsidP="00FE4F3B">
                      <w:pPr>
                        <w:shd w:val="clear" w:color="auto" w:fill="FFFFFF" w:themeFill="background1"/>
                        <w:spacing w:after="0" w:line="240" w:lineRule="auto"/>
                        <w:rPr>
                          <w:rFonts w:ascii="Arial" w:hAnsi="Arial" w:cs="Arial"/>
                          <w:color w:val="000000" w:themeColor="text1"/>
                          <w:sz w:val="18"/>
                          <w:szCs w:val="20"/>
                        </w:rPr>
                      </w:pPr>
                      <w:r>
                        <w:rPr>
                          <w:rFonts w:ascii="Arial" w:hAnsi="Arial" w:cs="Arial"/>
                          <w:color w:val="000000" w:themeColor="text1"/>
                          <w:sz w:val="18"/>
                          <w:szCs w:val="20"/>
                        </w:rPr>
                        <w:t>(n = 1,179)</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0F97F3D5" wp14:editId="5371D96A">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BA8AA5" id="Straight Arrow Connector 16" o:spid="_x0000_s1026" type="#_x0000_t32" style="position:absolute;margin-left:193.95pt;margin-top:25.25pt;width:44.3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70528" behindDoc="0" locked="0" layoutInCell="1" allowOverlap="1" wp14:anchorId="51AEA9B3" wp14:editId="34B10AF9">
                <wp:simplePos x="0" y="0"/>
                <wp:positionH relativeFrom="column">
                  <wp:posOffset>3049270</wp:posOffset>
                </wp:positionH>
                <wp:positionV relativeFrom="paragraph">
                  <wp:posOffset>66675</wp:posOffset>
                </wp:positionV>
                <wp:extent cx="1887220" cy="526415"/>
                <wp:effectExtent l="0" t="0" r="17780" b="26035"/>
                <wp:wrapNone/>
                <wp:docPr id="56" name="Rectangle 5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12349"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54438F25"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EA9B3" id="Rectangle 56" o:spid="_x0000_s1037" style="position:absolute;margin-left:240.1pt;margin-top:5.25pt;width:148.6pt;height:4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unhg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" filled="f" strokecolor="black [3213]" strokeweight="1pt">
                <v:textbox>
                  <w:txbxContent>
                    <w:p w14:paraId="4AD12349"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54438F25"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p>
    <w:p w14:paraId="0D765F28" w14:textId="77777777" w:rsidR="00DC6AB2" w:rsidRDefault="00DC6AB2" w:rsidP="00FE4F3B">
      <w:pPr>
        <w:spacing w:after="0" w:line="240" w:lineRule="auto"/>
      </w:pPr>
      <w:r>
        <w:rPr>
          <w:noProof/>
        </w:rPr>
        <mc:AlternateContent>
          <mc:Choice Requires="wps">
            <w:drawing>
              <wp:anchor distT="0" distB="0" distL="114300" distR="114300" simplePos="0" relativeHeight="251683840" behindDoc="0" locked="0" layoutInCell="1" allowOverlap="1" wp14:anchorId="06FECF39" wp14:editId="78606C3C">
                <wp:simplePos x="0" y="0"/>
                <wp:positionH relativeFrom="column">
                  <wp:posOffset>-1034416</wp:posOffset>
                </wp:positionH>
                <wp:positionV relativeFrom="paragraph">
                  <wp:posOffset>186691</wp:posOffset>
                </wp:positionV>
                <wp:extent cx="2536193" cy="262890"/>
                <wp:effectExtent l="0" t="6350" r="10160" b="10160"/>
                <wp:wrapNone/>
                <wp:docPr id="32" name="Flowchart: Alternate Process 32"/>
                <wp:cNvGraphicFramePr/>
                <a:graphic xmlns:a="http://schemas.openxmlformats.org/drawingml/2006/main">
                  <a:graphicData uri="http://schemas.microsoft.com/office/word/2010/wordprocessingShape">
                    <wps:wsp>
                      <wps:cNvSpPr/>
                      <wps:spPr>
                        <a:xfrm rot="16200000">
                          <a:off x="0" y="0"/>
                          <a:ext cx="253619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79625FD" w14:textId="77777777" w:rsidR="00DC6AB2" w:rsidRDefault="00DC6AB2" w:rsidP="00FE4F3B">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63C47B6" w14:textId="77777777" w:rsidR="00DC6AB2" w:rsidRPr="001502CF" w:rsidRDefault="00DC6AB2" w:rsidP="00FE4F3B">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ECF39" id="Flowchart: Alternate Process 32" o:spid="_x0000_s1038" type="#_x0000_t176" style="position:absolute;margin-left:-81.45pt;margin-top:14.7pt;width:199.7pt;height:20.7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" fillcolor="#d86dcb [1944]" strokecolor="black [3213]" strokeweight="1pt">
                <v:textbox>
                  <w:txbxContent>
                    <w:p w14:paraId="679625FD" w14:textId="77777777" w:rsidR="00DC6AB2" w:rsidRDefault="00DC6AB2" w:rsidP="00FE4F3B">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63C47B6" w14:textId="77777777" w:rsidR="00DC6AB2" w:rsidRPr="001502CF" w:rsidRDefault="00DC6AB2" w:rsidP="00FE4F3B">
                      <w:pPr>
                        <w:spacing w:after="0" w:line="240" w:lineRule="auto"/>
                        <w:rPr>
                          <w:rFonts w:ascii="Arial" w:hAnsi="Arial" w:cs="Arial"/>
                          <w:b/>
                          <w:color w:val="000000" w:themeColor="text1"/>
                          <w:sz w:val="18"/>
                          <w:szCs w:val="18"/>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6253249" wp14:editId="7C06D0FD">
                <wp:simplePos x="0" y="0"/>
                <wp:positionH relativeFrom="column">
                  <wp:posOffset>6215076</wp:posOffset>
                </wp:positionH>
                <wp:positionV relativeFrom="paragraph">
                  <wp:posOffset>8890</wp:posOffset>
                </wp:positionV>
                <wp:extent cx="0" cy="281305"/>
                <wp:effectExtent l="76200" t="0" r="57150" b="61595"/>
                <wp:wrapNone/>
                <wp:docPr id="22" name="Straight Arrow Connector 22"/>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847865" id="Straight Arrow Connector 22" o:spid="_x0000_s1026" type="#_x0000_t32" style="position:absolute;margin-left:489.4pt;margin-top:.7pt;width:0;height:22.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" strokecolor="black [3213]" strokeweight=".5pt">
                <v:stroke endarrow="block" joinstyle="miter"/>
              </v:shape>
            </w:pict>
          </mc:Fallback>
        </mc:AlternateContent>
      </w:r>
    </w:p>
    <w:p w14:paraId="112D3768" w14:textId="77777777" w:rsidR="00DC6AB2" w:rsidRDefault="00DC6AB2" w:rsidP="00FE4F3B">
      <w:pPr>
        <w:spacing w:after="0" w:line="240" w:lineRule="auto"/>
      </w:pPr>
      <w:r w:rsidRPr="000F209F">
        <w:rPr>
          <w:noProof/>
        </w:rPr>
        <mc:AlternateContent>
          <mc:Choice Requires="wps">
            <w:drawing>
              <wp:anchor distT="0" distB="0" distL="114300" distR="114300" simplePos="0" relativeHeight="251674624" behindDoc="0" locked="0" layoutInCell="1" allowOverlap="1" wp14:anchorId="2C8C7C23" wp14:editId="248318DE">
                <wp:simplePos x="0" y="0"/>
                <wp:positionH relativeFrom="column">
                  <wp:posOffset>5474473</wp:posOffset>
                </wp:positionH>
                <wp:positionV relativeFrom="paragraph">
                  <wp:posOffset>134592</wp:posOffset>
                </wp:positionV>
                <wp:extent cx="1887220" cy="558221"/>
                <wp:effectExtent l="0" t="0" r="17780" b="13335"/>
                <wp:wrapNone/>
                <wp:docPr id="11" name="Rectangle 11"/>
                <wp:cNvGraphicFramePr/>
                <a:graphic xmlns:a="http://schemas.openxmlformats.org/drawingml/2006/main">
                  <a:graphicData uri="http://schemas.microsoft.com/office/word/2010/wordprocessingShape">
                    <wps:wsp>
                      <wps:cNvSpPr/>
                      <wps:spPr>
                        <a:xfrm>
                          <a:off x="0" y="0"/>
                          <a:ext cx="1887220" cy="55822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E25DF6"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3B3B86A7" w14:textId="77777777" w:rsidR="00DC6AB2" w:rsidRPr="00560609" w:rsidRDefault="00DC6AB2" w:rsidP="00FE4F3B">
                            <w:pPr>
                              <w:shd w:val="clear" w:color="auto" w:fill="FFFFFF" w:themeFill="background1"/>
                              <w:spacing w:after="0" w:line="240" w:lineRule="auto"/>
                              <w:rPr>
                                <w:rFonts w:ascii="Arial" w:hAnsi="Arial" w:cs="Arial"/>
                                <w:color w:val="000000" w:themeColor="text1"/>
                                <w:sz w:val="18"/>
                                <w:szCs w:val="20"/>
                              </w:rPr>
                            </w:pPr>
                            <w:r>
                              <w:rPr>
                                <w:rFonts w:ascii="Arial" w:hAnsi="Arial" w:cs="Arial"/>
                                <w:color w:val="000000" w:themeColor="text1"/>
                                <w:sz w:val="18"/>
                                <w:szCs w:val="20"/>
                              </w:rPr>
                              <w:t>(n = 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C7C23" id="Rectangle 11" o:spid="_x0000_s1039" style="position:absolute;margin-left:431.05pt;margin-top:10.6pt;width:148.6pt;height:43.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" fillcolor="white [3212]" strokecolor="black [3213]" strokeweight="1pt">
                <v:textbox>
                  <w:txbxContent>
                    <w:p w14:paraId="44E25DF6"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3B3B86A7" w14:textId="77777777" w:rsidR="00DC6AB2" w:rsidRPr="00560609" w:rsidRDefault="00DC6AB2" w:rsidP="00FE4F3B">
                      <w:pPr>
                        <w:shd w:val="clear" w:color="auto" w:fill="FFFFFF" w:themeFill="background1"/>
                        <w:spacing w:after="0" w:line="240" w:lineRule="auto"/>
                        <w:rPr>
                          <w:rFonts w:ascii="Arial" w:hAnsi="Arial" w:cs="Arial"/>
                          <w:color w:val="000000" w:themeColor="text1"/>
                          <w:sz w:val="18"/>
                          <w:szCs w:val="20"/>
                        </w:rPr>
                      </w:pPr>
                      <w:r>
                        <w:rPr>
                          <w:rFonts w:ascii="Arial" w:hAnsi="Arial" w:cs="Arial"/>
                          <w:color w:val="000000" w:themeColor="text1"/>
                          <w:sz w:val="18"/>
                          <w:szCs w:val="20"/>
                        </w:rPr>
                        <w:t>(n = 71)</w:t>
                      </w:r>
                    </w:p>
                  </w:txbxContent>
                </v:textbox>
              </v:rect>
            </w:pict>
          </mc:Fallback>
        </mc:AlternateContent>
      </w:r>
    </w:p>
    <w:p w14:paraId="0EB35B43" w14:textId="77777777" w:rsidR="00DC6AB2" w:rsidRDefault="00DC6AB2" w:rsidP="00FE4F3B">
      <w:pPr>
        <w:spacing w:after="0" w:line="240" w:lineRule="auto"/>
      </w:pPr>
      <w:r w:rsidRPr="000F209F">
        <w:rPr>
          <w:noProof/>
        </w:rPr>
        <mc:AlternateContent>
          <mc:Choice Requires="wps">
            <w:drawing>
              <wp:anchor distT="0" distB="0" distL="114300" distR="114300" simplePos="0" relativeHeight="251675648" behindDoc="0" locked="0" layoutInCell="1" allowOverlap="1" wp14:anchorId="545DC16F" wp14:editId="2BD28F6D">
                <wp:simplePos x="0" y="0"/>
                <wp:positionH relativeFrom="column">
                  <wp:posOffset>7724775</wp:posOffset>
                </wp:positionH>
                <wp:positionV relativeFrom="paragraph">
                  <wp:posOffset>6986</wp:posOffset>
                </wp:positionV>
                <wp:extent cx="1123950" cy="14287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123950" cy="1428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65EA17" w14:textId="77777777" w:rsidR="00DC6AB2" w:rsidRDefault="00DC6AB2" w:rsidP="00FE4F3B">
                            <w:pPr>
                              <w:spacing w:after="0" w:line="240" w:lineRule="auto"/>
                              <w:rPr>
                                <w:rFonts w:ascii="Arial" w:hAnsi="Arial" w:cs="Arial"/>
                                <w:color w:val="000000" w:themeColor="text1"/>
                                <w:sz w:val="16"/>
                                <w:szCs w:val="16"/>
                              </w:rPr>
                            </w:pPr>
                            <w:r w:rsidRPr="001A5C36">
                              <w:rPr>
                                <w:rFonts w:ascii="Arial" w:hAnsi="Arial" w:cs="Arial"/>
                                <w:color w:val="000000" w:themeColor="text1"/>
                                <w:sz w:val="16"/>
                                <w:szCs w:val="16"/>
                              </w:rPr>
                              <w:t>Reports excluded (n = 66):</w:t>
                            </w:r>
                          </w:p>
                          <w:p w14:paraId="3DD21626"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Author contact and no response (n = 2)</w:t>
                            </w:r>
                          </w:p>
                          <w:p w14:paraId="3FA8869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exposure of interest (n = 4)</w:t>
                            </w:r>
                          </w:p>
                          <w:p w14:paraId="3F3F8161"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outcomes of interest (n = 44)</w:t>
                            </w:r>
                          </w:p>
                          <w:p w14:paraId="0253472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Population (n = 7)</w:t>
                            </w:r>
                          </w:p>
                          <w:p w14:paraId="4FDC44C8"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Relevant study but ineligible publication date (n = 9)</w:t>
                            </w:r>
                          </w:p>
                          <w:p w14:paraId="5047824D" w14:textId="77777777" w:rsidR="00DC6AB2" w:rsidRPr="006D2F02" w:rsidRDefault="00DC6AB2" w:rsidP="00FE4F3B">
                            <w:pPr>
                              <w:spacing w:after="0" w:line="240" w:lineRule="auto"/>
                              <w:rPr>
                                <w:rFonts w:ascii="Arial" w:hAnsi="Arial" w:cs="Arial"/>
                                <w:color w:val="000000" w:themeColor="text1"/>
                                <w:sz w:val="14"/>
                                <w:szCs w:val="14"/>
                              </w:rPr>
                            </w:pPr>
                          </w:p>
                          <w:p w14:paraId="625EA60D" w14:textId="77777777" w:rsidR="00DC6AB2" w:rsidRPr="001A5C36" w:rsidRDefault="00DC6AB2" w:rsidP="00FE4F3B">
                            <w:pPr>
                              <w:spacing w:after="0" w:line="240" w:lineRule="auto"/>
                              <w:rPr>
                                <w:rFonts w:ascii="Arial" w:hAnsi="Arial" w:cs="Arial"/>
                                <w:color w:val="000000" w:themeColor="text1"/>
                                <w:sz w:val="14"/>
                                <w:szCs w:val="14"/>
                              </w:rPr>
                            </w:pPr>
                          </w:p>
                          <w:p w14:paraId="64153802" w14:textId="77777777" w:rsidR="00DC6AB2" w:rsidRPr="001A5C36" w:rsidRDefault="00DC6AB2" w:rsidP="00FE4F3B">
                            <w:pPr>
                              <w:spacing w:after="0" w:line="240" w:lineRule="auto"/>
                              <w:ind w:left="284"/>
                              <w:rPr>
                                <w:rFonts w:ascii="Arial" w:hAnsi="Arial" w:cs="Arial"/>
                                <w:color w:val="000000" w:themeColor="text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DC16F" id="Rectangle 12" o:spid="_x0000_s1040" style="position:absolute;margin-left:608.25pt;margin-top:.55pt;width:88.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" filled="f" strokecolor="black [3213]" strokeweight="1pt">
                <v:textbox>
                  <w:txbxContent>
                    <w:p w14:paraId="0165EA17" w14:textId="77777777" w:rsidR="00DC6AB2" w:rsidRDefault="00DC6AB2" w:rsidP="00FE4F3B">
                      <w:pPr>
                        <w:spacing w:after="0" w:line="240" w:lineRule="auto"/>
                        <w:rPr>
                          <w:rFonts w:ascii="Arial" w:hAnsi="Arial" w:cs="Arial"/>
                          <w:color w:val="000000" w:themeColor="text1"/>
                          <w:sz w:val="16"/>
                          <w:szCs w:val="16"/>
                        </w:rPr>
                      </w:pPr>
                      <w:r w:rsidRPr="001A5C36">
                        <w:rPr>
                          <w:rFonts w:ascii="Arial" w:hAnsi="Arial" w:cs="Arial"/>
                          <w:color w:val="000000" w:themeColor="text1"/>
                          <w:sz w:val="16"/>
                          <w:szCs w:val="16"/>
                        </w:rPr>
                        <w:t>Reports excluded (n = 66):</w:t>
                      </w:r>
                    </w:p>
                    <w:p w14:paraId="3DD21626"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Author contact and no response (n = 2)</w:t>
                      </w:r>
                    </w:p>
                    <w:p w14:paraId="3FA8869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exposure of interest (n = 4)</w:t>
                      </w:r>
                    </w:p>
                    <w:p w14:paraId="3F3F8161"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outcomes of interest (n = 44)</w:t>
                      </w:r>
                    </w:p>
                    <w:p w14:paraId="0253472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Population (n = 7)</w:t>
                      </w:r>
                    </w:p>
                    <w:p w14:paraId="4FDC44C8"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Relevant study but ineligible publication date (n = 9)</w:t>
                      </w:r>
                    </w:p>
                    <w:p w14:paraId="5047824D" w14:textId="77777777" w:rsidR="00DC6AB2" w:rsidRPr="006D2F02" w:rsidRDefault="00DC6AB2" w:rsidP="00FE4F3B">
                      <w:pPr>
                        <w:spacing w:after="0" w:line="240" w:lineRule="auto"/>
                        <w:rPr>
                          <w:rFonts w:ascii="Arial" w:hAnsi="Arial" w:cs="Arial"/>
                          <w:color w:val="000000" w:themeColor="text1"/>
                          <w:sz w:val="14"/>
                          <w:szCs w:val="14"/>
                        </w:rPr>
                      </w:pPr>
                    </w:p>
                    <w:p w14:paraId="625EA60D" w14:textId="77777777" w:rsidR="00DC6AB2" w:rsidRPr="001A5C36" w:rsidRDefault="00DC6AB2" w:rsidP="00FE4F3B">
                      <w:pPr>
                        <w:spacing w:after="0" w:line="240" w:lineRule="auto"/>
                        <w:rPr>
                          <w:rFonts w:ascii="Arial" w:hAnsi="Arial" w:cs="Arial"/>
                          <w:color w:val="000000" w:themeColor="text1"/>
                          <w:sz w:val="14"/>
                          <w:szCs w:val="14"/>
                        </w:rPr>
                      </w:pPr>
                    </w:p>
                    <w:p w14:paraId="64153802" w14:textId="77777777" w:rsidR="00DC6AB2" w:rsidRPr="001A5C36" w:rsidRDefault="00DC6AB2" w:rsidP="00FE4F3B">
                      <w:pPr>
                        <w:spacing w:after="0" w:line="240" w:lineRule="auto"/>
                        <w:ind w:left="284"/>
                        <w:rPr>
                          <w:rFonts w:ascii="Arial" w:hAnsi="Arial" w:cs="Arial"/>
                          <w:color w:val="000000" w:themeColor="text1"/>
                          <w:sz w:val="14"/>
                          <w:szCs w:val="14"/>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47D502BE" wp14:editId="51D70B10">
                <wp:simplePos x="0" y="0"/>
                <wp:positionH relativeFrom="column">
                  <wp:posOffset>1409700</wp:posOffset>
                </wp:positionH>
                <wp:positionV relativeFrom="paragraph">
                  <wp:posOffset>8890</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A6C237" id="Straight Arrow Connector 36" o:spid="_x0000_s1026" type="#_x0000_t32" style="position:absolute;margin-left:111pt;margin-top:.7pt;width:0;height:22.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" strokecolor="black [3213]" strokeweight=".5pt">
                <v:stroke endarrow="block" joinstyle="miter"/>
              </v:shape>
            </w:pict>
          </mc:Fallback>
        </mc:AlternateContent>
      </w:r>
    </w:p>
    <w:p w14:paraId="11C0E1F3" w14:textId="77777777" w:rsidR="00DC6AB2" w:rsidRDefault="00DC6AB2" w:rsidP="00FE4F3B">
      <w:pPr>
        <w:spacing w:after="0" w:line="240" w:lineRule="auto"/>
      </w:pPr>
      <w:r w:rsidRPr="00560609">
        <w:rPr>
          <w:noProof/>
        </w:rPr>
        <mc:AlternateContent>
          <mc:Choice Requires="wps">
            <w:drawing>
              <wp:anchor distT="0" distB="0" distL="114300" distR="114300" simplePos="0" relativeHeight="251671552" behindDoc="0" locked="0" layoutInCell="1" allowOverlap="1" wp14:anchorId="41D04F10" wp14:editId="6F75E204">
                <wp:simplePos x="0" y="0"/>
                <wp:positionH relativeFrom="column">
                  <wp:posOffset>495300</wp:posOffset>
                </wp:positionH>
                <wp:positionV relativeFrom="paragraph">
                  <wp:posOffset>121920</wp:posOffset>
                </wp:positionV>
                <wp:extent cx="1887220" cy="526415"/>
                <wp:effectExtent l="0" t="0" r="17780" b="26035"/>
                <wp:wrapNone/>
                <wp:docPr id="57" name="Rectangle 57"/>
                <wp:cNvGraphicFramePr/>
                <a:graphic xmlns:a="http://schemas.openxmlformats.org/drawingml/2006/main">
                  <a:graphicData uri="http://schemas.microsoft.com/office/word/2010/wordprocessingShape">
                    <wps:wsp>
                      <wps:cNvSpPr/>
                      <wps:spPr>
                        <a:xfrm>
                          <a:off x="0" y="0"/>
                          <a:ext cx="1887220" cy="52641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8B46F7"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C2E6019"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1,179)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04F10" id="Rectangle 57" o:spid="_x0000_s1041" style="position:absolute;margin-left:39pt;margin-top:9.6pt;width:148.6pt;height:41.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" fillcolor="white [3212]" strokecolor="black [3213]" strokeweight="1pt">
                <v:textbox>
                  <w:txbxContent>
                    <w:p w14:paraId="6A8B46F7" w14:textId="77777777" w:rsidR="00DC6AB2" w:rsidRDefault="00DC6AB2" w:rsidP="00FE4F3B">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C2E6019" w14:textId="77777777" w:rsidR="00DC6AB2" w:rsidRPr="00560609" w:rsidRDefault="00DC6AB2" w:rsidP="00FE4F3B">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1,179)</w:t>
                      </w:r>
                    </w:p>
                  </w:txbxContent>
                </v:textbox>
              </v:rect>
            </w:pict>
          </mc:Fallback>
        </mc:AlternateContent>
      </w:r>
      <w:r w:rsidRPr="00560609">
        <w:rPr>
          <w:noProof/>
        </w:rPr>
        <mc:AlternateContent>
          <mc:Choice Requires="wps">
            <w:drawing>
              <wp:anchor distT="0" distB="0" distL="114300" distR="114300" simplePos="0" relativeHeight="251672576" behindDoc="0" locked="0" layoutInCell="1" allowOverlap="1" wp14:anchorId="186C9F0E" wp14:editId="1A1E8945">
                <wp:simplePos x="0" y="0"/>
                <wp:positionH relativeFrom="column">
                  <wp:posOffset>2739224</wp:posOffset>
                </wp:positionH>
                <wp:positionV relativeFrom="paragraph">
                  <wp:posOffset>8283</wp:posOffset>
                </wp:positionV>
                <wp:extent cx="2678983" cy="1749287"/>
                <wp:effectExtent l="0" t="0" r="26670" b="22860"/>
                <wp:wrapNone/>
                <wp:docPr id="9" name="Rectangle 9"/>
                <wp:cNvGraphicFramePr/>
                <a:graphic xmlns:a="http://schemas.openxmlformats.org/drawingml/2006/main">
                  <a:graphicData uri="http://schemas.microsoft.com/office/word/2010/wordprocessingShape">
                    <wps:wsp>
                      <wps:cNvSpPr/>
                      <wps:spPr>
                        <a:xfrm>
                          <a:off x="0" y="0"/>
                          <a:ext cx="2678983" cy="17492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44028C" w14:textId="77777777" w:rsidR="00DC6AB2" w:rsidRDefault="00DC6AB2" w:rsidP="00FE4F3B">
                            <w:pPr>
                              <w:spacing w:after="0" w:line="240" w:lineRule="auto"/>
                              <w:rPr>
                                <w:rFonts w:ascii="Arial" w:hAnsi="Arial" w:cs="Arial"/>
                                <w:color w:val="000000" w:themeColor="text1"/>
                                <w:sz w:val="14"/>
                                <w:szCs w:val="14"/>
                              </w:rPr>
                            </w:pPr>
                            <w:r w:rsidRPr="001A5C36">
                              <w:rPr>
                                <w:rFonts w:ascii="Arial" w:hAnsi="Arial" w:cs="Arial"/>
                                <w:color w:val="000000" w:themeColor="text1"/>
                                <w:sz w:val="16"/>
                                <w:szCs w:val="16"/>
                              </w:rPr>
                              <w:t>Reports excluded (n = 1,124):</w:t>
                            </w:r>
                          </w:p>
                          <w:p w14:paraId="17229D0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Cost-effectiveness study, no data/cited study of interest (n = 238)</w:t>
                            </w:r>
                          </w:p>
                          <w:p w14:paraId="25EE420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Associated publication, no additional data (n = 2)</w:t>
                            </w:r>
                          </w:p>
                          <w:p w14:paraId="4066BF89"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Author contact and ineligible or no response (n = 16)</w:t>
                            </w:r>
                          </w:p>
                          <w:p w14:paraId="40CEB3D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Country (n = 22)</w:t>
                            </w:r>
                          </w:p>
                          <w:p w14:paraId="54D5835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Language (n = 7)</w:t>
                            </w:r>
                          </w:p>
                          <w:p w14:paraId="1E1B6FDA"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exposure of interest (n = 187)</w:t>
                            </w:r>
                          </w:p>
                          <w:p w14:paraId="1D9EC53B"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outcome of interest (n = 447)</w:t>
                            </w:r>
                          </w:p>
                          <w:p w14:paraId="6F012366"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Population (n = 27)</w:t>
                            </w:r>
                          </w:p>
                          <w:p w14:paraId="19B7FE6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Protocol (n = 21)</w:t>
                            </w:r>
                          </w:p>
                          <w:p w14:paraId="42A6D908"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References relevant study but ineligible publication date (n = 84)</w:t>
                            </w:r>
                          </w:p>
                          <w:p w14:paraId="15E0E32C"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Study design (n = 73)</w:t>
                            </w:r>
                          </w:p>
                          <w:p w14:paraId="6F77CB99" w14:textId="77777777" w:rsidR="00DC6AB2" w:rsidRDefault="00DC6AB2" w:rsidP="00FE4F3B">
                            <w:pPr>
                              <w:spacing w:after="0" w:line="240" w:lineRule="auto"/>
                              <w:rPr>
                                <w:rFonts w:ascii="Arial" w:hAnsi="Arial" w:cs="Arial"/>
                                <w:color w:val="000000" w:themeColor="text1"/>
                                <w:sz w:val="14"/>
                                <w:szCs w:val="14"/>
                              </w:rPr>
                            </w:pPr>
                          </w:p>
                          <w:p w14:paraId="61CAAAC2" w14:textId="77777777" w:rsidR="00DC6AB2" w:rsidRDefault="00DC6AB2" w:rsidP="00FE4F3B">
                            <w:pPr>
                              <w:spacing w:after="0" w:line="240" w:lineRule="auto"/>
                              <w:rPr>
                                <w:rFonts w:ascii="Arial" w:hAnsi="Arial" w:cs="Arial"/>
                                <w:color w:val="000000" w:themeColor="text1"/>
                                <w:sz w:val="14"/>
                                <w:szCs w:val="14"/>
                              </w:rPr>
                            </w:pPr>
                          </w:p>
                          <w:p w14:paraId="3705D02F" w14:textId="77777777" w:rsidR="00DC6AB2" w:rsidRDefault="00DC6AB2" w:rsidP="00FE4F3B">
                            <w:pPr>
                              <w:spacing w:after="0" w:line="240" w:lineRule="auto"/>
                              <w:rPr>
                                <w:rFonts w:ascii="Arial" w:hAnsi="Arial" w:cs="Arial"/>
                                <w:color w:val="000000" w:themeColor="text1"/>
                                <w:sz w:val="14"/>
                                <w:szCs w:val="14"/>
                              </w:rPr>
                            </w:pPr>
                          </w:p>
                          <w:p w14:paraId="751070A4" w14:textId="77777777" w:rsidR="00DC6AB2" w:rsidRPr="001A5C36" w:rsidRDefault="00DC6AB2" w:rsidP="00FE4F3B">
                            <w:pPr>
                              <w:spacing w:after="0" w:line="240" w:lineRule="auto"/>
                              <w:rPr>
                                <w:rFonts w:ascii="Arial" w:hAnsi="Arial" w:cs="Arial"/>
                                <w:color w:val="000000" w:themeColor="text1"/>
                                <w:sz w:val="14"/>
                                <w:szCs w:val="14"/>
                              </w:rPr>
                            </w:pPr>
                          </w:p>
                          <w:p w14:paraId="12BE2E0E" w14:textId="77777777" w:rsidR="00DC6AB2" w:rsidRPr="001A5C36" w:rsidRDefault="00DC6AB2" w:rsidP="00FE4F3B">
                            <w:pPr>
                              <w:spacing w:after="0" w:line="240" w:lineRule="auto"/>
                              <w:rPr>
                                <w:rFonts w:ascii="Arial" w:hAnsi="Arial" w:cs="Arial"/>
                                <w:color w:val="000000" w:themeColor="text1"/>
                                <w:sz w:val="14"/>
                                <w:szCs w:val="14"/>
                              </w:rPr>
                            </w:pPr>
                          </w:p>
                          <w:p w14:paraId="24F986E9" w14:textId="77777777" w:rsidR="00DC6AB2" w:rsidRDefault="00DC6AB2" w:rsidP="00FE4F3B">
                            <w:pPr>
                              <w:spacing w:after="0" w:line="240" w:lineRule="auto"/>
                              <w:ind w:left="284"/>
                              <w:rPr>
                                <w:rFonts w:ascii="Arial" w:hAnsi="Arial" w:cs="Arial"/>
                                <w:color w:val="000000" w:themeColor="text1"/>
                                <w:sz w:val="16"/>
                                <w:szCs w:val="16"/>
                              </w:rPr>
                            </w:pPr>
                          </w:p>
                          <w:p w14:paraId="13B9587D" w14:textId="77777777" w:rsidR="00DC6AB2" w:rsidRPr="001A5C36" w:rsidRDefault="00DC6AB2" w:rsidP="00FE4F3B">
                            <w:pPr>
                              <w:spacing w:after="0" w:line="240" w:lineRule="auto"/>
                              <w:ind w:left="284"/>
                              <w:rPr>
                                <w:rFonts w:ascii="Arial" w:hAnsi="Arial" w:cs="Arial"/>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C9F0E" id="Rectangle 9" o:spid="_x0000_s1042" style="position:absolute;margin-left:215.7pt;margin-top:.65pt;width:210.95pt;height:13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" filled="f" strokecolor="black [3213]" strokeweight="1pt">
                <v:textbox>
                  <w:txbxContent>
                    <w:p w14:paraId="4744028C" w14:textId="77777777" w:rsidR="00DC6AB2" w:rsidRDefault="00DC6AB2" w:rsidP="00FE4F3B">
                      <w:pPr>
                        <w:spacing w:after="0" w:line="240" w:lineRule="auto"/>
                        <w:rPr>
                          <w:rFonts w:ascii="Arial" w:hAnsi="Arial" w:cs="Arial"/>
                          <w:color w:val="000000" w:themeColor="text1"/>
                          <w:sz w:val="14"/>
                          <w:szCs w:val="14"/>
                        </w:rPr>
                      </w:pPr>
                      <w:r w:rsidRPr="001A5C36">
                        <w:rPr>
                          <w:rFonts w:ascii="Arial" w:hAnsi="Arial" w:cs="Arial"/>
                          <w:color w:val="000000" w:themeColor="text1"/>
                          <w:sz w:val="16"/>
                          <w:szCs w:val="16"/>
                        </w:rPr>
                        <w:t>Reports excluded (n = 1,124):</w:t>
                      </w:r>
                    </w:p>
                    <w:p w14:paraId="17229D0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Cost-effectiveness study, no data/cited study of interest (n = 238)</w:t>
                      </w:r>
                    </w:p>
                    <w:p w14:paraId="25EE420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Associated publication, no additional data (n = 2)</w:t>
                      </w:r>
                    </w:p>
                    <w:p w14:paraId="4066BF89"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Author contact and ineligible or no response (n = 16)</w:t>
                      </w:r>
                    </w:p>
                    <w:p w14:paraId="40CEB3D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Country (n = 22)</w:t>
                      </w:r>
                    </w:p>
                    <w:p w14:paraId="54D58350"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Language (n = 7)</w:t>
                      </w:r>
                    </w:p>
                    <w:p w14:paraId="1E1B6FDA"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exposure of interest (n = 187)</w:t>
                      </w:r>
                    </w:p>
                    <w:p w14:paraId="1D9EC53B"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No outcome of interest (n = 447)</w:t>
                      </w:r>
                    </w:p>
                    <w:p w14:paraId="6F012366"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Population (n = 27)</w:t>
                      </w:r>
                    </w:p>
                    <w:p w14:paraId="19B7FE63"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Protocol (n = 21)</w:t>
                      </w:r>
                    </w:p>
                    <w:p w14:paraId="42A6D908"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References relevant study but ineligible publication date (n = 84)</w:t>
                      </w:r>
                    </w:p>
                    <w:p w14:paraId="15E0E32C" w14:textId="77777777" w:rsidR="00DC6AB2" w:rsidRDefault="00DC6AB2" w:rsidP="00FE4F3B">
                      <w:pPr>
                        <w:spacing w:after="0" w:line="240" w:lineRule="auto"/>
                        <w:rPr>
                          <w:rFonts w:ascii="Arial" w:hAnsi="Arial" w:cs="Arial"/>
                          <w:color w:val="000000" w:themeColor="text1"/>
                          <w:sz w:val="14"/>
                          <w:szCs w:val="14"/>
                        </w:rPr>
                      </w:pPr>
                      <w:r>
                        <w:rPr>
                          <w:rFonts w:ascii="Arial" w:hAnsi="Arial" w:cs="Arial"/>
                          <w:color w:val="000000" w:themeColor="text1"/>
                          <w:sz w:val="14"/>
                          <w:szCs w:val="14"/>
                        </w:rPr>
                        <w:t>Study design (n = 73)</w:t>
                      </w:r>
                    </w:p>
                    <w:p w14:paraId="6F77CB99" w14:textId="77777777" w:rsidR="00DC6AB2" w:rsidRDefault="00DC6AB2" w:rsidP="00FE4F3B">
                      <w:pPr>
                        <w:spacing w:after="0" w:line="240" w:lineRule="auto"/>
                        <w:rPr>
                          <w:rFonts w:ascii="Arial" w:hAnsi="Arial" w:cs="Arial"/>
                          <w:color w:val="000000" w:themeColor="text1"/>
                          <w:sz w:val="14"/>
                          <w:szCs w:val="14"/>
                        </w:rPr>
                      </w:pPr>
                    </w:p>
                    <w:p w14:paraId="61CAAAC2" w14:textId="77777777" w:rsidR="00DC6AB2" w:rsidRDefault="00DC6AB2" w:rsidP="00FE4F3B">
                      <w:pPr>
                        <w:spacing w:after="0" w:line="240" w:lineRule="auto"/>
                        <w:rPr>
                          <w:rFonts w:ascii="Arial" w:hAnsi="Arial" w:cs="Arial"/>
                          <w:color w:val="000000" w:themeColor="text1"/>
                          <w:sz w:val="14"/>
                          <w:szCs w:val="14"/>
                        </w:rPr>
                      </w:pPr>
                    </w:p>
                    <w:p w14:paraId="3705D02F" w14:textId="77777777" w:rsidR="00DC6AB2" w:rsidRDefault="00DC6AB2" w:rsidP="00FE4F3B">
                      <w:pPr>
                        <w:spacing w:after="0" w:line="240" w:lineRule="auto"/>
                        <w:rPr>
                          <w:rFonts w:ascii="Arial" w:hAnsi="Arial" w:cs="Arial"/>
                          <w:color w:val="000000" w:themeColor="text1"/>
                          <w:sz w:val="14"/>
                          <w:szCs w:val="14"/>
                        </w:rPr>
                      </w:pPr>
                    </w:p>
                    <w:p w14:paraId="751070A4" w14:textId="77777777" w:rsidR="00DC6AB2" w:rsidRPr="001A5C36" w:rsidRDefault="00DC6AB2" w:rsidP="00FE4F3B">
                      <w:pPr>
                        <w:spacing w:after="0" w:line="240" w:lineRule="auto"/>
                        <w:rPr>
                          <w:rFonts w:ascii="Arial" w:hAnsi="Arial" w:cs="Arial"/>
                          <w:color w:val="000000" w:themeColor="text1"/>
                          <w:sz w:val="14"/>
                          <w:szCs w:val="14"/>
                        </w:rPr>
                      </w:pPr>
                    </w:p>
                    <w:p w14:paraId="12BE2E0E" w14:textId="77777777" w:rsidR="00DC6AB2" w:rsidRPr="001A5C36" w:rsidRDefault="00DC6AB2" w:rsidP="00FE4F3B">
                      <w:pPr>
                        <w:spacing w:after="0" w:line="240" w:lineRule="auto"/>
                        <w:rPr>
                          <w:rFonts w:ascii="Arial" w:hAnsi="Arial" w:cs="Arial"/>
                          <w:color w:val="000000" w:themeColor="text1"/>
                          <w:sz w:val="14"/>
                          <w:szCs w:val="14"/>
                        </w:rPr>
                      </w:pPr>
                    </w:p>
                    <w:p w14:paraId="24F986E9" w14:textId="77777777" w:rsidR="00DC6AB2" w:rsidRDefault="00DC6AB2" w:rsidP="00FE4F3B">
                      <w:pPr>
                        <w:spacing w:after="0" w:line="240" w:lineRule="auto"/>
                        <w:ind w:left="284"/>
                        <w:rPr>
                          <w:rFonts w:ascii="Arial" w:hAnsi="Arial" w:cs="Arial"/>
                          <w:color w:val="000000" w:themeColor="text1"/>
                          <w:sz w:val="16"/>
                          <w:szCs w:val="16"/>
                        </w:rPr>
                      </w:pPr>
                    </w:p>
                    <w:p w14:paraId="13B9587D" w14:textId="77777777" w:rsidR="00DC6AB2" w:rsidRPr="001A5C36" w:rsidRDefault="00DC6AB2" w:rsidP="00FE4F3B">
                      <w:pPr>
                        <w:spacing w:after="0" w:line="240" w:lineRule="auto"/>
                        <w:ind w:left="284"/>
                        <w:rPr>
                          <w:rFonts w:ascii="Arial" w:hAnsi="Arial" w:cs="Arial"/>
                          <w:color w:val="000000" w:themeColor="text1"/>
                          <w:sz w:val="16"/>
                          <w:szCs w:val="16"/>
                        </w:rP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2084E3DA" wp14:editId="2525D61F">
                <wp:simplePos x="0" y="0"/>
                <wp:positionH relativeFrom="column">
                  <wp:posOffset>7161723</wp:posOffset>
                </wp:positionH>
                <wp:positionV relativeFrom="paragraph">
                  <wp:posOffset>103505</wp:posOffset>
                </wp:positionV>
                <wp:extent cx="563245" cy="0"/>
                <wp:effectExtent l="0" t="76200" r="27305" b="95250"/>
                <wp:wrapNone/>
                <wp:docPr id="18" name="Straight Arrow Connector 18"/>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B69F75" id="Straight Arrow Connector 18" o:spid="_x0000_s1026" type="#_x0000_t32" style="position:absolute;margin-left:563.9pt;margin-top:8.15pt;width:44.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" strokecolor="black [3213]" strokeweight=".5pt">
                <v:stroke endarrow="block" joinstyle="miter"/>
              </v:shape>
            </w:pict>
          </mc:Fallback>
        </mc:AlternateContent>
      </w:r>
    </w:p>
    <w:p w14:paraId="2FA8DB21" w14:textId="77777777" w:rsidR="00DC6AB2" w:rsidRDefault="00DC6AB2" w:rsidP="00FE4F3B">
      <w:pPr>
        <w:spacing w:after="0" w:line="240" w:lineRule="auto"/>
      </w:pPr>
      <w:r>
        <w:rPr>
          <w:noProof/>
        </w:rPr>
        <mc:AlternateContent>
          <mc:Choice Requires="wps">
            <w:drawing>
              <wp:anchor distT="0" distB="0" distL="114300" distR="114300" simplePos="0" relativeHeight="251660288" behindDoc="0" locked="0" layoutInCell="1" allowOverlap="1" wp14:anchorId="37943862" wp14:editId="4C43C844">
                <wp:simplePos x="0" y="0"/>
                <wp:positionH relativeFrom="column">
                  <wp:posOffset>1416685</wp:posOffset>
                </wp:positionH>
                <wp:positionV relativeFrom="paragraph">
                  <wp:posOffset>11430</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22AC08" id="Straight Arrow Connector 19" o:spid="_x0000_s1026" type="#_x0000_t32" style="position:absolute;margin-left:111.55pt;margin-top:.9pt;width:0;height:58.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" strokecolor="black [3213]" strokeweight=".5pt">
                <v:stroke endarrow="block" joinstyle="miter"/>
              </v:shape>
            </w:pict>
          </mc:Fallback>
        </mc:AlternateContent>
      </w:r>
    </w:p>
    <w:p w14:paraId="7BEB4F23" w14:textId="77777777" w:rsidR="00DC6AB2" w:rsidRDefault="00DC6AB2" w:rsidP="00FE4F3B">
      <w:pPr>
        <w:spacing w:after="0" w:line="240" w:lineRule="auto"/>
      </w:pPr>
      <w:r>
        <w:rPr>
          <w:noProof/>
        </w:rPr>
        <mc:AlternateContent>
          <mc:Choice Requires="wps">
            <w:drawing>
              <wp:anchor distT="0" distB="0" distL="114300" distR="114300" simplePos="0" relativeHeight="251687936" behindDoc="0" locked="0" layoutInCell="1" allowOverlap="1" wp14:anchorId="5F66A92D" wp14:editId="00750056">
                <wp:simplePos x="0" y="0"/>
                <wp:positionH relativeFrom="column">
                  <wp:posOffset>2457449</wp:posOffset>
                </wp:positionH>
                <wp:positionV relativeFrom="paragraph">
                  <wp:posOffset>7620</wp:posOffset>
                </wp:positionV>
                <wp:extent cx="3857625" cy="1552575"/>
                <wp:effectExtent l="38100" t="0" r="428625" b="85725"/>
                <wp:wrapNone/>
                <wp:docPr id="42" name="Connector: Elbow 42"/>
                <wp:cNvGraphicFramePr/>
                <a:graphic xmlns:a="http://schemas.openxmlformats.org/drawingml/2006/main">
                  <a:graphicData uri="http://schemas.microsoft.com/office/word/2010/wordprocessingShape">
                    <wps:wsp>
                      <wps:cNvCnPr/>
                      <wps:spPr>
                        <a:xfrm flipH="1">
                          <a:off x="0" y="0"/>
                          <a:ext cx="3857625" cy="1552575"/>
                        </a:xfrm>
                        <a:prstGeom prst="bentConnector3">
                          <a:avLst>
                            <a:gd name="adj1" fmla="val -1050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D46A37"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 o:spid="_x0000_s1026" type="#_x0000_t34" style="position:absolute;margin-left:193.5pt;margin-top:.6pt;width:303.75pt;height:122.2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" adj="-2270" strokecolor="black [3213]" strokeweight=".5pt">
                <v:stroke endarrow="block"/>
              </v:shape>
            </w:pict>
          </mc:Fallback>
        </mc:AlternateContent>
      </w:r>
      <w:r>
        <w:rPr>
          <w:noProof/>
        </w:rPr>
        <mc:AlternateContent>
          <mc:Choice Requires="wps">
            <w:drawing>
              <wp:anchor distT="0" distB="0" distL="114300" distR="114300" simplePos="0" relativeHeight="251661312" behindDoc="0" locked="0" layoutInCell="1" allowOverlap="1" wp14:anchorId="239AA6AE" wp14:editId="7EF926F8">
                <wp:simplePos x="0" y="0"/>
                <wp:positionH relativeFrom="column">
                  <wp:posOffset>2150497</wp:posOffset>
                </wp:positionH>
                <wp:positionV relativeFrom="paragraph">
                  <wp:posOffset>131777</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365D91" id="Straight Arrow Connector 17" o:spid="_x0000_s1026" type="#_x0000_t32" style="position:absolute;margin-left:169.35pt;margin-top:10.4pt;width:44.3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" strokecolor="black [3213]" strokeweight=".5pt">
                <v:stroke endarrow="block" joinstyle="miter"/>
              </v:shape>
            </w:pict>
          </mc:Fallback>
        </mc:AlternateContent>
      </w:r>
    </w:p>
    <w:p w14:paraId="0D47DCDE" w14:textId="77777777" w:rsidR="00DC6AB2" w:rsidRDefault="00DC6AB2" w:rsidP="00FE4F3B">
      <w:pPr>
        <w:spacing w:after="0" w:line="240" w:lineRule="auto"/>
      </w:pPr>
    </w:p>
    <w:p w14:paraId="18F0DA89" w14:textId="77777777" w:rsidR="00DC6AB2" w:rsidRDefault="00DC6AB2" w:rsidP="00FE4F3B">
      <w:pPr>
        <w:spacing w:after="0" w:line="240" w:lineRule="auto"/>
      </w:pPr>
    </w:p>
    <w:p w14:paraId="6AFC81D9" w14:textId="77777777" w:rsidR="00DC6AB2" w:rsidRDefault="00DC6AB2" w:rsidP="00FE4F3B">
      <w:pPr>
        <w:spacing w:after="0" w:line="240" w:lineRule="auto"/>
      </w:pPr>
    </w:p>
    <w:p w14:paraId="740E57FE" w14:textId="77777777" w:rsidR="00DC6AB2" w:rsidRDefault="00DC6AB2" w:rsidP="00FE4F3B">
      <w:pPr>
        <w:spacing w:after="0" w:line="240" w:lineRule="auto"/>
      </w:pPr>
      <w:r w:rsidRPr="00560609">
        <w:rPr>
          <w:noProof/>
        </w:rPr>
        <mc:AlternateContent>
          <mc:Choice Requires="wps">
            <w:drawing>
              <wp:anchor distT="0" distB="0" distL="114300" distR="114300" simplePos="0" relativeHeight="251676672" behindDoc="0" locked="0" layoutInCell="1" allowOverlap="1" wp14:anchorId="3758E18E" wp14:editId="67D1E491">
                <wp:simplePos x="0" y="0"/>
                <wp:positionH relativeFrom="column">
                  <wp:posOffset>533400</wp:posOffset>
                </wp:positionH>
                <wp:positionV relativeFrom="paragraph">
                  <wp:posOffset>5715</wp:posOffset>
                </wp:positionV>
                <wp:extent cx="1887220" cy="9144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07742D"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Studies included in review</w:t>
                            </w:r>
                          </w:p>
                          <w:p w14:paraId="4E00A1A9"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(n = 59): 54 studies from database searches; 5 studies from other searches</w:t>
                            </w:r>
                          </w:p>
                          <w:p w14:paraId="0946BCE5"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Reports of included studies</w:t>
                            </w:r>
                          </w:p>
                          <w:p w14:paraId="79C95143"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(n = 60): 55 reports from search; 5 reports from other searches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8E18E" id="Rectangle 13" o:spid="_x0000_s1043" style="position:absolute;margin-left:42pt;margin-top:.45pt;width:148.6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" filled="f" strokecolor="black [3213]" strokeweight="1pt">
                <v:textbox>
                  <w:txbxContent>
                    <w:p w14:paraId="1907742D"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Studies included in review</w:t>
                      </w:r>
                    </w:p>
                    <w:p w14:paraId="4E00A1A9"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(n = 59): 54 studies from database searches; 5 studies from other searches</w:t>
                      </w:r>
                    </w:p>
                    <w:p w14:paraId="0946BCE5"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Reports of included studies</w:t>
                      </w:r>
                    </w:p>
                    <w:p w14:paraId="79C95143" w14:textId="77777777" w:rsidR="00DC6AB2" w:rsidRPr="00E01878" w:rsidRDefault="00DC6AB2" w:rsidP="00FE4F3B">
                      <w:pPr>
                        <w:spacing w:after="0" w:line="240" w:lineRule="auto"/>
                        <w:rPr>
                          <w:rFonts w:ascii="Arial" w:hAnsi="Arial" w:cs="Arial"/>
                          <w:color w:val="000000" w:themeColor="text1"/>
                          <w:sz w:val="16"/>
                          <w:szCs w:val="16"/>
                        </w:rPr>
                      </w:pPr>
                      <w:r w:rsidRPr="00E01878">
                        <w:rPr>
                          <w:rFonts w:ascii="Arial" w:hAnsi="Arial" w:cs="Arial"/>
                          <w:color w:val="000000" w:themeColor="text1"/>
                          <w:sz w:val="16"/>
                          <w:szCs w:val="16"/>
                        </w:rPr>
                        <w:t>(n = 60): 55 reports from search; 5 reports from other searches</w:t>
                      </w:r>
                    </w:p>
                  </w:txbxContent>
                </v:textbox>
              </v:rect>
            </w:pict>
          </mc:Fallback>
        </mc:AlternateContent>
      </w:r>
    </w:p>
    <w:p w14:paraId="65529658" w14:textId="77777777" w:rsidR="00DC6AB2" w:rsidRDefault="00DC6AB2" w:rsidP="00FE4F3B">
      <w:pPr>
        <w:spacing w:after="0" w:line="240" w:lineRule="auto"/>
      </w:pPr>
    </w:p>
    <w:p w14:paraId="2C5E9D8A" w14:textId="77777777" w:rsidR="00DC6AB2" w:rsidRDefault="00DC6AB2" w:rsidP="00FE4F3B">
      <w:pPr>
        <w:spacing w:after="0" w:line="240" w:lineRule="auto"/>
      </w:pPr>
      <w:r>
        <w:rPr>
          <w:noProof/>
        </w:rPr>
        <mc:AlternateContent>
          <mc:Choice Requires="wps">
            <w:drawing>
              <wp:anchor distT="0" distB="0" distL="114300" distR="114300" simplePos="0" relativeHeight="251684864" behindDoc="0" locked="0" layoutInCell="1" allowOverlap="1" wp14:anchorId="7A3A82A9" wp14:editId="31B3947E">
                <wp:simplePos x="0" y="0"/>
                <wp:positionH relativeFrom="column">
                  <wp:posOffset>-170815</wp:posOffset>
                </wp:positionH>
                <wp:positionV relativeFrom="paragraph">
                  <wp:posOffset>130175</wp:posOffset>
                </wp:positionV>
                <wp:extent cx="835660" cy="262890"/>
                <wp:effectExtent l="635" t="0" r="22225" b="22225"/>
                <wp:wrapNone/>
                <wp:docPr id="33" name="Flowchart: Alternate Process 33"/>
                <wp:cNvGraphicFramePr/>
                <a:graphic xmlns:a="http://schemas.openxmlformats.org/drawingml/2006/main">
                  <a:graphicData uri="http://schemas.microsoft.com/office/word/2010/wordprocessingShape">
                    <wps:wsp>
                      <wps:cNvSpPr/>
                      <wps:spPr>
                        <a:xfrm rot="16200000">
                          <a:off x="0" y="0"/>
                          <a:ext cx="83566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E3B716A" w14:textId="77777777" w:rsidR="00DC6AB2" w:rsidRPr="001502CF" w:rsidRDefault="00DC6AB2" w:rsidP="00FE4F3B">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A82A9" id="Flowchart: Alternate Process 33" o:spid="_x0000_s1044" type="#_x0000_t176" style="position:absolute;margin-left:-13.45pt;margin-top:10.25pt;width:65.8pt;height:20.7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" fillcolor="#d86dcb [1944]" strokecolor="black [3213]" strokeweight="1pt">
                <v:textbox>
                  <w:txbxContent>
                    <w:p w14:paraId="0E3B716A" w14:textId="77777777" w:rsidR="00DC6AB2" w:rsidRPr="001502CF" w:rsidRDefault="00DC6AB2" w:rsidP="00FE4F3B">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44CE7C5E" w14:textId="77777777" w:rsidR="00DC6AB2" w:rsidRDefault="00DC6AB2" w:rsidP="00FE4F3B">
      <w:pPr>
        <w:spacing w:after="0" w:line="240" w:lineRule="auto"/>
      </w:pPr>
    </w:p>
    <w:p w14:paraId="4085F5B2" w14:textId="77777777" w:rsidR="00DC6AB2" w:rsidRDefault="00DC6AB2" w:rsidP="00FE4F3B">
      <w:pPr>
        <w:spacing w:after="0" w:line="240" w:lineRule="auto"/>
      </w:pPr>
    </w:p>
    <w:p w14:paraId="6E2F7571" w14:textId="77777777" w:rsidR="00DC6AB2" w:rsidRDefault="00DC6AB2" w:rsidP="00FE4F3B">
      <w:pPr>
        <w:spacing w:after="0" w:line="240" w:lineRule="auto"/>
      </w:pPr>
    </w:p>
    <w:p w14:paraId="2DB970B4" w14:textId="77777777" w:rsidR="00DC6AB2" w:rsidRPr="005D0218" w:rsidRDefault="00DC6AB2" w:rsidP="003039CE">
      <w:pPr>
        <w:pStyle w:val="Heading2"/>
      </w:pPr>
      <w:bookmarkStart w:id="5" w:name="_Toc199934847"/>
      <w:bookmarkStart w:id="6" w:name="_Toc199934887"/>
      <w:bookmarkStart w:id="7" w:name="_Toc236406841"/>
      <w:bookmarkEnd w:id="4"/>
      <w:r w:rsidRPr="005D0218">
        <w:t>Figure S3.1 Literature flow diagram</w:t>
      </w:r>
      <w:bookmarkEnd w:id="5"/>
      <w:bookmarkEnd w:id="6"/>
      <w:bookmarkEnd w:id="7"/>
    </w:p>
    <w:p w14:paraId="3E257E96" w14:textId="77777777" w:rsidR="00DC6AB2" w:rsidRDefault="00DC6AB2" w:rsidP="008453C5">
      <w:pPr>
        <w:rPr>
          <w:rFonts w:ascii="Arial" w:hAnsi="Arial" w:cs="Arial"/>
        </w:rPr>
      </w:pPr>
    </w:p>
    <w:p w14:paraId="3F760820" w14:textId="77777777" w:rsidR="00DC6AB2" w:rsidRPr="005D0218" w:rsidRDefault="00DC6AB2" w:rsidP="003039CE">
      <w:pPr>
        <w:pStyle w:val="Heading2"/>
      </w:pPr>
      <w:bookmarkStart w:id="8" w:name="_Toc199934848"/>
      <w:bookmarkStart w:id="9" w:name="_Toc199934888"/>
      <w:bookmarkStart w:id="10" w:name="_Toc236406842"/>
      <w:r w:rsidRPr="005D0218">
        <w:lastRenderedPageBreak/>
        <w:t>Table S3.1 Characteristics of health state utility studies</w:t>
      </w:r>
      <w:bookmarkEnd w:id="8"/>
      <w:bookmarkEnd w:id="9"/>
      <w:bookmarkEnd w:id="10"/>
    </w:p>
    <w:tbl>
      <w:tblPr>
        <w:tblStyle w:val="TableGrid"/>
        <w:tblW w:w="14220" w:type="dxa"/>
        <w:tblInd w:w="-455" w:type="dxa"/>
        <w:tblLayout w:type="fixed"/>
        <w:tblLook w:val="04A0" w:firstRow="1" w:lastRow="0" w:firstColumn="1" w:lastColumn="0" w:noHBand="0" w:noVBand="1"/>
      </w:tblPr>
      <w:tblGrid>
        <w:gridCol w:w="1260"/>
        <w:gridCol w:w="4860"/>
        <w:gridCol w:w="1350"/>
        <w:gridCol w:w="3600"/>
        <w:gridCol w:w="1800"/>
        <w:gridCol w:w="1350"/>
      </w:tblGrid>
      <w:tr w:rsidR="00DC6AB2" w:rsidRPr="008453C5" w14:paraId="42ED8AD9" w14:textId="77777777" w:rsidTr="00E01878">
        <w:trPr>
          <w:trHeight w:val="1070"/>
          <w:tblHeader/>
        </w:trPr>
        <w:tc>
          <w:tcPr>
            <w:tcW w:w="1260" w:type="dxa"/>
            <w:shd w:val="clear" w:color="auto" w:fill="D1D1D1" w:themeFill="background2" w:themeFillShade="E6"/>
          </w:tcPr>
          <w:p w14:paraId="2E227FFA"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Study </w:t>
            </w:r>
          </w:p>
          <w:p w14:paraId="7C94772D" w14:textId="77777777" w:rsidR="00DC6AB2" w:rsidRPr="008453C5" w:rsidRDefault="00DC6AB2" w:rsidP="00E01878">
            <w:pPr>
              <w:rPr>
                <w:rFonts w:ascii="Arial" w:eastAsia="Calibri" w:hAnsi="Arial" w:cs="Arial"/>
                <w:b/>
                <w:sz w:val="16"/>
                <w:szCs w:val="16"/>
              </w:rPr>
            </w:pPr>
          </w:p>
          <w:p w14:paraId="66AD05FC"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Country (setting)</w:t>
            </w:r>
          </w:p>
        </w:tc>
        <w:tc>
          <w:tcPr>
            <w:tcW w:w="4860" w:type="dxa"/>
            <w:shd w:val="clear" w:color="auto" w:fill="D1D1D1" w:themeFill="background2" w:themeFillShade="E6"/>
          </w:tcPr>
          <w:p w14:paraId="16CB9281"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Inclusion criteria</w:t>
            </w:r>
          </w:p>
          <w:p w14:paraId="1AC01F4E"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Age (mean/median)</w:t>
            </w:r>
          </w:p>
          <w:p w14:paraId="577DAEE7"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Sex (% female)</w:t>
            </w:r>
          </w:p>
          <w:p w14:paraId="0BABBD45"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Smoking status</w:t>
            </w:r>
          </w:p>
          <w:p w14:paraId="5688C260"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Comorbidities </w:t>
            </w:r>
          </w:p>
          <w:p w14:paraId="5795D38F"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Race/ethnicity</w:t>
            </w:r>
          </w:p>
          <w:p w14:paraId="29E20A5D"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LC risk factors</w:t>
            </w:r>
          </w:p>
          <w:p w14:paraId="5FB45D7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Stages included</w:t>
            </w:r>
          </w:p>
          <w:p w14:paraId="2572633E"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Type of LC included </w:t>
            </w:r>
          </w:p>
        </w:tc>
        <w:tc>
          <w:tcPr>
            <w:tcW w:w="1350" w:type="dxa"/>
            <w:shd w:val="clear" w:color="auto" w:fill="D1D1D1" w:themeFill="background2" w:themeFillShade="E6"/>
          </w:tcPr>
          <w:p w14:paraId="3056002A"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Number of participants</w:t>
            </w:r>
          </w:p>
        </w:tc>
        <w:tc>
          <w:tcPr>
            <w:tcW w:w="3600" w:type="dxa"/>
            <w:shd w:val="clear" w:color="auto" w:fill="D1D1D1" w:themeFill="background2" w:themeFillShade="E6"/>
          </w:tcPr>
          <w:p w14:paraId="6E511F6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Methods for preferences;</w:t>
            </w:r>
          </w:p>
          <w:p w14:paraId="392E8B95"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Experienced vs hypothetical health states</w:t>
            </w:r>
          </w:p>
        </w:tc>
        <w:tc>
          <w:tcPr>
            <w:tcW w:w="1800" w:type="dxa"/>
            <w:shd w:val="clear" w:color="auto" w:fill="D1D1D1" w:themeFill="background2" w:themeFillShade="E6"/>
          </w:tcPr>
          <w:p w14:paraId="49ADB2F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Relevant heath states valued (timepoint used)</w:t>
            </w:r>
          </w:p>
        </w:tc>
        <w:tc>
          <w:tcPr>
            <w:tcW w:w="1350" w:type="dxa"/>
            <w:shd w:val="clear" w:color="auto" w:fill="D1D1D1" w:themeFill="background2" w:themeFillShade="E6"/>
          </w:tcPr>
          <w:p w14:paraId="27B76D6C"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Subgroups</w:t>
            </w:r>
          </w:p>
        </w:tc>
      </w:tr>
      <w:tr w:rsidR="00DC6AB2" w:rsidRPr="008453C5" w14:paraId="057804BC" w14:textId="77777777" w:rsidTr="00E01878">
        <w:trPr>
          <w:trHeight w:val="450"/>
        </w:trPr>
        <w:tc>
          <w:tcPr>
            <w:tcW w:w="1260" w:type="dxa"/>
          </w:tcPr>
          <w:p w14:paraId="2DF46C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Bendixen 2019</w:t>
            </w:r>
          </w:p>
          <w:p w14:paraId="14F99AB0" w14:textId="77777777" w:rsidR="00DC6AB2" w:rsidRPr="008453C5" w:rsidRDefault="00DC6AB2" w:rsidP="00E01878">
            <w:pPr>
              <w:rPr>
                <w:rFonts w:ascii="Arial" w:eastAsia="Calibri" w:hAnsi="Arial" w:cs="Arial"/>
                <w:sz w:val="16"/>
                <w:szCs w:val="16"/>
              </w:rPr>
            </w:pPr>
          </w:p>
          <w:p w14:paraId="46B01F1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Denmark (Public university-based cardiothoracic surgery department)</w:t>
            </w:r>
          </w:p>
        </w:tc>
        <w:tc>
          <w:tcPr>
            <w:tcW w:w="4860" w:type="dxa"/>
          </w:tcPr>
          <w:p w14:paraId="6DA678D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Patients who were scheduled for lobectomy for stage I non-small-cell lung cancer with curative intent. Only patients with performance status 0–1 were eligible, and co morbidities were not a reason for exclusion, except for alcoholism or ability to ambulate freely. </w:t>
            </w:r>
          </w:p>
          <w:p w14:paraId="2675EF9A" w14:textId="77777777" w:rsidR="00DC6AB2" w:rsidRPr="008453C5" w:rsidRDefault="00DC6AB2" w:rsidP="00E01878">
            <w:pPr>
              <w:rPr>
                <w:rFonts w:ascii="Arial" w:eastAsia="Calibri" w:hAnsi="Arial" w:cs="Arial"/>
                <w:sz w:val="16"/>
                <w:szCs w:val="16"/>
              </w:rPr>
            </w:pPr>
          </w:p>
          <w:p w14:paraId="15759C3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(IQR):</w:t>
            </w:r>
          </w:p>
          <w:p w14:paraId="5BF6EFC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VATs arm: 66 (41-83)</w:t>
            </w:r>
          </w:p>
          <w:p w14:paraId="2B5A750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Anterolateral thorac</w:t>
            </w:r>
            <w:r>
              <w:rPr>
                <w:rFonts w:ascii="Arial" w:eastAsia="Calibri" w:hAnsi="Arial" w:cs="Arial"/>
                <w:sz w:val="16"/>
                <w:szCs w:val="16"/>
              </w:rPr>
              <w:t>o</w:t>
            </w:r>
            <w:r w:rsidRPr="008453C5">
              <w:rPr>
                <w:rFonts w:ascii="Arial" w:eastAsia="Calibri" w:hAnsi="Arial" w:cs="Arial"/>
                <w:sz w:val="16"/>
                <w:szCs w:val="16"/>
              </w:rPr>
              <w:t>tomy arm: 65 (48-85)</w:t>
            </w:r>
          </w:p>
          <w:p w14:paraId="48492493" w14:textId="77777777" w:rsidR="00DC6AB2" w:rsidRPr="008453C5" w:rsidRDefault="00DC6AB2" w:rsidP="00E01878">
            <w:pPr>
              <w:rPr>
                <w:rFonts w:ascii="Arial" w:eastAsia="Calibri" w:hAnsi="Arial" w:cs="Arial"/>
                <w:sz w:val="16"/>
                <w:szCs w:val="16"/>
              </w:rPr>
            </w:pPr>
          </w:p>
          <w:p w14:paraId="390D05B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51.7%</w:t>
            </w:r>
          </w:p>
          <w:p w14:paraId="43A180BE" w14:textId="77777777" w:rsidR="00DC6AB2" w:rsidRPr="008453C5" w:rsidRDefault="00DC6AB2" w:rsidP="00E01878">
            <w:pPr>
              <w:rPr>
                <w:rFonts w:ascii="Arial" w:eastAsia="Calibri" w:hAnsi="Arial" w:cs="Arial"/>
                <w:sz w:val="16"/>
                <w:szCs w:val="16"/>
              </w:rPr>
            </w:pPr>
          </w:p>
          <w:p w14:paraId="25D4E0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Smoker: 83.6%</w:t>
            </w:r>
          </w:p>
          <w:p w14:paraId="72B5626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Non-smoker: 16.4%</w:t>
            </w:r>
          </w:p>
          <w:p w14:paraId="338D8D7F" w14:textId="77777777" w:rsidR="00DC6AB2" w:rsidRPr="008453C5" w:rsidRDefault="00DC6AB2" w:rsidP="00E01878">
            <w:pPr>
              <w:rPr>
                <w:rFonts w:ascii="Arial" w:eastAsia="Calibri" w:hAnsi="Arial" w:cs="Arial"/>
                <w:sz w:val="16"/>
                <w:szCs w:val="16"/>
              </w:rPr>
            </w:pPr>
          </w:p>
          <w:p w14:paraId="587A06E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5C675D26" w14:textId="77777777" w:rsidR="00DC6AB2" w:rsidRPr="008453C5" w:rsidRDefault="00DC6AB2" w:rsidP="00E01878">
            <w:pPr>
              <w:rPr>
                <w:rFonts w:ascii="Arial" w:eastAsia="Calibri" w:hAnsi="Arial" w:cs="Arial"/>
                <w:sz w:val="16"/>
                <w:szCs w:val="16"/>
              </w:rPr>
            </w:pPr>
          </w:p>
          <w:p w14:paraId="046D72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75CD1C23" w14:textId="77777777" w:rsidR="00DC6AB2" w:rsidRPr="008453C5" w:rsidRDefault="00DC6AB2" w:rsidP="00E01878">
            <w:pPr>
              <w:rPr>
                <w:rFonts w:ascii="Arial" w:eastAsia="Calibri" w:hAnsi="Arial" w:cs="Arial"/>
                <w:sz w:val="16"/>
                <w:szCs w:val="16"/>
              </w:rPr>
            </w:pPr>
          </w:p>
          <w:p w14:paraId="58BD73E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77147B99" w14:textId="77777777" w:rsidR="00DC6AB2" w:rsidRPr="008453C5" w:rsidRDefault="00DC6AB2" w:rsidP="00E01878">
            <w:pPr>
              <w:rPr>
                <w:rFonts w:ascii="Arial" w:eastAsia="Calibri" w:hAnsi="Arial" w:cs="Arial"/>
                <w:sz w:val="16"/>
                <w:szCs w:val="16"/>
              </w:rPr>
            </w:pPr>
          </w:p>
          <w:p w14:paraId="67D681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 100%</w:t>
            </w:r>
          </w:p>
          <w:p w14:paraId="2B24EC90" w14:textId="77777777" w:rsidR="00DC6AB2" w:rsidRPr="008453C5" w:rsidRDefault="00DC6AB2" w:rsidP="00E01878">
            <w:pPr>
              <w:rPr>
                <w:rFonts w:ascii="Arial" w:eastAsia="Calibri" w:hAnsi="Arial" w:cs="Arial"/>
                <w:sz w:val="16"/>
                <w:szCs w:val="16"/>
              </w:rPr>
            </w:pPr>
          </w:p>
          <w:p w14:paraId="429429C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49138C7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201 (99 VATs arm, 102 anterolateral thoracotomy arm)</w:t>
            </w:r>
          </w:p>
          <w:p w14:paraId="0E015F0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*both timepoints, with imputation</w:t>
            </w:r>
          </w:p>
        </w:tc>
        <w:tc>
          <w:tcPr>
            <w:tcW w:w="3600" w:type="dxa"/>
          </w:tcPr>
          <w:p w14:paraId="65A7F55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(Danish tariff; TTO); 0 to 1</w:t>
            </w:r>
          </w:p>
          <w:p w14:paraId="777C34B1" w14:textId="77777777" w:rsidR="00DC6AB2" w:rsidRPr="008453C5" w:rsidRDefault="00DC6AB2" w:rsidP="00E01878">
            <w:pPr>
              <w:rPr>
                <w:rFonts w:ascii="Arial" w:eastAsia="Calibri" w:hAnsi="Arial" w:cs="Arial"/>
                <w:sz w:val="16"/>
                <w:szCs w:val="16"/>
              </w:rPr>
            </w:pPr>
          </w:p>
          <w:p w14:paraId="72FE509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 order to obtain a measure for the quality of life, each EQ 5D-3L health state was assigned a single-index score anchored at 0 for a state equivalent to being dead. The maximum index score is 1 for full health. The index score is &lt;0 for health states regarded as worse than being dead. The index score is calculated using a formula that attaches weights to each of the levels in each dimension based on valuations by the general Danish population [13]. The Danish valuation set is based on the time trade-off technique [13]. Multiple imputation (MI) with 10 iterations was used to impute all missing values for the quality of life. We used 4 cycles of imputed data, and the variables used were the EQ-5D-3l index scores.</w:t>
            </w:r>
          </w:p>
          <w:p w14:paraId="2166155C" w14:textId="77777777" w:rsidR="00DC6AB2" w:rsidRPr="008453C5" w:rsidRDefault="00DC6AB2" w:rsidP="00E01878">
            <w:pPr>
              <w:rPr>
                <w:rFonts w:ascii="Arial" w:eastAsia="Calibri" w:hAnsi="Arial" w:cs="Arial"/>
                <w:sz w:val="16"/>
                <w:szCs w:val="16"/>
              </w:rPr>
            </w:pPr>
          </w:p>
          <w:p w14:paraId="644E2AE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25D1FBBA"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 non-small-cell lung cancer:</w:t>
            </w:r>
          </w:p>
          <w:p w14:paraId="03B2CD7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Pre-treatment</w:t>
            </w:r>
          </w:p>
          <w:p w14:paraId="7D80045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T3: 2 weeks post-surgery </w:t>
            </w:r>
          </w:p>
        </w:tc>
        <w:tc>
          <w:tcPr>
            <w:tcW w:w="1350" w:type="dxa"/>
          </w:tcPr>
          <w:p w14:paraId="3334A3A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0ADFB719" w14:textId="77777777" w:rsidTr="00E01878">
        <w:trPr>
          <w:trHeight w:val="450"/>
        </w:trPr>
        <w:tc>
          <w:tcPr>
            <w:tcW w:w="1260" w:type="dxa"/>
          </w:tcPr>
          <w:p w14:paraId="685A4E73"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Bertolaccini</w:t>
            </w:r>
            <w:proofErr w:type="spellEnd"/>
            <w:r w:rsidRPr="008453C5">
              <w:rPr>
                <w:rFonts w:ascii="Arial" w:eastAsia="Calibri" w:hAnsi="Arial" w:cs="Arial"/>
                <w:sz w:val="16"/>
                <w:szCs w:val="16"/>
              </w:rPr>
              <w:t xml:space="preserve"> 2023</w:t>
            </w:r>
          </w:p>
          <w:p w14:paraId="6B808DC8" w14:textId="77777777" w:rsidR="00DC6AB2" w:rsidRPr="008453C5" w:rsidRDefault="00DC6AB2" w:rsidP="00E01878">
            <w:pPr>
              <w:rPr>
                <w:rFonts w:ascii="Arial" w:eastAsia="Calibri" w:hAnsi="Arial" w:cs="Arial"/>
                <w:sz w:val="16"/>
                <w:szCs w:val="16"/>
              </w:rPr>
            </w:pPr>
          </w:p>
          <w:p w14:paraId="3DCC23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Italy</w:t>
            </w:r>
          </w:p>
          <w:p w14:paraId="5B6B503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(Italian VATS lobectomy database [50 participating centers])</w:t>
            </w:r>
          </w:p>
        </w:tc>
        <w:tc>
          <w:tcPr>
            <w:tcW w:w="4860" w:type="dxa"/>
          </w:tcPr>
          <w:p w14:paraId="3EF161E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inclusion criteria were: VATS lobectomy procedures intended as a primary procedure for pulmonary lobectomy; (performed consecutively during study timeframe.</w:t>
            </w:r>
          </w:p>
          <w:p w14:paraId="4D4530BC" w14:textId="77777777" w:rsidR="00DC6AB2" w:rsidRPr="008453C5" w:rsidRDefault="00DC6AB2" w:rsidP="00E01878">
            <w:pPr>
              <w:rPr>
                <w:rFonts w:ascii="Arial" w:eastAsia="Calibri" w:hAnsi="Arial" w:cs="Arial"/>
                <w:sz w:val="16"/>
                <w:szCs w:val="16"/>
              </w:rPr>
            </w:pPr>
          </w:p>
          <w:p w14:paraId="726B6C0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67.9 (10.0)</w:t>
            </w:r>
          </w:p>
          <w:p w14:paraId="1E1BDFD9" w14:textId="77777777" w:rsidR="00DC6AB2" w:rsidRPr="008453C5" w:rsidRDefault="00DC6AB2" w:rsidP="00E01878">
            <w:pPr>
              <w:rPr>
                <w:rFonts w:ascii="Arial" w:eastAsia="Calibri" w:hAnsi="Arial" w:cs="Arial"/>
                <w:sz w:val="16"/>
                <w:szCs w:val="16"/>
              </w:rPr>
            </w:pPr>
          </w:p>
          <w:p w14:paraId="2E674E3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40.2%</w:t>
            </w:r>
          </w:p>
          <w:p w14:paraId="4C2F76C8" w14:textId="77777777" w:rsidR="00DC6AB2" w:rsidRPr="008453C5" w:rsidRDefault="00DC6AB2" w:rsidP="00E01878">
            <w:pPr>
              <w:rPr>
                <w:rFonts w:ascii="Arial" w:eastAsia="Calibri" w:hAnsi="Arial" w:cs="Arial"/>
                <w:sz w:val="16"/>
                <w:szCs w:val="16"/>
              </w:rPr>
            </w:pPr>
          </w:p>
          <w:p w14:paraId="53ECAD5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smoker: 66.8%</w:t>
            </w:r>
          </w:p>
          <w:p w14:paraId="39C30F3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Packages per year, mean (SD): 39.64 (44.33)</w:t>
            </w:r>
          </w:p>
          <w:p w14:paraId="0B2C842F" w14:textId="77777777" w:rsidR="00DC6AB2" w:rsidRPr="008453C5" w:rsidRDefault="00DC6AB2" w:rsidP="00E01878">
            <w:pPr>
              <w:rPr>
                <w:rFonts w:ascii="Arial" w:eastAsia="Calibri" w:hAnsi="Arial" w:cs="Arial"/>
                <w:sz w:val="16"/>
                <w:szCs w:val="16"/>
              </w:rPr>
            </w:pPr>
          </w:p>
          <w:p w14:paraId="45D7BD9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009029E3" w14:textId="77777777" w:rsidR="00DC6AB2" w:rsidRPr="008453C5" w:rsidRDefault="00DC6AB2" w:rsidP="00E01878">
            <w:pPr>
              <w:rPr>
                <w:rFonts w:ascii="Arial" w:eastAsia="Calibri" w:hAnsi="Arial" w:cs="Arial"/>
                <w:sz w:val="16"/>
                <w:szCs w:val="16"/>
              </w:rPr>
            </w:pPr>
          </w:p>
          <w:p w14:paraId="35A3A48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61EAEE29" w14:textId="77777777" w:rsidR="00DC6AB2" w:rsidRPr="008453C5" w:rsidRDefault="00DC6AB2" w:rsidP="00E01878">
            <w:pPr>
              <w:rPr>
                <w:rFonts w:ascii="Arial" w:eastAsia="Calibri" w:hAnsi="Arial" w:cs="Arial"/>
                <w:sz w:val="16"/>
                <w:szCs w:val="16"/>
              </w:rPr>
            </w:pPr>
          </w:p>
          <w:p w14:paraId="0CBF858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2A720500" w14:textId="77777777" w:rsidR="00DC6AB2" w:rsidRPr="008453C5" w:rsidRDefault="00DC6AB2" w:rsidP="00E01878">
            <w:pPr>
              <w:rPr>
                <w:rFonts w:ascii="Arial" w:eastAsia="Calibri" w:hAnsi="Arial" w:cs="Arial"/>
                <w:sz w:val="16"/>
                <w:szCs w:val="16"/>
              </w:rPr>
            </w:pPr>
          </w:p>
          <w:p w14:paraId="7336A7F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 situ: 0.2%</w:t>
            </w:r>
          </w:p>
          <w:p w14:paraId="12D790B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IA: 25.6%</w:t>
            </w:r>
          </w:p>
          <w:p w14:paraId="72D6B2D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IB: 29.5%</w:t>
            </w:r>
          </w:p>
          <w:p w14:paraId="3197A2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IC: 13.7%</w:t>
            </w:r>
          </w:p>
          <w:p w14:paraId="2132515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 0.8%</w:t>
            </w:r>
          </w:p>
          <w:p w14:paraId="2267D35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IIA: 18.1%</w:t>
            </w:r>
          </w:p>
          <w:p w14:paraId="0423B52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IIB: 5.2%</w:t>
            </w:r>
          </w:p>
          <w:p w14:paraId="68E97F5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 5.4%</w:t>
            </w:r>
          </w:p>
          <w:p w14:paraId="60C8300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1.4%</w:t>
            </w:r>
          </w:p>
          <w:p w14:paraId="7AE89366" w14:textId="77777777" w:rsidR="00DC6AB2" w:rsidRPr="008453C5" w:rsidRDefault="00DC6AB2" w:rsidP="00E01878">
            <w:pPr>
              <w:rPr>
                <w:rFonts w:ascii="Arial" w:eastAsia="Calibri" w:hAnsi="Arial" w:cs="Arial"/>
                <w:sz w:val="16"/>
                <w:szCs w:val="16"/>
              </w:rPr>
            </w:pPr>
          </w:p>
          <w:p w14:paraId="476BBC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0B1BD14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11,772</w:t>
            </w:r>
          </w:p>
        </w:tc>
        <w:tc>
          <w:tcPr>
            <w:tcW w:w="3600" w:type="dxa"/>
          </w:tcPr>
          <w:p w14:paraId="4538E5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(NR); range NR</w:t>
            </w:r>
          </w:p>
          <w:p w14:paraId="32C126D1" w14:textId="77777777" w:rsidR="00DC6AB2" w:rsidRPr="008453C5" w:rsidRDefault="00DC6AB2" w:rsidP="00E01878">
            <w:pPr>
              <w:rPr>
                <w:rFonts w:ascii="Arial" w:eastAsia="Calibri" w:hAnsi="Arial" w:cs="Arial"/>
                <w:sz w:val="16"/>
                <w:szCs w:val="16"/>
              </w:rPr>
            </w:pPr>
          </w:p>
          <w:p w14:paraId="36FAFF1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 additional information provided on scale, tariff used, etc.</w:t>
            </w:r>
          </w:p>
          <w:p w14:paraId="5618BCB1" w14:textId="77777777" w:rsidR="00DC6AB2" w:rsidRPr="008453C5" w:rsidRDefault="00DC6AB2" w:rsidP="00E01878">
            <w:pPr>
              <w:rPr>
                <w:rFonts w:ascii="Arial" w:eastAsia="Calibri" w:hAnsi="Arial" w:cs="Arial"/>
                <w:sz w:val="16"/>
                <w:szCs w:val="16"/>
              </w:rPr>
            </w:pPr>
          </w:p>
          <w:p w14:paraId="0E0BBA0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72EB7AD2"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I-IIIA non-small cell lung cancer:</w:t>
            </w:r>
          </w:p>
          <w:p w14:paraId="4ED3CEE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At hospital discharge for surgery</w:t>
            </w:r>
          </w:p>
        </w:tc>
        <w:tc>
          <w:tcPr>
            <w:tcW w:w="1350" w:type="dxa"/>
          </w:tcPr>
          <w:p w14:paraId="2EB5ADF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1E643F91" w14:textId="77777777" w:rsidTr="00E01878">
        <w:trPr>
          <w:trHeight w:val="450"/>
        </w:trPr>
        <w:tc>
          <w:tcPr>
            <w:tcW w:w="1260" w:type="dxa"/>
          </w:tcPr>
          <w:p w14:paraId="437FEF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Black 2014</w:t>
            </w:r>
          </w:p>
          <w:p w14:paraId="1E1F94BE" w14:textId="77777777" w:rsidR="00DC6AB2" w:rsidRPr="008453C5" w:rsidRDefault="00DC6AB2" w:rsidP="00E01878">
            <w:pPr>
              <w:rPr>
                <w:rFonts w:ascii="Arial" w:eastAsia="Calibri" w:hAnsi="Arial" w:cs="Arial"/>
                <w:sz w:val="16"/>
                <w:szCs w:val="16"/>
              </w:rPr>
            </w:pPr>
          </w:p>
          <w:p w14:paraId="3C9A0DD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USA (16 of 23 ACRIN screening sites in the NLST trial)</w:t>
            </w:r>
          </w:p>
          <w:p w14:paraId="7D12FD79" w14:textId="77777777" w:rsidR="00DC6AB2" w:rsidRPr="008453C5" w:rsidRDefault="00DC6AB2" w:rsidP="00E01878">
            <w:pPr>
              <w:rPr>
                <w:rFonts w:ascii="Arial" w:eastAsia="Calibri" w:hAnsi="Arial" w:cs="Arial"/>
                <w:sz w:val="16"/>
                <w:szCs w:val="16"/>
              </w:rPr>
            </w:pPr>
          </w:p>
        </w:tc>
        <w:tc>
          <w:tcPr>
            <w:tcW w:w="4860" w:type="dxa"/>
          </w:tcPr>
          <w:p w14:paraId="5C93068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Subset of NLST trial participants: To estimate quality adjusted life expectancy for each screening strategy, we used utilities derived from the Short Form (SF)-6D, a subset of the SF-36, which was collected at 16 of 23 ACRIN screening sites.</w:t>
            </w:r>
          </w:p>
          <w:p w14:paraId="0F6DBDAA" w14:textId="77777777" w:rsidR="00DC6AB2" w:rsidRPr="008453C5" w:rsidRDefault="00DC6AB2" w:rsidP="00E01878">
            <w:pPr>
              <w:rPr>
                <w:rFonts w:ascii="Arial" w:eastAsia="Calibri" w:hAnsi="Arial" w:cs="Arial"/>
                <w:sz w:val="16"/>
                <w:szCs w:val="16"/>
              </w:rPr>
            </w:pPr>
          </w:p>
          <w:p w14:paraId="0011CF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w:t>
            </w:r>
          </w:p>
          <w:p w14:paraId="465A78B8" w14:textId="77777777" w:rsidR="00DC6AB2" w:rsidRPr="008453C5" w:rsidRDefault="00DC6AB2" w:rsidP="00E01878">
            <w:pPr>
              <w:rPr>
                <w:rFonts w:ascii="Arial" w:eastAsia="Calibri" w:hAnsi="Arial" w:cs="Arial"/>
                <w:sz w:val="16"/>
                <w:szCs w:val="16"/>
              </w:rPr>
            </w:pPr>
          </w:p>
          <w:p w14:paraId="17D611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w:t>
            </w:r>
          </w:p>
          <w:p w14:paraId="0A6A16C6" w14:textId="77777777" w:rsidR="00DC6AB2" w:rsidRPr="008453C5" w:rsidRDefault="00DC6AB2" w:rsidP="00E01878">
            <w:pPr>
              <w:rPr>
                <w:rFonts w:ascii="Arial" w:eastAsia="Calibri" w:hAnsi="Arial" w:cs="Arial"/>
                <w:sz w:val="16"/>
                <w:szCs w:val="16"/>
              </w:rPr>
            </w:pPr>
          </w:p>
          <w:p w14:paraId="22F8510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Pack-years smoking history: 30 pack-years (inclusion criteria)</w:t>
            </w:r>
          </w:p>
          <w:p w14:paraId="2B49E5CB" w14:textId="77777777" w:rsidR="00DC6AB2" w:rsidRPr="008453C5" w:rsidRDefault="00DC6AB2" w:rsidP="00E01878">
            <w:pPr>
              <w:rPr>
                <w:rFonts w:ascii="Arial" w:eastAsia="Calibri" w:hAnsi="Arial" w:cs="Arial"/>
                <w:sz w:val="16"/>
                <w:szCs w:val="16"/>
              </w:rPr>
            </w:pPr>
          </w:p>
          <w:p w14:paraId="4D016B9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4A889D2D" w14:textId="77777777" w:rsidR="00DC6AB2" w:rsidRPr="008453C5" w:rsidRDefault="00DC6AB2" w:rsidP="00E01878">
            <w:pPr>
              <w:rPr>
                <w:rFonts w:ascii="Arial" w:eastAsia="Calibri" w:hAnsi="Arial" w:cs="Arial"/>
                <w:sz w:val="16"/>
                <w:szCs w:val="16"/>
              </w:rPr>
            </w:pPr>
          </w:p>
          <w:p w14:paraId="760298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5CA9AEB9" w14:textId="77777777" w:rsidR="00DC6AB2" w:rsidRPr="008453C5" w:rsidRDefault="00DC6AB2" w:rsidP="00E01878">
            <w:pPr>
              <w:rPr>
                <w:rFonts w:ascii="Arial" w:eastAsia="Calibri" w:hAnsi="Arial" w:cs="Arial"/>
                <w:sz w:val="16"/>
                <w:szCs w:val="16"/>
              </w:rPr>
            </w:pPr>
          </w:p>
          <w:p w14:paraId="74A0CDF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80B5A7F" w14:textId="77777777" w:rsidR="00DC6AB2" w:rsidRPr="008453C5" w:rsidRDefault="00DC6AB2" w:rsidP="00E01878">
            <w:pPr>
              <w:rPr>
                <w:rFonts w:ascii="Arial" w:eastAsia="Calibri" w:hAnsi="Arial" w:cs="Arial"/>
                <w:sz w:val="16"/>
                <w:szCs w:val="16"/>
              </w:rPr>
            </w:pPr>
          </w:p>
          <w:p w14:paraId="469B901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NA</w:t>
            </w:r>
          </w:p>
          <w:p w14:paraId="58F33637" w14:textId="77777777" w:rsidR="00DC6AB2" w:rsidRPr="008453C5" w:rsidRDefault="00DC6AB2" w:rsidP="00E01878">
            <w:pPr>
              <w:rPr>
                <w:rFonts w:ascii="Arial" w:eastAsia="Calibri" w:hAnsi="Arial" w:cs="Arial"/>
                <w:sz w:val="16"/>
                <w:szCs w:val="16"/>
              </w:rPr>
            </w:pPr>
          </w:p>
          <w:p w14:paraId="0573CB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Type of LC: NA</w:t>
            </w:r>
          </w:p>
        </w:tc>
        <w:tc>
          <w:tcPr>
            <w:tcW w:w="1350" w:type="dxa"/>
          </w:tcPr>
          <w:p w14:paraId="466024F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11,696</w:t>
            </w:r>
          </w:p>
        </w:tc>
        <w:tc>
          <w:tcPr>
            <w:tcW w:w="3600" w:type="dxa"/>
          </w:tcPr>
          <w:p w14:paraId="7175F49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SF-6D (UK tariff; SG); range NR</w:t>
            </w:r>
          </w:p>
          <w:p w14:paraId="5535F450" w14:textId="77777777" w:rsidR="00DC6AB2" w:rsidRPr="008453C5" w:rsidRDefault="00DC6AB2" w:rsidP="00E01878">
            <w:pPr>
              <w:rPr>
                <w:rFonts w:ascii="Arial" w:eastAsia="Calibri" w:hAnsi="Arial" w:cs="Arial"/>
                <w:sz w:val="16"/>
                <w:szCs w:val="16"/>
              </w:rPr>
            </w:pPr>
          </w:p>
          <w:p w14:paraId="11EA93C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To estimate quality adjusted life expectancy for each screening strategy, we used utilities</w:t>
            </w:r>
          </w:p>
          <w:p w14:paraId="6F3416A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derived from the Short Form (SF)-6D, a subset of the SF-36, which was collected at 16 of 23</w:t>
            </w:r>
          </w:p>
          <w:p w14:paraId="3C55EAF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ACRIN screening sites</w:t>
            </w:r>
          </w:p>
          <w:p w14:paraId="47231D81" w14:textId="77777777" w:rsidR="00DC6AB2" w:rsidRPr="008453C5" w:rsidRDefault="00DC6AB2" w:rsidP="00E01878">
            <w:pPr>
              <w:rPr>
                <w:rFonts w:ascii="Arial" w:eastAsia="Calibri" w:hAnsi="Arial" w:cs="Arial"/>
                <w:sz w:val="16"/>
                <w:szCs w:val="16"/>
              </w:rPr>
            </w:pPr>
          </w:p>
          <w:p w14:paraId="292FC4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28988FB1"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Comparator, NLST participants:</w:t>
            </w:r>
          </w:p>
          <w:p w14:paraId="7FCD3C4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Before screening</w:t>
            </w:r>
          </w:p>
        </w:tc>
        <w:tc>
          <w:tcPr>
            <w:tcW w:w="1350" w:type="dxa"/>
          </w:tcPr>
          <w:p w14:paraId="7F8EA53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15E4FBF3" w14:textId="77777777" w:rsidTr="00E01878">
        <w:trPr>
          <w:trHeight w:val="450"/>
        </w:trPr>
        <w:tc>
          <w:tcPr>
            <w:tcW w:w="1260" w:type="dxa"/>
          </w:tcPr>
          <w:p w14:paraId="06E74D69"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lastRenderedPageBreak/>
              <w:t>Chouaid</w:t>
            </w:r>
            <w:proofErr w:type="spellEnd"/>
            <w:r w:rsidRPr="008453C5">
              <w:rPr>
                <w:rFonts w:ascii="Arial" w:eastAsia="Calibri" w:hAnsi="Arial" w:cs="Arial"/>
                <w:sz w:val="16"/>
                <w:szCs w:val="16"/>
              </w:rPr>
              <w:t xml:space="preserve"> 2013</w:t>
            </w:r>
          </w:p>
          <w:p w14:paraId="72915D4E" w14:textId="77777777" w:rsidR="00DC6AB2" w:rsidRPr="008453C5" w:rsidRDefault="00DC6AB2" w:rsidP="00E01878">
            <w:pPr>
              <w:rPr>
                <w:rFonts w:ascii="Arial" w:eastAsia="Calibri" w:hAnsi="Arial" w:cs="Arial"/>
                <w:sz w:val="16"/>
                <w:szCs w:val="16"/>
              </w:rPr>
            </w:pPr>
          </w:p>
          <w:p w14:paraId="4DB560F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8 countries (all VHDI sites)</w:t>
            </w:r>
          </w:p>
        </w:tc>
        <w:tc>
          <w:tcPr>
            <w:tcW w:w="4860" w:type="dxa"/>
          </w:tcPr>
          <w:p w14:paraId="42559F4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were included if they had an ECOG performance status of 0 to 2, and were aged 18 years or older. Patients should have been receiving first-, second-, or third-/fourth-line pharmacotherapy or best supportive care (BSC; BSC patients were required to have failed at least 2 lines of pharmacotherapy) and had to have received two cycles of their current pharmacotherapy (equivalent to 6–8 weeks ±3 days of therapy) or equivalent duration of BSC and have previously been diagnosed with advanced NSCLC (stage IIIB/IV).</w:t>
            </w:r>
          </w:p>
          <w:p w14:paraId="69CD0FF5" w14:textId="77777777" w:rsidR="00DC6AB2" w:rsidRPr="008453C5" w:rsidRDefault="00DC6AB2" w:rsidP="00E01878">
            <w:pPr>
              <w:rPr>
                <w:rFonts w:ascii="Arial" w:eastAsia="Calibri" w:hAnsi="Arial" w:cs="Arial"/>
                <w:sz w:val="16"/>
                <w:szCs w:val="16"/>
              </w:rPr>
            </w:pPr>
          </w:p>
          <w:p w14:paraId="7AEA12A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 for sample of interest</w:t>
            </w:r>
          </w:p>
          <w:p w14:paraId="00DB6D8A" w14:textId="77777777" w:rsidR="00DC6AB2" w:rsidRPr="008453C5" w:rsidRDefault="00DC6AB2" w:rsidP="00E01878">
            <w:pPr>
              <w:rPr>
                <w:rFonts w:ascii="Arial" w:eastAsia="Calibri" w:hAnsi="Arial" w:cs="Arial"/>
                <w:sz w:val="16"/>
                <w:szCs w:val="16"/>
              </w:rPr>
            </w:pPr>
          </w:p>
          <w:p w14:paraId="7D05EF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for sample of interest</w:t>
            </w:r>
          </w:p>
          <w:p w14:paraId="67CE16F7" w14:textId="77777777" w:rsidR="00DC6AB2" w:rsidRPr="008453C5" w:rsidRDefault="00DC6AB2" w:rsidP="00E01878">
            <w:pPr>
              <w:rPr>
                <w:rFonts w:ascii="Arial" w:eastAsia="Calibri" w:hAnsi="Arial" w:cs="Arial"/>
                <w:sz w:val="16"/>
                <w:szCs w:val="16"/>
              </w:rPr>
            </w:pPr>
          </w:p>
          <w:p w14:paraId="6853F8A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 for sample of interest</w:t>
            </w:r>
          </w:p>
          <w:p w14:paraId="78768F88" w14:textId="77777777" w:rsidR="00DC6AB2" w:rsidRPr="008453C5" w:rsidRDefault="00DC6AB2" w:rsidP="00E01878">
            <w:pPr>
              <w:rPr>
                <w:rFonts w:ascii="Arial" w:eastAsia="Calibri" w:hAnsi="Arial" w:cs="Arial"/>
                <w:sz w:val="16"/>
                <w:szCs w:val="16"/>
              </w:rPr>
            </w:pPr>
          </w:p>
          <w:p w14:paraId="776D3A1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 for sample of interest</w:t>
            </w:r>
          </w:p>
          <w:p w14:paraId="345A2433" w14:textId="77777777" w:rsidR="00DC6AB2" w:rsidRPr="008453C5" w:rsidRDefault="00DC6AB2" w:rsidP="00E01878">
            <w:pPr>
              <w:rPr>
                <w:rFonts w:ascii="Arial" w:eastAsia="Calibri" w:hAnsi="Arial" w:cs="Arial"/>
                <w:sz w:val="16"/>
                <w:szCs w:val="16"/>
              </w:rPr>
            </w:pPr>
          </w:p>
          <w:p w14:paraId="012B9A0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00C024A2" w14:textId="77777777" w:rsidR="00DC6AB2" w:rsidRPr="008453C5" w:rsidRDefault="00DC6AB2" w:rsidP="00E01878">
            <w:pPr>
              <w:rPr>
                <w:rFonts w:ascii="Arial" w:eastAsia="Calibri" w:hAnsi="Arial" w:cs="Arial"/>
                <w:sz w:val="16"/>
                <w:szCs w:val="16"/>
              </w:rPr>
            </w:pPr>
          </w:p>
          <w:p w14:paraId="664A0F8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4242879E" w14:textId="77777777" w:rsidR="00DC6AB2" w:rsidRPr="008453C5" w:rsidRDefault="00DC6AB2" w:rsidP="00E01878">
            <w:pPr>
              <w:rPr>
                <w:rFonts w:ascii="Arial" w:eastAsia="Calibri" w:hAnsi="Arial" w:cs="Arial"/>
                <w:sz w:val="16"/>
                <w:szCs w:val="16"/>
              </w:rPr>
            </w:pPr>
          </w:p>
          <w:p w14:paraId="0D59944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or IV: 100%</w:t>
            </w:r>
          </w:p>
          <w:p w14:paraId="40999C57" w14:textId="77777777" w:rsidR="00DC6AB2" w:rsidRPr="008453C5" w:rsidRDefault="00DC6AB2" w:rsidP="00E01878">
            <w:pPr>
              <w:rPr>
                <w:rFonts w:ascii="Arial" w:eastAsia="Calibri" w:hAnsi="Arial" w:cs="Arial"/>
                <w:sz w:val="16"/>
                <w:szCs w:val="16"/>
              </w:rPr>
            </w:pPr>
          </w:p>
          <w:p w14:paraId="600F92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5080344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111 (first-line, progression-free)</w:t>
            </w:r>
          </w:p>
        </w:tc>
        <w:tc>
          <w:tcPr>
            <w:tcW w:w="3600" w:type="dxa"/>
          </w:tcPr>
          <w:p w14:paraId="6161F47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(UK tariff; TTO); range NR</w:t>
            </w:r>
          </w:p>
          <w:p w14:paraId="05EC31F4" w14:textId="77777777" w:rsidR="00DC6AB2" w:rsidRPr="008453C5" w:rsidRDefault="00DC6AB2" w:rsidP="00E01878">
            <w:pPr>
              <w:rPr>
                <w:rFonts w:ascii="Arial" w:eastAsia="Calibri" w:hAnsi="Arial" w:cs="Arial"/>
                <w:sz w:val="16"/>
                <w:szCs w:val="16"/>
              </w:rPr>
            </w:pPr>
          </w:p>
          <w:p w14:paraId="5145245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 measures five dimensions of health (mobility, self-care, usual activities, pain/ discomfort, anxiety/depression) within three levels of severity (no/some/extreme problems). The quality-of-life scores in the EQ-5D were transformed into utility values by using modeling valuations developed by Dolan et al.12 with EQ-5D value weights elicited from a U.K. population.</w:t>
            </w:r>
          </w:p>
          <w:p w14:paraId="64913C55" w14:textId="77777777" w:rsidR="00DC6AB2" w:rsidRPr="008453C5" w:rsidRDefault="00DC6AB2" w:rsidP="00E01878">
            <w:pPr>
              <w:rPr>
                <w:rFonts w:ascii="Arial" w:eastAsia="Calibri" w:hAnsi="Arial" w:cs="Arial"/>
                <w:sz w:val="16"/>
                <w:szCs w:val="16"/>
              </w:rPr>
            </w:pPr>
          </w:p>
          <w:p w14:paraId="32C4715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353C854C"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IIIB or IV non-small-cell lung cancer:</w:t>
            </w:r>
          </w:p>
          <w:p w14:paraId="6DD29005" w14:textId="77777777" w:rsidR="00DC6AB2" w:rsidRPr="008453C5" w:rsidRDefault="00DC6AB2" w:rsidP="00E01878">
            <w:pPr>
              <w:rPr>
                <w:rFonts w:ascii="Arial" w:eastAsia="Calibri" w:hAnsi="Arial" w:cs="Arial"/>
                <w:b/>
                <w:sz w:val="16"/>
                <w:szCs w:val="16"/>
              </w:rPr>
            </w:pPr>
            <w:r w:rsidRPr="008453C5">
              <w:rPr>
                <w:rFonts w:ascii="Arial" w:eastAsia="Calibri" w:hAnsi="Arial" w:cs="Arial"/>
                <w:sz w:val="16"/>
                <w:szCs w:val="16"/>
              </w:rPr>
              <w:t xml:space="preserve">T2: On first-line therapy </w:t>
            </w:r>
          </w:p>
        </w:tc>
        <w:tc>
          <w:tcPr>
            <w:tcW w:w="1350" w:type="dxa"/>
          </w:tcPr>
          <w:p w14:paraId="41EC00B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3FEB3EEB" w14:textId="77777777" w:rsidTr="00E01878">
        <w:trPr>
          <w:trHeight w:val="450"/>
        </w:trPr>
        <w:tc>
          <w:tcPr>
            <w:tcW w:w="1260" w:type="dxa"/>
          </w:tcPr>
          <w:p w14:paraId="0CA24FFA"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Erbaycu</w:t>
            </w:r>
            <w:proofErr w:type="spellEnd"/>
            <w:r w:rsidRPr="008453C5">
              <w:rPr>
                <w:rFonts w:ascii="Arial" w:eastAsia="Calibri" w:hAnsi="Arial" w:cs="Arial"/>
                <w:sz w:val="16"/>
                <w:szCs w:val="16"/>
              </w:rPr>
              <w:t xml:space="preserve"> 2018</w:t>
            </w:r>
          </w:p>
          <w:p w14:paraId="49E2F439" w14:textId="77777777" w:rsidR="00DC6AB2" w:rsidRPr="008453C5" w:rsidRDefault="00DC6AB2" w:rsidP="00E01878">
            <w:pPr>
              <w:rPr>
                <w:rFonts w:ascii="Arial" w:eastAsia="Calibri" w:hAnsi="Arial" w:cs="Arial"/>
                <w:sz w:val="16"/>
                <w:szCs w:val="16"/>
              </w:rPr>
            </w:pPr>
          </w:p>
          <w:p w14:paraId="22C016B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Western Turkey </w:t>
            </w:r>
          </w:p>
          <w:p w14:paraId="3E33FC1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(inpatient setting or at the outpatient clinics of five comprehensive cancer centers [AKAYAK-1 </w:t>
            </w:r>
            <w:r w:rsidRPr="008453C5">
              <w:rPr>
                <w:rFonts w:ascii="Arial" w:eastAsia="Calibri" w:hAnsi="Arial" w:cs="Arial"/>
                <w:sz w:val="16"/>
                <w:szCs w:val="16"/>
              </w:rPr>
              <w:lastRenderedPageBreak/>
              <w:t>Multicenter Project])</w:t>
            </w:r>
          </w:p>
          <w:p w14:paraId="6B5ACC21" w14:textId="77777777" w:rsidR="00DC6AB2" w:rsidRPr="008453C5" w:rsidRDefault="00DC6AB2" w:rsidP="00E01878">
            <w:pPr>
              <w:rPr>
                <w:rFonts w:ascii="Arial" w:eastAsia="Calibri" w:hAnsi="Arial" w:cs="Arial"/>
                <w:sz w:val="16"/>
                <w:szCs w:val="16"/>
              </w:rPr>
            </w:pPr>
          </w:p>
          <w:p w14:paraId="1555FCA9" w14:textId="77777777" w:rsidR="00DC6AB2" w:rsidRPr="008453C5" w:rsidRDefault="00DC6AB2" w:rsidP="00E01878">
            <w:pPr>
              <w:rPr>
                <w:rFonts w:ascii="Arial" w:eastAsia="Calibri" w:hAnsi="Arial" w:cs="Arial"/>
                <w:sz w:val="16"/>
                <w:szCs w:val="16"/>
              </w:rPr>
            </w:pPr>
          </w:p>
        </w:tc>
        <w:tc>
          <w:tcPr>
            <w:tcW w:w="4860" w:type="dxa"/>
          </w:tcPr>
          <w:p w14:paraId="1ECA9DD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Stage IIIB or IV cases (including all histological types) diagnosed with primary lung cancer; cases that received no previous treatment and are planned to be given chemotherapy (CT), chemoradiotherapy (CRT) or radiotherapy (RT); cases who were literate, could read and fill in the test forms and accepted to participate in the study and to come for examinations; cases who signed the written consent form for voluntary participation.</w:t>
            </w:r>
          </w:p>
          <w:p w14:paraId="5E14F3CD" w14:textId="77777777" w:rsidR="00DC6AB2" w:rsidRPr="008453C5" w:rsidRDefault="00DC6AB2" w:rsidP="00E01878">
            <w:pPr>
              <w:rPr>
                <w:rFonts w:ascii="Arial" w:eastAsia="Calibri" w:hAnsi="Arial" w:cs="Arial"/>
                <w:sz w:val="16"/>
                <w:szCs w:val="16"/>
              </w:rPr>
            </w:pPr>
          </w:p>
          <w:p w14:paraId="64D9E50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61.35 (9.57)</w:t>
            </w:r>
          </w:p>
          <w:p w14:paraId="16330F90" w14:textId="77777777" w:rsidR="00DC6AB2" w:rsidRPr="008453C5" w:rsidRDefault="00DC6AB2" w:rsidP="00E01878">
            <w:pPr>
              <w:rPr>
                <w:rFonts w:ascii="Arial" w:eastAsia="Calibri" w:hAnsi="Arial" w:cs="Arial"/>
                <w:sz w:val="16"/>
                <w:szCs w:val="16"/>
              </w:rPr>
            </w:pPr>
          </w:p>
          <w:p w14:paraId="3FE8C3A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6.8%</w:t>
            </w:r>
          </w:p>
          <w:p w14:paraId="5FA5D9CB" w14:textId="77777777" w:rsidR="00DC6AB2" w:rsidRPr="008453C5" w:rsidRDefault="00DC6AB2" w:rsidP="00E01878">
            <w:pPr>
              <w:rPr>
                <w:rFonts w:ascii="Arial" w:eastAsia="Calibri" w:hAnsi="Arial" w:cs="Arial"/>
                <w:sz w:val="16"/>
                <w:szCs w:val="16"/>
              </w:rPr>
            </w:pPr>
          </w:p>
          <w:p w14:paraId="78A1269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Smoker: 19.5%</w:t>
            </w:r>
          </w:p>
          <w:p w14:paraId="5951A9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Past smoker (“gave up”): 75.6%</w:t>
            </w:r>
          </w:p>
          <w:p w14:paraId="2CDF594E" w14:textId="77777777" w:rsidR="00DC6AB2" w:rsidRPr="008453C5" w:rsidRDefault="00DC6AB2" w:rsidP="00E01878">
            <w:pPr>
              <w:rPr>
                <w:rFonts w:ascii="Arial" w:eastAsia="Calibri" w:hAnsi="Arial" w:cs="Arial"/>
                <w:sz w:val="16"/>
                <w:szCs w:val="16"/>
              </w:rPr>
            </w:pPr>
          </w:p>
          <w:p w14:paraId="0F71D0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35.3%</w:t>
            </w:r>
          </w:p>
          <w:p w14:paraId="1C60CBFB" w14:textId="77777777" w:rsidR="00DC6AB2" w:rsidRPr="008453C5" w:rsidRDefault="00DC6AB2" w:rsidP="00E01878">
            <w:pPr>
              <w:rPr>
                <w:rFonts w:ascii="Arial" w:eastAsia="Calibri" w:hAnsi="Arial" w:cs="Arial"/>
                <w:sz w:val="16"/>
                <w:szCs w:val="16"/>
              </w:rPr>
            </w:pPr>
          </w:p>
          <w:p w14:paraId="487E2B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2B504859" w14:textId="77777777" w:rsidR="00DC6AB2" w:rsidRPr="008453C5" w:rsidRDefault="00DC6AB2" w:rsidP="00E01878">
            <w:pPr>
              <w:rPr>
                <w:rFonts w:ascii="Arial" w:eastAsia="Calibri" w:hAnsi="Arial" w:cs="Arial"/>
                <w:sz w:val="16"/>
                <w:szCs w:val="16"/>
              </w:rPr>
            </w:pPr>
          </w:p>
          <w:p w14:paraId="41F43F3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22A2CB9" w14:textId="77777777" w:rsidR="00DC6AB2" w:rsidRPr="008453C5" w:rsidRDefault="00DC6AB2" w:rsidP="00E01878">
            <w:pPr>
              <w:rPr>
                <w:rFonts w:ascii="Arial" w:eastAsia="Calibri" w:hAnsi="Arial" w:cs="Arial"/>
                <w:sz w:val="16"/>
                <w:szCs w:val="16"/>
              </w:rPr>
            </w:pPr>
          </w:p>
          <w:p w14:paraId="370285D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22.3%</w:t>
            </w:r>
          </w:p>
          <w:p w14:paraId="76D500E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67.7%</w:t>
            </w:r>
          </w:p>
          <w:p w14:paraId="6491D8BE" w14:textId="77777777" w:rsidR="00DC6AB2" w:rsidRPr="008453C5" w:rsidRDefault="00DC6AB2" w:rsidP="00E01878">
            <w:pPr>
              <w:rPr>
                <w:rFonts w:ascii="Arial" w:eastAsia="Calibri" w:hAnsi="Arial" w:cs="Arial"/>
                <w:sz w:val="16"/>
                <w:szCs w:val="16"/>
              </w:rPr>
            </w:pPr>
          </w:p>
          <w:p w14:paraId="4A34DE0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Small-cell: 21.0%</w:t>
            </w:r>
          </w:p>
          <w:p w14:paraId="693730D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77.1%</w:t>
            </w:r>
          </w:p>
          <w:p w14:paraId="0559E16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Non-specified: 1.9%</w:t>
            </w:r>
          </w:p>
        </w:tc>
        <w:tc>
          <w:tcPr>
            <w:tcW w:w="1350" w:type="dxa"/>
          </w:tcPr>
          <w:p w14:paraId="64290DD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266</w:t>
            </w:r>
          </w:p>
        </w:tc>
        <w:tc>
          <w:tcPr>
            <w:tcW w:w="3600" w:type="dxa"/>
          </w:tcPr>
          <w:p w14:paraId="1604369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(UK tariff; TTO); range NR</w:t>
            </w:r>
          </w:p>
          <w:p w14:paraId="3AAEF7A7" w14:textId="77777777" w:rsidR="00DC6AB2" w:rsidRPr="008453C5" w:rsidRDefault="00DC6AB2" w:rsidP="00E01878">
            <w:pPr>
              <w:rPr>
                <w:rFonts w:ascii="Arial" w:eastAsia="Calibri" w:hAnsi="Arial" w:cs="Arial"/>
                <w:sz w:val="16"/>
                <w:szCs w:val="16"/>
              </w:rPr>
            </w:pPr>
          </w:p>
          <w:p w14:paraId="655F8F5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EQ-5D index scale; consist of five dimensions namely; mobility, self-care, usual activities, pain/discomfort and anxiety/depression. Each item on the scale is assessed on three levels (Likert type). As well as obtaining response distributions of these dimensions; health availability index scores can be calculated. EQ-5D questionnaire was filled in by the patient prior to the doctor’s examination, following a </w:t>
            </w:r>
            <w:r w:rsidRPr="008453C5">
              <w:rPr>
                <w:rFonts w:ascii="Arial" w:eastAsia="Calibri" w:hAnsi="Arial" w:cs="Arial"/>
                <w:sz w:val="16"/>
                <w:szCs w:val="16"/>
              </w:rPr>
              <w:lastRenderedPageBreak/>
              <w:t>detailed explanation in an empty and quiet room (no further details).</w:t>
            </w:r>
          </w:p>
          <w:p w14:paraId="1E0BF0DA" w14:textId="77777777" w:rsidR="00DC6AB2" w:rsidRPr="008453C5" w:rsidRDefault="00DC6AB2" w:rsidP="00E01878">
            <w:pPr>
              <w:rPr>
                <w:rFonts w:ascii="Arial" w:eastAsia="Calibri" w:hAnsi="Arial" w:cs="Arial"/>
                <w:sz w:val="16"/>
                <w:szCs w:val="16"/>
              </w:rPr>
            </w:pPr>
          </w:p>
          <w:p w14:paraId="4B239DA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3064144B"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Stage IIIB or IV lung cancer:</w:t>
            </w:r>
          </w:p>
          <w:p w14:paraId="0A6B480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At diagnosis</w:t>
            </w:r>
          </w:p>
        </w:tc>
        <w:tc>
          <w:tcPr>
            <w:tcW w:w="1350" w:type="dxa"/>
          </w:tcPr>
          <w:p w14:paraId="50B80D83" w14:textId="77777777" w:rsidR="00DC6AB2" w:rsidRPr="008453C5" w:rsidRDefault="00DC6AB2" w:rsidP="00E01878">
            <w:pPr>
              <w:rPr>
                <w:rFonts w:ascii="Arial" w:eastAsia="Calibri" w:hAnsi="Arial" w:cs="Arial"/>
                <w:sz w:val="16"/>
                <w:szCs w:val="16"/>
              </w:rPr>
            </w:pPr>
            <w:r w:rsidRPr="008453C5">
              <w:rPr>
                <w:rFonts w:ascii="Arial" w:eastAsia="Calibri" w:hAnsi="Arial" w:cs="Arial"/>
                <w:b/>
                <w:sz w:val="16"/>
                <w:szCs w:val="16"/>
              </w:rPr>
              <w:t>Subgroup:</w:t>
            </w:r>
            <w:r w:rsidRPr="008453C5">
              <w:rPr>
                <w:rFonts w:ascii="Arial" w:eastAsia="Calibri" w:hAnsi="Arial" w:cs="Arial"/>
                <w:sz w:val="16"/>
                <w:szCs w:val="16"/>
              </w:rPr>
              <w:t xml:space="preserve"> gender; smoking status; age groups; tumor cell type (7 types); stage of disease (IIIB vs IV) </w:t>
            </w:r>
          </w:p>
        </w:tc>
      </w:tr>
      <w:tr w:rsidR="00DC6AB2" w:rsidRPr="008453C5" w14:paraId="4D945BF7" w14:textId="77777777" w:rsidTr="00E01878">
        <w:trPr>
          <w:trHeight w:val="450"/>
        </w:trPr>
        <w:tc>
          <w:tcPr>
            <w:tcW w:w="1260" w:type="dxa"/>
          </w:tcPr>
          <w:p w14:paraId="3ED99F87"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Galetta</w:t>
            </w:r>
            <w:proofErr w:type="spellEnd"/>
            <w:r w:rsidRPr="008453C5">
              <w:rPr>
                <w:rFonts w:ascii="Arial" w:eastAsia="Calibri" w:hAnsi="Arial" w:cs="Arial"/>
                <w:sz w:val="16"/>
                <w:szCs w:val="16"/>
              </w:rPr>
              <w:t xml:space="preserve"> 2015</w:t>
            </w:r>
          </w:p>
          <w:p w14:paraId="3DC9D5EF" w14:textId="77777777" w:rsidR="00DC6AB2" w:rsidRPr="008453C5" w:rsidRDefault="00DC6AB2" w:rsidP="00E01878">
            <w:pPr>
              <w:rPr>
                <w:rFonts w:ascii="Arial" w:eastAsia="Calibri" w:hAnsi="Arial" w:cs="Arial"/>
                <w:sz w:val="16"/>
                <w:szCs w:val="16"/>
              </w:rPr>
            </w:pPr>
          </w:p>
          <w:p w14:paraId="03210E2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Italy (14 Italian centers)</w:t>
            </w:r>
          </w:p>
        </w:tc>
        <w:tc>
          <w:tcPr>
            <w:tcW w:w="4860" w:type="dxa"/>
          </w:tcPr>
          <w:p w14:paraId="2628262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ECOG performance status (PS) of 0 to 1; age 18 to 70 years; measurable disease according to Response Evaluation Criteria in Solid Tumors (RECIST; version 1.1)10 that had not been previously irradiated; a life expectancy longer than 12 weeks; adequate bone marrow, renal, and hepatic functions; and coagulation parameters with International Normalized Ratio &lt;= 1.5 and Partial </w:t>
            </w:r>
            <w:proofErr w:type="spellStart"/>
            <w:r w:rsidRPr="008453C5">
              <w:rPr>
                <w:rFonts w:ascii="Arial" w:eastAsia="Calibri" w:hAnsi="Arial" w:cs="Arial"/>
                <w:sz w:val="16"/>
                <w:szCs w:val="16"/>
              </w:rPr>
              <w:t>Thromboplastine</w:t>
            </w:r>
            <w:proofErr w:type="spellEnd"/>
            <w:r w:rsidRPr="008453C5">
              <w:rPr>
                <w:rFonts w:ascii="Arial" w:eastAsia="Calibri" w:hAnsi="Arial" w:cs="Arial"/>
                <w:sz w:val="16"/>
                <w:szCs w:val="16"/>
              </w:rPr>
              <w:t xml:space="preserve"> Time &lt;= 1.5 times the upper normal laboratory range.</w:t>
            </w:r>
          </w:p>
          <w:p w14:paraId="6D4CDDBE" w14:textId="77777777" w:rsidR="00DC6AB2" w:rsidRPr="008453C5" w:rsidRDefault="00DC6AB2" w:rsidP="00E01878">
            <w:pPr>
              <w:rPr>
                <w:rFonts w:ascii="Arial" w:eastAsia="Calibri" w:hAnsi="Arial" w:cs="Arial"/>
                <w:sz w:val="16"/>
                <w:szCs w:val="16"/>
              </w:rPr>
            </w:pPr>
          </w:p>
          <w:p w14:paraId="38E3B39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(range): 62 (35-72)</w:t>
            </w:r>
          </w:p>
          <w:p w14:paraId="126E75F7" w14:textId="77777777" w:rsidR="00DC6AB2" w:rsidRPr="008453C5" w:rsidRDefault="00DC6AB2" w:rsidP="00E01878">
            <w:pPr>
              <w:rPr>
                <w:rFonts w:ascii="Arial" w:eastAsia="Calibri" w:hAnsi="Arial" w:cs="Arial"/>
                <w:sz w:val="16"/>
                <w:szCs w:val="16"/>
              </w:rPr>
            </w:pPr>
          </w:p>
          <w:p w14:paraId="32B035B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26.0%</w:t>
            </w:r>
          </w:p>
          <w:p w14:paraId="2D0A3F32" w14:textId="77777777" w:rsidR="00DC6AB2" w:rsidRPr="008453C5" w:rsidRDefault="00DC6AB2" w:rsidP="00E01878">
            <w:pPr>
              <w:rPr>
                <w:rFonts w:ascii="Arial" w:eastAsia="Calibri" w:hAnsi="Arial" w:cs="Arial"/>
                <w:sz w:val="16"/>
                <w:szCs w:val="16"/>
              </w:rPr>
            </w:pPr>
          </w:p>
          <w:p w14:paraId="7D2729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Smoker: 65.0%</w:t>
            </w:r>
          </w:p>
          <w:p w14:paraId="626065F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Non-smoker: 25.0%</w:t>
            </w:r>
          </w:p>
          <w:p w14:paraId="2733C1D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Unknown smoking status: 10.0%</w:t>
            </w:r>
          </w:p>
          <w:p w14:paraId="07A12A08" w14:textId="77777777" w:rsidR="00DC6AB2" w:rsidRPr="008453C5" w:rsidRDefault="00DC6AB2" w:rsidP="00E01878">
            <w:pPr>
              <w:rPr>
                <w:rFonts w:ascii="Arial" w:eastAsia="Calibri" w:hAnsi="Arial" w:cs="Arial"/>
                <w:sz w:val="16"/>
                <w:szCs w:val="16"/>
              </w:rPr>
            </w:pPr>
          </w:p>
          <w:p w14:paraId="4CD63A3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51842A7E" w14:textId="77777777" w:rsidR="00DC6AB2" w:rsidRPr="008453C5" w:rsidRDefault="00DC6AB2" w:rsidP="00E01878">
            <w:pPr>
              <w:rPr>
                <w:rFonts w:ascii="Arial" w:eastAsia="Calibri" w:hAnsi="Arial" w:cs="Arial"/>
                <w:sz w:val="16"/>
                <w:szCs w:val="16"/>
              </w:rPr>
            </w:pPr>
          </w:p>
          <w:p w14:paraId="565F0DC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17A125C7" w14:textId="77777777" w:rsidR="00DC6AB2" w:rsidRPr="008453C5" w:rsidRDefault="00DC6AB2" w:rsidP="00E01878">
            <w:pPr>
              <w:rPr>
                <w:rFonts w:ascii="Arial" w:eastAsia="Calibri" w:hAnsi="Arial" w:cs="Arial"/>
                <w:sz w:val="16"/>
                <w:szCs w:val="16"/>
              </w:rPr>
            </w:pPr>
          </w:p>
          <w:p w14:paraId="1C32EE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68F58376" w14:textId="77777777" w:rsidR="00DC6AB2" w:rsidRPr="008453C5" w:rsidRDefault="00DC6AB2" w:rsidP="00E01878">
            <w:pPr>
              <w:rPr>
                <w:rFonts w:ascii="Arial" w:eastAsia="Calibri" w:hAnsi="Arial" w:cs="Arial"/>
                <w:sz w:val="16"/>
                <w:szCs w:val="16"/>
              </w:rPr>
            </w:pPr>
          </w:p>
          <w:p w14:paraId="2DC13E9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6.0%</w:t>
            </w:r>
          </w:p>
          <w:p w14:paraId="698A7F2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94.0%</w:t>
            </w:r>
          </w:p>
          <w:p w14:paraId="013C7DF2" w14:textId="77777777" w:rsidR="00DC6AB2" w:rsidRPr="008453C5" w:rsidRDefault="00DC6AB2" w:rsidP="00E01878">
            <w:pPr>
              <w:rPr>
                <w:rFonts w:ascii="Arial" w:eastAsia="Calibri" w:hAnsi="Arial" w:cs="Arial"/>
                <w:sz w:val="16"/>
                <w:szCs w:val="16"/>
              </w:rPr>
            </w:pPr>
          </w:p>
          <w:p w14:paraId="08B855A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22BBA07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T1: 118;</w:t>
            </w:r>
          </w:p>
          <w:p w14:paraId="1308F4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96;</w:t>
            </w:r>
          </w:p>
          <w:p w14:paraId="5999ACB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52</w:t>
            </w:r>
          </w:p>
        </w:tc>
        <w:tc>
          <w:tcPr>
            <w:tcW w:w="3600" w:type="dxa"/>
          </w:tcPr>
          <w:p w14:paraId="77836CC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(NR); range NR</w:t>
            </w:r>
          </w:p>
          <w:p w14:paraId="07F1590D" w14:textId="77777777" w:rsidR="00DC6AB2" w:rsidRPr="008453C5" w:rsidRDefault="00DC6AB2" w:rsidP="00E01878">
            <w:pPr>
              <w:rPr>
                <w:rFonts w:ascii="Arial" w:eastAsia="Calibri" w:hAnsi="Arial" w:cs="Arial"/>
                <w:sz w:val="16"/>
                <w:szCs w:val="16"/>
              </w:rPr>
            </w:pPr>
          </w:p>
          <w:p w14:paraId="50F20F4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 consists of 2 pages: the EQ5D descriptive system and the EQ5D-VAS. The EQ5D descriptive system comprises 5 dimensions: mobility, self-care, usual activities, pain/discomfort, and anxiety/depression. Each dimension has 3 levels: no problems, some problems, and severe problems. The respondent was asked to indicate his/her health state by placing a cross in the box against the most appropriate statement in each of the 5 dimensions. A summary index with a maximum score of 1 was derived from these 5 dimensions by conversion with the table of scores by Rabin and de Charro.6</w:t>
            </w:r>
          </w:p>
          <w:p w14:paraId="7141028A" w14:textId="77777777" w:rsidR="00DC6AB2" w:rsidRPr="008453C5" w:rsidRDefault="00DC6AB2" w:rsidP="00E01878">
            <w:pPr>
              <w:rPr>
                <w:rFonts w:ascii="Arial" w:eastAsia="Calibri" w:hAnsi="Arial" w:cs="Arial"/>
                <w:sz w:val="16"/>
                <w:szCs w:val="16"/>
              </w:rPr>
            </w:pPr>
          </w:p>
          <w:p w14:paraId="660B499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5A13F203"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IV non-small cell lung cancer:</w:t>
            </w:r>
          </w:p>
          <w:p w14:paraId="4A383F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Prior to first-line therapy</w:t>
            </w:r>
          </w:p>
          <w:p w14:paraId="6AD96C0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6</w:t>
            </w:r>
            <w:r w:rsidRPr="008453C5">
              <w:rPr>
                <w:rFonts w:ascii="Arial" w:eastAsia="Calibri" w:hAnsi="Arial" w:cs="Arial"/>
                <w:sz w:val="16"/>
                <w:szCs w:val="16"/>
                <w:vertAlign w:val="superscript"/>
              </w:rPr>
              <w:t>th</w:t>
            </w:r>
            <w:r w:rsidRPr="008453C5">
              <w:rPr>
                <w:rFonts w:ascii="Arial" w:eastAsia="Calibri" w:hAnsi="Arial" w:cs="Arial"/>
                <w:sz w:val="16"/>
                <w:szCs w:val="16"/>
              </w:rPr>
              <w:t xml:space="preserve"> cycle of first-line therapy</w:t>
            </w:r>
          </w:p>
          <w:p w14:paraId="321279D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Week 12 and 18 of maintenance therapy</w:t>
            </w:r>
          </w:p>
        </w:tc>
        <w:tc>
          <w:tcPr>
            <w:tcW w:w="1350" w:type="dxa"/>
          </w:tcPr>
          <w:p w14:paraId="09D8648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6A02B805" w14:textId="77777777" w:rsidTr="00E01878">
        <w:trPr>
          <w:trHeight w:val="450"/>
        </w:trPr>
        <w:tc>
          <w:tcPr>
            <w:tcW w:w="1260" w:type="dxa"/>
          </w:tcPr>
          <w:p w14:paraId="4F98E7EC" w14:textId="77777777" w:rsidR="00DC6AB2" w:rsidRDefault="00DC6AB2" w:rsidP="00E01878">
            <w:pPr>
              <w:rPr>
                <w:rFonts w:ascii="Arial" w:eastAsia="Calibri" w:hAnsi="Arial" w:cs="Arial"/>
                <w:sz w:val="16"/>
                <w:szCs w:val="16"/>
              </w:rPr>
            </w:pPr>
            <w:proofErr w:type="spellStart"/>
            <w:r>
              <w:rPr>
                <w:rFonts w:ascii="Arial" w:eastAsia="Calibri" w:hAnsi="Arial" w:cs="Arial"/>
                <w:sz w:val="16"/>
                <w:szCs w:val="16"/>
              </w:rPr>
              <w:t>Ganti</w:t>
            </w:r>
            <w:proofErr w:type="spellEnd"/>
            <w:r>
              <w:rPr>
                <w:rFonts w:ascii="Arial" w:eastAsia="Calibri" w:hAnsi="Arial" w:cs="Arial"/>
                <w:sz w:val="16"/>
                <w:szCs w:val="16"/>
              </w:rPr>
              <w:t xml:space="preserve"> 2025</w:t>
            </w:r>
          </w:p>
          <w:p w14:paraId="380636BB" w14:textId="77777777" w:rsidR="00DC6AB2" w:rsidRDefault="00DC6AB2" w:rsidP="00E01878">
            <w:pPr>
              <w:rPr>
                <w:rFonts w:ascii="Arial" w:eastAsia="Calibri" w:hAnsi="Arial" w:cs="Arial"/>
                <w:sz w:val="16"/>
                <w:szCs w:val="16"/>
              </w:rPr>
            </w:pPr>
          </w:p>
          <w:p w14:paraId="616E7049" w14:textId="77777777" w:rsidR="00DC6AB2" w:rsidRPr="00312316" w:rsidRDefault="00DC6AB2" w:rsidP="00E01878">
            <w:pPr>
              <w:rPr>
                <w:rFonts w:ascii="Arial" w:eastAsia="Calibri" w:hAnsi="Arial" w:cs="Arial"/>
                <w:sz w:val="16"/>
                <w:szCs w:val="16"/>
              </w:rPr>
            </w:pPr>
            <w:r w:rsidRPr="00312316">
              <w:rPr>
                <w:rFonts w:ascii="Arial" w:eastAsia="Calibri" w:hAnsi="Arial" w:cs="Arial"/>
                <w:sz w:val="16"/>
                <w:szCs w:val="16"/>
              </w:rPr>
              <w:t>United States</w:t>
            </w:r>
          </w:p>
          <w:p w14:paraId="64D67DE1"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w:t>
            </w:r>
            <w:r w:rsidRPr="00312316">
              <w:rPr>
                <w:rFonts w:ascii="Arial" w:eastAsia="Calibri" w:hAnsi="Arial" w:cs="Arial"/>
                <w:sz w:val="16"/>
                <w:szCs w:val="16"/>
              </w:rPr>
              <w:t>National Cancer Institute National Clinical Trials Network</w:t>
            </w:r>
            <w:r>
              <w:rPr>
                <w:rFonts w:ascii="Arial" w:eastAsia="Calibri" w:hAnsi="Arial" w:cs="Arial"/>
                <w:sz w:val="16"/>
                <w:szCs w:val="16"/>
              </w:rPr>
              <w:t>)</w:t>
            </w:r>
          </w:p>
        </w:tc>
        <w:tc>
          <w:tcPr>
            <w:tcW w:w="4860" w:type="dxa"/>
          </w:tcPr>
          <w:p w14:paraId="13A80705" w14:textId="77777777" w:rsidR="00DC6AB2" w:rsidRDefault="00DC6AB2" w:rsidP="00E01878">
            <w:pPr>
              <w:rPr>
                <w:rFonts w:ascii="Arial" w:eastAsia="Calibri" w:hAnsi="Arial" w:cs="Arial"/>
                <w:sz w:val="16"/>
                <w:szCs w:val="16"/>
              </w:rPr>
            </w:pPr>
            <w:r w:rsidRPr="00312316">
              <w:rPr>
                <w:rFonts w:ascii="Arial" w:eastAsia="Calibri" w:hAnsi="Arial" w:cs="Arial"/>
                <w:sz w:val="16"/>
                <w:szCs w:val="16"/>
              </w:rPr>
              <w:t>Age requirement was ≥ 18 years of age. Histologically or cytologically documented small cell lung cancer (SCLC). Limited-stage disease patients with disease restricted to one hemithorax with regional lymph node metastases, including ipsilateral hilar, ipsilateral and contralateral mediastinal, and ipsilateral supraclavicular lymph nodes. Patients with disease involvement of the contralateral hilar or supraclavicular lymph nodes are not eligible. Patients with pleural effusions that are visible on plain chest radiographs, whether cytologically positive or not are not eligible unless they have a negative thoracentesis. Patients with cytologically positive pleural or pericardial fluid, regardless of the appearance on plain x-ray are not eligible. Measurable disease - Patients must have measurable disease, which includes lesions that can be accurately measured in at least one dimension (longest diameter to be recorded) as ≥ 2 cm with conventional techniques OR ≥ 1 cm by spiral CT scan</w:t>
            </w:r>
            <w:r>
              <w:rPr>
                <w:rFonts w:ascii="Arial" w:eastAsia="Calibri" w:hAnsi="Arial" w:cs="Arial"/>
                <w:sz w:val="16"/>
                <w:szCs w:val="16"/>
              </w:rPr>
              <w:t xml:space="preserve"> (additional treatment requirements reported in trial registry: </w:t>
            </w:r>
            <w:r w:rsidRPr="00312316">
              <w:rPr>
                <w:rFonts w:ascii="Arial" w:eastAsia="Calibri" w:hAnsi="Arial" w:cs="Arial"/>
                <w:sz w:val="16"/>
                <w:szCs w:val="16"/>
              </w:rPr>
              <w:t>NCT00632853</w:t>
            </w:r>
            <w:r>
              <w:rPr>
                <w:rFonts w:ascii="Arial" w:eastAsia="Calibri" w:hAnsi="Arial" w:cs="Arial"/>
                <w:sz w:val="16"/>
                <w:szCs w:val="16"/>
              </w:rPr>
              <w:t>).</w:t>
            </w:r>
          </w:p>
          <w:p w14:paraId="3021FBF8" w14:textId="77777777" w:rsidR="00DC6AB2" w:rsidRDefault="00DC6AB2" w:rsidP="00E01878">
            <w:pPr>
              <w:rPr>
                <w:rFonts w:ascii="Arial" w:eastAsia="Calibri" w:hAnsi="Arial" w:cs="Arial"/>
                <w:sz w:val="16"/>
                <w:szCs w:val="16"/>
              </w:rPr>
            </w:pPr>
          </w:p>
          <w:p w14:paraId="22CC38EE" w14:textId="77777777" w:rsidR="00DC6AB2" w:rsidRDefault="00DC6AB2" w:rsidP="00E01878">
            <w:pPr>
              <w:rPr>
                <w:rFonts w:ascii="Arial" w:eastAsia="Calibri" w:hAnsi="Arial" w:cs="Arial"/>
                <w:sz w:val="16"/>
                <w:szCs w:val="16"/>
              </w:rPr>
            </w:pPr>
            <w:r>
              <w:rPr>
                <w:rFonts w:ascii="Arial" w:eastAsia="Calibri" w:hAnsi="Arial" w:cs="Arial"/>
                <w:sz w:val="16"/>
                <w:szCs w:val="16"/>
              </w:rPr>
              <w:t>Age, median (IQR)(n=383): 63.0 (37.0, 81.0)</w:t>
            </w:r>
          </w:p>
          <w:p w14:paraId="0FB0C227" w14:textId="77777777" w:rsidR="00DC6AB2" w:rsidRDefault="00DC6AB2" w:rsidP="00E01878">
            <w:pPr>
              <w:rPr>
                <w:rFonts w:ascii="Arial" w:eastAsia="Calibri" w:hAnsi="Arial" w:cs="Arial"/>
                <w:sz w:val="16"/>
                <w:szCs w:val="16"/>
              </w:rPr>
            </w:pPr>
          </w:p>
          <w:p w14:paraId="0B1514C8" w14:textId="77777777" w:rsidR="00DC6AB2" w:rsidRDefault="00DC6AB2" w:rsidP="00E01878">
            <w:pPr>
              <w:rPr>
                <w:rFonts w:ascii="Arial" w:eastAsia="Calibri" w:hAnsi="Arial" w:cs="Arial"/>
                <w:sz w:val="16"/>
                <w:szCs w:val="16"/>
              </w:rPr>
            </w:pPr>
            <w:r>
              <w:rPr>
                <w:rFonts w:ascii="Arial" w:eastAsia="Calibri" w:hAnsi="Arial" w:cs="Arial"/>
                <w:sz w:val="16"/>
                <w:szCs w:val="16"/>
              </w:rPr>
              <w:t>Female: 51.5%</w:t>
            </w:r>
          </w:p>
          <w:p w14:paraId="42CB027D" w14:textId="77777777" w:rsidR="00DC6AB2" w:rsidRDefault="00DC6AB2" w:rsidP="00E01878">
            <w:pPr>
              <w:rPr>
                <w:rFonts w:ascii="Arial" w:eastAsia="Calibri" w:hAnsi="Arial" w:cs="Arial"/>
                <w:sz w:val="16"/>
                <w:szCs w:val="16"/>
              </w:rPr>
            </w:pPr>
          </w:p>
          <w:p w14:paraId="012B5A58" w14:textId="77777777" w:rsidR="00DC6AB2" w:rsidRDefault="00DC6AB2" w:rsidP="00E01878">
            <w:pPr>
              <w:rPr>
                <w:rFonts w:ascii="Arial" w:eastAsia="Calibri" w:hAnsi="Arial" w:cs="Arial"/>
                <w:sz w:val="16"/>
                <w:szCs w:val="16"/>
              </w:rPr>
            </w:pPr>
            <w:r>
              <w:rPr>
                <w:rFonts w:ascii="Arial" w:eastAsia="Calibri" w:hAnsi="Arial" w:cs="Arial"/>
                <w:sz w:val="16"/>
                <w:szCs w:val="16"/>
              </w:rPr>
              <w:t>Smoking status: NR</w:t>
            </w:r>
          </w:p>
          <w:p w14:paraId="773588C7" w14:textId="77777777" w:rsidR="00DC6AB2" w:rsidRDefault="00DC6AB2" w:rsidP="00E01878">
            <w:pPr>
              <w:rPr>
                <w:rFonts w:ascii="Arial" w:eastAsia="Calibri" w:hAnsi="Arial" w:cs="Arial"/>
                <w:sz w:val="16"/>
                <w:szCs w:val="16"/>
              </w:rPr>
            </w:pPr>
          </w:p>
          <w:p w14:paraId="5BCD3DF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6BCE3179" w14:textId="77777777" w:rsidR="00DC6AB2" w:rsidRDefault="00DC6AB2" w:rsidP="00E01878">
            <w:pPr>
              <w:rPr>
                <w:rFonts w:ascii="Arial" w:eastAsia="Calibri" w:hAnsi="Arial" w:cs="Arial"/>
                <w:sz w:val="16"/>
                <w:szCs w:val="16"/>
              </w:rPr>
            </w:pPr>
          </w:p>
          <w:p w14:paraId="604CD083" w14:textId="77777777" w:rsidR="00DC6AB2" w:rsidRDefault="00DC6AB2" w:rsidP="00E01878">
            <w:pPr>
              <w:rPr>
                <w:rFonts w:ascii="Arial" w:eastAsia="Calibri" w:hAnsi="Arial" w:cs="Arial"/>
                <w:sz w:val="16"/>
                <w:szCs w:val="16"/>
              </w:rPr>
            </w:pPr>
            <w:r>
              <w:rPr>
                <w:rFonts w:ascii="Arial" w:eastAsia="Calibri" w:hAnsi="Arial" w:cs="Arial"/>
                <w:sz w:val="16"/>
                <w:szCs w:val="16"/>
              </w:rPr>
              <w:t>Race:</w:t>
            </w:r>
          </w:p>
          <w:p w14:paraId="7DE81E9B" w14:textId="77777777" w:rsidR="00DC6AB2" w:rsidRDefault="00DC6AB2" w:rsidP="00E01878">
            <w:pPr>
              <w:rPr>
                <w:rFonts w:ascii="Arial" w:eastAsia="Calibri" w:hAnsi="Arial" w:cs="Arial"/>
                <w:sz w:val="16"/>
                <w:szCs w:val="16"/>
              </w:rPr>
            </w:pPr>
            <w:r>
              <w:rPr>
                <w:rFonts w:ascii="Arial" w:eastAsia="Calibri" w:hAnsi="Arial" w:cs="Arial"/>
                <w:sz w:val="16"/>
                <w:szCs w:val="16"/>
              </w:rPr>
              <w:t>White: 87.0%</w:t>
            </w:r>
          </w:p>
          <w:p w14:paraId="4CEB2B86" w14:textId="77777777" w:rsidR="00DC6AB2" w:rsidRDefault="00DC6AB2" w:rsidP="00E01878">
            <w:pPr>
              <w:rPr>
                <w:rFonts w:ascii="Arial" w:eastAsia="Calibri" w:hAnsi="Arial" w:cs="Arial"/>
                <w:sz w:val="16"/>
                <w:szCs w:val="16"/>
              </w:rPr>
            </w:pPr>
            <w:r>
              <w:rPr>
                <w:rFonts w:ascii="Arial" w:eastAsia="Calibri" w:hAnsi="Arial" w:cs="Arial"/>
                <w:sz w:val="16"/>
                <w:szCs w:val="16"/>
              </w:rPr>
              <w:t>Black or African American: 8.9%</w:t>
            </w:r>
          </w:p>
          <w:p w14:paraId="74F1A066" w14:textId="77777777" w:rsidR="00DC6AB2" w:rsidRDefault="00DC6AB2" w:rsidP="00E01878">
            <w:pPr>
              <w:rPr>
                <w:rFonts w:ascii="Arial" w:eastAsia="Calibri" w:hAnsi="Arial" w:cs="Arial"/>
                <w:sz w:val="16"/>
                <w:szCs w:val="16"/>
              </w:rPr>
            </w:pPr>
            <w:r>
              <w:rPr>
                <w:rFonts w:ascii="Arial" w:eastAsia="Calibri" w:hAnsi="Arial" w:cs="Arial"/>
                <w:sz w:val="16"/>
                <w:szCs w:val="16"/>
              </w:rPr>
              <w:t>Asian: 0.3%</w:t>
            </w:r>
          </w:p>
          <w:p w14:paraId="74A35865" w14:textId="77777777" w:rsidR="00DC6AB2" w:rsidRDefault="00DC6AB2" w:rsidP="00E01878">
            <w:pPr>
              <w:rPr>
                <w:rFonts w:ascii="Arial" w:eastAsia="Calibri" w:hAnsi="Arial" w:cs="Arial"/>
                <w:sz w:val="16"/>
                <w:szCs w:val="16"/>
              </w:rPr>
            </w:pPr>
            <w:r>
              <w:rPr>
                <w:rFonts w:ascii="Arial" w:eastAsia="Calibri" w:hAnsi="Arial" w:cs="Arial"/>
                <w:sz w:val="16"/>
                <w:szCs w:val="16"/>
              </w:rPr>
              <w:t>American Indian or Alaskan Native: 0.9%</w:t>
            </w:r>
          </w:p>
          <w:p w14:paraId="398317E6" w14:textId="77777777" w:rsidR="00DC6AB2" w:rsidRDefault="00DC6AB2" w:rsidP="00E01878">
            <w:pPr>
              <w:rPr>
                <w:rFonts w:ascii="Arial" w:eastAsia="Calibri" w:hAnsi="Arial" w:cs="Arial"/>
                <w:sz w:val="16"/>
                <w:szCs w:val="16"/>
              </w:rPr>
            </w:pPr>
            <w:r>
              <w:rPr>
                <w:rFonts w:ascii="Arial" w:eastAsia="Calibri" w:hAnsi="Arial" w:cs="Arial"/>
                <w:sz w:val="16"/>
                <w:szCs w:val="16"/>
              </w:rPr>
              <w:t>Unknown or NR: 3.0%</w:t>
            </w:r>
          </w:p>
          <w:p w14:paraId="75389A1C" w14:textId="77777777" w:rsidR="00DC6AB2" w:rsidRDefault="00DC6AB2" w:rsidP="00E01878">
            <w:pPr>
              <w:rPr>
                <w:rFonts w:ascii="Arial" w:eastAsia="Calibri" w:hAnsi="Arial" w:cs="Arial"/>
                <w:sz w:val="16"/>
                <w:szCs w:val="16"/>
              </w:rPr>
            </w:pPr>
          </w:p>
          <w:p w14:paraId="177D0FEC" w14:textId="77777777" w:rsidR="00DC6AB2" w:rsidRDefault="00DC6AB2" w:rsidP="00E01878">
            <w:pPr>
              <w:rPr>
                <w:rFonts w:ascii="Arial" w:eastAsia="Calibri" w:hAnsi="Arial" w:cs="Arial"/>
                <w:sz w:val="16"/>
                <w:szCs w:val="16"/>
              </w:rPr>
            </w:pPr>
            <w:r>
              <w:rPr>
                <w:rFonts w:ascii="Arial" w:eastAsia="Calibri" w:hAnsi="Arial" w:cs="Arial"/>
                <w:sz w:val="16"/>
                <w:szCs w:val="16"/>
              </w:rPr>
              <w:t>Ethnicity:</w:t>
            </w:r>
          </w:p>
          <w:p w14:paraId="33D88C01" w14:textId="77777777" w:rsidR="00DC6AB2" w:rsidRDefault="00DC6AB2" w:rsidP="00E01878">
            <w:pPr>
              <w:rPr>
                <w:rFonts w:ascii="Arial" w:eastAsia="Calibri" w:hAnsi="Arial" w:cs="Arial"/>
                <w:sz w:val="16"/>
                <w:szCs w:val="16"/>
              </w:rPr>
            </w:pPr>
            <w:r>
              <w:rPr>
                <w:rFonts w:ascii="Arial" w:eastAsia="Calibri" w:hAnsi="Arial" w:cs="Arial"/>
                <w:sz w:val="16"/>
                <w:szCs w:val="16"/>
              </w:rPr>
              <w:t>Hispanic or Latino: 3.3%</w:t>
            </w:r>
          </w:p>
          <w:p w14:paraId="157FCFD8" w14:textId="77777777" w:rsidR="00DC6AB2" w:rsidRDefault="00DC6AB2" w:rsidP="00E01878">
            <w:pPr>
              <w:rPr>
                <w:rFonts w:ascii="Arial" w:eastAsia="Calibri" w:hAnsi="Arial" w:cs="Arial"/>
                <w:sz w:val="16"/>
                <w:szCs w:val="16"/>
              </w:rPr>
            </w:pPr>
            <w:r>
              <w:rPr>
                <w:rFonts w:ascii="Arial" w:eastAsia="Calibri" w:hAnsi="Arial" w:cs="Arial"/>
                <w:sz w:val="16"/>
                <w:szCs w:val="16"/>
              </w:rPr>
              <w:t>Non-Hispanic: 92.3%</w:t>
            </w:r>
          </w:p>
          <w:p w14:paraId="63553DE6" w14:textId="77777777" w:rsidR="00DC6AB2" w:rsidRDefault="00DC6AB2" w:rsidP="00E01878">
            <w:pPr>
              <w:rPr>
                <w:rFonts w:ascii="Arial" w:eastAsia="Calibri" w:hAnsi="Arial" w:cs="Arial"/>
                <w:sz w:val="16"/>
                <w:szCs w:val="16"/>
              </w:rPr>
            </w:pPr>
            <w:r>
              <w:rPr>
                <w:rFonts w:ascii="Arial" w:eastAsia="Calibri" w:hAnsi="Arial" w:cs="Arial"/>
                <w:sz w:val="16"/>
                <w:szCs w:val="16"/>
              </w:rPr>
              <w:t>Unknown or NR: 4.4%</w:t>
            </w:r>
          </w:p>
          <w:p w14:paraId="583495BE" w14:textId="77777777" w:rsidR="00DC6AB2" w:rsidRDefault="00DC6AB2" w:rsidP="00E01878">
            <w:pPr>
              <w:rPr>
                <w:rFonts w:ascii="Arial" w:eastAsia="Calibri" w:hAnsi="Arial" w:cs="Arial"/>
                <w:sz w:val="16"/>
                <w:szCs w:val="16"/>
              </w:rPr>
            </w:pPr>
          </w:p>
          <w:p w14:paraId="74617728" w14:textId="77777777" w:rsidR="00DC6AB2" w:rsidRDefault="00DC6AB2" w:rsidP="00E01878">
            <w:pPr>
              <w:rPr>
                <w:rFonts w:ascii="Arial" w:eastAsia="Calibri" w:hAnsi="Arial" w:cs="Arial"/>
                <w:sz w:val="16"/>
                <w:szCs w:val="16"/>
              </w:rPr>
            </w:pPr>
            <w:r>
              <w:rPr>
                <w:rFonts w:ascii="Arial" w:eastAsia="Calibri" w:hAnsi="Arial" w:cs="Arial"/>
                <w:sz w:val="16"/>
                <w:szCs w:val="16"/>
              </w:rPr>
              <w:t>LC risk factors: NR</w:t>
            </w:r>
          </w:p>
          <w:p w14:paraId="5A253144" w14:textId="77777777" w:rsidR="00DC6AB2" w:rsidRDefault="00DC6AB2" w:rsidP="00E01878">
            <w:pPr>
              <w:rPr>
                <w:rFonts w:ascii="Arial" w:eastAsia="Calibri" w:hAnsi="Arial" w:cs="Arial"/>
                <w:sz w:val="16"/>
                <w:szCs w:val="16"/>
              </w:rPr>
            </w:pPr>
          </w:p>
          <w:p w14:paraId="5FDFE1BB" w14:textId="77777777" w:rsidR="00DC6AB2" w:rsidRDefault="00DC6AB2" w:rsidP="00E01878">
            <w:pPr>
              <w:rPr>
                <w:rFonts w:ascii="Arial" w:eastAsia="Calibri" w:hAnsi="Arial" w:cs="Arial"/>
                <w:sz w:val="16"/>
                <w:szCs w:val="16"/>
              </w:rPr>
            </w:pPr>
            <w:r>
              <w:rPr>
                <w:rFonts w:ascii="Arial" w:eastAsia="Calibri" w:hAnsi="Arial" w:cs="Arial"/>
                <w:sz w:val="16"/>
                <w:szCs w:val="16"/>
              </w:rPr>
              <w:t>Limited stage: 100%</w:t>
            </w:r>
          </w:p>
          <w:p w14:paraId="2AE3AF95" w14:textId="77777777" w:rsidR="00DC6AB2" w:rsidRDefault="00DC6AB2" w:rsidP="00E01878">
            <w:pPr>
              <w:rPr>
                <w:rFonts w:ascii="Arial" w:eastAsia="Calibri" w:hAnsi="Arial" w:cs="Arial"/>
                <w:sz w:val="16"/>
                <w:szCs w:val="16"/>
              </w:rPr>
            </w:pPr>
          </w:p>
          <w:p w14:paraId="7BD3A923"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Small-cell: 100%</w:t>
            </w:r>
          </w:p>
        </w:tc>
        <w:tc>
          <w:tcPr>
            <w:tcW w:w="1350" w:type="dxa"/>
          </w:tcPr>
          <w:p w14:paraId="020CA4E5"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lastRenderedPageBreak/>
              <w:t>T2: 209</w:t>
            </w:r>
          </w:p>
        </w:tc>
        <w:tc>
          <w:tcPr>
            <w:tcW w:w="3600" w:type="dxa"/>
          </w:tcPr>
          <w:p w14:paraId="3A1E9E5D" w14:textId="77777777" w:rsidR="00DC6AB2" w:rsidRDefault="00DC6AB2" w:rsidP="00E01878">
            <w:pPr>
              <w:rPr>
                <w:rFonts w:ascii="Arial" w:eastAsia="Calibri" w:hAnsi="Arial" w:cs="Arial"/>
                <w:sz w:val="16"/>
                <w:szCs w:val="16"/>
              </w:rPr>
            </w:pPr>
            <w:r w:rsidRPr="005247D1">
              <w:rPr>
                <w:rFonts w:ascii="Arial" w:eastAsia="Calibri" w:hAnsi="Arial" w:cs="Arial"/>
                <w:sz w:val="16"/>
                <w:szCs w:val="16"/>
              </w:rPr>
              <w:t>EQ-5D</w:t>
            </w:r>
            <w:r>
              <w:rPr>
                <w:rFonts w:ascii="Arial" w:eastAsia="Calibri" w:hAnsi="Arial" w:cs="Arial"/>
                <w:sz w:val="16"/>
                <w:szCs w:val="16"/>
              </w:rPr>
              <w:t xml:space="preserve"> (NR); range 0 to 1</w:t>
            </w:r>
          </w:p>
          <w:p w14:paraId="43AE1FF7" w14:textId="77777777" w:rsidR="00DC6AB2" w:rsidRPr="005247D1" w:rsidRDefault="00DC6AB2" w:rsidP="00E01878">
            <w:pPr>
              <w:rPr>
                <w:rFonts w:ascii="Arial" w:eastAsia="Calibri" w:hAnsi="Arial" w:cs="Arial"/>
                <w:sz w:val="16"/>
                <w:szCs w:val="16"/>
              </w:rPr>
            </w:pPr>
          </w:p>
          <w:p w14:paraId="0A0D30D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 further details</w:t>
            </w:r>
            <w:r>
              <w:rPr>
                <w:rFonts w:ascii="Arial" w:eastAsia="Calibri" w:hAnsi="Arial" w:cs="Arial"/>
                <w:sz w:val="16"/>
                <w:szCs w:val="16"/>
              </w:rPr>
              <w:t>.</w:t>
            </w:r>
          </w:p>
          <w:p w14:paraId="371716A6" w14:textId="77777777" w:rsidR="00DC6AB2" w:rsidRPr="008453C5" w:rsidRDefault="00DC6AB2" w:rsidP="00E01878">
            <w:pPr>
              <w:rPr>
                <w:rFonts w:ascii="Arial" w:eastAsia="Calibri" w:hAnsi="Arial" w:cs="Arial"/>
                <w:sz w:val="16"/>
                <w:szCs w:val="16"/>
              </w:rPr>
            </w:pPr>
          </w:p>
          <w:p w14:paraId="0BCCABC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45E6EA74" w14:textId="77777777" w:rsidR="00DC6AB2" w:rsidRDefault="00DC6AB2" w:rsidP="00E01878">
            <w:pPr>
              <w:rPr>
                <w:rFonts w:ascii="Arial" w:eastAsia="Calibri" w:hAnsi="Arial" w:cs="Arial"/>
                <w:b/>
                <w:sz w:val="16"/>
                <w:szCs w:val="16"/>
              </w:rPr>
            </w:pPr>
            <w:r>
              <w:rPr>
                <w:rFonts w:ascii="Arial" w:eastAsia="Calibri" w:hAnsi="Arial" w:cs="Arial"/>
                <w:b/>
                <w:sz w:val="16"/>
                <w:szCs w:val="16"/>
              </w:rPr>
              <w:t>Limited stage small-cell lung cancer:</w:t>
            </w:r>
          </w:p>
          <w:p w14:paraId="46BD32F7" w14:textId="77777777" w:rsidR="00DC6AB2" w:rsidRPr="005247D1" w:rsidRDefault="00DC6AB2" w:rsidP="00E01878">
            <w:pPr>
              <w:rPr>
                <w:rFonts w:ascii="Arial" w:eastAsia="Calibri" w:hAnsi="Arial" w:cs="Arial"/>
                <w:bCs/>
                <w:sz w:val="16"/>
                <w:szCs w:val="16"/>
              </w:rPr>
            </w:pPr>
            <w:r>
              <w:rPr>
                <w:rFonts w:ascii="Arial" w:eastAsia="Calibri" w:hAnsi="Arial" w:cs="Arial"/>
                <w:bCs/>
                <w:sz w:val="16"/>
                <w:szCs w:val="16"/>
              </w:rPr>
              <w:t>T2: Week 5 or 7 of first-line therapy</w:t>
            </w:r>
          </w:p>
        </w:tc>
        <w:tc>
          <w:tcPr>
            <w:tcW w:w="1350" w:type="dxa"/>
          </w:tcPr>
          <w:p w14:paraId="63590ADD"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None.</w:t>
            </w:r>
          </w:p>
        </w:tc>
      </w:tr>
      <w:tr w:rsidR="00DC6AB2" w:rsidRPr="008453C5" w14:paraId="522F1A7F" w14:textId="77777777" w:rsidTr="00E01878">
        <w:trPr>
          <w:trHeight w:val="450"/>
        </w:trPr>
        <w:tc>
          <w:tcPr>
            <w:tcW w:w="1260" w:type="dxa"/>
          </w:tcPr>
          <w:p w14:paraId="055A7BB3"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Gridelli</w:t>
            </w:r>
            <w:proofErr w:type="spellEnd"/>
            <w:r w:rsidRPr="008453C5">
              <w:rPr>
                <w:rFonts w:ascii="Arial" w:eastAsia="Calibri" w:hAnsi="Arial" w:cs="Arial"/>
                <w:sz w:val="16"/>
                <w:szCs w:val="16"/>
              </w:rPr>
              <w:t xml:space="preserve"> 2012</w:t>
            </w:r>
          </w:p>
          <w:p w14:paraId="7B483A5F" w14:textId="77777777" w:rsidR="00DC6AB2" w:rsidRPr="008453C5" w:rsidRDefault="00DC6AB2" w:rsidP="00E01878">
            <w:pPr>
              <w:rPr>
                <w:rFonts w:ascii="Arial" w:eastAsia="Calibri" w:hAnsi="Arial" w:cs="Arial"/>
                <w:sz w:val="16"/>
                <w:szCs w:val="16"/>
              </w:rPr>
            </w:pPr>
          </w:p>
          <w:p w14:paraId="1CF43F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16 countries (83 investigational sites)</w:t>
            </w:r>
          </w:p>
        </w:tc>
        <w:tc>
          <w:tcPr>
            <w:tcW w:w="4860" w:type="dxa"/>
          </w:tcPr>
          <w:p w14:paraId="6126AF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To receive induction treatment, patients were required to have a histologic or cytologic diagnosis of advanced (stage IIIB/IV) </w:t>
            </w:r>
            <w:proofErr w:type="spellStart"/>
            <w:r w:rsidRPr="008453C5">
              <w:rPr>
                <w:rFonts w:ascii="Arial" w:eastAsia="Calibri" w:hAnsi="Arial" w:cs="Arial"/>
                <w:sz w:val="16"/>
                <w:szCs w:val="16"/>
              </w:rPr>
              <w:t>nonsquamous</w:t>
            </w:r>
            <w:proofErr w:type="spellEnd"/>
            <w:r w:rsidRPr="008453C5">
              <w:rPr>
                <w:rFonts w:ascii="Arial" w:eastAsia="Calibri" w:hAnsi="Arial" w:cs="Arial"/>
                <w:sz w:val="16"/>
                <w:szCs w:val="16"/>
              </w:rPr>
              <w:t xml:space="preserve"> NSCLC based on the Lung Cancer Staging System version 5.13 Additional eligibility criteria included no prior systemic chemotherapy for lung cancer, including adjuvant; an Eastern Cooperative Oncology Group (ECOG) performance status of 0 or 114; one or more measurable lesion(s) per Response Evaluation Criteria in Solid Tumors (1.0); adequate organ function; and age of 18 years or older. Patients receiving concurrent administration of other antitumor therapy were ineligible for the study.</w:t>
            </w:r>
          </w:p>
          <w:p w14:paraId="24194C2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After completing four cycles of induction treatment, patients were eligible to receive maintenance therapy if they had an ECOG performance status of 0 or 1 and documented radiographic evidence of complete response (CR), partial response (PR), or stable disease (SD). The response did not have to be confirmed for the patient to be randomized.</w:t>
            </w:r>
          </w:p>
          <w:p w14:paraId="798BFCE3" w14:textId="77777777" w:rsidR="00DC6AB2" w:rsidRPr="008453C5" w:rsidRDefault="00DC6AB2" w:rsidP="00E01878">
            <w:pPr>
              <w:rPr>
                <w:rFonts w:ascii="Arial" w:eastAsia="Calibri" w:hAnsi="Arial" w:cs="Arial"/>
                <w:sz w:val="16"/>
                <w:szCs w:val="16"/>
              </w:rPr>
            </w:pPr>
          </w:p>
          <w:p w14:paraId="0A71868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(IQR) induction phase (n=939): 61 (24-83)</w:t>
            </w:r>
          </w:p>
          <w:p w14:paraId="4043B34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Age, median (IQR) maintenance phase (n=539): </w:t>
            </w:r>
          </w:p>
          <w:p w14:paraId="00408AE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Pemetrexed arm: 61 (32-79)</w:t>
            </w:r>
          </w:p>
          <w:p w14:paraId="471D5B9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Placebo arm: 62 (35-83)</w:t>
            </w:r>
          </w:p>
          <w:p w14:paraId="4C4EA47D" w14:textId="77777777" w:rsidR="00DC6AB2" w:rsidRPr="008453C5" w:rsidRDefault="00DC6AB2" w:rsidP="00E01878">
            <w:pPr>
              <w:rPr>
                <w:rFonts w:ascii="Arial" w:eastAsia="Calibri" w:hAnsi="Arial" w:cs="Arial"/>
                <w:sz w:val="16"/>
                <w:szCs w:val="16"/>
              </w:rPr>
            </w:pPr>
          </w:p>
          <w:p w14:paraId="00093D5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Female: </w:t>
            </w:r>
          </w:p>
          <w:p w14:paraId="7D82AB4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Induction phase: 39.0%</w:t>
            </w:r>
          </w:p>
          <w:p w14:paraId="18F10AD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Maintenance subsample: 41.9%</w:t>
            </w:r>
          </w:p>
          <w:p w14:paraId="72390DE7" w14:textId="77777777" w:rsidR="00DC6AB2" w:rsidRPr="008453C5" w:rsidRDefault="00DC6AB2" w:rsidP="00E01878">
            <w:pPr>
              <w:rPr>
                <w:rFonts w:ascii="Arial" w:eastAsia="Calibri" w:hAnsi="Arial" w:cs="Arial"/>
                <w:sz w:val="16"/>
                <w:szCs w:val="16"/>
              </w:rPr>
            </w:pPr>
          </w:p>
          <w:p w14:paraId="11D73B2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Induction phase:</w:t>
            </w:r>
          </w:p>
          <w:p w14:paraId="0905E25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Ever smoker: 81%</w:t>
            </w:r>
          </w:p>
          <w:p w14:paraId="41C84DB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smoker: 19%</w:t>
            </w:r>
          </w:p>
          <w:p w14:paraId="3C5B1F5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Unknown: 0.7%</w:t>
            </w:r>
          </w:p>
          <w:p w14:paraId="0ECEBBC8" w14:textId="77777777" w:rsidR="00DC6AB2" w:rsidRPr="008453C5" w:rsidRDefault="00DC6AB2" w:rsidP="00E01878">
            <w:pPr>
              <w:rPr>
                <w:rFonts w:ascii="Arial" w:eastAsia="Calibri" w:hAnsi="Arial" w:cs="Arial"/>
                <w:sz w:val="16"/>
                <w:szCs w:val="16"/>
              </w:rPr>
            </w:pPr>
          </w:p>
          <w:p w14:paraId="2C0693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Maintenance subsample:</w:t>
            </w:r>
          </w:p>
          <w:p w14:paraId="134F467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Ever smoker: 77.7%</w:t>
            </w:r>
          </w:p>
          <w:p w14:paraId="634F6FF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smoker: 21.5%</w:t>
            </w:r>
          </w:p>
          <w:p w14:paraId="79863E2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Unknown: 0.7%</w:t>
            </w:r>
          </w:p>
          <w:p w14:paraId="2E0C2515" w14:textId="77777777" w:rsidR="00DC6AB2" w:rsidRPr="008453C5" w:rsidRDefault="00DC6AB2" w:rsidP="00E01878">
            <w:pPr>
              <w:rPr>
                <w:rFonts w:ascii="Arial" w:eastAsia="Calibri" w:hAnsi="Arial" w:cs="Arial"/>
                <w:sz w:val="16"/>
                <w:szCs w:val="16"/>
              </w:rPr>
            </w:pPr>
          </w:p>
          <w:p w14:paraId="22F75D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06C29E60" w14:textId="77777777" w:rsidR="00DC6AB2" w:rsidRPr="008453C5" w:rsidRDefault="00DC6AB2" w:rsidP="00E01878">
            <w:pPr>
              <w:rPr>
                <w:rFonts w:ascii="Arial" w:eastAsia="Calibri" w:hAnsi="Arial" w:cs="Arial"/>
                <w:sz w:val="16"/>
                <w:szCs w:val="16"/>
              </w:rPr>
            </w:pPr>
          </w:p>
          <w:p w14:paraId="73428F1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Induction phase:</w:t>
            </w:r>
          </w:p>
          <w:p w14:paraId="5B77FA0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Asian: 6%</w:t>
            </w:r>
          </w:p>
          <w:p w14:paraId="24C00A3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African: 0.7%</w:t>
            </w:r>
          </w:p>
          <w:p w14:paraId="76544C0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White: 93%</w:t>
            </w:r>
          </w:p>
          <w:p w14:paraId="1AF65C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Multiple: 0.2%</w:t>
            </w:r>
          </w:p>
          <w:p w14:paraId="78448302" w14:textId="77777777" w:rsidR="00DC6AB2" w:rsidRPr="008453C5" w:rsidRDefault="00DC6AB2" w:rsidP="00E01878">
            <w:pPr>
              <w:rPr>
                <w:rFonts w:ascii="Arial" w:eastAsia="Calibri" w:hAnsi="Arial" w:cs="Arial"/>
                <w:sz w:val="16"/>
                <w:szCs w:val="16"/>
              </w:rPr>
            </w:pPr>
          </w:p>
          <w:p w14:paraId="7762D38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Maintenance subsample:</w:t>
            </w:r>
          </w:p>
          <w:p w14:paraId="25596F7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Asian: 4.5%</w:t>
            </w:r>
          </w:p>
          <w:p w14:paraId="7315A2C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African: 0.9%</w:t>
            </w:r>
          </w:p>
          <w:p w14:paraId="2011E2B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White: 94.6%</w:t>
            </w:r>
          </w:p>
          <w:p w14:paraId="6933523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Multiple: 0.0%</w:t>
            </w:r>
          </w:p>
          <w:p w14:paraId="70E693C6" w14:textId="77777777" w:rsidR="00DC6AB2" w:rsidRPr="008453C5" w:rsidRDefault="00DC6AB2" w:rsidP="00E01878">
            <w:pPr>
              <w:rPr>
                <w:rFonts w:ascii="Arial" w:eastAsia="Calibri" w:hAnsi="Arial" w:cs="Arial"/>
                <w:sz w:val="16"/>
                <w:szCs w:val="16"/>
              </w:rPr>
            </w:pPr>
          </w:p>
          <w:p w14:paraId="58BFF3D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6F94728" w14:textId="77777777" w:rsidR="00DC6AB2" w:rsidRPr="008453C5" w:rsidRDefault="00DC6AB2" w:rsidP="00E01878">
            <w:pPr>
              <w:rPr>
                <w:rFonts w:ascii="Arial" w:eastAsia="Calibri" w:hAnsi="Arial" w:cs="Arial"/>
                <w:sz w:val="16"/>
                <w:szCs w:val="16"/>
              </w:rPr>
            </w:pPr>
          </w:p>
          <w:p w14:paraId="342BA62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Induction phase:</w:t>
            </w:r>
          </w:p>
          <w:p w14:paraId="0991A06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11%</w:t>
            </w:r>
          </w:p>
          <w:p w14:paraId="32C3436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89%</w:t>
            </w:r>
          </w:p>
          <w:p w14:paraId="07FE3BF6" w14:textId="77777777" w:rsidR="00DC6AB2" w:rsidRPr="008453C5" w:rsidRDefault="00DC6AB2" w:rsidP="00E01878">
            <w:pPr>
              <w:rPr>
                <w:rFonts w:ascii="Arial" w:eastAsia="Calibri" w:hAnsi="Arial" w:cs="Arial"/>
                <w:sz w:val="16"/>
                <w:szCs w:val="16"/>
              </w:rPr>
            </w:pPr>
          </w:p>
          <w:p w14:paraId="3F4F08E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Maintenance subsample:</w:t>
            </w:r>
          </w:p>
          <w:p w14:paraId="5615A37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9.3%</w:t>
            </w:r>
          </w:p>
          <w:p w14:paraId="172DF23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90.7%</w:t>
            </w:r>
          </w:p>
          <w:p w14:paraId="58B2E35A" w14:textId="77777777" w:rsidR="00DC6AB2" w:rsidRPr="008453C5" w:rsidRDefault="00DC6AB2" w:rsidP="00E01878">
            <w:pPr>
              <w:rPr>
                <w:rFonts w:ascii="Arial" w:eastAsia="Calibri" w:hAnsi="Arial" w:cs="Arial"/>
                <w:sz w:val="16"/>
                <w:szCs w:val="16"/>
              </w:rPr>
            </w:pPr>
          </w:p>
          <w:p w14:paraId="61C8E1B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72870FA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T1: 445;</w:t>
            </w:r>
          </w:p>
          <w:p w14:paraId="4270570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445;</w:t>
            </w:r>
          </w:p>
          <w:p w14:paraId="6AC78DF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397</w:t>
            </w:r>
          </w:p>
        </w:tc>
        <w:tc>
          <w:tcPr>
            <w:tcW w:w="3600" w:type="dxa"/>
          </w:tcPr>
          <w:p w14:paraId="049E488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(UK; TTO); -0.59 to 1</w:t>
            </w:r>
          </w:p>
          <w:p w14:paraId="4751FA9A" w14:textId="77777777" w:rsidR="00DC6AB2" w:rsidRPr="008453C5" w:rsidRDefault="00DC6AB2" w:rsidP="00E01878">
            <w:pPr>
              <w:rPr>
                <w:rFonts w:ascii="Arial" w:eastAsia="Calibri" w:hAnsi="Arial" w:cs="Arial"/>
                <w:sz w:val="16"/>
                <w:szCs w:val="16"/>
              </w:rPr>
            </w:pPr>
          </w:p>
          <w:p w14:paraId="2F07B45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The EQ-5D is a self-administered health-status questionnaire consisting of two parts.12 The first part includes five descriptive questions with which the patient rates his/her health regarding mobility, </w:t>
            </w:r>
            <w:proofErr w:type="spellStart"/>
            <w:r w:rsidRPr="008453C5">
              <w:rPr>
                <w:rFonts w:ascii="Arial" w:eastAsia="Calibri" w:hAnsi="Arial" w:cs="Arial"/>
                <w:sz w:val="16"/>
                <w:szCs w:val="16"/>
              </w:rPr>
              <w:t>self care</w:t>
            </w:r>
            <w:proofErr w:type="spellEnd"/>
            <w:r w:rsidRPr="008453C5">
              <w:rPr>
                <w:rFonts w:ascii="Arial" w:eastAsia="Calibri" w:hAnsi="Arial" w:cs="Arial"/>
                <w:sz w:val="16"/>
                <w:szCs w:val="16"/>
              </w:rPr>
              <w:t xml:space="preserve">, usual activities, pain/discomfort, and anxiety/depression. Each of the five attributes has three levels: no problem, some problems, and </w:t>
            </w:r>
          </w:p>
          <w:p w14:paraId="559D877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major problems, thus defining 243 possible health states, to which the </w:t>
            </w:r>
            <w:proofErr w:type="spellStart"/>
            <w:r w:rsidRPr="008453C5">
              <w:rPr>
                <w:rFonts w:ascii="Arial" w:eastAsia="Calibri" w:hAnsi="Arial" w:cs="Arial"/>
                <w:sz w:val="16"/>
                <w:szCs w:val="16"/>
              </w:rPr>
              <w:t>EuroQol</w:t>
            </w:r>
            <w:proofErr w:type="spellEnd"/>
            <w:r w:rsidRPr="008453C5">
              <w:rPr>
                <w:rFonts w:ascii="Arial" w:eastAsia="Calibri" w:hAnsi="Arial" w:cs="Arial"/>
                <w:sz w:val="16"/>
                <w:szCs w:val="16"/>
              </w:rPr>
              <w:t xml:space="preserve"> committee added unconscious and dead for a total of 245. The possible values for health utility ranges from −0.59 (severe problems in all 5 dimensions) to 1.0 (no problem in any dimension) on a scale in which 0 represents </w:t>
            </w:r>
          </w:p>
          <w:p w14:paraId="17633D6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death and 1 represents the best possible health state.</w:t>
            </w:r>
          </w:p>
          <w:p w14:paraId="553813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All patients who provided a baseline assessment and at least one subsequent assessment were included in the EQ-5D analysis. Compliance was defined as the number of completed EQ-5D assessments divided by the number of expected EQ-5D </w:t>
            </w:r>
            <w:r w:rsidRPr="008453C5">
              <w:rPr>
                <w:rFonts w:ascii="Arial" w:eastAsia="Calibri" w:hAnsi="Arial" w:cs="Arial"/>
                <w:sz w:val="16"/>
                <w:szCs w:val="16"/>
              </w:rPr>
              <w:lastRenderedPageBreak/>
              <w:t xml:space="preserve">assessments (i.e., patients still on study at that time). </w:t>
            </w:r>
          </w:p>
          <w:p w14:paraId="63510956" w14:textId="77777777" w:rsidR="00DC6AB2" w:rsidRPr="008453C5" w:rsidRDefault="00DC6AB2" w:rsidP="00E01878">
            <w:pPr>
              <w:rPr>
                <w:rFonts w:ascii="Arial" w:eastAsia="Calibri" w:hAnsi="Arial" w:cs="Arial"/>
                <w:sz w:val="16"/>
                <w:szCs w:val="16"/>
              </w:rPr>
            </w:pPr>
          </w:p>
          <w:p w14:paraId="36E0216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4F6E3B3E"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Stage IIIB or IV non-small cell lung cancer:</w:t>
            </w:r>
          </w:p>
          <w:p w14:paraId="52E396A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Pre-treatment</w:t>
            </w:r>
          </w:p>
          <w:p w14:paraId="0017A2C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 (cycle 1)</w:t>
            </w:r>
          </w:p>
          <w:p w14:paraId="25CC1D1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Maintenance therapy after first-line therapy (cycle 1)</w:t>
            </w:r>
          </w:p>
        </w:tc>
        <w:tc>
          <w:tcPr>
            <w:tcW w:w="1350" w:type="dxa"/>
          </w:tcPr>
          <w:p w14:paraId="22848D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70811353" w14:textId="77777777" w:rsidTr="00E01878">
        <w:trPr>
          <w:trHeight w:val="450"/>
        </w:trPr>
        <w:tc>
          <w:tcPr>
            <w:tcW w:w="1260" w:type="dxa"/>
          </w:tcPr>
          <w:p w14:paraId="741856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Iyer 2013</w:t>
            </w:r>
          </w:p>
          <w:p w14:paraId="64B94B39" w14:textId="77777777" w:rsidR="00DC6AB2" w:rsidRPr="008453C5" w:rsidRDefault="00DC6AB2" w:rsidP="00E01878">
            <w:pPr>
              <w:rPr>
                <w:rFonts w:ascii="Arial" w:eastAsia="Calibri" w:hAnsi="Arial" w:cs="Arial"/>
                <w:sz w:val="16"/>
                <w:szCs w:val="16"/>
              </w:rPr>
            </w:pPr>
          </w:p>
          <w:p w14:paraId="3387B4A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France &amp; Germany</w:t>
            </w:r>
          </w:p>
        </w:tc>
        <w:tc>
          <w:tcPr>
            <w:tcW w:w="4860" w:type="dxa"/>
          </w:tcPr>
          <w:p w14:paraId="7829660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with advanced (stage IIIB/IV) NSCLC in France and Germany, who were receiving drug treatment for lung cancer in non-clinical trial settings.</w:t>
            </w:r>
          </w:p>
          <w:p w14:paraId="673CA0DD" w14:textId="77777777" w:rsidR="00DC6AB2" w:rsidRPr="008453C5" w:rsidRDefault="00DC6AB2" w:rsidP="00E01878">
            <w:pPr>
              <w:rPr>
                <w:rFonts w:ascii="Arial" w:eastAsia="Calibri" w:hAnsi="Arial" w:cs="Arial"/>
                <w:sz w:val="16"/>
                <w:szCs w:val="16"/>
              </w:rPr>
            </w:pPr>
          </w:p>
          <w:p w14:paraId="1BF43BA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NR by sample of interest</w:t>
            </w:r>
          </w:p>
          <w:p w14:paraId="03A0D800" w14:textId="77777777" w:rsidR="00DC6AB2" w:rsidRPr="008453C5" w:rsidRDefault="00DC6AB2" w:rsidP="00E01878">
            <w:pPr>
              <w:rPr>
                <w:rFonts w:ascii="Arial" w:eastAsia="Calibri" w:hAnsi="Arial" w:cs="Arial"/>
                <w:sz w:val="16"/>
                <w:szCs w:val="16"/>
              </w:rPr>
            </w:pPr>
          </w:p>
          <w:p w14:paraId="4C8B2E2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by sample of interest</w:t>
            </w:r>
          </w:p>
          <w:p w14:paraId="12773457" w14:textId="77777777" w:rsidR="00DC6AB2" w:rsidRPr="008453C5" w:rsidRDefault="00DC6AB2" w:rsidP="00E01878">
            <w:pPr>
              <w:rPr>
                <w:rFonts w:ascii="Arial" w:eastAsia="Calibri" w:hAnsi="Arial" w:cs="Arial"/>
                <w:sz w:val="16"/>
                <w:szCs w:val="16"/>
              </w:rPr>
            </w:pPr>
          </w:p>
          <w:p w14:paraId="021FA5B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 by sample of interest</w:t>
            </w:r>
          </w:p>
          <w:p w14:paraId="1325AC49" w14:textId="77777777" w:rsidR="00DC6AB2" w:rsidRPr="008453C5" w:rsidRDefault="00DC6AB2" w:rsidP="00E01878">
            <w:pPr>
              <w:rPr>
                <w:rFonts w:ascii="Arial" w:eastAsia="Calibri" w:hAnsi="Arial" w:cs="Arial"/>
                <w:sz w:val="16"/>
                <w:szCs w:val="16"/>
              </w:rPr>
            </w:pPr>
          </w:p>
          <w:p w14:paraId="274F2C9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236E4C96" w14:textId="77777777" w:rsidR="00DC6AB2" w:rsidRPr="008453C5" w:rsidRDefault="00DC6AB2" w:rsidP="00E01878">
            <w:pPr>
              <w:rPr>
                <w:rFonts w:ascii="Arial" w:eastAsia="Calibri" w:hAnsi="Arial" w:cs="Arial"/>
                <w:sz w:val="16"/>
                <w:szCs w:val="16"/>
              </w:rPr>
            </w:pPr>
          </w:p>
          <w:p w14:paraId="597CE50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 by sample of interest</w:t>
            </w:r>
          </w:p>
          <w:p w14:paraId="276AB215" w14:textId="77777777" w:rsidR="00DC6AB2" w:rsidRPr="008453C5" w:rsidRDefault="00DC6AB2" w:rsidP="00E01878">
            <w:pPr>
              <w:rPr>
                <w:rFonts w:ascii="Arial" w:eastAsia="Calibri" w:hAnsi="Arial" w:cs="Arial"/>
                <w:sz w:val="16"/>
                <w:szCs w:val="16"/>
              </w:rPr>
            </w:pPr>
          </w:p>
          <w:p w14:paraId="433E8B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16C06A4" w14:textId="77777777" w:rsidR="00DC6AB2" w:rsidRPr="008453C5" w:rsidRDefault="00DC6AB2" w:rsidP="00E01878">
            <w:pPr>
              <w:rPr>
                <w:rFonts w:ascii="Arial" w:eastAsia="Calibri" w:hAnsi="Arial" w:cs="Arial"/>
                <w:sz w:val="16"/>
                <w:szCs w:val="16"/>
              </w:rPr>
            </w:pPr>
          </w:p>
          <w:p w14:paraId="3847AE6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or IV: 100%</w:t>
            </w:r>
          </w:p>
          <w:p w14:paraId="30F968D3" w14:textId="77777777" w:rsidR="00DC6AB2" w:rsidRPr="008453C5" w:rsidRDefault="00DC6AB2" w:rsidP="00E01878">
            <w:pPr>
              <w:rPr>
                <w:rFonts w:ascii="Arial" w:eastAsia="Calibri" w:hAnsi="Arial" w:cs="Arial"/>
                <w:sz w:val="16"/>
                <w:szCs w:val="16"/>
              </w:rPr>
            </w:pPr>
          </w:p>
          <w:p w14:paraId="6B37393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409B1FF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435</w:t>
            </w:r>
          </w:p>
        </w:tc>
        <w:tc>
          <w:tcPr>
            <w:tcW w:w="3600" w:type="dxa"/>
          </w:tcPr>
          <w:p w14:paraId="1A27167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(NR); -0.59 to 1</w:t>
            </w:r>
          </w:p>
          <w:p w14:paraId="68966A43" w14:textId="77777777" w:rsidR="00DC6AB2" w:rsidRPr="008453C5" w:rsidRDefault="00DC6AB2" w:rsidP="00E01878">
            <w:pPr>
              <w:rPr>
                <w:rFonts w:ascii="Arial" w:eastAsia="Calibri" w:hAnsi="Arial" w:cs="Arial"/>
                <w:sz w:val="16"/>
                <w:szCs w:val="16"/>
              </w:rPr>
            </w:pPr>
          </w:p>
          <w:p w14:paraId="6D7776A9" w14:textId="59298D6F"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Generic QOL and general health status were assessed using the </w:t>
            </w:r>
            <w:proofErr w:type="spellStart"/>
            <w:r w:rsidRPr="008453C5">
              <w:rPr>
                <w:rFonts w:ascii="Arial" w:eastAsia="Calibri" w:hAnsi="Arial" w:cs="Arial"/>
                <w:sz w:val="16"/>
                <w:szCs w:val="16"/>
              </w:rPr>
              <w:t>EuroQol</w:t>
            </w:r>
            <w:proofErr w:type="spellEnd"/>
            <w:r w:rsidRPr="008453C5">
              <w:rPr>
                <w:rFonts w:ascii="Arial" w:eastAsia="Calibri" w:hAnsi="Arial" w:cs="Arial"/>
                <w:sz w:val="16"/>
                <w:szCs w:val="16"/>
              </w:rPr>
              <w:t xml:space="preserve"> five-dimensional questionnaire </w:t>
            </w:r>
            <w:r w:rsidR="0008264C">
              <w:rPr>
                <w:rFonts w:ascii="Arial" w:eastAsia="Calibri" w:hAnsi="Arial" w:cs="Arial"/>
                <w:sz w:val="16"/>
                <w:szCs w:val="16"/>
              </w:rPr>
              <w:fldChar w:fldCharType="begin"/>
            </w:r>
            <w:r w:rsidR="0008264C">
              <w:rPr>
                <w:rFonts w:ascii="Arial" w:eastAsia="Calibri"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eastAsia="Calibri" w:hAnsi="Arial" w:cs="Arial"/>
                <w:sz w:val="16"/>
                <w:szCs w:val="16"/>
              </w:rPr>
              <w:fldChar w:fldCharType="separate"/>
            </w:r>
            <w:r w:rsidR="0008264C">
              <w:rPr>
                <w:rFonts w:ascii="Arial" w:eastAsia="Calibri" w:hAnsi="Arial" w:cs="Arial"/>
                <w:noProof/>
                <w:sz w:val="16"/>
                <w:szCs w:val="16"/>
              </w:rPr>
              <w:t>(67)</w:t>
            </w:r>
            <w:r w:rsidR="0008264C">
              <w:rPr>
                <w:rFonts w:ascii="Arial" w:eastAsia="Calibri" w:hAnsi="Arial" w:cs="Arial"/>
                <w:sz w:val="16"/>
                <w:szCs w:val="16"/>
              </w:rPr>
              <w:fldChar w:fldCharType="end"/>
            </w:r>
            <w:r w:rsidRPr="008453C5">
              <w:rPr>
                <w:rFonts w:ascii="Arial" w:eastAsia="Calibri" w:hAnsi="Arial" w:cs="Arial"/>
                <w:sz w:val="16"/>
                <w:szCs w:val="16"/>
              </w:rPr>
              <w:t xml:space="preserve"> [14]. The EQ 5D consists of a 5-item descriptive system (including mobility, self-care, usual activities, pain/discomfort and anxiety/depression), with each item rated as no problems, some problems or severe problems. EQ-5D utility index scores were calculated using the recommended algorithm and the range between −0.59 and 1, where 0 represents ‘death’ and a score of 1 indicates perfect health. Negative values indicate a state worse than death.</w:t>
            </w:r>
          </w:p>
          <w:p w14:paraId="1B1027EF" w14:textId="77777777" w:rsidR="00DC6AB2" w:rsidRPr="008453C5" w:rsidRDefault="00DC6AB2" w:rsidP="00E01878">
            <w:pPr>
              <w:rPr>
                <w:rFonts w:ascii="Arial" w:eastAsia="Calibri" w:hAnsi="Arial" w:cs="Arial"/>
                <w:sz w:val="16"/>
                <w:szCs w:val="16"/>
              </w:rPr>
            </w:pPr>
          </w:p>
          <w:p w14:paraId="55D8BD1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76DAD6D8"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Stage IIIB or IV non-small-cell lung cancer: </w:t>
            </w:r>
          </w:p>
          <w:p w14:paraId="44712537" w14:textId="77777777" w:rsidR="00DC6AB2" w:rsidRPr="008453C5" w:rsidRDefault="00DC6AB2" w:rsidP="00E01878">
            <w:pPr>
              <w:rPr>
                <w:rFonts w:ascii="Arial" w:eastAsia="Calibri" w:hAnsi="Arial" w:cs="Arial"/>
                <w:b/>
                <w:sz w:val="16"/>
                <w:szCs w:val="16"/>
              </w:rPr>
            </w:pPr>
            <w:r w:rsidRPr="008453C5">
              <w:rPr>
                <w:rFonts w:ascii="Arial" w:eastAsia="Calibri" w:hAnsi="Arial" w:cs="Arial"/>
                <w:sz w:val="16"/>
                <w:szCs w:val="16"/>
              </w:rPr>
              <w:t>T2: On first-line therapy</w:t>
            </w:r>
          </w:p>
        </w:tc>
        <w:tc>
          <w:tcPr>
            <w:tcW w:w="1350" w:type="dxa"/>
          </w:tcPr>
          <w:p w14:paraId="43AD757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3E7607EF" w14:textId="77777777" w:rsidTr="00E01878">
        <w:trPr>
          <w:trHeight w:val="450"/>
        </w:trPr>
        <w:tc>
          <w:tcPr>
            <w:tcW w:w="1260" w:type="dxa"/>
          </w:tcPr>
          <w:p w14:paraId="22CF4BF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Jeppesen 2018</w:t>
            </w:r>
          </w:p>
          <w:p w14:paraId="05A22377" w14:textId="77777777" w:rsidR="00DC6AB2" w:rsidRPr="008453C5" w:rsidRDefault="00DC6AB2" w:rsidP="00E01878">
            <w:pPr>
              <w:rPr>
                <w:rFonts w:ascii="Arial" w:eastAsia="Calibri" w:hAnsi="Arial" w:cs="Arial"/>
                <w:sz w:val="16"/>
                <w:szCs w:val="16"/>
              </w:rPr>
            </w:pPr>
          </w:p>
          <w:p w14:paraId="383752D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Denmark</w:t>
            </w:r>
          </w:p>
          <w:p w14:paraId="3D70D37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(Department of Oncology, Odense University Hospital)</w:t>
            </w:r>
          </w:p>
        </w:tc>
        <w:tc>
          <w:tcPr>
            <w:tcW w:w="4860" w:type="dxa"/>
          </w:tcPr>
          <w:p w14:paraId="2C6CAD1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study included all consecutive patients with histologically/cytologically proven T1-2N0M0 NSCLC referred to the Department of Oncology, OUH for treatment with SBRT between January 2015 and June 2016. The patients had either refused surgery, or were considered poor surgical candidates based on a multidisciplinary assessment. Since most patients were considered too frail for surgery there was no age limit for inclusion.</w:t>
            </w:r>
          </w:p>
          <w:p w14:paraId="6039C5D7" w14:textId="77777777" w:rsidR="00DC6AB2" w:rsidRPr="008453C5" w:rsidRDefault="00DC6AB2" w:rsidP="00E01878">
            <w:pPr>
              <w:rPr>
                <w:rFonts w:ascii="Arial" w:eastAsia="Calibri" w:hAnsi="Arial" w:cs="Arial"/>
                <w:sz w:val="16"/>
                <w:szCs w:val="16"/>
              </w:rPr>
            </w:pPr>
          </w:p>
          <w:p w14:paraId="2367AB9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(range): 72 (52-87)</w:t>
            </w:r>
          </w:p>
          <w:p w14:paraId="5B2D80B6" w14:textId="77777777" w:rsidR="00DC6AB2" w:rsidRPr="008453C5" w:rsidRDefault="00DC6AB2" w:rsidP="00E01878">
            <w:pPr>
              <w:rPr>
                <w:rFonts w:ascii="Arial" w:eastAsia="Calibri" w:hAnsi="Arial" w:cs="Arial"/>
                <w:sz w:val="16"/>
                <w:szCs w:val="16"/>
              </w:rPr>
            </w:pPr>
          </w:p>
          <w:p w14:paraId="7BAFB84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47%</w:t>
            </w:r>
          </w:p>
          <w:p w14:paraId="1F3E81A6" w14:textId="77777777" w:rsidR="00DC6AB2" w:rsidRPr="008453C5" w:rsidRDefault="00DC6AB2" w:rsidP="00E01878">
            <w:pPr>
              <w:rPr>
                <w:rFonts w:ascii="Arial" w:eastAsia="Calibri" w:hAnsi="Arial" w:cs="Arial"/>
                <w:sz w:val="16"/>
                <w:szCs w:val="16"/>
              </w:rPr>
            </w:pPr>
          </w:p>
          <w:p w14:paraId="3C0073C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Pack-years smoking history, median (range): 43 (0-100)</w:t>
            </w:r>
          </w:p>
          <w:p w14:paraId="78667527" w14:textId="77777777" w:rsidR="00DC6AB2" w:rsidRPr="008453C5" w:rsidRDefault="00DC6AB2" w:rsidP="00E01878">
            <w:pPr>
              <w:rPr>
                <w:rFonts w:ascii="Arial" w:eastAsia="Calibri" w:hAnsi="Arial" w:cs="Arial"/>
                <w:sz w:val="16"/>
                <w:szCs w:val="16"/>
              </w:rPr>
            </w:pPr>
          </w:p>
          <w:p w14:paraId="0DA94D89"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Charlson</w:t>
            </w:r>
            <w:proofErr w:type="spellEnd"/>
            <w:r w:rsidRPr="008453C5">
              <w:rPr>
                <w:rFonts w:ascii="Arial" w:eastAsia="Calibri" w:hAnsi="Arial" w:cs="Arial"/>
                <w:sz w:val="16"/>
                <w:szCs w:val="16"/>
              </w:rPr>
              <w:t xml:space="preserve"> Comorbidity Index:</w:t>
            </w:r>
          </w:p>
          <w:p w14:paraId="331037B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0-1: 43%</w:t>
            </w:r>
          </w:p>
          <w:p w14:paraId="1035609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2-3: 45%</w:t>
            </w:r>
          </w:p>
          <w:p w14:paraId="6AC81C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4+: 12%</w:t>
            </w:r>
          </w:p>
          <w:p w14:paraId="19F2E229" w14:textId="77777777" w:rsidR="00DC6AB2" w:rsidRPr="008453C5" w:rsidRDefault="00DC6AB2" w:rsidP="00E01878">
            <w:pPr>
              <w:rPr>
                <w:rFonts w:ascii="Arial" w:eastAsia="Calibri" w:hAnsi="Arial" w:cs="Arial"/>
                <w:sz w:val="16"/>
                <w:szCs w:val="16"/>
              </w:rPr>
            </w:pPr>
          </w:p>
          <w:p w14:paraId="15DB024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0DF25CC5" w14:textId="77777777" w:rsidR="00DC6AB2" w:rsidRPr="008453C5" w:rsidRDefault="00DC6AB2" w:rsidP="00E01878">
            <w:pPr>
              <w:rPr>
                <w:rFonts w:ascii="Arial" w:eastAsia="Calibri" w:hAnsi="Arial" w:cs="Arial"/>
                <w:sz w:val="16"/>
                <w:szCs w:val="16"/>
              </w:rPr>
            </w:pPr>
          </w:p>
          <w:p w14:paraId="25DDAD4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444D9A71" w14:textId="77777777" w:rsidR="00DC6AB2" w:rsidRPr="008453C5" w:rsidRDefault="00DC6AB2" w:rsidP="00E01878">
            <w:pPr>
              <w:rPr>
                <w:rFonts w:ascii="Arial" w:eastAsia="Calibri" w:hAnsi="Arial" w:cs="Arial"/>
                <w:sz w:val="16"/>
                <w:szCs w:val="16"/>
              </w:rPr>
            </w:pPr>
          </w:p>
          <w:p w14:paraId="702AC17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IA 78%</w:t>
            </w:r>
          </w:p>
          <w:p w14:paraId="334D83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IB: 20%</w:t>
            </w:r>
          </w:p>
          <w:p w14:paraId="3FAC046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Synchronous cancers: 2%</w:t>
            </w:r>
          </w:p>
          <w:p w14:paraId="453253A3" w14:textId="77777777" w:rsidR="00DC6AB2" w:rsidRPr="008453C5" w:rsidRDefault="00DC6AB2" w:rsidP="00E01878">
            <w:pPr>
              <w:rPr>
                <w:rFonts w:ascii="Arial" w:eastAsia="Calibri" w:hAnsi="Arial" w:cs="Arial"/>
                <w:sz w:val="16"/>
                <w:szCs w:val="16"/>
              </w:rPr>
            </w:pPr>
          </w:p>
          <w:p w14:paraId="36BF7B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p w14:paraId="6AE20A41" w14:textId="77777777" w:rsidR="00DC6AB2" w:rsidRPr="008453C5" w:rsidRDefault="00DC6AB2" w:rsidP="00E01878">
            <w:pPr>
              <w:rPr>
                <w:rFonts w:ascii="Arial" w:eastAsia="Calibri" w:hAnsi="Arial" w:cs="Arial"/>
                <w:sz w:val="16"/>
                <w:szCs w:val="16"/>
              </w:rPr>
            </w:pPr>
          </w:p>
          <w:p w14:paraId="7CB044D7" w14:textId="77777777" w:rsidR="00DC6AB2" w:rsidRPr="008453C5" w:rsidRDefault="00DC6AB2" w:rsidP="00E01878">
            <w:pPr>
              <w:rPr>
                <w:rFonts w:ascii="Arial" w:eastAsia="Calibri" w:hAnsi="Arial" w:cs="Arial"/>
                <w:sz w:val="16"/>
                <w:szCs w:val="16"/>
              </w:rPr>
            </w:pPr>
          </w:p>
          <w:p w14:paraId="114DD53C" w14:textId="77777777" w:rsidR="00DC6AB2" w:rsidRPr="008453C5" w:rsidRDefault="00DC6AB2" w:rsidP="00E01878">
            <w:pPr>
              <w:rPr>
                <w:rFonts w:ascii="Arial" w:eastAsia="Calibri" w:hAnsi="Arial" w:cs="Arial"/>
                <w:sz w:val="16"/>
                <w:szCs w:val="16"/>
              </w:rPr>
            </w:pPr>
          </w:p>
        </w:tc>
        <w:tc>
          <w:tcPr>
            <w:tcW w:w="1350" w:type="dxa"/>
          </w:tcPr>
          <w:p w14:paraId="71FA0C4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T1: 51</w:t>
            </w:r>
          </w:p>
          <w:p w14:paraId="20B5E37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41</w:t>
            </w:r>
          </w:p>
        </w:tc>
        <w:tc>
          <w:tcPr>
            <w:tcW w:w="3600" w:type="dxa"/>
          </w:tcPr>
          <w:p w14:paraId="7CE37CB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(Denmark; TTO); -0.624 to 1</w:t>
            </w:r>
          </w:p>
          <w:p w14:paraId="3E34F67D" w14:textId="77777777" w:rsidR="00DC6AB2" w:rsidRPr="008453C5" w:rsidRDefault="00DC6AB2" w:rsidP="00E01878">
            <w:pPr>
              <w:rPr>
                <w:rFonts w:ascii="Arial" w:eastAsia="Calibri" w:hAnsi="Arial" w:cs="Arial"/>
                <w:sz w:val="16"/>
                <w:szCs w:val="16"/>
              </w:rPr>
            </w:pPr>
          </w:p>
          <w:p w14:paraId="10E0EA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 questionnaire was used [22]. It consists of an objective and a subjective component. The objective health index score is based on five questions of the EQ-5D and each question represents one dimension of health-related QoL (mobility, self-care, usual activities, pain/discomfort and anxiety/depression). In each dimension a respondent can belong to one of five categories. Combinations of these categories result in 3125 (55) objective health index scores, which was mapped to a QoL</w:t>
            </w:r>
          </w:p>
          <w:p w14:paraId="1F87BF7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index using a validated method for a Danish population [23]. The index ranging from −0.624 to 1, where 1 represents best possible health and 0 represents dead. Health state b0 is considered worse than being death.</w:t>
            </w:r>
          </w:p>
          <w:p w14:paraId="35C8273F" w14:textId="77777777" w:rsidR="00DC6AB2" w:rsidRPr="008453C5" w:rsidRDefault="00DC6AB2" w:rsidP="00E01878">
            <w:pPr>
              <w:rPr>
                <w:rFonts w:ascii="Arial" w:eastAsia="Calibri" w:hAnsi="Arial" w:cs="Arial"/>
                <w:sz w:val="16"/>
                <w:szCs w:val="16"/>
              </w:rPr>
            </w:pPr>
          </w:p>
          <w:p w14:paraId="5A96638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5674B1AB"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Stage I non-small cell lung cancer:</w:t>
            </w:r>
          </w:p>
          <w:p w14:paraId="55D0CA7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Prior to first-line therapy</w:t>
            </w:r>
          </w:p>
          <w:p w14:paraId="45F4B6F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On maintenance therapy after first-line therapy</w:t>
            </w:r>
          </w:p>
        </w:tc>
        <w:tc>
          <w:tcPr>
            <w:tcW w:w="1350" w:type="dxa"/>
          </w:tcPr>
          <w:p w14:paraId="581BD2E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370494F6" w14:textId="77777777" w:rsidTr="00E01878">
        <w:trPr>
          <w:trHeight w:val="450"/>
        </w:trPr>
        <w:tc>
          <w:tcPr>
            <w:tcW w:w="1260" w:type="dxa"/>
          </w:tcPr>
          <w:p w14:paraId="511B41E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Kim 2018</w:t>
            </w:r>
          </w:p>
          <w:p w14:paraId="1DBB175A" w14:textId="77777777" w:rsidR="00DC6AB2" w:rsidRPr="008453C5" w:rsidRDefault="00DC6AB2" w:rsidP="00E01878">
            <w:pPr>
              <w:rPr>
                <w:rFonts w:ascii="Arial" w:eastAsia="Calibri" w:hAnsi="Arial" w:cs="Arial"/>
                <w:sz w:val="16"/>
                <w:szCs w:val="16"/>
              </w:rPr>
            </w:pPr>
          </w:p>
          <w:p w14:paraId="2D7B9D8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South Korea (except Jeju island)</w:t>
            </w:r>
          </w:p>
        </w:tc>
        <w:tc>
          <w:tcPr>
            <w:tcW w:w="4860" w:type="dxa"/>
          </w:tcPr>
          <w:p w14:paraId="7A5728F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target population comprised adults aged ≥19 years who lived in Korea (except Jeju Island) using a multi-stage stratified quota sampling based on region, sex, and age group.</w:t>
            </w:r>
          </w:p>
          <w:p w14:paraId="7CCBA5A1" w14:textId="77777777" w:rsidR="00DC6AB2" w:rsidRPr="008453C5" w:rsidRDefault="00DC6AB2" w:rsidP="00E01878">
            <w:pPr>
              <w:rPr>
                <w:rFonts w:ascii="Arial" w:eastAsia="Calibri" w:hAnsi="Arial" w:cs="Arial"/>
                <w:sz w:val="16"/>
                <w:szCs w:val="16"/>
              </w:rPr>
            </w:pPr>
          </w:p>
          <w:p w14:paraId="2B9E15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45.7 (13.9)</w:t>
            </w:r>
          </w:p>
          <w:p w14:paraId="6AA37ED6" w14:textId="77777777" w:rsidR="00DC6AB2" w:rsidRPr="008453C5" w:rsidRDefault="00DC6AB2" w:rsidP="00E01878">
            <w:pPr>
              <w:rPr>
                <w:rFonts w:ascii="Arial" w:eastAsia="Calibri" w:hAnsi="Arial" w:cs="Arial"/>
                <w:sz w:val="16"/>
                <w:szCs w:val="16"/>
              </w:rPr>
            </w:pPr>
          </w:p>
          <w:p w14:paraId="1D45D87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51.1%</w:t>
            </w:r>
          </w:p>
          <w:p w14:paraId="1B8E4FAF" w14:textId="77777777" w:rsidR="00DC6AB2" w:rsidRPr="008453C5" w:rsidRDefault="00DC6AB2" w:rsidP="00E01878">
            <w:pPr>
              <w:rPr>
                <w:rFonts w:ascii="Arial" w:eastAsia="Calibri" w:hAnsi="Arial" w:cs="Arial"/>
                <w:sz w:val="16"/>
                <w:szCs w:val="16"/>
              </w:rPr>
            </w:pPr>
          </w:p>
          <w:p w14:paraId="3D93A91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history: NR</w:t>
            </w:r>
          </w:p>
          <w:p w14:paraId="64CBB4BF" w14:textId="77777777" w:rsidR="00DC6AB2" w:rsidRPr="008453C5" w:rsidRDefault="00DC6AB2" w:rsidP="00E01878">
            <w:pPr>
              <w:rPr>
                <w:rFonts w:ascii="Arial" w:eastAsia="Calibri" w:hAnsi="Arial" w:cs="Arial"/>
                <w:sz w:val="16"/>
                <w:szCs w:val="16"/>
              </w:rPr>
            </w:pPr>
          </w:p>
          <w:p w14:paraId="75E1DCD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Morbidity: 11.5%</w:t>
            </w:r>
          </w:p>
          <w:p w14:paraId="74E26C63" w14:textId="77777777" w:rsidR="00DC6AB2" w:rsidRPr="008453C5" w:rsidRDefault="00DC6AB2" w:rsidP="00E01878">
            <w:pPr>
              <w:rPr>
                <w:rFonts w:ascii="Arial" w:eastAsia="Calibri" w:hAnsi="Arial" w:cs="Arial"/>
                <w:sz w:val="16"/>
                <w:szCs w:val="16"/>
              </w:rPr>
            </w:pPr>
          </w:p>
          <w:p w14:paraId="2D65000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16BF2CAB" w14:textId="77777777" w:rsidR="00DC6AB2" w:rsidRPr="008453C5" w:rsidRDefault="00DC6AB2" w:rsidP="00E01878">
            <w:pPr>
              <w:rPr>
                <w:rFonts w:ascii="Arial" w:eastAsia="Calibri" w:hAnsi="Arial" w:cs="Arial"/>
                <w:sz w:val="16"/>
                <w:szCs w:val="16"/>
              </w:rPr>
            </w:pPr>
          </w:p>
          <w:p w14:paraId="3F2155F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7CEBC742" w14:textId="77777777" w:rsidR="00DC6AB2" w:rsidRPr="008453C5" w:rsidRDefault="00DC6AB2" w:rsidP="00E01878">
            <w:pPr>
              <w:rPr>
                <w:rFonts w:ascii="Arial" w:eastAsia="Calibri" w:hAnsi="Arial" w:cs="Arial"/>
                <w:sz w:val="16"/>
                <w:szCs w:val="16"/>
              </w:rPr>
            </w:pPr>
          </w:p>
          <w:p w14:paraId="7C4829B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NA (hypotheticals are presented by stage for stage I-IV, and a pulmonary nodule during screening)</w:t>
            </w:r>
          </w:p>
          <w:p w14:paraId="7774F2F8" w14:textId="77777777" w:rsidR="00DC6AB2" w:rsidRPr="008453C5" w:rsidRDefault="00DC6AB2" w:rsidP="00E01878">
            <w:pPr>
              <w:rPr>
                <w:rFonts w:ascii="Arial" w:eastAsia="Calibri" w:hAnsi="Arial" w:cs="Arial"/>
                <w:sz w:val="16"/>
                <w:szCs w:val="16"/>
              </w:rPr>
            </w:pPr>
          </w:p>
          <w:p w14:paraId="5C9A1BC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Type of LC: NA (hypotheticals are non-small cell)</w:t>
            </w:r>
          </w:p>
        </w:tc>
        <w:tc>
          <w:tcPr>
            <w:tcW w:w="1350" w:type="dxa"/>
          </w:tcPr>
          <w:p w14:paraId="1F28EC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515</w:t>
            </w:r>
          </w:p>
        </w:tc>
        <w:tc>
          <w:tcPr>
            <w:tcW w:w="3600" w:type="dxa"/>
          </w:tcPr>
          <w:p w14:paraId="0002D57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SG (choice-based in general population); 0 to 1</w:t>
            </w:r>
          </w:p>
          <w:p w14:paraId="07C4BF41" w14:textId="77777777" w:rsidR="00DC6AB2" w:rsidRPr="008453C5" w:rsidRDefault="00DC6AB2" w:rsidP="00E01878">
            <w:pPr>
              <w:rPr>
                <w:rFonts w:ascii="Arial" w:eastAsia="Calibri" w:hAnsi="Arial" w:cs="Arial"/>
                <w:sz w:val="16"/>
                <w:szCs w:val="16"/>
              </w:rPr>
            </w:pPr>
          </w:p>
          <w:p w14:paraId="21E9E5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Participants were surveyed through face-to-face computer-assisted interviews. Participants used the SG method to evaluate the six health states in random order. The health state descriptions were printed on cards to facilitate participants with limited vision. Before conducting the survey, the interviewers were educated about the purpose of the study and the descriptions of the six health states and the total education time was approximately 2.5 h. For the SG, the participants were asked to select the better of two choices: either a health state or death. If the participant chose the proposed health state as the better option, he/she was asked to determine the point of indifference between two hypothetical options: remaining in the proposed health state for the remaining life time, or receiving treatment that might lead to either a full recovery of health (probability ‘p’) or immediate death (probability ‘1-p’). The probability ‘p’ increased or </w:t>
            </w:r>
            <w:r w:rsidRPr="008453C5">
              <w:rPr>
                <w:rFonts w:ascii="Arial" w:eastAsia="Calibri" w:hAnsi="Arial" w:cs="Arial"/>
                <w:sz w:val="16"/>
                <w:szCs w:val="16"/>
              </w:rPr>
              <w:lastRenderedPageBreak/>
              <w:t>decreased by 5% according to the previous participants’ choice. The participants continued to select options until their preferences for the options became equal. The initial probability ‘p’ was 50%. If the participant selected death as a preferred state, the next SG question was presented.</w:t>
            </w:r>
          </w:p>
          <w:p w14:paraId="25239736" w14:textId="77777777" w:rsidR="00DC6AB2" w:rsidRPr="008453C5" w:rsidRDefault="00DC6AB2" w:rsidP="00E01878">
            <w:pPr>
              <w:rPr>
                <w:rFonts w:ascii="Arial" w:eastAsia="Calibri" w:hAnsi="Arial" w:cs="Arial"/>
                <w:sz w:val="16"/>
                <w:szCs w:val="16"/>
              </w:rPr>
            </w:pPr>
          </w:p>
          <w:p w14:paraId="616CCA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Hypotheticals (general population)</w:t>
            </w:r>
          </w:p>
        </w:tc>
        <w:tc>
          <w:tcPr>
            <w:tcW w:w="1800" w:type="dxa"/>
          </w:tcPr>
          <w:p w14:paraId="25935A30"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Screening health states (in those with positive screening results only):</w:t>
            </w:r>
          </w:p>
          <w:p w14:paraId="20F7A32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After a positive screening result (diagnosis not known)</w:t>
            </w:r>
          </w:p>
          <w:p w14:paraId="5739EB99" w14:textId="77777777" w:rsidR="00DC6AB2" w:rsidRPr="008453C5" w:rsidRDefault="00DC6AB2" w:rsidP="00E01878">
            <w:pPr>
              <w:rPr>
                <w:rFonts w:ascii="Arial" w:eastAsia="Calibri" w:hAnsi="Arial" w:cs="Arial"/>
                <w:b/>
                <w:sz w:val="16"/>
                <w:szCs w:val="16"/>
              </w:rPr>
            </w:pPr>
          </w:p>
          <w:p w14:paraId="641038C7"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I-IIIA non-small cell lung cancer:</w:t>
            </w:r>
          </w:p>
          <w:p w14:paraId="5D5F0F3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At diagnosis (describes what treatments will be received and prognosis)</w:t>
            </w:r>
          </w:p>
          <w:p w14:paraId="22D7CAE3" w14:textId="77777777" w:rsidR="00DC6AB2" w:rsidRPr="008453C5" w:rsidRDefault="00DC6AB2" w:rsidP="00E01878">
            <w:pPr>
              <w:rPr>
                <w:rFonts w:ascii="Arial" w:eastAsia="Calibri" w:hAnsi="Arial" w:cs="Arial"/>
                <w:sz w:val="16"/>
                <w:szCs w:val="16"/>
              </w:rPr>
            </w:pPr>
          </w:p>
          <w:p w14:paraId="4B8F1D63"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IIIB-IV non-small cell lung cancer:</w:t>
            </w:r>
          </w:p>
          <w:p w14:paraId="4C673E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T1: At diagnosis (describes what treatments will be </w:t>
            </w:r>
            <w:r w:rsidRPr="008453C5">
              <w:rPr>
                <w:rFonts w:ascii="Arial" w:eastAsia="Calibri" w:hAnsi="Arial" w:cs="Arial"/>
                <w:sz w:val="16"/>
                <w:szCs w:val="16"/>
              </w:rPr>
              <w:lastRenderedPageBreak/>
              <w:t>received and prognosis)</w:t>
            </w:r>
          </w:p>
          <w:p w14:paraId="2FCCDF11" w14:textId="77777777" w:rsidR="00DC6AB2" w:rsidRPr="008453C5" w:rsidRDefault="00DC6AB2" w:rsidP="00E01878">
            <w:pPr>
              <w:rPr>
                <w:rFonts w:ascii="Arial" w:eastAsia="Calibri" w:hAnsi="Arial" w:cs="Arial"/>
                <w:sz w:val="16"/>
                <w:szCs w:val="16"/>
              </w:rPr>
            </w:pPr>
          </w:p>
        </w:tc>
        <w:tc>
          <w:tcPr>
            <w:tcW w:w="1350" w:type="dxa"/>
          </w:tcPr>
          <w:p w14:paraId="61966EA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Subgroups (by participants evaluating the health states):</w:t>
            </w:r>
          </w:p>
          <w:p w14:paraId="631F266C" w14:textId="77777777" w:rsidR="00DC6AB2" w:rsidRPr="008453C5" w:rsidRDefault="00DC6AB2" w:rsidP="00E01878">
            <w:pPr>
              <w:rPr>
                <w:rFonts w:ascii="Arial" w:eastAsia="Calibri" w:hAnsi="Arial" w:cs="Arial"/>
                <w:sz w:val="16"/>
                <w:szCs w:val="16"/>
              </w:rPr>
            </w:pPr>
          </w:p>
          <w:p w14:paraId="3D11FA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(19-29y; 30-39y; 40-49y; 50-59y; ≥60y)</w:t>
            </w:r>
          </w:p>
          <w:p w14:paraId="75CFE7E2" w14:textId="77777777" w:rsidR="00DC6AB2" w:rsidRPr="008453C5" w:rsidRDefault="00DC6AB2" w:rsidP="00E01878">
            <w:pPr>
              <w:rPr>
                <w:rFonts w:ascii="Arial" w:eastAsia="Calibri" w:hAnsi="Arial" w:cs="Arial"/>
                <w:sz w:val="16"/>
                <w:szCs w:val="16"/>
              </w:rPr>
            </w:pPr>
          </w:p>
          <w:p w14:paraId="43FFBFA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Gender (men vs. women) </w:t>
            </w:r>
          </w:p>
          <w:p w14:paraId="4567B7D7" w14:textId="77777777" w:rsidR="00DC6AB2" w:rsidRPr="008453C5" w:rsidRDefault="00DC6AB2" w:rsidP="00E01878">
            <w:pPr>
              <w:rPr>
                <w:rFonts w:ascii="Arial" w:eastAsia="Calibri" w:hAnsi="Arial" w:cs="Arial"/>
                <w:sz w:val="16"/>
                <w:szCs w:val="16"/>
              </w:rPr>
            </w:pPr>
          </w:p>
        </w:tc>
      </w:tr>
      <w:tr w:rsidR="00DC6AB2" w:rsidRPr="008453C5" w14:paraId="520CBC84" w14:textId="77777777" w:rsidTr="00E01878">
        <w:trPr>
          <w:trHeight w:val="450"/>
        </w:trPr>
        <w:tc>
          <w:tcPr>
            <w:tcW w:w="1260" w:type="dxa"/>
          </w:tcPr>
          <w:p w14:paraId="45D383B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Koide 2019</w:t>
            </w:r>
          </w:p>
        </w:tc>
        <w:tc>
          <w:tcPr>
            <w:tcW w:w="4860" w:type="dxa"/>
          </w:tcPr>
          <w:p w14:paraId="5E72232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Consecutive NSCLC patients who underwent VATS were recruited prospectively for this study after providing informed consent and procedures securing respondents’ anonymity were applied.</w:t>
            </w:r>
          </w:p>
          <w:p w14:paraId="5BBC9205" w14:textId="77777777" w:rsidR="00DC6AB2" w:rsidRPr="008453C5" w:rsidRDefault="00DC6AB2" w:rsidP="00E01878">
            <w:pPr>
              <w:rPr>
                <w:rFonts w:ascii="Arial" w:eastAsia="Calibri" w:hAnsi="Arial" w:cs="Arial"/>
                <w:sz w:val="16"/>
                <w:szCs w:val="16"/>
              </w:rPr>
            </w:pPr>
          </w:p>
          <w:p w14:paraId="6C3AC2C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68.0 (9.1)</w:t>
            </w:r>
          </w:p>
          <w:p w14:paraId="254E2009" w14:textId="77777777" w:rsidR="00DC6AB2" w:rsidRPr="008453C5" w:rsidRDefault="00DC6AB2" w:rsidP="00E01878">
            <w:pPr>
              <w:rPr>
                <w:rFonts w:ascii="Arial" w:eastAsia="Calibri" w:hAnsi="Arial" w:cs="Arial"/>
                <w:sz w:val="16"/>
                <w:szCs w:val="16"/>
              </w:rPr>
            </w:pPr>
          </w:p>
          <w:p w14:paraId="412FBC7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58.3%</w:t>
            </w:r>
          </w:p>
          <w:p w14:paraId="5F5E91E6" w14:textId="77777777" w:rsidR="00DC6AB2" w:rsidRPr="008453C5" w:rsidRDefault="00DC6AB2" w:rsidP="00E01878">
            <w:pPr>
              <w:rPr>
                <w:rFonts w:ascii="Arial" w:eastAsia="Calibri" w:hAnsi="Arial" w:cs="Arial"/>
                <w:sz w:val="16"/>
                <w:szCs w:val="16"/>
              </w:rPr>
            </w:pPr>
          </w:p>
          <w:p w14:paraId="4A100E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w:t>
            </w:r>
          </w:p>
          <w:p w14:paraId="65179DE9" w14:textId="77777777" w:rsidR="00DC6AB2" w:rsidRPr="008453C5" w:rsidRDefault="00DC6AB2" w:rsidP="00E01878">
            <w:pPr>
              <w:rPr>
                <w:rFonts w:ascii="Arial" w:eastAsia="Calibri" w:hAnsi="Arial" w:cs="Arial"/>
                <w:sz w:val="16"/>
                <w:szCs w:val="16"/>
              </w:rPr>
            </w:pPr>
          </w:p>
          <w:p w14:paraId="5611DB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0610082F" w14:textId="77777777" w:rsidR="00DC6AB2" w:rsidRPr="008453C5" w:rsidRDefault="00DC6AB2" w:rsidP="00E01878">
            <w:pPr>
              <w:rPr>
                <w:rFonts w:ascii="Arial" w:eastAsia="Calibri" w:hAnsi="Arial" w:cs="Arial"/>
                <w:sz w:val="16"/>
                <w:szCs w:val="16"/>
              </w:rPr>
            </w:pPr>
          </w:p>
          <w:p w14:paraId="3016B75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728423EC" w14:textId="77777777" w:rsidR="00DC6AB2" w:rsidRPr="008453C5" w:rsidRDefault="00DC6AB2" w:rsidP="00E01878">
            <w:pPr>
              <w:rPr>
                <w:rFonts w:ascii="Arial" w:eastAsia="Calibri" w:hAnsi="Arial" w:cs="Arial"/>
                <w:sz w:val="16"/>
                <w:szCs w:val="16"/>
              </w:rPr>
            </w:pPr>
          </w:p>
          <w:p w14:paraId="5263121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 NR</w:t>
            </w:r>
          </w:p>
          <w:p w14:paraId="3DB9D1D9" w14:textId="77777777" w:rsidR="00DC6AB2" w:rsidRPr="008453C5" w:rsidRDefault="00DC6AB2" w:rsidP="00E01878">
            <w:pPr>
              <w:rPr>
                <w:rFonts w:ascii="Arial" w:eastAsia="Calibri" w:hAnsi="Arial" w:cs="Arial"/>
                <w:sz w:val="16"/>
                <w:szCs w:val="16"/>
              </w:rPr>
            </w:pPr>
          </w:p>
          <w:p w14:paraId="1CB455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 75.0%</w:t>
            </w:r>
          </w:p>
          <w:p w14:paraId="4D3AA67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 16.7%</w:t>
            </w:r>
          </w:p>
          <w:p w14:paraId="5E114E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 8.3%</w:t>
            </w:r>
          </w:p>
          <w:p w14:paraId="5909801D" w14:textId="77777777" w:rsidR="00DC6AB2" w:rsidRPr="008453C5" w:rsidRDefault="00DC6AB2" w:rsidP="00E01878">
            <w:pPr>
              <w:rPr>
                <w:rFonts w:ascii="Arial" w:eastAsia="Calibri" w:hAnsi="Arial" w:cs="Arial"/>
                <w:sz w:val="16"/>
                <w:szCs w:val="16"/>
              </w:rPr>
            </w:pPr>
          </w:p>
          <w:p w14:paraId="5C84D0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6E480A2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24</w:t>
            </w:r>
          </w:p>
        </w:tc>
        <w:tc>
          <w:tcPr>
            <w:tcW w:w="3600" w:type="dxa"/>
          </w:tcPr>
          <w:p w14:paraId="5CBAFFF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(Japan; NR0; 0 to 1</w:t>
            </w:r>
          </w:p>
          <w:p w14:paraId="0CFA99C0" w14:textId="77777777" w:rsidR="00DC6AB2" w:rsidRPr="008453C5" w:rsidRDefault="00DC6AB2" w:rsidP="00E01878">
            <w:pPr>
              <w:rPr>
                <w:rFonts w:ascii="Arial" w:eastAsia="Calibri" w:hAnsi="Arial" w:cs="Arial"/>
                <w:sz w:val="16"/>
                <w:szCs w:val="16"/>
              </w:rPr>
            </w:pPr>
          </w:p>
          <w:p w14:paraId="04E907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EQ-5D-5L questionnaire, the Japanese version of which has been validated in a previous work, was used with face-to-face interviews to estimate the utility values of QOL. The five dimensions assessed by the EQ-5D-5L are mobility (MO), self-care (SC), usual activities (UA), pain/discomfort (PD), and anxiety/depression (AD), each of which has five levels of severity. The level 1 is able to do without any difficulty or to feel comfortable. The level 5 is hard to do any task or feel uncomfortable. Using the scoring function from Japan, these health state parameters were transformed into a utility value ranging from 0 to 1, in which 0 represented death and 1 indicated full health.</w:t>
            </w:r>
          </w:p>
          <w:p w14:paraId="7AC844C4" w14:textId="77777777" w:rsidR="00DC6AB2" w:rsidRPr="008453C5" w:rsidRDefault="00DC6AB2" w:rsidP="00E01878">
            <w:pPr>
              <w:rPr>
                <w:rFonts w:ascii="Arial" w:eastAsia="Calibri" w:hAnsi="Arial" w:cs="Arial"/>
                <w:sz w:val="16"/>
                <w:szCs w:val="16"/>
              </w:rPr>
            </w:pPr>
          </w:p>
          <w:p w14:paraId="7003129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40ECAFE0"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I-IIIA non-small cell lung cancer:</w:t>
            </w:r>
          </w:p>
          <w:p w14:paraId="532404C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Pre-treatment</w:t>
            </w:r>
          </w:p>
          <w:p w14:paraId="27D94A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At hospital discharge for surgery</w:t>
            </w:r>
          </w:p>
        </w:tc>
        <w:tc>
          <w:tcPr>
            <w:tcW w:w="1350" w:type="dxa"/>
          </w:tcPr>
          <w:p w14:paraId="5603276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68829761" w14:textId="77777777" w:rsidTr="00E01878">
        <w:trPr>
          <w:trHeight w:val="450"/>
        </w:trPr>
        <w:tc>
          <w:tcPr>
            <w:tcW w:w="1260" w:type="dxa"/>
          </w:tcPr>
          <w:p w14:paraId="4DA9031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Kuehne 2022</w:t>
            </w:r>
          </w:p>
          <w:p w14:paraId="67E7B1B0" w14:textId="77777777" w:rsidR="00DC6AB2" w:rsidRPr="008453C5" w:rsidRDefault="00DC6AB2" w:rsidP="00E01878">
            <w:pPr>
              <w:rPr>
                <w:rFonts w:ascii="Arial" w:eastAsia="Calibri" w:hAnsi="Arial" w:cs="Arial"/>
                <w:sz w:val="16"/>
                <w:szCs w:val="16"/>
              </w:rPr>
            </w:pPr>
          </w:p>
          <w:p w14:paraId="3E98993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Canada (Toronto, Ontario</w:t>
            </w:r>
          </w:p>
          <w:p w14:paraId="7F3A722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Princess Margaret Cancer Centre)</w:t>
            </w:r>
          </w:p>
        </w:tc>
        <w:tc>
          <w:tcPr>
            <w:tcW w:w="4860" w:type="dxa"/>
          </w:tcPr>
          <w:p w14:paraId="003A0B3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Eligibility criteria were histologically diagnosed SCLC, ability to consent, and ability to complete questionnaires in English. Patients were approached and enrolled at any point during the disease course, including while on treatment, and during follow-up.</w:t>
            </w:r>
          </w:p>
          <w:p w14:paraId="4DCD6771" w14:textId="77777777" w:rsidR="00DC6AB2" w:rsidRPr="008453C5" w:rsidRDefault="00DC6AB2" w:rsidP="00E01878">
            <w:pPr>
              <w:rPr>
                <w:rFonts w:ascii="Arial" w:eastAsia="Calibri" w:hAnsi="Arial" w:cs="Arial"/>
                <w:sz w:val="16"/>
                <w:szCs w:val="16"/>
              </w:rPr>
            </w:pPr>
          </w:p>
          <w:p w14:paraId="5C063C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Age:</w:t>
            </w:r>
          </w:p>
          <w:p w14:paraId="7657A27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Limited stage, median (range): 65 (32-88)</w:t>
            </w:r>
          </w:p>
          <w:p w14:paraId="1B01BF0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Extensive stage, median (range): 66 (48-91)</w:t>
            </w:r>
          </w:p>
          <w:p w14:paraId="2D0B1231" w14:textId="77777777" w:rsidR="00DC6AB2" w:rsidRPr="008453C5" w:rsidRDefault="00DC6AB2" w:rsidP="00E01878">
            <w:pPr>
              <w:rPr>
                <w:rFonts w:ascii="Arial" w:eastAsia="Calibri" w:hAnsi="Arial" w:cs="Arial"/>
                <w:sz w:val="16"/>
                <w:szCs w:val="16"/>
              </w:rPr>
            </w:pPr>
          </w:p>
          <w:p w14:paraId="1CC5ABA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42.3%</w:t>
            </w:r>
          </w:p>
          <w:p w14:paraId="66580FCB" w14:textId="77777777" w:rsidR="00DC6AB2" w:rsidRPr="008453C5" w:rsidRDefault="00DC6AB2" w:rsidP="00E01878">
            <w:pPr>
              <w:rPr>
                <w:rFonts w:ascii="Arial" w:eastAsia="Calibri" w:hAnsi="Arial" w:cs="Arial"/>
                <w:sz w:val="16"/>
                <w:szCs w:val="16"/>
              </w:rPr>
            </w:pPr>
          </w:p>
          <w:p w14:paraId="5B62D9E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smoker: 7.2%</w:t>
            </w:r>
          </w:p>
          <w:p w14:paraId="7A4F4A9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Past smoker: 63.1%</w:t>
            </w:r>
          </w:p>
          <w:p w14:paraId="4EEE49F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smoker: 29.7%</w:t>
            </w:r>
          </w:p>
          <w:p w14:paraId="269970E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Limited stage, mean (SD): 48.5 (27)</w:t>
            </w:r>
          </w:p>
          <w:p w14:paraId="678D7A1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Extensive stage, mean (SD): 55.0 (35.0)</w:t>
            </w:r>
          </w:p>
          <w:p w14:paraId="39922105" w14:textId="77777777" w:rsidR="00DC6AB2" w:rsidRPr="008453C5" w:rsidRDefault="00DC6AB2" w:rsidP="00E01878">
            <w:pPr>
              <w:rPr>
                <w:rFonts w:ascii="Arial" w:eastAsia="Calibri" w:hAnsi="Arial" w:cs="Arial"/>
                <w:sz w:val="16"/>
                <w:szCs w:val="16"/>
              </w:rPr>
            </w:pPr>
          </w:p>
          <w:p w14:paraId="36099409"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Charlson</w:t>
            </w:r>
            <w:proofErr w:type="spellEnd"/>
            <w:r w:rsidRPr="008453C5">
              <w:rPr>
                <w:rFonts w:ascii="Arial" w:eastAsia="Calibri" w:hAnsi="Arial" w:cs="Arial"/>
                <w:sz w:val="16"/>
                <w:szCs w:val="16"/>
              </w:rPr>
              <w:t xml:space="preserve"> Comorbidity Index:</w:t>
            </w:r>
          </w:p>
          <w:p w14:paraId="2880E13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0: 45.0%</w:t>
            </w:r>
          </w:p>
          <w:p w14:paraId="734D649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32.4%</w:t>
            </w:r>
          </w:p>
          <w:p w14:paraId="7B1975C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 11.7%</w:t>
            </w:r>
          </w:p>
          <w:p w14:paraId="1AC8740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 7.2%</w:t>
            </w:r>
          </w:p>
          <w:p w14:paraId="171788C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 3.6%</w:t>
            </w:r>
          </w:p>
          <w:p w14:paraId="7CE64301" w14:textId="77777777" w:rsidR="00DC6AB2" w:rsidRPr="008453C5" w:rsidRDefault="00DC6AB2" w:rsidP="00E01878">
            <w:pPr>
              <w:rPr>
                <w:rFonts w:ascii="Arial" w:eastAsia="Calibri" w:hAnsi="Arial" w:cs="Arial"/>
                <w:sz w:val="16"/>
                <w:szCs w:val="16"/>
              </w:rPr>
            </w:pPr>
          </w:p>
          <w:p w14:paraId="28A576F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Ethnicity: </w:t>
            </w:r>
          </w:p>
          <w:p w14:paraId="6ED200C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Caucasian: 84.7%</w:t>
            </w:r>
          </w:p>
          <w:p w14:paraId="0975AA3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East/South-East Asian: 9.9%</w:t>
            </w:r>
          </w:p>
          <w:p w14:paraId="020FCFA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Other: 5.4%</w:t>
            </w:r>
          </w:p>
          <w:p w14:paraId="339D308D" w14:textId="77777777" w:rsidR="00DC6AB2" w:rsidRPr="008453C5" w:rsidRDefault="00DC6AB2" w:rsidP="00E01878">
            <w:pPr>
              <w:rPr>
                <w:rFonts w:ascii="Arial" w:eastAsia="Calibri" w:hAnsi="Arial" w:cs="Arial"/>
                <w:sz w:val="16"/>
                <w:szCs w:val="16"/>
              </w:rPr>
            </w:pPr>
          </w:p>
          <w:p w14:paraId="305C5BA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62340820" w14:textId="77777777" w:rsidR="00DC6AB2" w:rsidRPr="008453C5" w:rsidRDefault="00DC6AB2" w:rsidP="00E01878">
            <w:pPr>
              <w:rPr>
                <w:rFonts w:ascii="Arial" w:eastAsia="Calibri" w:hAnsi="Arial" w:cs="Arial"/>
                <w:sz w:val="16"/>
                <w:szCs w:val="16"/>
              </w:rPr>
            </w:pPr>
          </w:p>
          <w:p w14:paraId="0128AF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Limited stage: 40.4%</w:t>
            </w:r>
          </w:p>
          <w:p w14:paraId="10D8459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Extensive stage: 59.6%</w:t>
            </w:r>
          </w:p>
          <w:p w14:paraId="53F206FF" w14:textId="77777777" w:rsidR="00DC6AB2" w:rsidRPr="008453C5" w:rsidRDefault="00DC6AB2" w:rsidP="00E01878">
            <w:pPr>
              <w:rPr>
                <w:rFonts w:ascii="Arial" w:eastAsia="Calibri" w:hAnsi="Arial" w:cs="Arial"/>
                <w:sz w:val="16"/>
                <w:szCs w:val="16"/>
              </w:rPr>
            </w:pPr>
          </w:p>
          <w:p w14:paraId="07034D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Small cell: 100%</w:t>
            </w:r>
          </w:p>
        </w:tc>
        <w:tc>
          <w:tcPr>
            <w:tcW w:w="1350" w:type="dxa"/>
          </w:tcPr>
          <w:p w14:paraId="24CF557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T1: 34</w:t>
            </w:r>
          </w:p>
          <w:p w14:paraId="410E1D2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65</w:t>
            </w:r>
          </w:p>
        </w:tc>
        <w:tc>
          <w:tcPr>
            <w:tcW w:w="3600" w:type="dxa"/>
          </w:tcPr>
          <w:p w14:paraId="55805A9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(Canada; TTO); range -0.148 to 0.949</w:t>
            </w:r>
          </w:p>
          <w:p w14:paraId="382070BB" w14:textId="77777777" w:rsidR="00DC6AB2" w:rsidRPr="008453C5" w:rsidRDefault="00DC6AB2" w:rsidP="00E01878">
            <w:pPr>
              <w:rPr>
                <w:rFonts w:ascii="Arial" w:eastAsia="Calibri" w:hAnsi="Arial" w:cs="Arial"/>
                <w:sz w:val="16"/>
                <w:szCs w:val="16"/>
              </w:rPr>
            </w:pPr>
          </w:p>
          <w:p w14:paraId="4F9184E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Participants completed a survey containing the EQ-5D-5L, which was used to generate Canadian-referenced health utility scores. HUS </w:t>
            </w:r>
            <w:r w:rsidRPr="008453C5">
              <w:rPr>
                <w:rFonts w:ascii="Arial" w:eastAsia="Calibri" w:hAnsi="Arial" w:cs="Arial"/>
                <w:sz w:val="16"/>
                <w:szCs w:val="16"/>
              </w:rPr>
              <w:lastRenderedPageBreak/>
              <w:t>were generated according to Canadian reference values.19 HUS values were calculated for every available encounter with an enrolled patient, and thus, multiple HUS values could be derived from a patient on a given treatment.</w:t>
            </w:r>
          </w:p>
          <w:p w14:paraId="1CA4A35B" w14:textId="77777777" w:rsidR="00DC6AB2" w:rsidRPr="008453C5" w:rsidRDefault="00DC6AB2" w:rsidP="00E01878">
            <w:pPr>
              <w:rPr>
                <w:rFonts w:ascii="Arial" w:eastAsia="Calibri" w:hAnsi="Arial" w:cs="Arial"/>
                <w:sz w:val="16"/>
                <w:szCs w:val="16"/>
              </w:rPr>
            </w:pPr>
          </w:p>
          <w:p w14:paraId="731BA33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06504D12"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Limited stage small-cell lung cancer:</w:t>
            </w:r>
          </w:p>
          <w:p w14:paraId="51A95CE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Newly diagnosed and treatment naive</w:t>
            </w:r>
          </w:p>
          <w:p w14:paraId="695E71B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p w14:paraId="673E8613" w14:textId="77777777" w:rsidR="00DC6AB2" w:rsidRPr="008453C5" w:rsidRDefault="00DC6AB2" w:rsidP="00E01878">
            <w:pPr>
              <w:rPr>
                <w:rFonts w:ascii="Arial" w:eastAsia="Calibri" w:hAnsi="Arial" w:cs="Arial"/>
                <w:b/>
                <w:sz w:val="16"/>
                <w:szCs w:val="16"/>
              </w:rPr>
            </w:pPr>
          </w:p>
          <w:p w14:paraId="64AA7100"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Extensive stage small-cell lung cancer:</w:t>
            </w:r>
          </w:p>
          <w:p w14:paraId="79BDEEA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Newly diagnosed and treatment naive</w:t>
            </w:r>
          </w:p>
          <w:p w14:paraId="06788A5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p w14:paraId="595F8B76" w14:textId="77777777" w:rsidR="00DC6AB2" w:rsidRPr="008453C5" w:rsidRDefault="00DC6AB2" w:rsidP="00E01878">
            <w:pPr>
              <w:rPr>
                <w:rFonts w:ascii="Arial" w:eastAsia="Calibri" w:hAnsi="Arial" w:cs="Arial"/>
                <w:b/>
                <w:sz w:val="16"/>
                <w:szCs w:val="16"/>
              </w:rPr>
            </w:pPr>
          </w:p>
        </w:tc>
        <w:tc>
          <w:tcPr>
            <w:tcW w:w="1350" w:type="dxa"/>
          </w:tcPr>
          <w:p w14:paraId="41760AA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None.</w:t>
            </w:r>
          </w:p>
        </w:tc>
      </w:tr>
      <w:tr w:rsidR="00DC6AB2" w:rsidRPr="008453C5" w14:paraId="278E8FD3" w14:textId="77777777" w:rsidTr="00E01878">
        <w:trPr>
          <w:trHeight w:val="450"/>
        </w:trPr>
        <w:tc>
          <w:tcPr>
            <w:tcW w:w="1260" w:type="dxa"/>
          </w:tcPr>
          <w:p w14:paraId="74F65CB8"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Kunikane</w:t>
            </w:r>
            <w:proofErr w:type="spellEnd"/>
            <w:r w:rsidRPr="008453C5">
              <w:rPr>
                <w:rFonts w:ascii="Arial" w:eastAsia="Calibri" w:hAnsi="Arial" w:cs="Arial"/>
                <w:sz w:val="16"/>
                <w:szCs w:val="16"/>
              </w:rPr>
              <w:t xml:space="preserve"> 2019</w:t>
            </w:r>
          </w:p>
          <w:p w14:paraId="2A50020B" w14:textId="77777777" w:rsidR="00DC6AB2" w:rsidRPr="008453C5" w:rsidRDefault="00DC6AB2" w:rsidP="00E01878">
            <w:pPr>
              <w:rPr>
                <w:rFonts w:ascii="Arial" w:eastAsia="Calibri" w:hAnsi="Arial" w:cs="Arial"/>
                <w:sz w:val="16"/>
                <w:szCs w:val="16"/>
              </w:rPr>
            </w:pPr>
          </w:p>
          <w:p w14:paraId="5A6B3BE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Japan</w:t>
            </w:r>
          </w:p>
        </w:tc>
        <w:tc>
          <w:tcPr>
            <w:tcW w:w="4860" w:type="dxa"/>
          </w:tcPr>
          <w:p w14:paraId="5EE714C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The eligibility criteria included </w:t>
            </w:r>
          </w:p>
          <w:p w14:paraId="621588D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newly-diagnosed patients with stage IIIB or IV non-small cell lung cancer (NSCLC) or small cell lung cancer (SCLC) in </w:t>
            </w:r>
          </w:p>
          <w:p w14:paraId="6F2F527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any stage, whose ages were over 20-years old, and who had provided written informed consent. </w:t>
            </w:r>
          </w:p>
          <w:p w14:paraId="057B2EBF" w14:textId="77777777" w:rsidR="00DC6AB2" w:rsidRPr="008453C5" w:rsidRDefault="00DC6AB2" w:rsidP="00E01878">
            <w:pPr>
              <w:rPr>
                <w:rFonts w:ascii="Arial" w:eastAsia="Calibri" w:hAnsi="Arial" w:cs="Arial"/>
                <w:sz w:val="16"/>
                <w:szCs w:val="16"/>
              </w:rPr>
            </w:pPr>
          </w:p>
          <w:p w14:paraId="61BCF99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(range): 68 (35-89)</w:t>
            </w:r>
          </w:p>
          <w:p w14:paraId="29BF7257" w14:textId="77777777" w:rsidR="00DC6AB2" w:rsidRPr="008453C5" w:rsidRDefault="00DC6AB2" w:rsidP="00E01878">
            <w:pPr>
              <w:rPr>
                <w:rFonts w:ascii="Arial" w:eastAsia="Calibri" w:hAnsi="Arial" w:cs="Arial"/>
                <w:sz w:val="16"/>
                <w:szCs w:val="16"/>
              </w:rPr>
            </w:pPr>
          </w:p>
          <w:p w14:paraId="309249B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29.6%</w:t>
            </w:r>
          </w:p>
          <w:p w14:paraId="7722268D" w14:textId="77777777" w:rsidR="00DC6AB2" w:rsidRPr="008453C5" w:rsidRDefault="00DC6AB2" w:rsidP="00E01878">
            <w:pPr>
              <w:rPr>
                <w:rFonts w:ascii="Arial" w:eastAsia="Calibri" w:hAnsi="Arial" w:cs="Arial"/>
                <w:sz w:val="16"/>
                <w:szCs w:val="16"/>
              </w:rPr>
            </w:pPr>
          </w:p>
          <w:p w14:paraId="742DD6D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w:t>
            </w:r>
          </w:p>
          <w:p w14:paraId="1D9824C4" w14:textId="77777777" w:rsidR="00DC6AB2" w:rsidRPr="008453C5" w:rsidRDefault="00DC6AB2" w:rsidP="00E01878">
            <w:pPr>
              <w:rPr>
                <w:rFonts w:ascii="Arial" w:eastAsia="Calibri" w:hAnsi="Arial" w:cs="Arial"/>
                <w:sz w:val="16"/>
                <w:szCs w:val="16"/>
              </w:rPr>
            </w:pPr>
          </w:p>
          <w:p w14:paraId="70C736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257997FC" w14:textId="77777777" w:rsidR="00DC6AB2" w:rsidRPr="008453C5" w:rsidRDefault="00DC6AB2" w:rsidP="00E01878">
            <w:pPr>
              <w:rPr>
                <w:rFonts w:ascii="Arial" w:eastAsia="Calibri" w:hAnsi="Arial" w:cs="Arial"/>
                <w:sz w:val="16"/>
                <w:szCs w:val="16"/>
              </w:rPr>
            </w:pPr>
          </w:p>
          <w:p w14:paraId="44C86AE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57B9D6EA" w14:textId="77777777" w:rsidR="00DC6AB2" w:rsidRPr="008453C5" w:rsidRDefault="00DC6AB2" w:rsidP="00E01878">
            <w:pPr>
              <w:rPr>
                <w:rFonts w:ascii="Arial" w:eastAsia="Calibri" w:hAnsi="Arial" w:cs="Arial"/>
                <w:sz w:val="16"/>
                <w:szCs w:val="16"/>
              </w:rPr>
            </w:pPr>
          </w:p>
          <w:p w14:paraId="0F76B5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8158909" w14:textId="77777777" w:rsidR="00DC6AB2" w:rsidRPr="008453C5" w:rsidRDefault="00DC6AB2" w:rsidP="00E01878">
            <w:pPr>
              <w:rPr>
                <w:rFonts w:ascii="Arial" w:eastAsia="Calibri" w:hAnsi="Arial" w:cs="Arial"/>
                <w:sz w:val="16"/>
                <w:szCs w:val="16"/>
              </w:rPr>
            </w:pPr>
          </w:p>
          <w:p w14:paraId="4D36FE1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IIIB:26.6%</w:t>
            </w:r>
          </w:p>
          <w:p w14:paraId="51BF117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45.3%</w:t>
            </w:r>
          </w:p>
          <w:p w14:paraId="2A0F1E1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Limited (SCLC): 10.9%</w:t>
            </w:r>
          </w:p>
          <w:p w14:paraId="2103045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Extensive (SCLC): 17.2%</w:t>
            </w:r>
          </w:p>
          <w:p w14:paraId="0BCB6F15" w14:textId="77777777" w:rsidR="00DC6AB2" w:rsidRPr="008453C5" w:rsidRDefault="00DC6AB2" w:rsidP="00E01878">
            <w:pPr>
              <w:rPr>
                <w:rFonts w:ascii="Arial" w:eastAsia="Calibri" w:hAnsi="Arial" w:cs="Arial"/>
                <w:sz w:val="16"/>
                <w:szCs w:val="16"/>
              </w:rPr>
            </w:pPr>
          </w:p>
          <w:p w14:paraId="16711F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71.9%</w:t>
            </w:r>
          </w:p>
          <w:p w14:paraId="0CD00F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Small-cell: 28.1%</w:t>
            </w:r>
          </w:p>
        </w:tc>
        <w:tc>
          <w:tcPr>
            <w:tcW w:w="1350" w:type="dxa"/>
          </w:tcPr>
          <w:p w14:paraId="24E9358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 xml:space="preserve">T1: 264; </w:t>
            </w:r>
          </w:p>
          <w:p w14:paraId="21B83DD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212</w:t>
            </w:r>
          </w:p>
        </w:tc>
        <w:tc>
          <w:tcPr>
            <w:tcW w:w="3600" w:type="dxa"/>
          </w:tcPr>
          <w:p w14:paraId="342A006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(Japanese tariff; TTO); range NR</w:t>
            </w:r>
          </w:p>
          <w:p w14:paraId="4A5D72D0" w14:textId="77777777" w:rsidR="00DC6AB2" w:rsidRPr="008453C5" w:rsidRDefault="00DC6AB2" w:rsidP="00E01878">
            <w:pPr>
              <w:rPr>
                <w:rFonts w:ascii="Arial" w:eastAsia="Calibri" w:hAnsi="Arial" w:cs="Arial"/>
                <w:sz w:val="16"/>
                <w:szCs w:val="16"/>
              </w:rPr>
            </w:pPr>
          </w:p>
          <w:p w14:paraId="7E0A6CC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 additional information provided on scale, levels, etc.</w:t>
            </w:r>
          </w:p>
          <w:p w14:paraId="70FBF89D" w14:textId="77777777" w:rsidR="00DC6AB2" w:rsidRPr="008453C5" w:rsidRDefault="00DC6AB2" w:rsidP="00E01878">
            <w:pPr>
              <w:rPr>
                <w:rFonts w:ascii="Arial" w:eastAsia="Calibri" w:hAnsi="Arial" w:cs="Arial"/>
                <w:sz w:val="16"/>
                <w:szCs w:val="16"/>
              </w:rPr>
            </w:pPr>
          </w:p>
          <w:p w14:paraId="0D7D95A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25E2C97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IIIB-IV non-small-cell or extensive small-cell lung cancer:</w:t>
            </w:r>
          </w:p>
          <w:p w14:paraId="08578AA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Newly diagnosed</w:t>
            </w:r>
          </w:p>
          <w:p w14:paraId="216E4FB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tc>
        <w:tc>
          <w:tcPr>
            <w:tcW w:w="1350" w:type="dxa"/>
          </w:tcPr>
          <w:p w14:paraId="1FF57B7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70F91776" w14:textId="77777777" w:rsidTr="00E01878">
        <w:trPr>
          <w:trHeight w:val="450"/>
        </w:trPr>
        <w:tc>
          <w:tcPr>
            <w:tcW w:w="1260" w:type="dxa"/>
          </w:tcPr>
          <w:p w14:paraId="233054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Lal 2015</w:t>
            </w:r>
          </w:p>
          <w:p w14:paraId="10205A69" w14:textId="77777777" w:rsidR="00DC6AB2" w:rsidRPr="008453C5" w:rsidRDefault="00DC6AB2" w:rsidP="00E01878">
            <w:pPr>
              <w:rPr>
                <w:rFonts w:ascii="Arial" w:eastAsia="Calibri" w:hAnsi="Arial" w:cs="Arial"/>
                <w:sz w:val="16"/>
                <w:szCs w:val="16"/>
              </w:rPr>
            </w:pPr>
          </w:p>
          <w:p w14:paraId="4439289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UK and Sweden (7 centers from the UK and 2 from Sweden)</w:t>
            </w:r>
          </w:p>
        </w:tc>
        <w:tc>
          <w:tcPr>
            <w:tcW w:w="4860" w:type="dxa"/>
          </w:tcPr>
          <w:p w14:paraId="5FD6F66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Adult patients with advanced non-squamous NSCLC (stage IIIB or IV) that had not progressed after 4 cycles of platinum-based doublet treatment and who had an ECOG PS of 0/1 were eligible.</w:t>
            </w:r>
          </w:p>
          <w:p w14:paraId="54B7CD8B" w14:textId="77777777" w:rsidR="00DC6AB2" w:rsidRPr="008453C5" w:rsidRDefault="00DC6AB2" w:rsidP="00E01878">
            <w:pPr>
              <w:rPr>
                <w:rFonts w:ascii="Arial" w:eastAsia="Calibri" w:hAnsi="Arial" w:cs="Arial"/>
                <w:sz w:val="16"/>
                <w:szCs w:val="16"/>
              </w:rPr>
            </w:pPr>
          </w:p>
          <w:p w14:paraId="2A553E9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median (range): 66 (27-82.5)</w:t>
            </w:r>
          </w:p>
          <w:p w14:paraId="234DF7D3" w14:textId="77777777" w:rsidR="00DC6AB2" w:rsidRPr="008453C5" w:rsidRDefault="00DC6AB2" w:rsidP="00E01878">
            <w:pPr>
              <w:rPr>
                <w:rFonts w:ascii="Arial" w:eastAsia="Calibri" w:hAnsi="Arial" w:cs="Arial"/>
                <w:sz w:val="16"/>
                <w:szCs w:val="16"/>
              </w:rPr>
            </w:pPr>
          </w:p>
          <w:p w14:paraId="0129278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50%</w:t>
            </w:r>
          </w:p>
          <w:p w14:paraId="22DD4F24" w14:textId="77777777" w:rsidR="00DC6AB2" w:rsidRPr="008453C5" w:rsidRDefault="00DC6AB2" w:rsidP="00E01878">
            <w:pPr>
              <w:rPr>
                <w:rFonts w:ascii="Arial" w:eastAsia="Calibri" w:hAnsi="Arial" w:cs="Arial"/>
                <w:sz w:val="16"/>
                <w:szCs w:val="16"/>
              </w:rPr>
            </w:pPr>
          </w:p>
          <w:p w14:paraId="1F31D24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or ex-smoker: 94%</w:t>
            </w:r>
          </w:p>
          <w:p w14:paraId="555D981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smoked: 6%</w:t>
            </w:r>
          </w:p>
          <w:p w14:paraId="02A1ABAE" w14:textId="77777777" w:rsidR="00DC6AB2" w:rsidRPr="008453C5" w:rsidRDefault="00DC6AB2" w:rsidP="00E01878">
            <w:pPr>
              <w:rPr>
                <w:rFonts w:ascii="Arial" w:eastAsia="Calibri" w:hAnsi="Arial" w:cs="Arial"/>
                <w:sz w:val="16"/>
                <w:szCs w:val="16"/>
              </w:rPr>
            </w:pPr>
          </w:p>
          <w:p w14:paraId="0F43D5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3870DDE6" w14:textId="77777777" w:rsidR="00DC6AB2" w:rsidRPr="008453C5" w:rsidRDefault="00DC6AB2" w:rsidP="00E01878">
            <w:pPr>
              <w:rPr>
                <w:rFonts w:ascii="Arial" w:eastAsia="Calibri" w:hAnsi="Arial" w:cs="Arial"/>
                <w:sz w:val="16"/>
                <w:szCs w:val="16"/>
              </w:rPr>
            </w:pPr>
          </w:p>
          <w:p w14:paraId="5CFDA4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098E958E" w14:textId="77777777" w:rsidR="00DC6AB2" w:rsidRPr="008453C5" w:rsidRDefault="00DC6AB2" w:rsidP="00E01878">
            <w:pPr>
              <w:rPr>
                <w:rFonts w:ascii="Arial" w:eastAsia="Calibri" w:hAnsi="Arial" w:cs="Arial"/>
                <w:sz w:val="16"/>
                <w:szCs w:val="16"/>
              </w:rPr>
            </w:pPr>
          </w:p>
          <w:p w14:paraId="3E0C1CF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71BFE1EE" w14:textId="77777777" w:rsidR="00DC6AB2" w:rsidRPr="008453C5" w:rsidRDefault="00DC6AB2" w:rsidP="00E01878">
            <w:pPr>
              <w:rPr>
                <w:rFonts w:ascii="Arial" w:eastAsia="Calibri" w:hAnsi="Arial" w:cs="Arial"/>
                <w:sz w:val="16"/>
                <w:szCs w:val="16"/>
              </w:rPr>
            </w:pPr>
          </w:p>
          <w:p w14:paraId="694B5C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IIIA: 2%</w:t>
            </w:r>
          </w:p>
          <w:p w14:paraId="0B1A0A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6%</w:t>
            </w:r>
          </w:p>
          <w:p w14:paraId="010EA01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Stage IV: 92%</w:t>
            </w:r>
          </w:p>
          <w:p w14:paraId="291F3C96" w14:textId="77777777" w:rsidR="00DC6AB2" w:rsidRPr="008453C5" w:rsidRDefault="00DC6AB2" w:rsidP="00E01878">
            <w:pPr>
              <w:rPr>
                <w:rFonts w:ascii="Arial" w:eastAsia="Calibri" w:hAnsi="Arial" w:cs="Arial"/>
                <w:sz w:val="16"/>
                <w:szCs w:val="16"/>
              </w:rPr>
            </w:pPr>
          </w:p>
          <w:p w14:paraId="2E6417D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50F468A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46</w:t>
            </w:r>
          </w:p>
        </w:tc>
        <w:tc>
          <w:tcPr>
            <w:tcW w:w="3600" w:type="dxa"/>
          </w:tcPr>
          <w:p w14:paraId="4B602F1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(UK; TTO); -0.59 to 1</w:t>
            </w:r>
          </w:p>
          <w:p w14:paraId="43FC5C87" w14:textId="77777777" w:rsidR="00DC6AB2" w:rsidRPr="008453C5" w:rsidRDefault="00DC6AB2" w:rsidP="00E01878">
            <w:pPr>
              <w:rPr>
                <w:rFonts w:ascii="Arial" w:eastAsia="Calibri" w:hAnsi="Arial" w:cs="Arial"/>
                <w:sz w:val="16"/>
                <w:szCs w:val="16"/>
              </w:rPr>
            </w:pPr>
          </w:p>
          <w:p w14:paraId="43767D9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5 individual dimensions (mobility, self-care, usual activities, pain/discomfort, and anxiety/depression; with 3 levels each: no, some, or major problems) were recorded and the health utility index was calculated using the UK population-based weights.</w:t>
            </w:r>
          </w:p>
          <w:p w14:paraId="33BCB577" w14:textId="77777777" w:rsidR="00DC6AB2" w:rsidRPr="008453C5" w:rsidRDefault="00DC6AB2" w:rsidP="00E01878">
            <w:pPr>
              <w:rPr>
                <w:rFonts w:ascii="Arial" w:eastAsia="Calibri" w:hAnsi="Arial" w:cs="Arial"/>
                <w:sz w:val="16"/>
                <w:szCs w:val="16"/>
              </w:rPr>
            </w:pPr>
          </w:p>
          <w:p w14:paraId="698A652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7D568717"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IIIB or IV non-small cell lung cancer:</w:t>
            </w:r>
          </w:p>
          <w:p w14:paraId="7B8970F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Prior to maintenance therapy after first-line therapy completion</w:t>
            </w:r>
          </w:p>
        </w:tc>
        <w:tc>
          <w:tcPr>
            <w:tcW w:w="1350" w:type="dxa"/>
          </w:tcPr>
          <w:p w14:paraId="62BFBE6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243A82BC" w14:textId="77777777" w:rsidTr="00E01878">
        <w:trPr>
          <w:trHeight w:val="450"/>
        </w:trPr>
        <w:tc>
          <w:tcPr>
            <w:tcW w:w="1260" w:type="dxa"/>
          </w:tcPr>
          <w:p w14:paraId="1F060F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Lim 2022</w:t>
            </w:r>
          </w:p>
          <w:p w14:paraId="467DBDB2" w14:textId="77777777" w:rsidR="00DC6AB2" w:rsidRPr="008453C5" w:rsidRDefault="00DC6AB2" w:rsidP="00E01878">
            <w:pPr>
              <w:rPr>
                <w:rFonts w:ascii="Arial" w:eastAsia="Calibri" w:hAnsi="Arial" w:cs="Arial"/>
                <w:sz w:val="16"/>
                <w:szCs w:val="16"/>
              </w:rPr>
            </w:pPr>
          </w:p>
          <w:p w14:paraId="60E3356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UK (NHS affiliated hospitals)</w:t>
            </w:r>
          </w:p>
        </w:tc>
        <w:tc>
          <w:tcPr>
            <w:tcW w:w="4860" w:type="dxa"/>
          </w:tcPr>
          <w:p w14:paraId="07854F5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Aged ≥ 16 years, undergoing lobectomy or bi-lobectomy for treatment of known or suspected primary lung cancer beyond a lobar orifice, or undergoing frozen section biopsy with the intention to proceed with</w:t>
            </w:r>
          </w:p>
          <w:p w14:paraId="2040C38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lobectomy or bi-lobectomy if primary lung cancer beyond a lobar orifice is confirmed. (Note that for bi-lobectomy, the distance for the lobar orifice is in reference to the bronchus intermedius.) Cancer staging using TMN8, multidisciplinary team (MDT) consider the disease is suitable for both VATS lobectomy and lobectomy via open surgery, and ability to give written informed consent.</w:t>
            </w:r>
          </w:p>
          <w:p w14:paraId="6F99B123" w14:textId="77777777" w:rsidR="00DC6AB2" w:rsidRPr="008453C5" w:rsidRDefault="00DC6AB2" w:rsidP="00E01878">
            <w:pPr>
              <w:rPr>
                <w:rFonts w:ascii="Arial" w:eastAsia="Calibri" w:hAnsi="Arial" w:cs="Arial"/>
                <w:sz w:val="16"/>
                <w:szCs w:val="16"/>
              </w:rPr>
            </w:pPr>
          </w:p>
          <w:p w14:paraId="762D742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69 (8.8)</w:t>
            </w:r>
          </w:p>
          <w:p w14:paraId="48CE5130" w14:textId="77777777" w:rsidR="00DC6AB2" w:rsidRPr="008453C5" w:rsidRDefault="00DC6AB2" w:rsidP="00E01878">
            <w:pPr>
              <w:rPr>
                <w:rFonts w:ascii="Arial" w:eastAsia="Calibri" w:hAnsi="Arial" w:cs="Arial"/>
                <w:sz w:val="16"/>
                <w:szCs w:val="16"/>
              </w:rPr>
            </w:pPr>
          </w:p>
          <w:p w14:paraId="2E0D87D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50.4%</w:t>
            </w:r>
          </w:p>
          <w:p w14:paraId="5821F290" w14:textId="77777777" w:rsidR="00DC6AB2" w:rsidRPr="008453C5" w:rsidRDefault="00DC6AB2" w:rsidP="00E01878">
            <w:pPr>
              <w:rPr>
                <w:rFonts w:ascii="Arial" w:eastAsia="Calibri" w:hAnsi="Arial" w:cs="Arial"/>
                <w:sz w:val="16"/>
                <w:szCs w:val="16"/>
              </w:rPr>
            </w:pPr>
          </w:p>
          <w:p w14:paraId="296370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history: NR</w:t>
            </w:r>
          </w:p>
          <w:p w14:paraId="66EE3729" w14:textId="77777777" w:rsidR="00DC6AB2" w:rsidRPr="008453C5" w:rsidRDefault="00DC6AB2" w:rsidP="00E01878">
            <w:pPr>
              <w:rPr>
                <w:rFonts w:ascii="Arial" w:eastAsia="Calibri" w:hAnsi="Arial" w:cs="Arial"/>
                <w:sz w:val="16"/>
                <w:szCs w:val="16"/>
              </w:rPr>
            </w:pPr>
          </w:p>
          <w:p w14:paraId="5BC70E6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7E80CF45" w14:textId="77777777" w:rsidR="00DC6AB2" w:rsidRPr="008453C5" w:rsidRDefault="00DC6AB2" w:rsidP="00E01878">
            <w:pPr>
              <w:rPr>
                <w:rFonts w:ascii="Arial" w:eastAsia="Calibri" w:hAnsi="Arial" w:cs="Arial"/>
                <w:sz w:val="16"/>
                <w:szCs w:val="16"/>
              </w:rPr>
            </w:pPr>
          </w:p>
          <w:p w14:paraId="2E9C97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4865744F" w14:textId="77777777" w:rsidR="00DC6AB2" w:rsidRPr="008453C5" w:rsidRDefault="00DC6AB2" w:rsidP="00E01878">
            <w:pPr>
              <w:rPr>
                <w:rFonts w:ascii="Arial" w:eastAsia="Calibri" w:hAnsi="Arial" w:cs="Arial"/>
                <w:sz w:val="16"/>
                <w:szCs w:val="16"/>
              </w:rPr>
            </w:pPr>
          </w:p>
          <w:p w14:paraId="772BE6E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6A45C41E" w14:textId="77777777" w:rsidR="00DC6AB2" w:rsidRPr="008453C5" w:rsidRDefault="00DC6AB2" w:rsidP="00E01878">
            <w:pPr>
              <w:rPr>
                <w:rFonts w:ascii="Arial" w:eastAsia="Calibri" w:hAnsi="Arial" w:cs="Arial"/>
                <w:sz w:val="16"/>
                <w:szCs w:val="16"/>
              </w:rPr>
            </w:pPr>
          </w:p>
          <w:p w14:paraId="1181A68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IA: 8.2%</w:t>
            </w:r>
          </w:p>
          <w:p w14:paraId="35DDD3D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IB: 32.5%</w:t>
            </w:r>
          </w:p>
          <w:p w14:paraId="1A14E0A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IC: 26.7%</w:t>
            </w:r>
          </w:p>
          <w:p w14:paraId="2DFB690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IIA: 19.3%</w:t>
            </w:r>
          </w:p>
          <w:p w14:paraId="20F9A6E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IIB: 5.8%</w:t>
            </w:r>
          </w:p>
          <w:p w14:paraId="2485F3C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 7.6%</w:t>
            </w:r>
          </w:p>
          <w:p w14:paraId="41E68BD6" w14:textId="77777777" w:rsidR="00DC6AB2" w:rsidRPr="008453C5" w:rsidRDefault="00DC6AB2" w:rsidP="00E01878">
            <w:pPr>
              <w:rPr>
                <w:rFonts w:ascii="Arial" w:eastAsia="Calibri" w:hAnsi="Arial" w:cs="Arial"/>
                <w:sz w:val="16"/>
                <w:szCs w:val="16"/>
              </w:rPr>
            </w:pPr>
          </w:p>
          <w:p w14:paraId="448F697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Type of LC: </w:t>
            </w:r>
          </w:p>
          <w:p w14:paraId="4CCD89B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51.6%</w:t>
            </w:r>
          </w:p>
          <w:p w14:paraId="042A088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Small cell: 0.2%</w:t>
            </w:r>
          </w:p>
          <w:p w14:paraId="5B9505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Histology not confirmed: 48.2%</w:t>
            </w:r>
          </w:p>
        </w:tc>
        <w:tc>
          <w:tcPr>
            <w:tcW w:w="1350" w:type="dxa"/>
          </w:tcPr>
          <w:p w14:paraId="7EFFA6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502</w:t>
            </w:r>
          </w:p>
        </w:tc>
        <w:tc>
          <w:tcPr>
            <w:tcW w:w="3600" w:type="dxa"/>
          </w:tcPr>
          <w:p w14:paraId="30AF215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(UK; TTO); 0 to 1</w:t>
            </w:r>
          </w:p>
          <w:p w14:paraId="499F3E8E" w14:textId="77777777" w:rsidR="00DC6AB2" w:rsidRPr="008453C5" w:rsidRDefault="00DC6AB2" w:rsidP="00E01878">
            <w:pPr>
              <w:rPr>
                <w:rFonts w:ascii="Arial" w:eastAsia="Calibri" w:hAnsi="Arial" w:cs="Arial"/>
                <w:sz w:val="16"/>
                <w:szCs w:val="16"/>
              </w:rPr>
            </w:pPr>
          </w:p>
          <w:p w14:paraId="7D2FA4A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 is a generic measure of health outcome, covering five dimensions:</w:t>
            </w:r>
          </w:p>
          <w:p w14:paraId="27CC770E" w14:textId="6141797E"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(1) mobility, (2) self-care, (3) usual activities, (4) pain/discomfort and </w:t>
            </w:r>
            <w:r w:rsidR="0008264C">
              <w:rPr>
                <w:rFonts w:ascii="Arial" w:eastAsia="Calibri" w:hAnsi="Arial" w:cs="Arial"/>
                <w:sz w:val="16"/>
                <w:szCs w:val="16"/>
              </w:rPr>
              <w:fldChar w:fldCharType="begin"/>
            </w:r>
            <w:r w:rsidR="0008264C">
              <w:rPr>
                <w:rFonts w:ascii="Arial" w:eastAsia="Calibri"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eastAsia="Calibri" w:hAnsi="Arial" w:cs="Arial"/>
                <w:sz w:val="16"/>
                <w:szCs w:val="16"/>
              </w:rPr>
              <w:fldChar w:fldCharType="separate"/>
            </w:r>
            <w:r w:rsidR="0008264C">
              <w:rPr>
                <w:rFonts w:ascii="Arial" w:eastAsia="Calibri" w:hAnsi="Arial" w:cs="Arial"/>
                <w:noProof/>
                <w:sz w:val="16"/>
                <w:szCs w:val="16"/>
              </w:rPr>
              <w:t>(67)</w:t>
            </w:r>
            <w:r w:rsidR="0008264C">
              <w:rPr>
                <w:rFonts w:ascii="Arial" w:eastAsia="Calibri" w:hAnsi="Arial" w:cs="Arial"/>
                <w:sz w:val="16"/>
                <w:szCs w:val="16"/>
              </w:rPr>
              <w:fldChar w:fldCharType="end"/>
            </w:r>
            <w:r w:rsidRPr="008453C5">
              <w:rPr>
                <w:rFonts w:ascii="Arial" w:eastAsia="Calibri" w:hAnsi="Arial" w:cs="Arial"/>
                <w:sz w:val="16"/>
                <w:szCs w:val="16"/>
              </w:rPr>
              <w:t xml:space="preserve"> anxiety/depression. The EQ-5D-5L</w:t>
            </w:r>
          </w:p>
          <w:p w14:paraId="6A002C93" w14:textId="5557473B"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was completed by participants at six time points: (1) baseline (pre-randomization), (2) 2 weeks, (3) 5 weeks, (4) 3 months, </w:t>
            </w:r>
            <w:r w:rsidR="0008264C">
              <w:rPr>
                <w:rFonts w:ascii="Arial" w:eastAsia="Calibri" w:hAnsi="Arial" w:cs="Arial"/>
                <w:sz w:val="16"/>
                <w:szCs w:val="16"/>
              </w:rPr>
              <w:fldChar w:fldCharType="begin"/>
            </w:r>
            <w:r w:rsidR="0008264C">
              <w:rPr>
                <w:rFonts w:ascii="Arial" w:eastAsia="Calibri"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eastAsia="Calibri" w:hAnsi="Arial" w:cs="Arial"/>
                <w:sz w:val="16"/>
                <w:szCs w:val="16"/>
              </w:rPr>
              <w:fldChar w:fldCharType="separate"/>
            </w:r>
            <w:r w:rsidR="0008264C">
              <w:rPr>
                <w:rFonts w:ascii="Arial" w:eastAsia="Calibri" w:hAnsi="Arial" w:cs="Arial"/>
                <w:noProof/>
                <w:sz w:val="16"/>
                <w:szCs w:val="16"/>
              </w:rPr>
              <w:t>(67)</w:t>
            </w:r>
            <w:r w:rsidR="0008264C">
              <w:rPr>
                <w:rFonts w:ascii="Arial" w:eastAsia="Calibri" w:hAnsi="Arial" w:cs="Arial"/>
                <w:sz w:val="16"/>
                <w:szCs w:val="16"/>
              </w:rPr>
              <w:fldChar w:fldCharType="end"/>
            </w:r>
            <w:r w:rsidRPr="008453C5">
              <w:rPr>
                <w:rFonts w:ascii="Arial" w:eastAsia="Calibri" w:hAnsi="Arial" w:cs="Arial"/>
                <w:sz w:val="16"/>
                <w:szCs w:val="16"/>
              </w:rPr>
              <w:t xml:space="preserve"> 6 months and (6) 1-year post randomization. Although data were gathered using the</w:t>
            </w:r>
          </w:p>
          <w:p w14:paraId="23BAF1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(the five-level version, with five possible responses for each dimension), responses recorded on the instrument were converted into a single index value using the original three-level UK valuation</w:t>
            </w:r>
          </w:p>
          <w:p w14:paraId="55C022E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set.</w:t>
            </w:r>
          </w:p>
          <w:p w14:paraId="4708A594" w14:textId="77777777" w:rsidR="00DC6AB2" w:rsidRPr="008453C5" w:rsidRDefault="00DC6AB2" w:rsidP="00E01878">
            <w:pPr>
              <w:rPr>
                <w:rFonts w:ascii="Arial" w:eastAsia="Calibri" w:hAnsi="Arial" w:cs="Arial"/>
                <w:sz w:val="16"/>
                <w:szCs w:val="16"/>
              </w:rPr>
            </w:pPr>
          </w:p>
          <w:p w14:paraId="31C5038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6E25D119"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I-IIIA lung cancer:</w:t>
            </w:r>
          </w:p>
          <w:p w14:paraId="3BD3919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pre-treatment</w:t>
            </w:r>
          </w:p>
          <w:p w14:paraId="3E85EC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2 weeks post-surgery</w:t>
            </w:r>
          </w:p>
        </w:tc>
        <w:tc>
          <w:tcPr>
            <w:tcW w:w="1350" w:type="dxa"/>
          </w:tcPr>
          <w:p w14:paraId="32C755F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4F9A4064" w14:textId="77777777" w:rsidTr="00E01878">
        <w:trPr>
          <w:trHeight w:val="450"/>
        </w:trPr>
        <w:tc>
          <w:tcPr>
            <w:tcW w:w="1260" w:type="dxa"/>
          </w:tcPr>
          <w:p w14:paraId="73B62622"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Limwattananon</w:t>
            </w:r>
            <w:proofErr w:type="spellEnd"/>
            <w:r w:rsidRPr="008453C5">
              <w:rPr>
                <w:rFonts w:ascii="Arial" w:eastAsia="Calibri" w:hAnsi="Arial" w:cs="Arial"/>
                <w:sz w:val="16"/>
                <w:szCs w:val="16"/>
              </w:rPr>
              <w:t xml:space="preserve"> 2018</w:t>
            </w:r>
          </w:p>
          <w:p w14:paraId="2DE1DD44" w14:textId="77777777" w:rsidR="00DC6AB2" w:rsidRPr="008453C5" w:rsidRDefault="00DC6AB2" w:rsidP="00E01878">
            <w:pPr>
              <w:rPr>
                <w:rFonts w:ascii="Arial" w:eastAsia="Calibri" w:hAnsi="Arial" w:cs="Arial"/>
                <w:sz w:val="16"/>
                <w:szCs w:val="16"/>
              </w:rPr>
            </w:pPr>
          </w:p>
          <w:p w14:paraId="4CF2375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Thailand (university hospital)</w:t>
            </w:r>
          </w:p>
          <w:p w14:paraId="0342FDCC" w14:textId="77777777" w:rsidR="00DC6AB2" w:rsidRPr="008453C5" w:rsidRDefault="00DC6AB2" w:rsidP="00E01878">
            <w:pPr>
              <w:rPr>
                <w:rFonts w:ascii="Arial" w:eastAsia="Calibri" w:hAnsi="Arial" w:cs="Arial"/>
                <w:sz w:val="16"/>
                <w:szCs w:val="16"/>
              </w:rPr>
            </w:pPr>
          </w:p>
        </w:tc>
        <w:tc>
          <w:tcPr>
            <w:tcW w:w="4860" w:type="dxa"/>
          </w:tcPr>
          <w:p w14:paraId="3C0F3D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target population was defined as patients with stage IIIB/IV, advanced NSCLC, who previously had neither chemotherapy nor TKIs. During January–June 2017, a total of 135 patients, aged 18 years or older who were hospitalized with NSCLC in a university hospital.</w:t>
            </w:r>
          </w:p>
          <w:p w14:paraId="2FA8A914" w14:textId="77777777" w:rsidR="00DC6AB2" w:rsidRPr="008453C5" w:rsidRDefault="00DC6AB2" w:rsidP="00E01878">
            <w:pPr>
              <w:rPr>
                <w:rFonts w:ascii="Arial" w:eastAsia="Calibri" w:hAnsi="Arial" w:cs="Arial"/>
                <w:sz w:val="16"/>
                <w:szCs w:val="16"/>
              </w:rPr>
            </w:pPr>
          </w:p>
          <w:p w14:paraId="746B347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w:t>
            </w:r>
          </w:p>
          <w:p w14:paraId="4FC7942A" w14:textId="77777777" w:rsidR="00DC6AB2" w:rsidRPr="008453C5" w:rsidRDefault="00DC6AB2" w:rsidP="00E01878">
            <w:pPr>
              <w:rPr>
                <w:rFonts w:ascii="Arial" w:eastAsia="Calibri" w:hAnsi="Arial" w:cs="Arial"/>
                <w:sz w:val="16"/>
                <w:szCs w:val="16"/>
              </w:rPr>
            </w:pPr>
          </w:p>
          <w:p w14:paraId="368BE34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w:t>
            </w:r>
          </w:p>
          <w:p w14:paraId="2F99FFD8" w14:textId="77777777" w:rsidR="00DC6AB2" w:rsidRPr="008453C5" w:rsidRDefault="00DC6AB2" w:rsidP="00E01878">
            <w:pPr>
              <w:rPr>
                <w:rFonts w:ascii="Arial" w:eastAsia="Calibri" w:hAnsi="Arial" w:cs="Arial"/>
                <w:sz w:val="16"/>
                <w:szCs w:val="16"/>
              </w:rPr>
            </w:pPr>
          </w:p>
          <w:p w14:paraId="41F8C30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w:t>
            </w:r>
          </w:p>
          <w:p w14:paraId="7F5EE145" w14:textId="77777777" w:rsidR="00DC6AB2" w:rsidRPr="008453C5" w:rsidRDefault="00DC6AB2" w:rsidP="00E01878">
            <w:pPr>
              <w:rPr>
                <w:rFonts w:ascii="Arial" w:eastAsia="Calibri" w:hAnsi="Arial" w:cs="Arial"/>
                <w:sz w:val="16"/>
                <w:szCs w:val="16"/>
              </w:rPr>
            </w:pPr>
          </w:p>
          <w:p w14:paraId="75F50C5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54E6BA85" w14:textId="77777777" w:rsidR="00DC6AB2" w:rsidRPr="008453C5" w:rsidRDefault="00DC6AB2" w:rsidP="00E01878">
            <w:pPr>
              <w:rPr>
                <w:rFonts w:ascii="Arial" w:eastAsia="Calibri" w:hAnsi="Arial" w:cs="Arial"/>
                <w:sz w:val="16"/>
                <w:szCs w:val="16"/>
              </w:rPr>
            </w:pPr>
          </w:p>
          <w:p w14:paraId="328E6F9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1D5B9D38" w14:textId="77777777" w:rsidR="00DC6AB2" w:rsidRPr="008453C5" w:rsidRDefault="00DC6AB2" w:rsidP="00E01878">
            <w:pPr>
              <w:rPr>
                <w:rFonts w:ascii="Arial" w:eastAsia="Calibri" w:hAnsi="Arial" w:cs="Arial"/>
                <w:sz w:val="16"/>
                <w:szCs w:val="16"/>
              </w:rPr>
            </w:pPr>
          </w:p>
          <w:p w14:paraId="5EAB2B0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679DD85F" w14:textId="77777777" w:rsidR="00DC6AB2" w:rsidRPr="008453C5" w:rsidRDefault="00DC6AB2" w:rsidP="00E01878">
            <w:pPr>
              <w:rPr>
                <w:rFonts w:ascii="Arial" w:eastAsia="Calibri" w:hAnsi="Arial" w:cs="Arial"/>
                <w:sz w:val="16"/>
                <w:szCs w:val="16"/>
              </w:rPr>
            </w:pPr>
          </w:p>
          <w:p w14:paraId="2D829CE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or IV: 100%</w:t>
            </w:r>
          </w:p>
          <w:p w14:paraId="06C98B48" w14:textId="77777777" w:rsidR="00DC6AB2" w:rsidRPr="008453C5" w:rsidRDefault="00DC6AB2" w:rsidP="00E01878">
            <w:pPr>
              <w:rPr>
                <w:rFonts w:ascii="Arial" w:eastAsia="Calibri" w:hAnsi="Arial" w:cs="Arial"/>
                <w:sz w:val="16"/>
                <w:szCs w:val="16"/>
              </w:rPr>
            </w:pPr>
          </w:p>
          <w:p w14:paraId="7CF1025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44F31AB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82;</w:t>
            </w:r>
          </w:p>
          <w:p w14:paraId="3D53F1E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28</w:t>
            </w:r>
          </w:p>
        </w:tc>
        <w:tc>
          <w:tcPr>
            <w:tcW w:w="3600" w:type="dxa"/>
          </w:tcPr>
          <w:p w14:paraId="587449E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(Thailand tariff; TTO); 0 to 1</w:t>
            </w:r>
          </w:p>
          <w:p w14:paraId="004480C9" w14:textId="77777777" w:rsidR="00DC6AB2" w:rsidRPr="008453C5" w:rsidRDefault="00DC6AB2" w:rsidP="00E01878">
            <w:pPr>
              <w:rPr>
                <w:rFonts w:ascii="Arial" w:eastAsia="Calibri" w:hAnsi="Arial" w:cs="Arial"/>
                <w:sz w:val="16"/>
                <w:szCs w:val="16"/>
              </w:rPr>
            </w:pPr>
          </w:p>
          <w:p w14:paraId="5F0D4C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Values on the five EQ5D health states were converted into 0–1 utility scores by an equation developed from the time trade-off method in a sample of the general Thai population.</w:t>
            </w:r>
          </w:p>
          <w:p w14:paraId="1C340E8C" w14:textId="77777777" w:rsidR="00DC6AB2" w:rsidRPr="008453C5" w:rsidRDefault="00DC6AB2" w:rsidP="00E01878">
            <w:pPr>
              <w:rPr>
                <w:rFonts w:ascii="Arial" w:eastAsia="Calibri" w:hAnsi="Arial" w:cs="Arial"/>
                <w:sz w:val="16"/>
                <w:szCs w:val="16"/>
              </w:rPr>
            </w:pPr>
          </w:p>
          <w:p w14:paraId="141ECF0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7CF9F66B"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Stage IIIB or IV non-small cell lung cancer: </w:t>
            </w:r>
          </w:p>
          <w:p w14:paraId="1C6F58C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p w14:paraId="76AD0E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Stable disease after first-line therapy</w:t>
            </w:r>
          </w:p>
        </w:tc>
        <w:tc>
          <w:tcPr>
            <w:tcW w:w="1350" w:type="dxa"/>
          </w:tcPr>
          <w:p w14:paraId="680980A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572F401F" w14:textId="77777777" w:rsidTr="00E01878">
        <w:trPr>
          <w:trHeight w:val="450"/>
        </w:trPr>
        <w:tc>
          <w:tcPr>
            <w:tcW w:w="1260" w:type="dxa"/>
          </w:tcPr>
          <w:p w14:paraId="6BA52A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Matter-</w:t>
            </w:r>
            <w:proofErr w:type="spellStart"/>
            <w:r w:rsidRPr="008453C5">
              <w:rPr>
                <w:rFonts w:ascii="Arial" w:eastAsia="Calibri" w:hAnsi="Arial" w:cs="Arial"/>
                <w:sz w:val="16"/>
                <w:szCs w:val="16"/>
              </w:rPr>
              <w:t>Walstra</w:t>
            </w:r>
            <w:proofErr w:type="spellEnd"/>
            <w:r w:rsidRPr="008453C5">
              <w:rPr>
                <w:rFonts w:ascii="Arial" w:eastAsia="Calibri" w:hAnsi="Arial" w:cs="Arial"/>
                <w:sz w:val="16"/>
                <w:szCs w:val="16"/>
              </w:rPr>
              <w:t xml:space="preserve"> 2014</w:t>
            </w:r>
          </w:p>
          <w:p w14:paraId="3A5B3E3F" w14:textId="77777777" w:rsidR="00DC6AB2" w:rsidRPr="008453C5" w:rsidRDefault="00DC6AB2" w:rsidP="00E01878">
            <w:pPr>
              <w:rPr>
                <w:rFonts w:ascii="Arial" w:eastAsia="Calibri" w:hAnsi="Arial" w:cs="Arial"/>
                <w:sz w:val="16"/>
                <w:szCs w:val="16"/>
              </w:rPr>
            </w:pPr>
          </w:p>
          <w:p w14:paraId="596FCC1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Germany (CESAR CEPAC-TDM Oncology trial)</w:t>
            </w:r>
          </w:p>
        </w:tc>
        <w:tc>
          <w:tcPr>
            <w:tcW w:w="4860" w:type="dxa"/>
          </w:tcPr>
          <w:p w14:paraId="30F509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Eligible patients were age 18–75 years with pathologically confirmed NSCLC stage IIIB or IV not amenable to curative treatment, ECOG ≤2, measurable tumor by RECIST v.1.1 [11], neutrophil count &gt;1.5 G/l, platelet count &gt;100 G/l, total bilirubin ≤2× upper limit of normal, AST and ALT ≤2.5× upper limit of</w:t>
            </w:r>
          </w:p>
          <w:p w14:paraId="43711BB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normal (≤5× upper limit of normal in the case of liver metastases), creatinine clearance (according to the Cockcroft–Gault formula) ≥60 ml/min and no prior systemic treatment for advanced NSCLC. Patients with asymptomatic brain metastases were eligible in case steroids were not indicated.</w:t>
            </w:r>
          </w:p>
          <w:p w14:paraId="654032A9" w14:textId="77777777" w:rsidR="00DC6AB2" w:rsidRPr="008453C5" w:rsidRDefault="00DC6AB2" w:rsidP="00E01878">
            <w:pPr>
              <w:rPr>
                <w:rFonts w:ascii="Arial" w:eastAsia="Calibri" w:hAnsi="Arial" w:cs="Arial"/>
                <w:sz w:val="16"/>
                <w:szCs w:val="16"/>
              </w:rPr>
            </w:pPr>
          </w:p>
          <w:p w14:paraId="6AE463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62.1 (7.9)</w:t>
            </w:r>
          </w:p>
          <w:p w14:paraId="56D09500" w14:textId="77777777" w:rsidR="00DC6AB2" w:rsidRPr="008453C5" w:rsidRDefault="00DC6AB2" w:rsidP="00E01878">
            <w:pPr>
              <w:rPr>
                <w:rFonts w:ascii="Arial" w:eastAsia="Calibri" w:hAnsi="Arial" w:cs="Arial"/>
                <w:sz w:val="16"/>
                <w:szCs w:val="16"/>
              </w:rPr>
            </w:pPr>
          </w:p>
          <w:p w14:paraId="1AF100D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by sample of interest</w:t>
            </w:r>
          </w:p>
          <w:p w14:paraId="2AB9D16F" w14:textId="77777777" w:rsidR="00DC6AB2" w:rsidRPr="008453C5" w:rsidRDefault="00DC6AB2" w:rsidP="00E01878">
            <w:pPr>
              <w:rPr>
                <w:rFonts w:ascii="Arial" w:eastAsia="Calibri" w:hAnsi="Arial" w:cs="Arial"/>
                <w:sz w:val="16"/>
                <w:szCs w:val="16"/>
              </w:rPr>
            </w:pPr>
          </w:p>
          <w:p w14:paraId="35A451F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Smoking status: NR </w:t>
            </w:r>
          </w:p>
          <w:p w14:paraId="7BE82A04" w14:textId="77777777" w:rsidR="00DC6AB2" w:rsidRPr="008453C5" w:rsidRDefault="00DC6AB2" w:rsidP="00E01878">
            <w:pPr>
              <w:rPr>
                <w:rFonts w:ascii="Arial" w:eastAsia="Calibri" w:hAnsi="Arial" w:cs="Arial"/>
                <w:sz w:val="16"/>
                <w:szCs w:val="16"/>
              </w:rPr>
            </w:pPr>
          </w:p>
          <w:p w14:paraId="14A0E6B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7BC0FAA2" w14:textId="77777777" w:rsidR="00DC6AB2" w:rsidRPr="008453C5" w:rsidRDefault="00DC6AB2" w:rsidP="00E01878">
            <w:pPr>
              <w:rPr>
                <w:rFonts w:ascii="Arial" w:eastAsia="Calibri" w:hAnsi="Arial" w:cs="Arial"/>
                <w:sz w:val="16"/>
                <w:szCs w:val="16"/>
              </w:rPr>
            </w:pPr>
          </w:p>
          <w:p w14:paraId="355C23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Race/ethnicity: NR </w:t>
            </w:r>
          </w:p>
          <w:p w14:paraId="2AC98DEF" w14:textId="77777777" w:rsidR="00DC6AB2" w:rsidRPr="008453C5" w:rsidRDefault="00DC6AB2" w:rsidP="00E01878">
            <w:pPr>
              <w:rPr>
                <w:rFonts w:ascii="Arial" w:eastAsia="Calibri" w:hAnsi="Arial" w:cs="Arial"/>
                <w:sz w:val="16"/>
                <w:szCs w:val="16"/>
              </w:rPr>
            </w:pPr>
          </w:p>
          <w:p w14:paraId="1156CD6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4A1308D7" w14:textId="77777777" w:rsidR="00DC6AB2" w:rsidRPr="008453C5" w:rsidRDefault="00DC6AB2" w:rsidP="00E01878">
            <w:pPr>
              <w:rPr>
                <w:rFonts w:ascii="Arial" w:eastAsia="Calibri" w:hAnsi="Arial" w:cs="Arial"/>
                <w:sz w:val="16"/>
                <w:szCs w:val="16"/>
              </w:rPr>
            </w:pPr>
          </w:p>
          <w:p w14:paraId="5746F5D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or IV: 100%</w:t>
            </w:r>
          </w:p>
          <w:p w14:paraId="585171B3" w14:textId="77777777" w:rsidR="00DC6AB2" w:rsidRPr="008453C5" w:rsidRDefault="00DC6AB2" w:rsidP="00E01878">
            <w:pPr>
              <w:rPr>
                <w:rFonts w:ascii="Arial" w:eastAsia="Calibri" w:hAnsi="Arial" w:cs="Arial"/>
                <w:sz w:val="16"/>
                <w:szCs w:val="16"/>
              </w:rPr>
            </w:pPr>
          </w:p>
          <w:p w14:paraId="4783B5E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22E5F22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154</w:t>
            </w:r>
          </w:p>
        </w:tc>
        <w:tc>
          <w:tcPr>
            <w:tcW w:w="3600" w:type="dxa"/>
          </w:tcPr>
          <w:p w14:paraId="6A8875F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(German tariff; TTO); range NR</w:t>
            </w:r>
          </w:p>
          <w:p w14:paraId="1022B231" w14:textId="77777777" w:rsidR="00DC6AB2" w:rsidRPr="008453C5" w:rsidRDefault="00DC6AB2" w:rsidP="00E01878">
            <w:pPr>
              <w:rPr>
                <w:rFonts w:ascii="Arial" w:eastAsia="Calibri" w:hAnsi="Arial" w:cs="Arial"/>
                <w:sz w:val="16"/>
                <w:szCs w:val="16"/>
              </w:rPr>
            </w:pPr>
          </w:p>
          <w:p w14:paraId="1E1AC86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completed the EQ-5D according to the clinical visit schedule of each study. In addition, only forms of patients</w:t>
            </w:r>
          </w:p>
          <w:p w14:paraId="0486357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who had completed a minimum of two forms were included in the analyses. For each completed EQ-5D questionnaire, utilities were calculated using the German (EQGE utility), EU (EQEU utility), French (EQFR utility) and UK (EQUK utility) value sets and calculation algorithms as described elsewhere. </w:t>
            </w:r>
          </w:p>
          <w:p w14:paraId="2BBEC6BE" w14:textId="77777777" w:rsidR="00DC6AB2" w:rsidRPr="008453C5" w:rsidRDefault="00DC6AB2" w:rsidP="00E01878">
            <w:pPr>
              <w:rPr>
                <w:rFonts w:ascii="Arial" w:eastAsia="Calibri" w:hAnsi="Arial" w:cs="Arial"/>
                <w:sz w:val="16"/>
                <w:szCs w:val="16"/>
              </w:rPr>
            </w:pPr>
          </w:p>
          <w:p w14:paraId="50DB21B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01A865C3" w14:textId="77777777" w:rsidR="00DC6AB2" w:rsidRPr="008453C5" w:rsidRDefault="00DC6AB2" w:rsidP="00E01878">
            <w:pPr>
              <w:rPr>
                <w:rFonts w:ascii="Arial" w:eastAsia="Calibri" w:hAnsi="Arial" w:cs="Arial"/>
                <w:b/>
                <w:bCs/>
                <w:sz w:val="16"/>
                <w:szCs w:val="16"/>
              </w:rPr>
            </w:pPr>
            <w:r w:rsidRPr="008453C5">
              <w:rPr>
                <w:rFonts w:ascii="Arial" w:eastAsia="Calibri" w:hAnsi="Arial" w:cs="Arial"/>
                <w:b/>
                <w:bCs/>
                <w:sz w:val="16"/>
                <w:szCs w:val="16"/>
              </w:rPr>
              <w:t>Stage IIIB or IV non-small-cell lung cancer:</w:t>
            </w:r>
          </w:p>
          <w:p w14:paraId="345490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tc>
        <w:tc>
          <w:tcPr>
            <w:tcW w:w="1350" w:type="dxa"/>
          </w:tcPr>
          <w:p w14:paraId="2B46D39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18589864" w14:textId="77777777" w:rsidTr="00E01878">
        <w:trPr>
          <w:trHeight w:val="450"/>
        </w:trPr>
        <w:tc>
          <w:tcPr>
            <w:tcW w:w="1260" w:type="dxa"/>
          </w:tcPr>
          <w:p w14:paraId="4ABBD0AC" w14:textId="77777777" w:rsidR="00DC6AB2" w:rsidRDefault="00DC6AB2" w:rsidP="00E01878">
            <w:pPr>
              <w:rPr>
                <w:rFonts w:ascii="Arial" w:eastAsia="Calibri" w:hAnsi="Arial" w:cs="Arial"/>
                <w:sz w:val="16"/>
                <w:szCs w:val="16"/>
              </w:rPr>
            </w:pPr>
            <w:r>
              <w:rPr>
                <w:rFonts w:ascii="Arial" w:eastAsia="Calibri" w:hAnsi="Arial" w:cs="Arial"/>
                <w:sz w:val="16"/>
                <w:szCs w:val="16"/>
              </w:rPr>
              <w:t>Matza, 2024</w:t>
            </w:r>
          </w:p>
          <w:p w14:paraId="22412BC1" w14:textId="77777777" w:rsidR="00DC6AB2" w:rsidRDefault="00DC6AB2" w:rsidP="00E01878">
            <w:pPr>
              <w:rPr>
                <w:rFonts w:ascii="Arial" w:eastAsia="Calibri" w:hAnsi="Arial" w:cs="Arial"/>
                <w:sz w:val="16"/>
                <w:szCs w:val="16"/>
              </w:rPr>
            </w:pPr>
          </w:p>
          <w:p w14:paraId="393859B7"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United Kingdom</w:t>
            </w:r>
          </w:p>
        </w:tc>
        <w:tc>
          <w:tcPr>
            <w:tcW w:w="4860" w:type="dxa"/>
          </w:tcPr>
          <w:p w14:paraId="41D689B6" w14:textId="77777777" w:rsidR="00DC6AB2" w:rsidRDefault="00DC6AB2" w:rsidP="00E01878">
            <w:pPr>
              <w:rPr>
                <w:rFonts w:ascii="Arial" w:eastAsia="Calibri" w:hAnsi="Arial" w:cs="Arial"/>
                <w:sz w:val="16"/>
                <w:szCs w:val="16"/>
              </w:rPr>
            </w:pPr>
            <w:r w:rsidRPr="00A05572">
              <w:rPr>
                <w:rFonts w:ascii="Arial" w:eastAsia="Calibri" w:hAnsi="Arial" w:cs="Arial"/>
                <w:sz w:val="16"/>
                <w:szCs w:val="16"/>
              </w:rPr>
              <w:t>To be eligible for this study, participants were required to be over 18 years of age, a UK resident, able to understand the assessments as judged by the investigator, able and willing to give electronic informed consent, and able to complete the protocol requirements. Because the sample was intended to match the demographics of the UK general population, there were no eligibility criteria for specific clinical characteristics.</w:t>
            </w:r>
          </w:p>
          <w:p w14:paraId="5E6DE8DA" w14:textId="77777777" w:rsidR="00DC6AB2" w:rsidRDefault="00DC6AB2" w:rsidP="00E01878">
            <w:pPr>
              <w:rPr>
                <w:rFonts w:ascii="Arial" w:eastAsia="Calibri" w:hAnsi="Arial" w:cs="Arial"/>
                <w:sz w:val="16"/>
                <w:szCs w:val="16"/>
              </w:rPr>
            </w:pPr>
          </w:p>
          <w:p w14:paraId="398AD5F4" w14:textId="77777777" w:rsidR="00DC6AB2" w:rsidRDefault="00DC6AB2" w:rsidP="00E01878">
            <w:pPr>
              <w:rPr>
                <w:rFonts w:ascii="Arial" w:eastAsia="Calibri" w:hAnsi="Arial" w:cs="Arial"/>
                <w:sz w:val="16"/>
                <w:szCs w:val="16"/>
              </w:rPr>
            </w:pPr>
            <w:r>
              <w:rPr>
                <w:rFonts w:ascii="Arial" w:eastAsia="Calibri" w:hAnsi="Arial" w:cs="Arial"/>
                <w:sz w:val="16"/>
                <w:szCs w:val="16"/>
              </w:rPr>
              <w:t>Age, mean (SD): 42.0 (13.8)</w:t>
            </w:r>
          </w:p>
          <w:p w14:paraId="1E3EB48E" w14:textId="77777777" w:rsidR="00DC6AB2" w:rsidRDefault="00DC6AB2" w:rsidP="00E01878">
            <w:pPr>
              <w:rPr>
                <w:rFonts w:ascii="Arial" w:eastAsia="Calibri" w:hAnsi="Arial" w:cs="Arial"/>
                <w:sz w:val="16"/>
                <w:szCs w:val="16"/>
              </w:rPr>
            </w:pPr>
          </w:p>
          <w:p w14:paraId="66A166ED" w14:textId="77777777" w:rsidR="00DC6AB2" w:rsidRDefault="00DC6AB2" w:rsidP="00E01878">
            <w:pPr>
              <w:rPr>
                <w:rFonts w:ascii="Arial" w:eastAsia="Calibri" w:hAnsi="Arial" w:cs="Arial"/>
                <w:sz w:val="16"/>
                <w:szCs w:val="16"/>
              </w:rPr>
            </w:pPr>
            <w:r>
              <w:rPr>
                <w:rFonts w:ascii="Arial" w:eastAsia="Calibri" w:hAnsi="Arial" w:cs="Arial"/>
                <w:sz w:val="16"/>
                <w:szCs w:val="16"/>
              </w:rPr>
              <w:t>Female: 48.8%</w:t>
            </w:r>
          </w:p>
          <w:p w14:paraId="58F68CE7" w14:textId="77777777" w:rsidR="00DC6AB2" w:rsidRDefault="00DC6AB2" w:rsidP="00E01878">
            <w:pPr>
              <w:rPr>
                <w:rFonts w:ascii="Arial" w:eastAsia="Calibri" w:hAnsi="Arial" w:cs="Arial"/>
                <w:sz w:val="16"/>
                <w:szCs w:val="16"/>
              </w:rPr>
            </w:pPr>
          </w:p>
          <w:p w14:paraId="05886EF6" w14:textId="77777777" w:rsidR="00DC6AB2" w:rsidRDefault="00DC6AB2" w:rsidP="00E01878">
            <w:pPr>
              <w:rPr>
                <w:rFonts w:ascii="Arial" w:eastAsia="Calibri" w:hAnsi="Arial" w:cs="Arial"/>
                <w:sz w:val="16"/>
                <w:szCs w:val="16"/>
              </w:rPr>
            </w:pPr>
            <w:r>
              <w:rPr>
                <w:rFonts w:ascii="Arial" w:eastAsia="Calibri" w:hAnsi="Arial" w:cs="Arial"/>
                <w:sz w:val="16"/>
                <w:szCs w:val="16"/>
              </w:rPr>
              <w:t>Smoking status: NR</w:t>
            </w:r>
          </w:p>
          <w:p w14:paraId="5E157C34" w14:textId="77777777" w:rsidR="00DC6AB2" w:rsidRDefault="00DC6AB2" w:rsidP="00E01878">
            <w:pPr>
              <w:rPr>
                <w:rFonts w:ascii="Arial" w:eastAsia="Calibri" w:hAnsi="Arial" w:cs="Arial"/>
                <w:sz w:val="16"/>
                <w:szCs w:val="16"/>
              </w:rPr>
            </w:pPr>
          </w:p>
          <w:p w14:paraId="794AB080" w14:textId="77777777" w:rsidR="00DC6AB2" w:rsidRDefault="00DC6AB2" w:rsidP="00E01878">
            <w:pPr>
              <w:rPr>
                <w:rFonts w:ascii="Arial" w:eastAsia="Calibri" w:hAnsi="Arial" w:cs="Arial"/>
                <w:sz w:val="16"/>
                <w:szCs w:val="16"/>
              </w:rPr>
            </w:pPr>
            <w:r>
              <w:rPr>
                <w:rFonts w:ascii="Arial" w:eastAsia="Calibri" w:hAnsi="Arial" w:cs="Arial"/>
                <w:sz w:val="16"/>
                <w:szCs w:val="16"/>
              </w:rPr>
              <w:t>Comorbidities: NR</w:t>
            </w:r>
          </w:p>
          <w:p w14:paraId="416227FE" w14:textId="77777777" w:rsidR="00DC6AB2" w:rsidRDefault="00DC6AB2" w:rsidP="00E01878">
            <w:pPr>
              <w:rPr>
                <w:rFonts w:ascii="Arial" w:eastAsia="Calibri" w:hAnsi="Arial" w:cs="Arial"/>
                <w:sz w:val="16"/>
                <w:szCs w:val="16"/>
              </w:rPr>
            </w:pPr>
          </w:p>
          <w:p w14:paraId="6DA52119" w14:textId="77777777" w:rsidR="00DC6AB2" w:rsidRDefault="00DC6AB2" w:rsidP="00E01878">
            <w:pPr>
              <w:rPr>
                <w:rFonts w:ascii="Arial" w:eastAsia="Calibri" w:hAnsi="Arial" w:cs="Arial"/>
                <w:sz w:val="16"/>
                <w:szCs w:val="16"/>
              </w:rPr>
            </w:pPr>
            <w:r>
              <w:rPr>
                <w:rFonts w:ascii="Arial" w:eastAsia="Calibri" w:hAnsi="Arial" w:cs="Arial"/>
                <w:sz w:val="16"/>
                <w:szCs w:val="16"/>
              </w:rPr>
              <w:t>Ethnicity:</w:t>
            </w:r>
          </w:p>
          <w:p w14:paraId="72F3B683" w14:textId="77777777" w:rsidR="00DC6AB2" w:rsidRDefault="00DC6AB2" w:rsidP="00E01878">
            <w:pPr>
              <w:rPr>
                <w:rFonts w:ascii="Arial" w:eastAsia="Calibri" w:hAnsi="Arial" w:cs="Arial"/>
                <w:sz w:val="16"/>
                <w:szCs w:val="16"/>
              </w:rPr>
            </w:pPr>
            <w:r>
              <w:rPr>
                <w:rFonts w:ascii="Arial" w:eastAsia="Calibri" w:hAnsi="Arial" w:cs="Arial"/>
                <w:sz w:val="16"/>
                <w:szCs w:val="16"/>
              </w:rPr>
              <w:t>White: 79.8%</w:t>
            </w:r>
          </w:p>
          <w:p w14:paraId="0AADB84E" w14:textId="77777777" w:rsidR="00DC6AB2" w:rsidRDefault="00DC6AB2" w:rsidP="00E01878">
            <w:pPr>
              <w:rPr>
                <w:rFonts w:ascii="Arial" w:eastAsia="Calibri" w:hAnsi="Arial" w:cs="Arial"/>
                <w:sz w:val="16"/>
                <w:szCs w:val="16"/>
              </w:rPr>
            </w:pPr>
            <w:r>
              <w:rPr>
                <w:rFonts w:ascii="Arial" w:eastAsia="Calibri" w:hAnsi="Arial" w:cs="Arial"/>
                <w:sz w:val="16"/>
                <w:szCs w:val="16"/>
              </w:rPr>
              <w:t>Black: 3.9%</w:t>
            </w:r>
          </w:p>
          <w:p w14:paraId="45842D6D" w14:textId="77777777" w:rsidR="00DC6AB2" w:rsidRDefault="00DC6AB2" w:rsidP="00E01878">
            <w:pPr>
              <w:rPr>
                <w:rFonts w:ascii="Arial" w:eastAsia="Calibri" w:hAnsi="Arial" w:cs="Arial"/>
                <w:sz w:val="16"/>
                <w:szCs w:val="16"/>
              </w:rPr>
            </w:pPr>
            <w:r>
              <w:rPr>
                <w:rFonts w:ascii="Arial" w:eastAsia="Calibri" w:hAnsi="Arial" w:cs="Arial"/>
                <w:sz w:val="16"/>
                <w:szCs w:val="16"/>
              </w:rPr>
              <w:t>Asian: 8.9%</w:t>
            </w:r>
          </w:p>
          <w:p w14:paraId="7ACF8510" w14:textId="77777777" w:rsidR="00DC6AB2" w:rsidRDefault="00DC6AB2" w:rsidP="00E01878">
            <w:pPr>
              <w:rPr>
                <w:rFonts w:ascii="Arial" w:eastAsia="Calibri" w:hAnsi="Arial" w:cs="Arial"/>
                <w:sz w:val="16"/>
                <w:szCs w:val="16"/>
              </w:rPr>
            </w:pPr>
            <w:r>
              <w:rPr>
                <w:rFonts w:ascii="Arial" w:eastAsia="Calibri" w:hAnsi="Arial" w:cs="Arial"/>
                <w:sz w:val="16"/>
                <w:szCs w:val="16"/>
              </w:rPr>
              <w:t>Mixed: 5.4%</w:t>
            </w:r>
          </w:p>
          <w:p w14:paraId="0630A82F" w14:textId="77777777" w:rsidR="00DC6AB2" w:rsidRDefault="00DC6AB2" w:rsidP="00E01878">
            <w:pPr>
              <w:rPr>
                <w:rFonts w:ascii="Arial" w:eastAsia="Calibri" w:hAnsi="Arial" w:cs="Arial"/>
                <w:sz w:val="16"/>
                <w:szCs w:val="16"/>
              </w:rPr>
            </w:pPr>
            <w:r>
              <w:rPr>
                <w:rFonts w:ascii="Arial" w:eastAsia="Calibri" w:hAnsi="Arial" w:cs="Arial"/>
                <w:sz w:val="16"/>
                <w:szCs w:val="16"/>
              </w:rPr>
              <w:t>Other: 2.0%</w:t>
            </w:r>
          </w:p>
          <w:p w14:paraId="13B0BFCF" w14:textId="77777777" w:rsidR="00DC6AB2" w:rsidRDefault="00DC6AB2" w:rsidP="00E01878">
            <w:pPr>
              <w:rPr>
                <w:rFonts w:ascii="Arial" w:eastAsia="Calibri" w:hAnsi="Arial" w:cs="Arial"/>
                <w:sz w:val="16"/>
                <w:szCs w:val="16"/>
              </w:rPr>
            </w:pPr>
          </w:p>
          <w:p w14:paraId="7EBB2C88" w14:textId="77777777" w:rsidR="00DC6AB2" w:rsidRDefault="00DC6AB2" w:rsidP="00E01878">
            <w:pPr>
              <w:rPr>
                <w:rFonts w:ascii="Arial" w:eastAsia="Calibri" w:hAnsi="Arial" w:cs="Arial"/>
                <w:sz w:val="16"/>
                <w:szCs w:val="16"/>
              </w:rPr>
            </w:pPr>
            <w:r>
              <w:rPr>
                <w:rFonts w:ascii="Arial" w:eastAsia="Calibri" w:hAnsi="Arial" w:cs="Arial"/>
                <w:sz w:val="16"/>
                <w:szCs w:val="16"/>
              </w:rPr>
              <w:t>LC risk factors: NR</w:t>
            </w:r>
          </w:p>
          <w:p w14:paraId="6DA8506B" w14:textId="77777777" w:rsidR="00DC6AB2" w:rsidRDefault="00DC6AB2" w:rsidP="00E01878">
            <w:pPr>
              <w:rPr>
                <w:rFonts w:ascii="Arial" w:eastAsia="Calibri" w:hAnsi="Arial" w:cs="Arial"/>
                <w:sz w:val="16"/>
                <w:szCs w:val="16"/>
              </w:rPr>
            </w:pPr>
          </w:p>
          <w:p w14:paraId="6D22122D"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lastRenderedPageBreak/>
              <w:t>Stage and type of LC: NA (hypothetical health states in general population)</w:t>
            </w:r>
          </w:p>
        </w:tc>
        <w:tc>
          <w:tcPr>
            <w:tcW w:w="1350" w:type="dxa"/>
          </w:tcPr>
          <w:p w14:paraId="4F204B8C"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lastRenderedPageBreak/>
              <w:t>203</w:t>
            </w:r>
          </w:p>
        </w:tc>
        <w:tc>
          <w:tcPr>
            <w:tcW w:w="3600" w:type="dxa"/>
          </w:tcPr>
          <w:p w14:paraId="24FF15CC" w14:textId="77777777" w:rsidR="00DC6AB2" w:rsidRPr="00EA1F79" w:rsidRDefault="00DC6AB2" w:rsidP="00E01878">
            <w:pPr>
              <w:rPr>
                <w:rFonts w:ascii="Arial" w:eastAsia="Calibri" w:hAnsi="Arial" w:cs="Arial"/>
                <w:sz w:val="16"/>
                <w:szCs w:val="16"/>
              </w:rPr>
            </w:pPr>
            <w:r>
              <w:rPr>
                <w:rFonts w:ascii="Arial" w:eastAsia="Calibri" w:hAnsi="Arial" w:cs="Arial"/>
                <w:sz w:val="16"/>
                <w:szCs w:val="16"/>
              </w:rPr>
              <w:t>TTO (choice-based in general population); 0 to 1</w:t>
            </w:r>
            <w:r w:rsidRPr="00EA1F79">
              <w:rPr>
                <w:rFonts w:ascii="Arial" w:eastAsia="Calibri" w:hAnsi="Arial" w:cs="Arial"/>
                <w:sz w:val="16"/>
                <w:szCs w:val="16"/>
              </w:rPr>
              <w:t xml:space="preserve"> </w:t>
            </w:r>
          </w:p>
          <w:p w14:paraId="68F40813" w14:textId="77777777" w:rsidR="00DC6AB2" w:rsidRDefault="00DC6AB2" w:rsidP="00E01878">
            <w:pPr>
              <w:rPr>
                <w:rFonts w:ascii="Arial" w:eastAsia="Calibri" w:hAnsi="Arial" w:cs="Arial"/>
                <w:sz w:val="16"/>
                <w:szCs w:val="16"/>
              </w:rPr>
            </w:pPr>
            <w:r w:rsidRPr="00EA1F79">
              <w:rPr>
                <w:rFonts w:ascii="Arial" w:eastAsia="Calibri" w:hAnsi="Arial" w:cs="Arial"/>
                <w:sz w:val="16"/>
                <w:szCs w:val="16"/>
              </w:rPr>
              <w:t xml:space="preserve">Trained interviewers conducted one-on-one in-person interviews in private offices, following a semi-structured interview guide. Participants were first introduced to the health states. Health state A was presented first followed by the groups of false-positive health states. The four groups of false-positive health states (i.e., the B, C, D, and E health states) were presented in random order. Each group was presented as a set. For example, when presenting the three lung cancer health states in group B, all three were presented on the table simultaneously, but the three were presented in random order. The health states were not presented with the organized lettering/numbering system. Instead, health states were labeled with different letters that would not provide any indication of the organizational structure or order of severity. For example, health states B1 and B2 were labeled as T and Y. Interviewers reviewed every health state in detail with the participants, who were then given an opportunity to read the materials </w:t>
            </w:r>
            <w:r w:rsidRPr="00EA1F79">
              <w:rPr>
                <w:rFonts w:ascii="Arial" w:eastAsia="Calibri" w:hAnsi="Arial" w:cs="Arial"/>
                <w:sz w:val="16"/>
                <w:szCs w:val="16"/>
              </w:rPr>
              <w:lastRenderedPageBreak/>
              <w:t>independently and ask questions. Participants were then asked to rank the health states from most preferable to least preferable. After completing the ranking, participants valued the health states in a TTO task with a 1-year time horizon. TTO methods have been described extensively in previous publications [30]. For each of the health states, participants were offered a series of choices between spending a 12-month period in the health state versus spending varying amounts of time in full health. Choices were presented in a booklet with bars of varying length illustrating duration of the two choices. Time in full health varied in 1-month increments, alternating between longer and shorter periods of time in full health (i.e., 12 months, 0 months [dead], 11 months, 1 month, 10 months, 2 months…). Each health state received a utility value (u) on a scale with anchors of dead (0) and full health (1) based on the choice in which the respondent was indifferent between 12 months in the health state and x months in full health. The resulting utility estimate (u) is calculated as u = x/12.</w:t>
            </w:r>
          </w:p>
          <w:p w14:paraId="74E6C05A" w14:textId="77777777" w:rsidR="00DC6AB2" w:rsidRDefault="00DC6AB2" w:rsidP="00E01878">
            <w:pPr>
              <w:rPr>
                <w:rFonts w:ascii="Arial" w:eastAsia="Calibri" w:hAnsi="Arial" w:cs="Arial"/>
                <w:sz w:val="16"/>
                <w:szCs w:val="16"/>
              </w:rPr>
            </w:pPr>
          </w:p>
          <w:p w14:paraId="536E3BC6"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Hypotheticals (general public)</w:t>
            </w:r>
          </w:p>
        </w:tc>
        <w:tc>
          <w:tcPr>
            <w:tcW w:w="1800" w:type="dxa"/>
          </w:tcPr>
          <w:p w14:paraId="46F7F72B" w14:textId="77777777" w:rsidR="00DC6AB2" w:rsidRDefault="00DC6AB2" w:rsidP="00E01878">
            <w:pPr>
              <w:rPr>
                <w:rFonts w:ascii="Arial" w:eastAsia="Calibri" w:hAnsi="Arial" w:cs="Arial"/>
                <w:b/>
                <w:bCs/>
                <w:sz w:val="16"/>
                <w:szCs w:val="16"/>
              </w:rPr>
            </w:pPr>
            <w:r>
              <w:rPr>
                <w:rFonts w:ascii="Arial" w:eastAsia="Calibri" w:hAnsi="Arial" w:cs="Arial"/>
                <w:b/>
                <w:bCs/>
                <w:sz w:val="16"/>
                <w:szCs w:val="16"/>
              </w:rPr>
              <w:lastRenderedPageBreak/>
              <w:t>Hypotheticals, describing screening health states:</w:t>
            </w:r>
          </w:p>
          <w:p w14:paraId="31D1F71A" w14:textId="77777777" w:rsidR="00DC6AB2" w:rsidRPr="00EA1F79" w:rsidRDefault="00DC6AB2" w:rsidP="00E01878">
            <w:pPr>
              <w:rPr>
                <w:rFonts w:ascii="Arial" w:eastAsia="Calibri" w:hAnsi="Arial" w:cs="Arial"/>
                <w:sz w:val="16"/>
                <w:szCs w:val="16"/>
              </w:rPr>
            </w:pPr>
            <w:r>
              <w:rPr>
                <w:rFonts w:ascii="Arial" w:eastAsia="Calibri" w:hAnsi="Arial" w:cs="Arial"/>
                <w:sz w:val="16"/>
                <w:szCs w:val="16"/>
              </w:rPr>
              <w:t>1) A false positive screening result (pooled results from:</w:t>
            </w:r>
            <w:r w:rsidRPr="00EA1F79">
              <w:rPr>
                <w:rFonts w:ascii="Arial" w:eastAsia="Calibri" w:hAnsi="Arial" w:cs="Arial"/>
                <w:sz w:val="16"/>
                <w:szCs w:val="16"/>
              </w:rPr>
              <w:t xml:space="preserve"> </w:t>
            </w:r>
            <w:r>
              <w:rPr>
                <w:rFonts w:ascii="Arial" w:eastAsia="Calibri" w:hAnsi="Arial" w:cs="Arial"/>
                <w:sz w:val="16"/>
                <w:szCs w:val="16"/>
              </w:rPr>
              <w:t xml:space="preserve">a. </w:t>
            </w:r>
            <w:r w:rsidRPr="00EA1F79">
              <w:rPr>
                <w:rFonts w:ascii="Arial" w:eastAsia="Calibri" w:hAnsi="Arial" w:cs="Arial"/>
                <w:sz w:val="16"/>
                <w:szCs w:val="16"/>
              </w:rPr>
              <w:t>False positive for lung cancer without head or neck involvement</w:t>
            </w:r>
            <w:r>
              <w:rPr>
                <w:rFonts w:ascii="Arial" w:eastAsia="Calibri" w:hAnsi="Arial" w:cs="Arial"/>
                <w:sz w:val="16"/>
                <w:szCs w:val="16"/>
              </w:rPr>
              <w:t>;</w:t>
            </w:r>
          </w:p>
          <w:p w14:paraId="5F01690D" w14:textId="77777777" w:rsidR="00DC6AB2" w:rsidRPr="00EA1F79" w:rsidRDefault="00DC6AB2" w:rsidP="00E01878">
            <w:pPr>
              <w:rPr>
                <w:rFonts w:ascii="Arial" w:eastAsia="Calibri" w:hAnsi="Arial" w:cs="Arial"/>
                <w:sz w:val="16"/>
                <w:szCs w:val="16"/>
              </w:rPr>
            </w:pPr>
            <w:r>
              <w:rPr>
                <w:rFonts w:ascii="Arial" w:eastAsia="Calibri" w:hAnsi="Arial" w:cs="Arial"/>
                <w:sz w:val="16"/>
                <w:szCs w:val="16"/>
              </w:rPr>
              <w:t xml:space="preserve">b. </w:t>
            </w:r>
            <w:r w:rsidRPr="00EA1F79">
              <w:rPr>
                <w:rFonts w:ascii="Arial" w:eastAsia="Calibri" w:hAnsi="Arial" w:cs="Arial"/>
                <w:sz w:val="16"/>
                <w:szCs w:val="16"/>
              </w:rPr>
              <w:t>False positive for lung cancer with possible head or neck involvement</w:t>
            </w:r>
            <w:r>
              <w:rPr>
                <w:rFonts w:ascii="Arial" w:eastAsia="Calibri" w:hAnsi="Arial" w:cs="Arial"/>
                <w:sz w:val="16"/>
                <w:szCs w:val="16"/>
              </w:rPr>
              <w:t>;</w:t>
            </w:r>
          </w:p>
          <w:p w14:paraId="5427F1EF" w14:textId="77777777" w:rsidR="00DC6AB2" w:rsidRPr="00EA1F79" w:rsidRDefault="00DC6AB2" w:rsidP="00E01878">
            <w:pPr>
              <w:rPr>
                <w:rFonts w:ascii="Arial" w:eastAsia="Calibri" w:hAnsi="Arial" w:cs="Arial"/>
                <w:sz w:val="16"/>
                <w:szCs w:val="16"/>
              </w:rPr>
            </w:pPr>
            <w:r>
              <w:rPr>
                <w:rFonts w:ascii="Arial" w:eastAsia="Calibri" w:hAnsi="Arial" w:cs="Arial"/>
                <w:sz w:val="16"/>
                <w:szCs w:val="16"/>
              </w:rPr>
              <w:t>c)</w:t>
            </w:r>
            <w:r w:rsidRPr="00EA1F79">
              <w:rPr>
                <w:rFonts w:ascii="Arial" w:eastAsia="Calibri" w:hAnsi="Arial" w:cs="Arial"/>
                <w:sz w:val="16"/>
                <w:szCs w:val="16"/>
              </w:rPr>
              <w:t xml:space="preserve"> False positive for lung cancer with a 6-month follow-up scan</w:t>
            </w:r>
            <w:r>
              <w:rPr>
                <w:rFonts w:ascii="Arial" w:eastAsia="Calibri" w:hAnsi="Arial" w:cs="Arial"/>
                <w:sz w:val="16"/>
                <w:szCs w:val="16"/>
              </w:rPr>
              <w:t>)</w:t>
            </w:r>
          </w:p>
        </w:tc>
        <w:tc>
          <w:tcPr>
            <w:tcW w:w="1350" w:type="dxa"/>
          </w:tcPr>
          <w:p w14:paraId="1B795257"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NR</w:t>
            </w:r>
          </w:p>
        </w:tc>
      </w:tr>
      <w:tr w:rsidR="00DC6AB2" w:rsidRPr="008453C5" w14:paraId="78841050" w14:textId="77777777" w:rsidTr="00E01878">
        <w:trPr>
          <w:trHeight w:val="450"/>
        </w:trPr>
        <w:tc>
          <w:tcPr>
            <w:tcW w:w="1260" w:type="dxa"/>
          </w:tcPr>
          <w:p w14:paraId="19DB046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Mazzone 2013</w:t>
            </w:r>
          </w:p>
          <w:p w14:paraId="0245AA1C" w14:textId="77777777" w:rsidR="00DC6AB2" w:rsidRPr="008453C5" w:rsidRDefault="00DC6AB2" w:rsidP="00E01878">
            <w:pPr>
              <w:rPr>
                <w:rFonts w:ascii="Arial" w:eastAsia="Calibri" w:hAnsi="Arial" w:cs="Arial"/>
                <w:sz w:val="16"/>
                <w:szCs w:val="16"/>
              </w:rPr>
            </w:pPr>
          </w:p>
          <w:p w14:paraId="459BA5D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USA (Cleveland Clinic Health System)</w:t>
            </w:r>
          </w:p>
        </w:tc>
        <w:tc>
          <w:tcPr>
            <w:tcW w:w="4860" w:type="dxa"/>
          </w:tcPr>
          <w:p w14:paraId="7F36601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Ages 40-75 years, able to return for annual follow-up screening, willing to sign a medical release form, and at least one of the following criteria: </w:t>
            </w:r>
          </w:p>
          <w:p w14:paraId="6410E5D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 a current or ex-smoker with at least a 10 pack years history; </w:t>
            </w:r>
          </w:p>
          <w:p w14:paraId="774E254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 has first degree family member (parent, sibling, or child) with a history of lung cancer;</w:t>
            </w:r>
          </w:p>
          <w:p w14:paraId="0BF8C2C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 has a clinical diagnosis of chronic obstructive pulmonary disease (COPD).</w:t>
            </w:r>
          </w:p>
          <w:p w14:paraId="6155FA54" w14:textId="77777777" w:rsidR="00DC6AB2" w:rsidRPr="008453C5" w:rsidRDefault="00DC6AB2" w:rsidP="00E01878">
            <w:pPr>
              <w:rPr>
                <w:rFonts w:ascii="Arial" w:eastAsia="Calibri" w:hAnsi="Arial" w:cs="Arial"/>
                <w:sz w:val="16"/>
                <w:szCs w:val="16"/>
              </w:rPr>
            </w:pPr>
          </w:p>
          <w:p w14:paraId="3A7149C6" w14:textId="77777777" w:rsidR="00DC6AB2" w:rsidRPr="008453C5" w:rsidRDefault="00DC6AB2" w:rsidP="00E01878">
            <w:pPr>
              <w:rPr>
                <w:rFonts w:ascii="Arial" w:hAnsi="Arial" w:cs="Arial"/>
                <w:sz w:val="16"/>
                <w:szCs w:val="16"/>
              </w:rPr>
            </w:pPr>
            <w:r w:rsidRPr="008453C5">
              <w:rPr>
                <w:rFonts w:ascii="Arial" w:eastAsia="Calibri" w:hAnsi="Arial" w:cs="Arial"/>
                <w:sz w:val="16"/>
                <w:szCs w:val="16"/>
              </w:rPr>
              <w:t>Age</w:t>
            </w:r>
            <w:r w:rsidRPr="008453C5">
              <w:rPr>
                <w:rFonts w:ascii="Arial" w:hAnsi="Arial" w:cs="Arial"/>
                <w:sz w:val="16"/>
                <w:szCs w:val="16"/>
              </w:rPr>
              <w:t>:</w:t>
            </w:r>
          </w:p>
          <w:p w14:paraId="272801E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Screening group, mean (range): 59.9 (42.5-77.8)</w:t>
            </w:r>
          </w:p>
          <w:p w14:paraId="44DEC8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Control group, mean (range): 60.2 (41.5-77.7)</w:t>
            </w:r>
          </w:p>
          <w:p w14:paraId="31BEA374" w14:textId="77777777" w:rsidR="00DC6AB2" w:rsidRPr="008453C5" w:rsidRDefault="00DC6AB2" w:rsidP="00E01878">
            <w:pPr>
              <w:rPr>
                <w:rFonts w:ascii="Arial" w:eastAsia="Calibri" w:hAnsi="Arial" w:cs="Arial"/>
                <w:sz w:val="16"/>
                <w:szCs w:val="16"/>
              </w:rPr>
            </w:pPr>
          </w:p>
          <w:p w14:paraId="7991618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54.2%</w:t>
            </w:r>
          </w:p>
          <w:p w14:paraId="595716FD" w14:textId="77777777" w:rsidR="00DC6AB2" w:rsidRPr="008453C5" w:rsidRDefault="00DC6AB2" w:rsidP="00E01878">
            <w:pPr>
              <w:rPr>
                <w:rFonts w:ascii="Arial" w:eastAsia="Calibri" w:hAnsi="Arial" w:cs="Arial"/>
                <w:sz w:val="16"/>
                <w:szCs w:val="16"/>
              </w:rPr>
            </w:pPr>
          </w:p>
          <w:p w14:paraId="7D19C27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Active smokers: 51.1%</w:t>
            </w:r>
          </w:p>
          <w:p w14:paraId="604773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smokers: 1.7%</w:t>
            </w:r>
          </w:p>
          <w:p w14:paraId="30188F8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Former smokers: 47.3%</w:t>
            </w:r>
          </w:p>
          <w:p w14:paraId="3947266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Number of pack-years:</w:t>
            </w:r>
          </w:p>
          <w:p w14:paraId="799826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&lt;20: 17.1%</w:t>
            </w:r>
          </w:p>
          <w:p w14:paraId="5CFBF0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20-40: 42.1%</w:t>
            </w:r>
          </w:p>
          <w:p w14:paraId="4852758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40-60: 25.6%</w:t>
            </w:r>
          </w:p>
          <w:p w14:paraId="1E74136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80+: 4.4%</w:t>
            </w:r>
          </w:p>
          <w:p w14:paraId="66189827" w14:textId="77777777" w:rsidR="00DC6AB2" w:rsidRPr="008453C5" w:rsidRDefault="00DC6AB2" w:rsidP="00E01878">
            <w:pPr>
              <w:rPr>
                <w:rFonts w:ascii="Arial" w:eastAsia="Calibri" w:hAnsi="Arial" w:cs="Arial"/>
                <w:sz w:val="16"/>
                <w:szCs w:val="16"/>
              </w:rPr>
            </w:pPr>
          </w:p>
          <w:p w14:paraId="5891EC2E" w14:textId="77777777" w:rsidR="00DC6AB2"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711E7CA5" w14:textId="77777777" w:rsidR="00DC6AB2" w:rsidRDefault="00DC6AB2" w:rsidP="00E01878">
            <w:pPr>
              <w:rPr>
                <w:rFonts w:ascii="Arial" w:eastAsia="Calibri" w:hAnsi="Arial" w:cs="Arial"/>
                <w:sz w:val="16"/>
                <w:szCs w:val="16"/>
              </w:rPr>
            </w:pPr>
          </w:p>
          <w:p w14:paraId="39A0C146"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Race/ethnicity: NR</w:t>
            </w:r>
          </w:p>
          <w:p w14:paraId="672373AB" w14:textId="77777777" w:rsidR="00DC6AB2" w:rsidRPr="008453C5" w:rsidRDefault="00DC6AB2" w:rsidP="00E01878">
            <w:pPr>
              <w:rPr>
                <w:rFonts w:ascii="Arial" w:eastAsia="Calibri" w:hAnsi="Arial" w:cs="Arial"/>
                <w:sz w:val="16"/>
                <w:szCs w:val="16"/>
              </w:rPr>
            </w:pPr>
          </w:p>
          <w:p w14:paraId="56194DC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w:t>
            </w:r>
          </w:p>
          <w:p w14:paraId="23C978E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Family history of LC: 25.6%</w:t>
            </w:r>
          </w:p>
          <w:p w14:paraId="0330E754" w14:textId="77777777" w:rsidR="00DC6AB2" w:rsidRPr="008453C5" w:rsidRDefault="00DC6AB2" w:rsidP="00E01878">
            <w:pPr>
              <w:rPr>
                <w:rFonts w:ascii="Arial" w:eastAsia="Calibri" w:hAnsi="Arial" w:cs="Arial"/>
                <w:sz w:val="16"/>
                <w:szCs w:val="16"/>
              </w:rPr>
            </w:pPr>
          </w:p>
          <w:p w14:paraId="0627431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NA</w:t>
            </w:r>
          </w:p>
          <w:p w14:paraId="2B452DA3" w14:textId="77777777" w:rsidR="00DC6AB2" w:rsidRPr="008453C5" w:rsidRDefault="00DC6AB2" w:rsidP="00E01878">
            <w:pPr>
              <w:rPr>
                <w:rFonts w:ascii="Arial" w:eastAsia="Calibri" w:hAnsi="Arial" w:cs="Arial"/>
                <w:sz w:val="16"/>
                <w:szCs w:val="16"/>
              </w:rPr>
            </w:pPr>
          </w:p>
          <w:p w14:paraId="17F488B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Type of LC: NA </w:t>
            </w:r>
          </w:p>
        </w:tc>
        <w:tc>
          <w:tcPr>
            <w:tcW w:w="1350" w:type="dxa"/>
          </w:tcPr>
          <w:p w14:paraId="1B2EB70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1,424 (25 with a positive screening result)</w:t>
            </w:r>
          </w:p>
        </w:tc>
        <w:tc>
          <w:tcPr>
            <w:tcW w:w="3600" w:type="dxa"/>
          </w:tcPr>
          <w:p w14:paraId="6A2F789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(US tariff; TTO); 0 to 1</w:t>
            </w:r>
          </w:p>
          <w:p w14:paraId="3A332006" w14:textId="77777777" w:rsidR="00DC6AB2" w:rsidRPr="008453C5" w:rsidRDefault="00DC6AB2" w:rsidP="00E01878">
            <w:pPr>
              <w:rPr>
                <w:rFonts w:ascii="Arial" w:eastAsia="Calibri" w:hAnsi="Arial" w:cs="Arial"/>
                <w:sz w:val="16"/>
                <w:szCs w:val="16"/>
              </w:rPr>
            </w:pPr>
          </w:p>
          <w:p w14:paraId="56606770" w14:textId="244931D1"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Euro-</w:t>
            </w:r>
            <w:proofErr w:type="spellStart"/>
            <w:r w:rsidRPr="008453C5">
              <w:rPr>
                <w:rFonts w:ascii="Arial" w:eastAsia="Calibri" w:hAnsi="Arial" w:cs="Arial"/>
                <w:sz w:val="16"/>
                <w:szCs w:val="16"/>
              </w:rPr>
              <w:t>Qol</w:t>
            </w:r>
            <w:proofErr w:type="spellEnd"/>
            <w:r w:rsidRPr="008453C5">
              <w:rPr>
                <w:rFonts w:ascii="Arial" w:eastAsia="Calibri" w:hAnsi="Arial" w:cs="Arial"/>
                <w:sz w:val="16"/>
                <w:szCs w:val="16"/>
              </w:rPr>
              <w:t xml:space="preserve"> – 5 dimensions </w:t>
            </w:r>
            <w:r w:rsidR="0008264C">
              <w:rPr>
                <w:rFonts w:ascii="Arial" w:eastAsia="Calibri" w:hAnsi="Arial" w:cs="Arial"/>
                <w:sz w:val="16"/>
                <w:szCs w:val="16"/>
              </w:rPr>
              <w:fldChar w:fldCharType="begin"/>
            </w:r>
            <w:r w:rsidR="0008264C">
              <w:rPr>
                <w:rFonts w:ascii="Arial" w:eastAsia="Calibri"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eastAsia="Calibri" w:hAnsi="Arial" w:cs="Arial"/>
                <w:sz w:val="16"/>
                <w:szCs w:val="16"/>
              </w:rPr>
              <w:fldChar w:fldCharType="separate"/>
            </w:r>
            <w:r w:rsidR="0008264C">
              <w:rPr>
                <w:rFonts w:ascii="Arial" w:eastAsia="Calibri" w:hAnsi="Arial" w:cs="Arial"/>
                <w:noProof/>
                <w:sz w:val="16"/>
                <w:szCs w:val="16"/>
              </w:rPr>
              <w:t>(67)</w:t>
            </w:r>
            <w:r w:rsidR="0008264C">
              <w:rPr>
                <w:rFonts w:ascii="Arial" w:eastAsia="Calibri" w:hAnsi="Arial" w:cs="Arial"/>
                <w:sz w:val="16"/>
                <w:szCs w:val="16"/>
              </w:rPr>
              <w:fldChar w:fldCharType="end"/>
            </w:r>
            <w:r w:rsidRPr="008453C5">
              <w:rPr>
                <w:rFonts w:ascii="Arial" w:eastAsia="Calibri" w:hAnsi="Arial" w:cs="Arial"/>
                <w:sz w:val="16"/>
                <w:szCs w:val="16"/>
              </w:rPr>
              <w:t xml:space="preserve"> is a standardized non-disease specific </w:t>
            </w:r>
          </w:p>
          <w:p w14:paraId="4B6D04A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instrument for describing and valuing health related quality of life. 5 dimensions </w:t>
            </w:r>
          </w:p>
          <w:p w14:paraId="305994F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are included in the measure – mobility, self-care, usual activities, pain/discomfort, </w:t>
            </w:r>
          </w:p>
          <w:p w14:paraId="77B507C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and anxiety/depression. For each dimension the subject can answer no problem, </w:t>
            </w:r>
          </w:p>
          <w:p w14:paraId="76F7FF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 xml:space="preserve">some or moderate problems, and extreme problems. The information obtained </w:t>
            </w:r>
          </w:p>
          <w:p w14:paraId="230A658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can be converted into a single index by applying one of several developed </w:t>
            </w:r>
          </w:p>
          <w:p w14:paraId="60E587D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valuation measures. We used the US population preference algorithm for our </w:t>
            </w:r>
          </w:p>
          <w:p w14:paraId="60992BD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study.</w:t>
            </w:r>
          </w:p>
          <w:p w14:paraId="6F3447D9" w14:textId="77777777" w:rsidR="00DC6AB2" w:rsidRPr="008453C5" w:rsidRDefault="00DC6AB2" w:rsidP="00E01878">
            <w:pPr>
              <w:rPr>
                <w:rFonts w:ascii="Arial" w:eastAsia="Calibri" w:hAnsi="Arial" w:cs="Arial"/>
                <w:sz w:val="16"/>
                <w:szCs w:val="16"/>
              </w:rPr>
            </w:pPr>
          </w:p>
          <w:p w14:paraId="43B541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p w14:paraId="1B9034AE" w14:textId="77777777" w:rsidR="00DC6AB2" w:rsidRPr="008453C5" w:rsidRDefault="00DC6AB2" w:rsidP="00E01878">
            <w:pPr>
              <w:rPr>
                <w:rFonts w:ascii="Arial" w:eastAsia="Calibri" w:hAnsi="Arial" w:cs="Arial"/>
                <w:sz w:val="16"/>
                <w:szCs w:val="16"/>
              </w:rPr>
            </w:pPr>
          </w:p>
        </w:tc>
        <w:tc>
          <w:tcPr>
            <w:tcW w:w="1800" w:type="dxa"/>
          </w:tcPr>
          <w:p w14:paraId="0641B8B4"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Screening health states (in those with positive screening results only):</w:t>
            </w:r>
          </w:p>
          <w:p w14:paraId="22577B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After a positive screening result (diagnosis not known)</w:t>
            </w:r>
          </w:p>
          <w:p w14:paraId="1126DA9E" w14:textId="77777777" w:rsidR="00DC6AB2" w:rsidRPr="008453C5" w:rsidRDefault="00DC6AB2" w:rsidP="00E01878">
            <w:pPr>
              <w:rPr>
                <w:rFonts w:ascii="Arial" w:eastAsia="Calibri" w:hAnsi="Arial" w:cs="Arial"/>
                <w:sz w:val="16"/>
                <w:szCs w:val="16"/>
              </w:rPr>
            </w:pPr>
          </w:p>
          <w:p w14:paraId="1A9DA6F5"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Comparator, screening health states:</w:t>
            </w:r>
          </w:p>
          <w:p w14:paraId="2D1ACA64" w14:textId="77777777" w:rsidR="00DC6AB2" w:rsidRPr="008453C5" w:rsidRDefault="00DC6AB2" w:rsidP="00E01878">
            <w:pPr>
              <w:rPr>
                <w:rFonts w:ascii="Arial" w:eastAsia="Calibri" w:hAnsi="Arial" w:cs="Arial"/>
                <w:bCs/>
                <w:sz w:val="16"/>
                <w:szCs w:val="16"/>
              </w:rPr>
            </w:pPr>
            <w:r w:rsidRPr="008453C5">
              <w:rPr>
                <w:rFonts w:ascii="Arial" w:eastAsia="Calibri" w:hAnsi="Arial" w:cs="Arial"/>
                <w:bCs/>
                <w:sz w:val="16"/>
                <w:szCs w:val="16"/>
              </w:rPr>
              <w:lastRenderedPageBreak/>
              <w:t>Before screening</w:t>
            </w:r>
          </w:p>
        </w:tc>
        <w:tc>
          <w:tcPr>
            <w:tcW w:w="1350" w:type="dxa"/>
          </w:tcPr>
          <w:p w14:paraId="77D319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None.</w:t>
            </w:r>
          </w:p>
        </w:tc>
      </w:tr>
      <w:tr w:rsidR="00DC6AB2" w:rsidRPr="008453C5" w14:paraId="4DF1FFB4" w14:textId="77777777" w:rsidTr="00E01878">
        <w:trPr>
          <w:trHeight w:val="450"/>
        </w:trPr>
        <w:tc>
          <w:tcPr>
            <w:tcW w:w="1260" w:type="dxa"/>
          </w:tcPr>
          <w:p w14:paraId="7D72CE7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Nafees 2017</w:t>
            </w:r>
          </w:p>
          <w:p w14:paraId="38677962" w14:textId="77777777" w:rsidR="00DC6AB2" w:rsidRPr="008453C5" w:rsidRDefault="00DC6AB2" w:rsidP="00E01878">
            <w:pPr>
              <w:rPr>
                <w:rFonts w:ascii="Arial" w:eastAsia="Calibri" w:hAnsi="Arial" w:cs="Arial"/>
                <w:sz w:val="16"/>
                <w:szCs w:val="16"/>
              </w:rPr>
            </w:pPr>
          </w:p>
          <w:p w14:paraId="74A8697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Australia, France, South Korea, United Kingdom (recruited from commercial patient panels)</w:t>
            </w:r>
          </w:p>
          <w:p w14:paraId="7BE2AAEE" w14:textId="77777777" w:rsidR="00DC6AB2" w:rsidRPr="008453C5" w:rsidRDefault="00DC6AB2" w:rsidP="00E01878">
            <w:pPr>
              <w:rPr>
                <w:rFonts w:ascii="Arial" w:eastAsia="Calibri" w:hAnsi="Arial" w:cs="Arial"/>
                <w:sz w:val="16"/>
                <w:szCs w:val="16"/>
              </w:rPr>
            </w:pPr>
          </w:p>
          <w:p w14:paraId="41C46F5C" w14:textId="77777777" w:rsidR="00DC6AB2" w:rsidRPr="008453C5" w:rsidRDefault="00DC6AB2" w:rsidP="00E01878">
            <w:pPr>
              <w:rPr>
                <w:rFonts w:ascii="Arial" w:eastAsia="Calibri" w:hAnsi="Arial" w:cs="Arial"/>
                <w:sz w:val="16"/>
                <w:szCs w:val="16"/>
              </w:rPr>
            </w:pPr>
          </w:p>
        </w:tc>
        <w:tc>
          <w:tcPr>
            <w:tcW w:w="4860" w:type="dxa"/>
          </w:tcPr>
          <w:p w14:paraId="27F102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Respondents were eligible if they were over 18 years of age, currently resident in the study country, able to understand the study procedures, and able to give informed consent.</w:t>
            </w:r>
          </w:p>
          <w:p w14:paraId="64072448" w14:textId="77777777" w:rsidR="00DC6AB2" w:rsidRPr="008453C5" w:rsidRDefault="00DC6AB2" w:rsidP="00E01878">
            <w:pPr>
              <w:rPr>
                <w:rFonts w:ascii="Arial" w:eastAsia="Calibri" w:hAnsi="Arial" w:cs="Arial"/>
                <w:sz w:val="16"/>
                <w:szCs w:val="16"/>
              </w:rPr>
            </w:pPr>
          </w:p>
          <w:p w14:paraId="0107DC1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w:t>
            </w:r>
          </w:p>
          <w:p w14:paraId="259404FA" w14:textId="77777777" w:rsidR="00DC6AB2" w:rsidRPr="008453C5" w:rsidRDefault="00DC6AB2" w:rsidP="00E01878">
            <w:pPr>
              <w:rPr>
                <w:rFonts w:ascii="Arial" w:eastAsia="Calibri" w:hAnsi="Arial" w:cs="Arial"/>
                <w:sz w:val="16"/>
                <w:szCs w:val="16"/>
              </w:rPr>
            </w:pPr>
          </w:p>
          <w:p w14:paraId="3A8FA66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56.0%</w:t>
            </w:r>
          </w:p>
          <w:p w14:paraId="33EF18D1" w14:textId="77777777" w:rsidR="00DC6AB2" w:rsidRPr="008453C5" w:rsidRDefault="00DC6AB2" w:rsidP="00E01878">
            <w:pPr>
              <w:rPr>
                <w:rFonts w:ascii="Arial" w:eastAsia="Calibri" w:hAnsi="Arial" w:cs="Arial"/>
                <w:sz w:val="16"/>
                <w:szCs w:val="16"/>
              </w:rPr>
            </w:pPr>
          </w:p>
          <w:p w14:paraId="7697DAD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w:t>
            </w:r>
          </w:p>
          <w:p w14:paraId="3AB39744" w14:textId="77777777" w:rsidR="00DC6AB2" w:rsidRPr="008453C5" w:rsidRDefault="00DC6AB2" w:rsidP="00E01878">
            <w:pPr>
              <w:rPr>
                <w:rFonts w:ascii="Arial" w:eastAsia="Calibri" w:hAnsi="Arial" w:cs="Arial"/>
                <w:sz w:val="16"/>
                <w:szCs w:val="16"/>
              </w:rPr>
            </w:pPr>
          </w:p>
          <w:p w14:paraId="16BEDC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332B662C" w14:textId="77777777" w:rsidR="00DC6AB2" w:rsidRPr="008453C5" w:rsidRDefault="00DC6AB2" w:rsidP="00E01878">
            <w:pPr>
              <w:rPr>
                <w:rFonts w:ascii="Arial" w:eastAsia="Calibri" w:hAnsi="Arial" w:cs="Arial"/>
                <w:sz w:val="16"/>
                <w:szCs w:val="16"/>
              </w:rPr>
            </w:pPr>
          </w:p>
          <w:p w14:paraId="22FB6AB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Ethnicity:</w:t>
            </w:r>
          </w:p>
          <w:p w14:paraId="2238F7C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Caucasian: 41.0%</w:t>
            </w:r>
          </w:p>
          <w:p w14:paraId="7E870B5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Black: 0.3%</w:t>
            </w:r>
          </w:p>
          <w:p w14:paraId="1DCC398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South Asian (India, Pakistan): 3.3%</w:t>
            </w:r>
          </w:p>
          <w:p w14:paraId="3EC8510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East Asian (China, Taiwan, South Korea): 27.3%</w:t>
            </w:r>
          </w:p>
          <w:p w14:paraId="25DA4B7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South East Asian (Indonesia, Malaysia): 1.0%</w:t>
            </w:r>
          </w:p>
          <w:p w14:paraId="428E1C1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Mixed race: 0.7%</w:t>
            </w:r>
          </w:p>
          <w:p w14:paraId="60D7EA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Other: 1.0%</w:t>
            </w:r>
          </w:p>
          <w:p w14:paraId="5657BBDF" w14:textId="77777777" w:rsidR="00DC6AB2" w:rsidRPr="008453C5" w:rsidRDefault="00DC6AB2" w:rsidP="00E01878">
            <w:pPr>
              <w:rPr>
                <w:rFonts w:ascii="Arial" w:eastAsia="Calibri" w:hAnsi="Arial" w:cs="Arial"/>
                <w:sz w:val="16"/>
                <w:szCs w:val="16"/>
              </w:rPr>
            </w:pPr>
          </w:p>
          <w:p w14:paraId="7ECF4E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720175F4" w14:textId="77777777" w:rsidR="00DC6AB2" w:rsidRPr="008453C5" w:rsidRDefault="00DC6AB2" w:rsidP="00E01878">
            <w:pPr>
              <w:rPr>
                <w:rFonts w:ascii="Arial" w:eastAsia="Calibri" w:hAnsi="Arial" w:cs="Arial"/>
                <w:sz w:val="16"/>
                <w:szCs w:val="16"/>
              </w:rPr>
            </w:pPr>
          </w:p>
          <w:p w14:paraId="3D170C4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NA (hypotheticals are for stage IV)</w:t>
            </w:r>
          </w:p>
          <w:p w14:paraId="383FA6C9" w14:textId="77777777" w:rsidR="00DC6AB2" w:rsidRPr="008453C5" w:rsidRDefault="00DC6AB2" w:rsidP="00E01878">
            <w:pPr>
              <w:rPr>
                <w:rFonts w:ascii="Arial" w:eastAsia="Calibri" w:hAnsi="Arial" w:cs="Arial"/>
                <w:sz w:val="16"/>
                <w:szCs w:val="16"/>
              </w:rPr>
            </w:pPr>
          </w:p>
          <w:p w14:paraId="7CEE4B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Type of LC: NA (hypotheticals are non-small cell)</w:t>
            </w:r>
          </w:p>
        </w:tc>
        <w:tc>
          <w:tcPr>
            <w:tcW w:w="1350" w:type="dxa"/>
          </w:tcPr>
          <w:p w14:paraId="5CD08FB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T2: 300</w:t>
            </w:r>
          </w:p>
          <w:p w14:paraId="4825D70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75 (Korea only)</w:t>
            </w:r>
          </w:p>
        </w:tc>
        <w:tc>
          <w:tcPr>
            <w:tcW w:w="3600" w:type="dxa"/>
          </w:tcPr>
          <w:p w14:paraId="6EB67A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TTO (choice-based in general population); 0 to 1</w:t>
            </w:r>
          </w:p>
          <w:p w14:paraId="697867B4" w14:textId="77777777" w:rsidR="00DC6AB2" w:rsidRPr="008453C5" w:rsidRDefault="00DC6AB2" w:rsidP="00E01878">
            <w:pPr>
              <w:rPr>
                <w:rFonts w:ascii="Arial" w:eastAsia="Calibri" w:hAnsi="Arial" w:cs="Arial"/>
                <w:sz w:val="16"/>
                <w:szCs w:val="16"/>
              </w:rPr>
            </w:pPr>
          </w:p>
          <w:p w14:paraId="4B2F603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All interviews were conducted by trained individuals in the target language. The TTO interview included two tasks; a visual analogue scale (VAS) assessment and the TTO interview. In the VAS exercise, respondents were asked to rate each health state on a 100 point scale whereby 0 represented “dead” and 100 represented full health. This task is used to </w:t>
            </w:r>
            <w:proofErr w:type="spellStart"/>
            <w:r w:rsidRPr="008453C5">
              <w:rPr>
                <w:rFonts w:ascii="Arial" w:eastAsia="Calibri" w:hAnsi="Arial" w:cs="Arial"/>
                <w:sz w:val="16"/>
                <w:szCs w:val="16"/>
              </w:rPr>
              <w:t>familiarise</w:t>
            </w:r>
            <w:proofErr w:type="spellEnd"/>
            <w:r w:rsidRPr="008453C5">
              <w:rPr>
                <w:rFonts w:ascii="Arial" w:eastAsia="Calibri" w:hAnsi="Arial" w:cs="Arial"/>
                <w:sz w:val="16"/>
                <w:szCs w:val="16"/>
              </w:rPr>
              <w:t xml:space="preserve"> people with the descriptions and to provide additional ratings for each state. The TTO method derives utility values based upon </w:t>
            </w:r>
            <w:r w:rsidRPr="008453C5">
              <w:rPr>
                <w:rFonts w:ascii="Arial" w:eastAsia="Calibri" w:hAnsi="Arial" w:cs="Arial"/>
                <w:sz w:val="16"/>
                <w:szCs w:val="16"/>
              </w:rPr>
              <w:lastRenderedPageBreak/>
              <w:t>subjects’ responses and was developed specifically for use in health care.12 The TTO exercise is a standardized process for the valuation of health states.12 For each health state, respondents chose between (1) remaining in the health state without improvement for 10 years or (2) giving up× number of years of life in favor of “full health.” The process incorporated a “ping-pong” approach until the participant was indifferent between the options presented. The data collected for each state were in the form of a utility value ranging from 0 [dead] to 1 [full health].</w:t>
            </w:r>
          </w:p>
          <w:p w14:paraId="738C3463" w14:textId="77777777" w:rsidR="00DC6AB2" w:rsidRPr="008453C5" w:rsidRDefault="00DC6AB2" w:rsidP="00E01878">
            <w:pPr>
              <w:rPr>
                <w:rFonts w:ascii="Arial" w:eastAsia="Calibri" w:hAnsi="Arial" w:cs="Arial"/>
                <w:sz w:val="16"/>
                <w:szCs w:val="16"/>
              </w:rPr>
            </w:pPr>
          </w:p>
          <w:p w14:paraId="64C2C28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Hypotheticals (general public)</w:t>
            </w:r>
          </w:p>
        </w:tc>
        <w:tc>
          <w:tcPr>
            <w:tcW w:w="1800" w:type="dxa"/>
          </w:tcPr>
          <w:p w14:paraId="1EAEC6E3"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Hypotheticals, stage IV non-small cell lung cancer:</w:t>
            </w:r>
          </w:p>
          <w:p w14:paraId="3210AB4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 (excluding progression)</w:t>
            </w:r>
          </w:p>
          <w:p w14:paraId="4486F70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On maintenance therapy after first-line therapy</w:t>
            </w:r>
          </w:p>
        </w:tc>
        <w:tc>
          <w:tcPr>
            <w:tcW w:w="1350" w:type="dxa"/>
          </w:tcPr>
          <w:p w14:paraId="08C02256" w14:textId="77777777" w:rsidR="00DC6AB2" w:rsidRPr="008453C5" w:rsidRDefault="00DC6AB2" w:rsidP="00E01878">
            <w:pPr>
              <w:rPr>
                <w:rFonts w:ascii="Arial" w:eastAsia="Calibri" w:hAnsi="Arial" w:cs="Arial"/>
                <w:sz w:val="16"/>
                <w:szCs w:val="16"/>
              </w:rPr>
            </w:pPr>
          </w:p>
        </w:tc>
      </w:tr>
      <w:tr w:rsidR="00DC6AB2" w:rsidRPr="008453C5" w14:paraId="499A9254" w14:textId="77777777" w:rsidTr="00E01878">
        <w:trPr>
          <w:trHeight w:val="450"/>
        </w:trPr>
        <w:tc>
          <w:tcPr>
            <w:tcW w:w="1260" w:type="dxa"/>
          </w:tcPr>
          <w:p w14:paraId="57EB7AA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Naik 2017</w:t>
            </w:r>
          </w:p>
          <w:p w14:paraId="7FCD1F79" w14:textId="77777777" w:rsidR="00DC6AB2" w:rsidRPr="008453C5" w:rsidRDefault="00DC6AB2" w:rsidP="00E01878">
            <w:pPr>
              <w:rPr>
                <w:rFonts w:ascii="Arial" w:eastAsia="Calibri" w:hAnsi="Arial" w:cs="Arial"/>
                <w:sz w:val="16"/>
                <w:szCs w:val="16"/>
              </w:rPr>
            </w:pPr>
          </w:p>
          <w:p w14:paraId="7B3D57B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Canada (outpatient clinics at the Princess Margaret Cancer Centre (PM), Toronto, Ontario)</w:t>
            </w:r>
          </w:p>
        </w:tc>
        <w:tc>
          <w:tcPr>
            <w:tcW w:w="4860" w:type="dxa"/>
          </w:tcPr>
          <w:p w14:paraId="7B5C1EB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eligible population was comprised of ambulatory cancer survivors who were at least 18 years of age, were able to communicate in English, and had no significant cognitive impairment.</w:t>
            </w:r>
          </w:p>
          <w:p w14:paraId="181334B7" w14:textId="77777777" w:rsidR="00DC6AB2" w:rsidRPr="008453C5" w:rsidRDefault="00DC6AB2" w:rsidP="00E01878">
            <w:pPr>
              <w:rPr>
                <w:rFonts w:ascii="Arial" w:eastAsia="Calibri" w:hAnsi="Arial" w:cs="Arial"/>
                <w:sz w:val="16"/>
                <w:szCs w:val="16"/>
              </w:rPr>
            </w:pPr>
          </w:p>
          <w:p w14:paraId="33DA090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 by sample of interest</w:t>
            </w:r>
          </w:p>
          <w:p w14:paraId="4E9A16E2" w14:textId="77777777" w:rsidR="00DC6AB2" w:rsidRPr="008453C5" w:rsidRDefault="00DC6AB2" w:rsidP="00E01878">
            <w:pPr>
              <w:rPr>
                <w:rFonts w:ascii="Arial" w:eastAsia="Calibri" w:hAnsi="Arial" w:cs="Arial"/>
                <w:sz w:val="16"/>
                <w:szCs w:val="16"/>
              </w:rPr>
            </w:pPr>
          </w:p>
          <w:p w14:paraId="086CA9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by sample of interest</w:t>
            </w:r>
          </w:p>
          <w:p w14:paraId="4BBB052C" w14:textId="77777777" w:rsidR="00DC6AB2" w:rsidRPr="008453C5" w:rsidRDefault="00DC6AB2" w:rsidP="00E01878">
            <w:pPr>
              <w:rPr>
                <w:rFonts w:ascii="Arial" w:eastAsia="Calibri" w:hAnsi="Arial" w:cs="Arial"/>
                <w:sz w:val="16"/>
                <w:szCs w:val="16"/>
              </w:rPr>
            </w:pPr>
          </w:p>
          <w:p w14:paraId="60C251C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Smoking status: NR </w:t>
            </w:r>
          </w:p>
          <w:p w14:paraId="19C95076" w14:textId="77777777" w:rsidR="00DC6AB2" w:rsidRPr="008453C5" w:rsidRDefault="00DC6AB2" w:rsidP="00E01878">
            <w:pPr>
              <w:rPr>
                <w:rFonts w:ascii="Arial" w:eastAsia="Calibri" w:hAnsi="Arial" w:cs="Arial"/>
                <w:sz w:val="16"/>
                <w:szCs w:val="16"/>
              </w:rPr>
            </w:pPr>
          </w:p>
          <w:p w14:paraId="5B2085A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09B50A47" w14:textId="77777777" w:rsidR="00DC6AB2" w:rsidRPr="008453C5" w:rsidRDefault="00DC6AB2" w:rsidP="00E01878">
            <w:pPr>
              <w:rPr>
                <w:rFonts w:ascii="Arial" w:eastAsia="Calibri" w:hAnsi="Arial" w:cs="Arial"/>
                <w:sz w:val="16"/>
                <w:szCs w:val="16"/>
              </w:rPr>
            </w:pPr>
          </w:p>
          <w:p w14:paraId="015803C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28950BA2" w14:textId="77777777" w:rsidR="00DC6AB2" w:rsidRPr="008453C5" w:rsidRDefault="00DC6AB2" w:rsidP="00E01878">
            <w:pPr>
              <w:rPr>
                <w:rFonts w:ascii="Arial" w:eastAsia="Calibri" w:hAnsi="Arial" w:cs="Arial"/>
                <w:sz w:val="16"/>
                <w:szCs w:val="16"/>
              </w:rPr>
            </w:pPr>
          </w:p>
          <w:p w14:paraId="78EC1DB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NR </w:t>
            </w:r>
          </w:p>
          <w:p w14:paraId="153DE9D7" w14:textId="77777777" w:rsidR="00DC6AB2" w:rsidRPr="008453C5" w:rsidRDefault="00DC6AB2" w:rsidP="00E01878">
            <w:pPr>
              <w:rPr>
                <w:rFonts w:ascii="Arial" w:eastAsia="Calibri" w:hAnsi="Arial" w:cs="Arial"/>
                <w:sz w:val="16"/>
                <w:szCs w:val="16"/>
              </w:rPr>
            </w:pPr>
          </w:p>
          <w:p w14:paraId="034096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w:t>
            </w:r>
          </w:p>
          <w:p w14:paraId="5FE8EAF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Local/regional: 59.7%</w:t>
            </w:r>
          </w:p>
          <w:p w14:paraId="0589D1A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Distant/metastatic: 40.3%</w:t>
            </w:r>
          </w:p>
          <w:p w14:paraId="133DDE8C" w14:textId="77777777" w:rsidR="00DC6AB2" w:rsidRPr="008453C5" w:rsidRDefault="00DC6AB2" w:rsidP="00E01878">
            <w:pPr>
              <w:rPr>
                <w:rFonts w:ascii="Arial" w:eastAsia="Calibri" w:hAnsi="Arial" w:cs="Arial"/>
                <w:sz w:val="16"/>
                <w:szCs w:val="16"/>
              </w:rPr>
            </w:pPr>
          </w:p>
          <w:p w14:paraId="478F6EA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Type of LC: NR</w:t>
            </w:r>
          </w:p>
        </w:tc>
        <w:tc>
          <w:tcPr>
            <w:tcW w:w="1350" w:type="dxa"/>
          </w:tcPr>
          <w:p w14:paraId="64942B8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149</w:t>
            </w:r>
          </w:p>
        </w:tc>
        <w:tc>
          <w:tcPr>
            <w:tcW w:w="3600" w:type="dxa"/>
          </w:tcPr>
          <w:p w14:paraId="2356720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(Canadian tariff; TTO); range NR</w:t>
            </w:r>
          </w:p>
          <w:p w14:paraId="46610873" w14:textId="77777777" w:rsidR="00DC6AB2" w:rsidRPr="008453C5" w:rsidRDefault="00DC6AB2" w:rsidP="00E01878">
            <w:pPr>
              <w:rPr>
                <w:rFonts w:ascii="Arial" w:eastAsia="Calibri" w:hAnsi="Arial" w:cs="Arial"/>
                <w:sz w:val="16"/>
                <w:szCs w:val="16"/>
              </w:rPr>
            </w:pPr>
          </w:p>
          <w:p w14:paraId="138E0D6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EQ-5D-3L descriptive system (DS) consists of five questions, each representing a health dimension (mobility, self-care, usual activities, pain/discomfort, and anxiety/</w:t>
            </w:r>
          </w:p>
          <w:p w14:paraId="4BA5ECC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depression). For each dimension, participants indicate one of three levels (no problems, moderate problems, or severe problems), allowing for 243 permutations of unique health states. From the health states reported by respondents on the EQ-5D, Canadian HU scores were calculated using the preference weight algorithm developed by </w:t>
            </w:r>
            <w:proofErr w:type="spellStart"/>
            <w:r w:rsidRPr="008453C5">
              <w:rPr>
                <w:rFonts w:ascii="Arial" w:eastAsia="Calibri" w:hAnsi="Arial" w:cs="Arial"/>
                <w:sz w:val="16"/>
                <w:szCs w:val="16"/>
              </w:rPr>
              <w:t>Bansback</w:t>
            </w:r>
            <w:proofErr w:type="spellEnd"/>
            <w:r w:rsidRPr="008453C5">
              <w:rPr>
                <w:rFonts w:ascii="Arial" w:eastAsia="Calibri" w:hAnsi="Arial" w:cs="Arial"/>
                <w:sz w:val="16"/>
                <w:szCs w:val="16"/>
              </w:rPr>
              <w:t xml:space="preserve"> et al.</w:t>
            </w:r>
          </w:p>
          <w:p w14:paraId="37799ADC" w14:textId="77777777" w:rsidR="00DC6AB2" w:rsidRPr="008453C5" w:rsidRDefault="00DC6AB2" w:rsidP="00E01878">
            <w:pPr>
              <w:rPr>
                <w:rFonts w:ascii="Arial" w:eastAsia="Calibri" w:hAnsi="Arial" w:cs="Arial"/>
                <w:sz w:val="16"/>
                <w:szCs w:val="16"/>
              </w:rPr>
            </w:pPr>
          </w:p>
          <w:p w14:paraId="4F36BA7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019C718D"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Local/regional lung cancer:</w:t>
            </w:r>
          </w:p>
          <w:p w14:paraId="69BCED8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Survivors after first-line therapy</w:t>
            </w:r>
          </w:p>
          <w:p w14:paraId="0FF18D45" w14:textId="77777777" w:rsidR="00DC6AB2" w:rsidRPr="008453C5" w:rsidRDefault="00DC6AB2" w:rsidP="00E01878">
            <w:pPr>
              <w:rPr>
                <w:rFonts w:ascii="Arial" w:eastAsia="Calibri" w:hAnsi="Arial" w:cs="Arial"/>
                <w:sz w:val="16"/>
                <w:szCs w:val="16"/>
              </w:rPr>
            </w:pPr>
          </w:p>
          <w:p w14:paraId="40C54F9B"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 xml:space="preserve">Distant/metastatic lung cancer: </w:t>
            </w:r>
          </w:p>
          <w:p w14:paraId="6C8BC85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Survivors after first-line therapy</w:t>
            </w:r>
          </w:p>
          <w:p w14:paraId="4991CC68" w14:textId="77777777" w:rsidR="00DC6AB2" w:rsidRPr="008453C5" w:rsidRDefault="00DC6AB2" w:rsidP="00E01878">
            <w:pPr>
              <w:rPr>
                <w:rFonts w:ascii="Arial" w:eastAsia="Calibri" w:hAnsi="Arial" w:cs="Arial"/>
                <w:sz w:val="16"/>
                <w:szCs w:val="16"/>
              </w:rPr>
            </w:pPr>
          </w:p>
        </w:tc>
        <w:tc>
          <w:tcPr>
            <w:tcW w:w="1350" w:type="dxa"/>
          </w:tcPr>
          <w:p w14:paraId="795B961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667B4B23" w14:textId="77777777" w:rsidTr="00E01878">
        <w:trPr>
          <w:trHeight w:val="450"/>
        </w:trPr>
        <w:tc>
          <w:tcPr>
            <w:tcW w:w="1260" w:type="dxa"/>
          </w:tcPr>
          <w:p w14:paraId="49EC788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Ngo 2022</w:t>
            </w:r>
          </w:p>
          <w:p w14:paraId="0FD9C9D6" w14:textId="77777777" w:rsidR="00DC6AB2" w:rsidRPr="008453C5" w:rsidRDefault="00DC6AB2" w:rsidP="00E01878">
            <w:pPr>
              <w:rPr>
                <w:rFonts w:ascii="Arial" w:eastAsia="Calibri" w:hAnsi="Arial" w:cs="Arial"/>
                <w:sz w:val="16"/>
                <w:szCs w:val="16"/>
              </w:rPr>
            </w:pPr>
          </w:p>
          <w:p w14:paraId="3120DFF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Australia (New South Wales, </w:t>
            </w:r>
          </w:p>
          <w:p w14:paraId="553C328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Sub-sample of the 45 and Up Study from Service Australia [eligible SEER questionnaire respondents])</w:t>
            </w:r>
          </w:p>
        </w:tc>
        <w:tc>
          <w:tcPr>
            <w:tcW w:w="4860" w:type="dxa"/>
          </w:tcPr>
          <w:p w14:paraId="016A9F2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study sample consisted of participants with a history of smoking</w:t>
            </w:r>
          </w:p>
          <w:p w14:paraId="7267C97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or former) aged 50–80 years with no prior diagnosis of lung</w:t>
            </w:r>
          </w:p>
          <w:p w14:paraId="12A9E76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cancer.</w:t>
            </w:r>
          </w:p>
          <w:p w14:paraId="1B202155" w14:textId="77777777" w:rsidR="00DC6AB2" w:rsidRPr="008453C5" w:rsidRDefault="00DC6AB2" w:rsidP="00E01878">
            <w:pPr>
              <w:rPr>
                <w:rFonts w:ascii="Arial" w:eastAsia="Calibri" w:hAnsi="Arial" w:cs="Arial"/>
                <w:sz w:val="16"/>
                <w:szCs w:val="16"/>
              </w:rPr>
            </w:pPr>
          </w:p>
          <w:p w14:paraId="3AAB807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63.5</w:t>
            </w:r>
          </w:p>
          <w:p w14:paraId="606C0CC0" w14:textId="77777777" w:rsidR="00DC6AB2" w:rsidRPr="008453C5" w:rsidRDefault="00DC6AB2" w:rsidP="00E01878">
            <w:pPr>
              <w:rPr>
                <w:rFonts w:ascii="Arial" w:eastAsia="Calibri" w:hAnsi="Arial" w:cs="Arial"/>
                <w:sz w:val="16"/>
                <w:szCs w:val="16"/>
              </w:rPr>
            </w:pPr>
          </w:p>
          <w:p w14:paraId="2C3212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46.6%</w:t>
            </w:r>
          </w:p>
          <w:p w14:paraId="17FA5A16" w14:textId="77777777" w:rsidR="00DC6AB2" w:rsidRPr="008453C5" w:rsidRDefault="00DC6AB2" w:rsidP="00E01878">
            <w:pPr>
              <w:rPr>
                <w:rFonts w:ascii="Arial" w:eastAsia="Calibri" w:hAnsi="Arial" w:cs="Arial"/>
                <w:sz w:val="16"/>
                <w:szCs w:val="16"/>
              </w:rPr>
            </w:pPr>
          </w:p>
          <w:p w14:paraId="7A5EBA1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Former smoker: 87.7%</w:t>
            </w:r>
          </w:p>
          <w:p w14:paraId="1F15AB6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smoker: 12.3%</w:t>
            </w:r>
          </w:p>
          <w:p w14:paraId="1D5D0D9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Pack-year history:</w:t>
            </w:r>
          </w:p>
          <w:p w14:paraId="15DF5A2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&lt;20: 48.6%</w:t>
            </w:r>
          </w:p>
          <w:p w14:paraId="3491A2F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20-29: 14.2%</w:t>
            </w:r>
          </w:p>
          <w:p w14:paraId="5226BF8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30+: 27.4%</w:t>
            </w:r>
          </w:p>
          <w:p w14:paraId="338F06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Missing: 9.8%</w:t>
            </w:r>
          </w:p>
          <w:p w14:paraId="10E9B551" w14:textId="77777777" w:rsidR="00DC6AB2" w:rsidRPr="008453C5" w:rsidRDefault="00DC6AB2" w:rsidP="00E01878">
            <w:pPr>
              <w:rPr>
                <w:rFonts w:ascii="Arial" w:eastAsia="Calibri" w:hAnsi="Arial" w:cs="Arial"/>
                <w:sz w:val="16"/>
                <w:szCs w:val="16"/>
              </w:rPr>
            </w:pPr>
          </w:p>
          <w:p w14:paraId="70DD9BC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00AEC3DE" w14:textId="77777777" w:rsidR="00DC6AB2" w:rsidRPr="008453C5" w:rsidRDefault="00DC6AB2" w:rsidP="00E01878">
            <w:pPr>
              <w:rPr>
                <w:rFonts w:ascii="Arial" w:eastAsia="Calibri" w:hAnsi="Arial" w:cs="Arial"/>
                <w:sz w:val="16"/>
                <w:szCs w:val="16"/>
              </w:rPr>
            </w:pPr>
          </w:p>
          <w:p w14:paraId="4B9CDEB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Ethnicity (authors determined by country of birth): </w:t>
            </w:r>
          </w:p>
          <w:p w14:paraId="5C18B56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Asian: 1.4%</w:t>
            </w:r>
          </w:p>
          <w:p w14:paraId="3AF3E1B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Pacific Islander: 0.2%</w:t>
            </w:r>
          </w:p>
          <w:p w14:paraId="39273D9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White: 98.4%</w:t>
            </w:r>
          </w:p>
          <w:p w14:paraId="31738DD9" w14:textId="77777777" w:rsidR="00DC6AB2" w:rsidRPr="008453C5" w:rsidRDefault="00DC6AB2" w:rsidP="00E01878">
            <w:pPr>
              <w:rPr>
                <w:rFonts w:ascii="Arial" w:eastAsia="Calibri" w:hAnsi="Arial" w:cs="Arial"/>
                <w:sz w:val="16"/>
                <w:szCs w:val="16"/>
              </w:rPr>
            </w:pPr>
          </w:p>
          <w:p w14:paraId="3915813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w:t>
            </w:r>
          </w:p>
          <w:p w14:paraId="090A19F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Family history of LC: 11.2%</w:t>
            </w:r>
          </w:p>
          <w:p w14:paraId="639287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Personal history of any cancer: 21.2%</w:t>
            </w:r>
          </w:p>
          <w:p w14:paraId="076D9522" w14:textId="77777777" w:rsidR="00DC6AB2" w:rsidRPr="008453C5" w:rsidRDefault="00DC6AB2" w:rsidP="00E01878">
            <w:pPr>
              <w:rPr>
                <w:rFonts w:ascii="Arial" w:eastAsia="Calibri" w:hAnsi="Arial" w:cs="Arial"/>
                <w:sz w:val="16"/>
                <w:szCs w:val="16"/>
              </w:rPr>
            </w:pPr>
          </w:p>
          <w:p w14:paraId="11FEF3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NA (general population sample)</w:t>
            </w:r>
          </w:p>
          <w:p w14:paraId="7CCD474E" w14:textId="77777777" w:rsidR="00DC6AB2" w:rsidRPr="008453C5" w:rsidRDefault="00DC6AB2" w:rsidP="00E01878">
            <w:pPr>
              <w:rPr>
                <w:rFonts w:ascii="Arial" w:eastAsia="Calibri" w:hAnsi="Arial" w:cs="Arial"/>
                <w:sz w:val="16"/>
                <w:szCs w:val="16"/>
              </w:rPr>
            </w:pPr>
          </w:p>
          <w:p w14:paraId="6A3569B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Type of LC: NA</w:t>
            </w:r>
          </w:p>
        </w:tc>
        <w:tc>
          <w:tcPr>
            <w:tcW w:w="1350" w:type="dxa"/>
          </w:tcPr>
          <w:p w14:paraId="1E250DA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4,918 (varies by eligibility; range 3,036 to 4,918)</w:t>
            </w:r>
          </w:p>
        </w:tc>
        <w:tc>
          <w:tcPr>
            <w:tcW w:w="3600" w:type="dxa"/>
          </w:tcPr>
          <w:p w14:paraId="0E89DC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SF-6D (UK tariff; SG); range NR</w:t>
            </w:r>
          </w:p>
          <w:p w14:paraId="59CE4EED" w14:textId="77777777" w:rsidR="00DC6AB2" w:rsidRPr="008453C5" w:rsidRDefault="00DC6AB2" w:rsidP="00E01878">
            <w:pPr>
              <w:rPr>
                <w:rFonts w:ascii="Arial" w:eastAsia="Calibri" w:hAnsi="Arial" w:cs="Arial"/>
                <w:sz w:val="16"/>
                <w:szCs w:val="16"/>
              </w:rPr>
            </w:pPr>
          </w:p>
          <w:p w14:paraId="5AB6C6BE" w14:textId="7374324D"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The SF-6D utility instrument was derived from the SF-12 which was embedded in the SEEF questionnaire. To account for missing data, multiple imputation by chained equations </w:t>
            </w:r>
            <w:r w:rsidR="0008264C">
              <w:rPr>
                <w:rFonts w:ascii="Arial" w:eastAsia="Calibri" w:hAnsi="Arial" w:cs="Arial"/>
                <w:sz w:val="16"/>
                <w:szCs w:val="16"/>
              </w:rPr>
              <w:fldChar w:fldCharType="begin"/>
            </w:r>
            <w:r w:rsidR="0008264C">
              <w:rPr>
                <w:rFonts w:ascii="Arial" w:eastAsia="Calibri" w:hAnsi="Arial" w:cs="Arial"/>
                <w:sz w:val="16"/>
                <w:szCs w:val="16"/>
              </w:rPr>
              <w:instrText xml:space="preserve"> ADDIN EN.CITE &lt;EndNote&gt;&lt;Cite ExcludeYear="1"&gt;&lt;Author&gt;Shea&lt;/Author&gt;&lt;Year&gt;2017&lt;/Year&gt;&lt;RecNum&gt;75&lt;/RecNum&gt;&lt;DisplayText&gt;(68)&lt;/DisplayText&gt;&lt;record&gt;&lt;rec-number&gt;75&lt;/rec-number&gt;&lt;foreign-keys&gt;&lt;key app="EN" db-id="spr9rxar59ftf0e050vxwavo2pzs5tdva5rx" timestamp="1636238576"&gt;75&lt;/key&gt;&lt;/foreign-keys&gt;&lt;ref-type name="Journal Article"&gt;17&lt;/ref-type&gt;&lt;contributors&gt;&lt;authors&gt;&lt;author&gt;Shea, Beverley J.&lt;/author&gt;&lt;author&gt;Reeves, Barnaby C.&lt;/author&gt;&lt;author&gt;Wells, George&lt;/author&gt;&lt;author&gt;Thuku, Micere&lt;/author&gt;&lt;author&gt;Hamel, Candyce&lt;/author&gt;&lt;author&gt;Moran, Julian&lt;/author&gt;&lt;author&gt;Moher, David&lt;/author&gt;&lt;author&gt;Tugwell, Peter&lt;/author&gt;&lt;author&gt;Welch, Vivian&lt;/author&gt;&lt;author&gt;Kristjansson, Elizabeth&lt;/author&gt;&lt;author&gt;Henry, David A.&lt;/author&gt;&lt;/authors&gt;&lt;/contributors&gt;&lt;titles&gt;&lt;title&gt;AMSTAR 2: a critical appraisal tool for systematic reviews that include randomised or non-randomised studies of healthcare interventions, or both&lt;/title&gt;&lt;secondary-title&gt;BMJ&lt;/secondary-title&gt;&lt;/titles&gt;&lt;periodical&gt;&lt;full-title&gt;BMJ&lt;/full-title&gt;&lt;/periodical&gt;&lt;pages&gt;j4008&lt;/pages&gt;&lt;volume&gt;358&lt;/volume&gt;&lt;dates&gt;&lt;year&gt;2017&lt;/year&gt;&lt;/dates&gt;&lt;urls&gt;&lt;related-urls&gt;&lt;url&gt;http://www.bmj.com/content/358/bmj.j4008.abstract&lt;/url&gt;&lt;/related-urls&gt;&lt;/urls&gt;&lt;electronic-resource-num&gt;10.1136/bmj.j4008&lt;/electronic-resource-num&gt;&lt;/record&gt;&lt;/Cite&gt;&lt;/EndNote&gt;</w:instrText>
            </w:r>
            <w:r w:rsidR="0008264C">
              <w:rPr>
                <w:rFonts w:ascii="Arial" w:eastAsia="Calibri" w:hAnsi="Arial" w:cs="Arial"/>
                <w:sz w:val="16"/>
                <w:szCs w:val="16"/>
              </w:rPr>
              <w:fldChar w:fldCharType="separate"/>
            </w:r>
            <w:r w:rsidR="0008264C">
              <w:rPr>
                <w:rFonts w:ascii="Arial" w:eastAsia="Calibri" w:hAnsi="Arial" w:cs="Arial"/>
                <w:noProof/>
                <w:sz w:val="16"/>
                <w:szCs w:val="16"/>
              </w:rPr>
              <w:t>(68)</w:t>
            </w:r>
            <w:r w:rsidR="0008264C">
              <w:rPr>
                <w:rFonts w:ascii="Arial" w:eastAsia="Calibri" w:hAnsi="Arial" w:cs="Arial"/>
                <w:sz w:val="16"/>
                <w:szCs w:val="16"/>
              </w:rPr>
              <w:fldChar w:fldCharType="end"/>
            </w:r>
            <w:r w:rsidRPr="008453C5">
              <w:rPr>
                <w:rFonts w:ascii="Arial" w:eastAsia="Calibri" w:hAnsi="Arial" w:cs="Arial"/>
                <w:sz w:val="16"/>
                <w:szCs w:val="16"/>
              </w:rPr>
              <w:t xml:space="preserve"> was performed to impute missing responses to the SF-12 and the SF-36 physical functioning scale using proportional odds logistic regression (with these variables used as predictors in the imputation model) in 30 imputed datasets. SF-6D utility values were obtained using the scoring algorithm created by Brazier et al. [26]. Selecting participants with up to two imputed dimensions in the SF-6D provided utilities for 98% of the sample.</w:t>
            </w:r>
          </w:p>
          <w:p w14:paraId="30F34F66" w14:textId="77777777" w:rsidR="00DC6AB2" w:rsidRPr="008453C5" w:rsidRDefault="00DC6AB2" w:rsidP="00E01878">
            <w:pPr>
              <w:rPr>
                <w:rFonts w:ascii="Arial" w:eastAsia="Calibri" w:hAnsi="Arial" w:cs="Arial"/>
                <w:sz w:val="16"/>
                <w:szCs w:val="16"/>
              </w:rPr>
            </w:pPr>
          </w:p>
          <w:p w14:paraId="0139D6DF" w14:textId="77777777" w:rsidR="00DC6AB2" w:rsidRPr="008453C5" w:rsidRDefault="00DC6AB2" w:rsidP="00E01878">
            <w:pPr>
              <w:rPr>
                <w:rFonts w:ascii="Arial" w:eastAsia="Calibri" w:hAnsi="Arial" w:cs="Arial"/>
                <w:sz w:val="16"/>
                <w:szCs w:val="16"/>
              </w:rPr>
            </w:pPr>
          </w:p>
          <w:p w14:paraId="22F4E22F" w14:textId="77777777" w:rsidR="00DC6AB2" w:rsidRPr="008453C5" w:rsidRDefault="00DC6AB2" w:rsidP="00E01878">
            <w:pPr>
              <w:rPr>
                <w:rFonts w:ascii="Arial" w:eastAsia="Calibri" w:hAnsi="Arial" w:cs="Arial"/>
                <w:sz w:val="16"/>
                <w:szCs w:val="16"/>
              </w:rPr>
            </w:pPr>
          </w:p>
          <w:p w14:paraId="2795EF42" w14:textId="77777777" w:rsidR="00DC6AB2" w:rsidRPr="008453C5" w:rsidRDefault="00DC6AB2" w:rsidP="00E01878">
            <w:pPr>
              <w:rPr>
                <w:rFonts w:ascii="Arial" w:eastAsia="Calibri" w:hAnsi="Arial" w:cs="Arial"/>
                <w:sz w:val="16"/>
                <w:szCs w:val="16"/>
              </w:rPr>
            </w:pPr>
          </w:p>
        </w:tc>
        <w:tc>
          <w:tcPr>
            <w:tcW w:w="1800" w:type="dxa"/>
          </w:tcPr>
          <w:p w14:paraId="3E086F3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Comparator, screen-eligible general population (5 different, validated criteria):</w:t>
            </w:r>
          </w:p>
          <w:p w14:paraId="649F3D9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PLCOm2012 (≥1.51% risk score &amp; aged 50–80 years with a history of smoking)</w:t>
            </w:r>
          </w:p>
          <w:p w14:paraId="4C0B09F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 PLCOm2012 ≥2.00% risk score &amp; aged 50–80 years with a history of smoking)</w:t>
            </w:r>
          </w:p>
          <w:p w14:paraId="5E8A64C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 USPSTF 2013 (aged 55–80 years with a history of smoking [current or quit ≤ 15 years] and ≥ 30 pack-years of smoking,</w:t>
            </w:r>
          </w:p>
          <w:p w14:paraId="7E4A1A6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where a pack was assumed to be 20 cigarettes/pipes/cigars)</w:t>
            </w:r>
          </w:p>
          <w:p w14:paraId="7BE322D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 USPSTF 2021 (aged 50–80 years with a history of smoking [current or quit ≤ 15 years], and ≥ 20 pack-years of smoking)</w:t>
            </w:r>
          </w:p>
          <w:p w14:paraId="53BCEBC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5) NELSON criteria (aged 50–74 years </w:t>
            </w:r>
            <w:r w:rsidRPr="008453C5">
              <w:rPr>
                <w:rFonts w:ascii="Arial" w:eastAsia="Calibri" w:hAnsi="Arial" w:cs="Arial"/>
                <w:sz w:val="16"/>
                <w:szCs w:val="16"/>
              </w:rPr>
              <w:lastRenderedPageBreak/>
              <w:t>with a history of smoking [current or quit ≤ 10 years], and had smoked &gt; 15 cigarettes</w:t>
            </w:r>
          </w:p>
          <w:p w14:paraId="11ADD80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 day for &gt; 25 years or &gt; 10 cigarettes a day for &gt; 30 years)</w:t>
            </w:r>
          </w:p>
        </w:tc>
        <w:tc>
          <w:tcPr>
            <w:tcW w:w="1350" w:type="dxa"/>
          </w:tcPr>
          <w:p w14:paraId="5545813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None.</w:t>
            </w:r>
          </w:p>
        </w:tc>
      </w:tr>
      <w:tr w:rsidR="00DC6AB2" w:rsidRPr="008453C5" w14:paraId="0099E062" w14:textId="77777777" w:rsidTr="00E01878">
        <w:trPr>
          <w:trHeight w:val="450"/>
        </w:trPr>
        <w:tc>
          <w:tcPr>
            <w:tcW w:w="1260" w:type="dxa"/>
          </w:tcPr>
          <w:p w14:paraId="22FE58FB" w14:textId="77777777" w:rsidR="00DC6AB2" w:rsidRDefault="00DC6AB2" w:rsidP="00E01878">
            <w:pPr>
              <w:rPr>
                <w:rFonts w:ascii="Arial" w:eastAsia="Calibri" w:hAnsi="Arial" w:cs="Arial"/>
                <w:sz w:val="16"/>
                <w:szCs w:val="16"/>
              </w:rPr>
            </w:pPr>
            <w:r>
              <w:rPr>
                <w:rFonts w:ascii="Arial" w:eastAsia="Calibri" w:hAnsi="Arial" w:cs="Arial"/>
                <w:sz w:val="16"/>
                <w:szCs w:val="16"/>
              </w:rPr>
              <w:t>Patel 2023</w:t>
            </w:r>
          </w:p>
          <w:p w14:paraId="12A851CE" w14:textId="77777777" w:rsidR="00DC6AB2" w:rsidRDefault="00DC6AB2" w:rsidP="00E01878">
            <w:pPr>
              <w:rPr>
                <w:rFonts w:ascii="Arial" w:eastAsia="Calibri" w:hAnsi="Arial" w:cs="Arial"/>
                <w:sz w:val="16"/>
                <w:szCs w:val="16"/>
              </w:rPr>
            </w:pPr>
          </w:p>
          <w:p w14:paraId="5E56FD49" w14:textId="77777777" w:rsidR="00DC6AB2" w:rsidRPr="007846BE" w:rsidRDefault="00DC6AB2" w:rsidP="00E01878">
            <w:pPr>
              <w:rPr>
                <w:rFonts w:ascii="Arial" w:eastAsia="Calibri" w:hAnsi="Arial" w:cs="Arial"/>
                <w:sz w:val="16"/>
                <w:szCs w:val="16"/>
              </w:rPr>
            </w:pPr>
            <w:r w:rsidRPr="007846BE">
              <w:rPr>
                <w:rFonts w:ascii="Arial" w:eastAsia="Calibri" w:hAnsi="Arial" w:cs="Arial"/>
                <w:sz w:val="16"/>
                <w:szCs w:val="16"/>
              </w:rPr>
              <w:t>International sites in Canada, the United States, and France</w:t>
            </w:r>
          </w:p>
          <w:p w14:paraId="4A3FD53A"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w:t>
            </w:r>
            <w:r w:rsidRPr="007846BE">
              <w:rPr>
                <w:rFonts w:ascii="Arial" w:eastAsia="Calibri" w:hAnsi="Arial" w:cs="Arial"/>
                <w:sz w:val="16"/>
                <w:szCs w:val="16"/>
              </w:rPr>
              <w:t xml:space="preserve">St. Joseph’s Healthcare Hamilton </w:t>
            </w:r>
            <w:r>
              <w:rPr>
                <w:rFonts w:ascii="Arial" w:eastAsia="Calibri" w:hAnsi="Arial" w:cs="Arial"/>
                <w:sz w:val="16"/>
                <w:szCs w:val="16"/>
              </w:rPr>
              <w:t>[</w:t>
            </w:r>
            <w:r w:rsidRPr="007846BE">
              <w:rPr>
                <w:rFonts w:ascii="Arial" w:eastAsia="Calibri" w:hAnsi="Arial" w:cs="Arial"/>
                <w:sz w:val="16"/>
                <w:szCs w:val="16"/>
              </w:rPr>
              <w:t>Canada</w:t>
            </w:r>
            <w:r>
              <w:rPr>
                <w:rFonts w:ascii="Arial" w:eastAsia="Calibri" w:hAnsi="Arial" w:cs="Arial"/>
                <w:sz w:val="16"/>
                <w:szCs w:val="16"/>
              </w:rPr>
              <w:t>]</w:t>
            </w:r>
            <w:r w:rsidRPr="007846BE">
              <w:rPr>
                <w:rFonts w:ascii="Arial" w:eastAsia="Calibri" w:hAnsi="Arial" w:cs="Arial"/>
                <w:sz w:val="16"/>
                <w:szCs w:val="16"/>
              </w:rPr>
              <w:t xml:space="preserve">; Toronto General Hospital (Canada); UF Health </w:t>
            </w:r>
            <w:proofErr w:type="spellStart"/>
            <w:r w:rsidRPr="007846BE">
              <w:rPr>
                <w:rFonts w:ascii="Arial" w:eastAsia="Calibri" w:hAnsi="Arial" w:cs="Arial"/>
                <w:sz w:val="16"/>
                <w:szCs w:val="16"/>
              </w:rPr>
              <w:t>Shands</w:t>
            </w:r>
            <w:proofErr w:type="spellEnd"/>
            <w:r w:rsidRPr="007846BE">
              <w:rPr>
                <w:rFonts w:ascii="Arial" w:eastAsia="Calibri" w:hAnsi="Arial" w:cs="Arial"/>
                <w:sz w:val="16"/>
                <w:szCs w:val="16"/>
              </w:rPr>
              <w:t xml:space="preserve"> Hospital </w:t>
            </w:r>
            <w:r>
              <w:rPr>
                <w:rFonts w:ascii="Arial" w:eastAsia="Calibri" w:hAnsi="Arial" w:cs="Arial"/>
                <w:sz w:val="16"/>
                <w:szCs w:val="16"/>
              </w:rPr>
              <w:t>[</w:t>
            </w:r>
            <w:r w:rsidRPr="007846BE">
              <w:rPr>
                <w:rFonts w:ascii="Arial" w:eastAsia="Calibri" w:hAnsi="Arial" w:cs="Arial"/>
                <w:sz w:val="16"/>
                <w:szCs w:val="16"/>
              </w:rPr>
              <w:t>USA</w:t>
            </w:r>
            <w:r>
              <w:rPr>
                <w:rFonts w:ascii="Arial" w:eastAsia="Calibri" w:hAnsi="Arial" w:cs="Arial"/>
                <w:sz w:val="16"/>
                <w:szCs w:val="16"/>
              </w:rPr>
              <w:t>]</w:t>
            </w:r>
            <w:r w:rsidRPr="007846BE">
              <w:rPr>
                <w:rFonts w:ascii="Arial" w:eastAsia="Calibri" w:hAnsi="Arial" w:cs="Arial"/>
                <w:sz w:val="16"/>
                <w:szCs w:val="16"/>
              </w:rPr>
              <w:t>; and CHU-</w:t>
            </w:r>
            <w:proofErr w:type="spellStart"/>
            <w:r w:rsidRPr="007846BE">
              <w:rPr>
                <w:rFonts w:ascii="Arial" w:eastAsia="Calibri" w:hAnsi="Arial" w:cs="Arial"/>
                <w:sz w:val="16"/>
                <w:szCs w:val="16"/>
              </w:rPr>
              <w:t>Hôpitaux</w:t>
            </w:r>
            <w:proofErr w:type="spellEnd"/>
            <w:r w:rsidRPr="007846BE">
              <w:rPr>
                <w:rFonts w:ascii="Arial" w:eastAsia="Calibri" w:hAnsi="Arial" w:cs="Arial"/>
                <w:sz w:val="16"/>
                <w:szCs w:val="16"/>
              </w:rPr>
              <w:t xml:space="preserve"> de Rouen </w:t>
            </w:r>
            <w:r>
              <w:rPr>
                <w:rFonts w:ascii="Arial" w:eastAsia="Calibri" w:hAnsi="Arial" w:cs="Arial"/>
                <w:sz w:val="16"/>
                <w:szCs w:val="16"/>
              </w:rPr>
              <w:t>[</w:t>
            </w:r>
            <w:r w:rsidRPr="007846BE">
              <w:rPr>
                <w:rFonts w:ascii="Arial" w:eastAsia="Calibri" w:hAnsi="Arial" w:cs="Arial"/>
                <w:sz w:val="16"/>
                <w:szCs w:val="16"/>
              </w:rPr>
              <w:t>France</w:t>
            </w:r>
            <w:r>
              <w:rPr>
                <w:rFonts w:ascii="Arial" w:eastAsia="Calibri" w:hAnsi="Arial" w:cs="Arial"/>
                <w:sz w:val="16"/>
                <w:szCs w:val="16"/>
              </w:rPr>
              <w:t>])</w:t>
            </w:r>
          </w:p>
        </w:tc>
        <w:tc>
          <w:tcPr>
            <w:tcW w:w="4860" w:type="dxa"/>
          </w:tcPr>
          <w:p w14:paraId="0DE3E7A4" w14:textId="77777777" w:rsidR="00DC6AB2" w:rsidRDefault="00DC6AB2" w:rsidP="00E01878">
            <w:pPr>
              <w:rPr>
                <w:rFonts w:ascii="Arial" w:eastAsia="Calibri" w:hAnsi="Arial" w:cs="Arial"/>
                <w:sz w:val="16"/>
                <w:szCs w:val="16"/>
              </w:rPr>
            </w:pPr>
            <w:r w:rsidRPr="008A6F86">
              <w:rPr>
                <w:rFonts w:ascii="Arial" w:eastAsia="Calibri" w:hAnsi="Arial" w:cs="Arial"/>
                <w:sz w:val="16"/>
                <w:szCs w:val="16"/>
              </w:rPr>
              <w:t>Inclusion criteria were age 18 years and above; clinical stage I, II, or IIIa NSCLC; and candidate for minimally invasive pulmonary lobectomy, as determined by the operating surgeon. Patients received neoadjuvant induction therapy when clinically indicated.</w:t>
            </w:r>
          </w:p>
          <w:p w14:paraId="7B3A42AF" w14:textId="77777777" w:rsidR="00DC6AB2" w:rsidRDefault="00DC6AB2" w:rsidP="00E01878">
            <w:pPr>
              <w:rPr>
                <w:rFonts w:ascii="Arial" w:eastAsia="Calibri" w:hAnsi="Arial" w:cs="Arial"/>
                <w:sz w:val="16"/>
                <w:szCs w:val="16"/>
              </w:rPr>
            </w:pPr>
          </w:p>
          <w:p w14:paraId="051D380D" w14:textId="77777777" w:rsidR="00DC6AB2" w:rsidRDefault="00DC6AB2" w:rsidP="00E01878">
            <w:pPr>
              <w:rPr>
                <w:rFonts w:ascii="Arial" w:eastAsia="Calibri" w:hAnsi="Arial" w:cs="Arial"/>
                <w:sz w:val="16"/>
                <w:szCs w:val="16"/>
              </w:rPr>
            </w:pPr>
            <w:r>
              <w:rPr>
                <w:rFonts w:ascii="Arial" w:eastAsia="Calibri" w:hAnsi="Arial" w:cs="Arial"/>
                <w:sz w:val="16"/>
                <w:szCs w:val="16"/>
              </w:rPr>
              <w:t>Age, median (IQR)(n=164): 68 (60-74)</w:t>
            </w:r>
          </w:p>
          <w:p w14:paraId="4CFC0398" w14:textId="77777777" w:rsidR="00DC6AB2" w:rsidRDefault="00DC6AB2" w:rsidP="00E01878">
            <w:pPr>
              <w:rPr>
                <w:rFonts w:ascii="Arial" w:eastAsia="Calibri" w:hAnsi="Arial" w:cs="Arial"/>
                <w:sz w:val="16"/>
                <w:szCs w:val="16"/>
              </w:rPr>
            </w:pPr>
          </w:p>
          <w:p w14:paraId="7B22B2E2" w14:textId="77777777" w:rsidR="00DC6AB2" w:rsidRDefault="00DC6AB2" w:rsidP="00E01878">
            <w:pPr>
              <w:rPr>
                <w:rFonts w:ascii="Arial" w:eastAsia="Calibri" w:hAnsi="Arial" w:cs="Arial"/>
                <w:sz w:val="16"/>
                <w:szCs w:val="16"/>
              </w:rPr>
            </w:pPr>
            <w:r>
              <w:rPr>
                <w:rFonts w:ascii="Arial" w:eastAsia="Calibri" w:hAnsi="Arial" w:cs="Arial"/>
                <w:sz w:val="16"/>
                <w:szCs w:val="16"/>
              </w:rPr>
              <w:t>Female: 67.1%</w:t>
            </w:r>
          </w:p>
          <w:p w14:paraId="7D35920B" w14:textId="77777777" w:rsidR="00DC6AB2" w:rsidRDefault="00DC6AB2" w:rsidP="00E01878">
            <w:pPr>
              <w:rPr>
                <w:rFonts w:ascii="Arial" w:eastAsia="Calibri" w:hAnsi="Arial" w:cs="Arial"/>
                <w:sz w:val="16"/>
                <w:szCs w:val="16"/>
              </w:rPr>
            </w:pPr>
          </w:p>
          <w:p w14:paraId="0B309946" w14:textId="77777777" w:rsidR="00DC6AB2" w:rsidRDefault="00DC6AB2" w:rsidP="00E01878">
            <w:pPr>
              <w:rPr>
                <w:rFonts w:ascii="Arial" w:eastAsia="Calibri" w:hAnsi="Arial" w:cs="Arial"/>
                <w:sz w:val="16"/>
                <w:szCs w:val="16"/>
              </w:rPr>
            </w:pPr>
            <w:r>
              <w:rPr>
                <w:rFonts w:ascii="Arial" w:eastAsia="Calibri" w:hAnsi="Arial" w:cs="Arial"/>
                <w:sz w:val="16"/>
                <w:szCs w:val="16"/>
              </w:rPr>
              <w:t>Smoker: 23.7%</w:t>
            </w:r>
          </w:p>
          <w:p w14:paraId="6274CDD9" w14:textId="77777777" w:rsidR="00DC6AB2" w:rsidRDefault="00DC6AB2" w:rsidP="00E01878">
            <w:pPr>
              <w:rPr>
                <w:rFonts w:ascii="Arial" w:eastAsia="Calibri" w:hAnsi="Arial" w:cs="Arial"/>
                <w:sz w:val="16"/>
                <w:szCs w:val="16"/>
              </w:rPr>
            </w:pPr>
            <w:r>
              <w:rPr>
                <w:rFonts w:ascii="Arial" w:eastAsia="Calibri" w:hAnsi="Arial" w:cs="Arial"/>
                <w:sz w:val="16"/>
                <w:szCs w:val="16"/>
              </w:rPr>
              <w:t>Former smoker: 57.7%</w:t>
            </w:r>
          </w:p>
          <w:p w14:paraId="3609D93F" w14:textId="77777777" w:rsidR="00DC6AB2" w:rsidRDefault="00DC6AB2" w:rsidP="00E01878">
            <w:pPr>
              <w:rPr>
                <w:rFonts w:ascii="Arial" w:eastAsia="Calibri" w:hAnsi="Arial" w:cs="Arial"/>
                <w:sz w:val="16"/>
                <w:szCs w:val="16"/>
              </w:rPr>
            </w:pPr>
            <w:r>
              <w:rPr>
                <w:rFonts w:ascii="Arial" w:eastAsia="Calibri" w:hAnsi="Arial" w:cs="Arial"/>
                <w:sz w:val="16"/>
                <w:szCs w:val="16"/>
              </w:rPr>
              <w:t>Never smoker: 18.6%</w:t>
            </w:r>
          </w:p>
          <w:p w14:paraId="32E01071" w14:textId="77777777" w:rsidR="00DC6AB2" w:rsidRDefault="00DC6AB2" w:rsidP="00E01878">
            <w:pPr>
              <w:rPr>
                <w:rFonts w:ascii="Arial" w:eastAsia="Calibri" w:hAnsi="Arial" w:cs="Arial"/>
                <w:sz w:val="16"/>
                <w:szCs w:val="16"/>
              </w:rPr>
            </w:pPr>
          </w:p>
          <w:p w14:paraId="58E38EA0" w14:textId="77777777" w:rsidR="00DC6AB2" w:rsidRDefault="00DC6AB2" w:rsidP="00E01878">
            <w:pPr>
              <w:rPr>
                <w:rFonts w:ascii="Arial" w:eastAsia="Calibri" w:hAnsi="Arial" w:cs="Arial"/>
                <w:sz w:val="16"/>
                <w:szCs w:val="16"/>
              </w:rPr>
            </w:pPr>
            <w:r>
              <w:rPr>
                <w:rFonts w:ascii="Arial" w:eastAsia="Calibri" w:hAnsi="Arial" w:cs="Arial"/>
                <w:sz w:val="16"/>
                <w:szCs w:val="16"/>
              </w:rPr>
              <w:t>1+ comorbidities: 89.0%</w:t>
            </w:r>
          </w:p>
          <w:p w14:paraId="2CE36638" w14:textId="77777777" w:rsidR="00DC6AB2" w:rsidRDefault="00DC6AB2" w:rsidP="00E01878">
            <w:pPr>
              <w:rPr>
                <w:rFonts w:ascii="Arial" w:eastAsia="Calibri" w:hAnsi="Arial" w:cs="Arial"/>
                <w:sz w:val="16"/>
                <w:szCs w:val="16"/>
              </w:rPr>
            </w:pPr>
          </w:p>
          <w:p w14:paraId="2AD540DF" w14:textId="77777777" w:rsidR="00DC6AB2" w:rsidRDefault="00DC6AB2" w:rsidP="00E01878">
            <w:pPr>
              <w:rPr>
                <w:rFonts w:ascii="Arial" w:eastAsia="Calibri" w:hAnsi="Arial" w:cs="Arial"/>
                <w:sz w:val="16"/>
                <w:szCs w:val="16"/>
              </w:rPr>
            </w:pPr>
            <w:r>
              <w:rPr>
                <w:rFonts w:ascii="Arial" w:eastAsia="Calibri" w:hAnsi="Arial" w:cs="Arial"/>
                <w:sz w:val="16"/>
                <w:szCs w:val="16"/>
              </w:rPr>
              <w:t>Race/ethnicity: NR</w:t>
            </w:r>
          </w:p>
          <w:p w14:paraId="52266C46" w14:textId="77777777" w:rsidR="00DC6AB2" w:rsidRDefault="00DC6AB2" w:rsidP="00E01878">
            <w:pPr>
              <w:rPr>
                <w:rFonts w:ascii="Arial" w:eastAsia="Calibri" w:hAnsi="Arial" w:cs="Arial"/>
                <w:sz w:val="16"/>
                <w:szCs w:val="16"/>
              </w:rPr>
            </w:pPr>
          </w:p>
          <w:p w14:paraId="27149B4A" w14:textId="77777777" w:rsidR="00DC6AB2" w:rsidRDefault="00DC6AB2" w:rsidP="00E01878">
            <w:pPr>
              <w:rPr>
                <w:rFonts w:ascii="Arial" w:eastAsia="Calibri" w:hAnsi="Arial" w:cs="Arial"/>
                <w:sz w:val="16"/>
                <w:szCs w:val="16"/>
              </w:rPr>
            </w:pPr>
            <w:r>
              <w:rPr>
                <w:rFonts w:ascii="Arial" w:eastAsia="Calibri" w:hAnsi="Arial" w:cs="Arial"/>
                <w:sz w:val="16"/>
                <w:szCs w:val="16"/>
              </w:rPr>
              <w:t>LC risk factor: NR</w:t>
            </w:r>
          </w:p>
          <w:p w14:paraId="5C9621E6" w14:textId="77777777" w:rsidR="00DC6AB2" w:rsidRDefault="00DC6AB2" w:rsidP="00E01878">
            <w:pPr>
              <w:rPr>
                <w:rFonts w:ascii="Arial" w:eastAsia="Calibri" w:hAnsi="Arial" w:cs="Arial"/>
                <w:sz w:val="16"/>
                <w:szCs w:val="16"/>
              </w:rPr>
            </w:pPr>
          </w:p>
          <w:p w14:paraId="069F615B" w14:textId="77777777" w:rsidR="00DC6AB2" w:rsidRDefault="00DC6AB2" w:rsidP="00E01878">
            <w:pPr>
              <w:rPr>
                <w:rFonts w:ascii="Arial" w:eastAsia="Calibri" w:hAnsi="Arial" w:cs="Arial"/>
                <w:sz w:val="16"/>
                <w:szCs w:val="16"/>
              </w:rPr>
            </w:pPr>
            <w:r>
              <w:rPr>
                <w:rFonts w:ascii="Arial" w:eastAsia="Calibri" w:hAnsi="Arial" w:cs="Arial"/>
                <w:sz w:val="16"/>
                <w:szCs w:val="16"/>
              </w:rPr>
              <w:t>Stage</w:t>
            </w:r>
            <w:r w:rsidRPr="008A6F86">
              <w:rPr>
                <w:rFonts w:ascii="Arial" w:eastAsia="Calibri" w:hAnsi="Arial" w:cs="Arial"/>
                <w:sz w:val="16"/>
                <w:szCs w:val="16"/>
              </w:rPr>
              <w:t xml:space="preserve"> I-IIIA: 92.7%</w:t>
            </w:r>
          </w:p>
          <w:p w14:paraId="2B6689A5" w14:textId="77777777" w:rsidR="00DC6AB2" w:rsidRDefault="00DC6AB2" w:rsidP="00E01878">
            <w:pPr>
              <w:rPr>
                <w:rFonts w:ascii="Arial" w:eastAsia="Calibri" w:hAnsi="Arial" w:cs="Arial"/>
                <w:sz w:val="16"/>
                <w:szCs w:val="16"/>
              </w:rPr>
            </w:pPr>
          </w:p>
          <w:p w14:paraId="17BB5184"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Non-small cell: 95.7%</w:t>
            </w:r>
          </w:p>
        </w:tc>
        <w:tc>
          <w:tcPr>
            <w:tcW w:w="1350" w:type="dxa"/>
          </w:tcPr>
          <w:p w14:paraId="0832EEE0" w14:textId="77777777" w:rsidR="00DC6AB2" w:rsidRDefault="00DC6AB2" w:rsidP="00E01878">
            <w:pPr>
              <w:rPr>
                <w:rFonts w:ascii="Arial" w:eastAsia="Calibri" w:hAnsi="Arial" w:cs="Arial"/>
                <w:sz w:val="16"/>
                <w:szCs w:val="16"/>
              </w:rPr>
            </w:pPr>
            <w:r>
              <w:rPr>
                <w:rFonts w:ascii="Arial" w:eastAsia="Calibri" w:hAnsi="Arial" w:cs="Arial"/>
                <w:sz w:val="16"/>
                <w:szCs w:val="16"/>
              </w:rPr>
              <w:t>T1: 157</w:t>
            </w:r>
          </w:p>
          <w:p w14:paraId="2502CA83"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T3: 155</w:t>
            </w:r>
          </w:p>
        </w:tc>
        <w:tc>
          <w:tcPr>
            <w:tcW w:w="3600" w:type="dxa"/>
          </w:tcPr>
          <w:p w14:paraId="771FD3D6" w14:textId="77777777" w:rsidR="00DC6AB2" w:rsidRDefault="00DC6AB2" w:rsidP="00E01878">
            <w:pPr>
              <w:rPr>
                <w:rFonts w:ascii="Arial" w:eastAsia="Calibri" w:hAnsi="Arial" w:cs="Arial"/>
                <w:sz w:val="16"/>
                <w:szCs w:val="16"/>
              </w:rPr>
            </w:pPr>
            <w:r w:rsidRPr="008A6F86">
              <w:rPr>
                <w:rFonts w:ascii="Arial" w:eastAsia="Calibri" w:hAnsi="Arial" w:cs="Arial"/>
                <w:sz w:val="16"/>
                <w:szCs w:val="16"/>
              </w:rPr>
              <w:t>EQ-5D-5L</w:t>
            </w:r>
            <w:r>
              <w:rPr>
                <w:rFonts w:ascii="Arial" w:eastAsia="Calibri" w:hAnsi="Arial" w:cs="Arial"/>
                <w:sz w:val="16"/>
                <w:szCs w:val="16"/>
              </w:rPr>
              <w:t xml:space="preserve"> (Canada; TTO); 0 to 1</w:t>
            </w:r>
          </w:p>
          <w:p w14:paraId="1B0EA730" w14:textId="77777777" w:rsidR="00DC6AB2" w:rsidRPr="008A6F86" w:rsidRDefault="00DC6AB2" w:rsidP="00E01878">
            <w:pPr>
              <w:rPr>
                <w:rFonts w:ascii="Arial" w:eastAsia="Calibri" w:hAnsi="Arial" w:cs="Arial"/>
                <w:sz w:val="16"/>
                <w:szCs w:val="16"/>
              </w:rPr>
            </w:pPr>
          </w:p>
          <w:p w14:paraId="1C30AC63" w14:textId="77777777" w:rsidR="00DC6AB2" w:rsidRDefault="00DC6AB2" w:rsidP="00E01878">
            <w:pPr>
              <w:rPr>
                <w:rFonts w:ascii="Arial" w:eastAsia="Calibri" w:hAnsi="Arial" w:cs="Arial"/>
                <w:sz w:val="16"/>
                <w:szCs w:val="16"/>
              </w:rPr>
            </w:pPr>
            <w:r w:rsidRPr="008A6F86">
              <w:rPr>
                <w:rFonts w:ascii="Arial" w:eastAsia="Calibri" w:hAnsi="Arial" w:cs="Arial"/>
                <w:sz w:val="16"/>
                <w:szCs w:val="16"/>
              </w:rPr>
              <w:t xml:space="preserve">The research team administered the </w:t>
            </w:r>
            <w:proofErr w:type="spellStart"/>
            <w:r w:rsidRPr="008A6F86">
              <w:rPr>
                <w:rFonts w:ascii="Arial" w:eastAsia="Calibri" w:hAnsi="Arial" w:cs="Arial"/>
                <w:sz w:val="16"/>
                <w:szCs w:val="16"/>
              </w:rPr>
              <w:t>EuroQol</w:t>
            </w:r>
            <w:proofErr w:type="spellEnd"/>
            <w:r w:rsidRPr="008A6F86">
              <w:rPr>
                <w:rFonts w:ascii="Arial" w:eastAsia="Calibri" w:hAnsi="Arial" w:cs="Arial"/>
                <w:sz w:val="16"/>
                <w:szCs w:val="16"/>
              </w:rPr>
              <w:t xml:space="preserve"> 5 Dimension 5 Level (EQ-5D-5L) questionnaire13 directly to the patients. The EQ-5D-5L was chosen because it is validated for a number of chronic conditions, including cardiovascular and respiratory disease, and it assesses mobility, self-care, usual activities, pain/ discomfort, and anxiety/depression. The data was collected and managed using </w:t>
            </w:r>
            <w:proofErr w:type="spellStart"/>
            <w:r w:rsidRPr="008A6F86">
              <w:rPr>
                <w:rFonts w:ascii="Arial" w:eastAsia="Calibri" w:hAnsi="Arial" w:cs="Arial"/>
                <w:sz w:val="16"/>
                <w:szCs w:val="16"/>
              </w:rPr>
              <w:t>REDCap</w:t>
            </w:r>
            <w:proofErr w:type="spellEnd"/>
            <w:r w:rsidRPr="008A6F86">
              <w:rPr>
                <w:rFonts w:ascii="Arial" w:eastAsia="Calibri" w:hAnsi="Arial" w:cs="Arial"/>
                <w:sz w:val="16"/>
                <w:szCs w:val="16"/>
              </w:rPr>
              <w:t>. This score is typically interpreted along a continuum where 1 represents full health and 0 represents dead. A MID of 0.07 and SD of 0.16 is considered clinically significant for this patient population. HU scores were calculated using the Canadian EQ-5D-5L value set.</w:t>
            </w:r>
          </w:p>
          <w:p w14:paraId="1252248A" w14:textId="77777777" w:rsidR="00DC6AB2" w:rsidRDefault="00DC6AB2" w:rsidP="00E01878">
            <w:pPr>
              <w:rPr>
                <w:rFonts w:ascii="Arial" w:eastAsia="Calibri" w:hAnsi="Arial" w:cs="Arial"/>
                <w:sz w:val="16"/>
                <w:szCs w:val="16"/>
              </w:rPr>
            </w:pPr>
          </w:p>
          <w:p w14:paraId="74507C0D"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Experienced (patients)</w:t>
            </w:r>
          </w:p>
        </w:tc>
        <w:tc>
          <w:tcPr>
            <w:tcW w:w="1800" w:type="dxa"/>
          </w:tcPr>
          <w:p w14:paraId="4EB3E839" w14:textId="77777777" w:rsidR="00DC6AB2" w:rsidRDefault="00DC6AB2" w:rsidP="00E01878">
            <w:pPr>
              <w:rPr>
                <w:rFonts w:ascii="Arial" w:eastAsia="Calibri" w:hAnsi="Arial" w:cs="Arial"/>
                <w:b/>
                <w:sz w:val="16"/>
                <w:szCs w:val="16"/>
              </w:rPr>
            </w:pPr>
            <w:r>
              <w:rPr>
                <w:rFonts w:ascii="Arial" w:eastAsia="Calibri" w:hAnsi="Arial" w:cs="Arial"/>
                <w:b/>
                <w:sz w:val="16"/>
                <w:szCs w:val="16"/>
              </w:rPr>
              <w:t>Stage I-IIIA non-small cell lung cancer:</w:t>
            </w:r>
          </w:p>
          <w:p w14:paraId="66E0A2F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Pre-treatment</w:t>
            </w:r>
          </w:p>
          <w:p w14:paraId="52D85916" w14:textId="77777777" w:rsidR="00DC6AB2" w:rsidRPr="008A6F86" w:rsidRDefault="00DC6AB2" w:rsidP="00E01878">
            <w:pPr>
              <w:rPr>
                <w:rFonts w:ascii="Arial" w:eastAsia="Calibri" w:hAnsi="Arial" w:cs="Arial"/>
                <w:bCs/>
                <w:sz w:val="16"/>
                <w:szCs w:val="16"/>
              </w:rPr>
            </w:pPr>
            <w:r w:rsidRPr="008453C5">
              <w:rPr>
                <w:rFonts w:ascii="Arial" w:eastAsia="Calibri" w:hAnsi="Arial" w:cs="Arial"/>
                <w:sz w:val="16"/>
                <w:szCs w:val="16"/>
              </w:rPr>
              <w:t xml:space="preserve">T3: </w:t>
            </w:r>
            <w:r>
              <w:rPr>
                <w:rFonts w:ascii="Arial" w:eastAsia="Calibri" w:hAnsi="Arial" w:cs="Arial"/>
                <w:sz w:val="16"/>
                <w:szCs w:val="16"/>
              </w:rPr>
              <w:t>3</w:t>
            </w:r>
            <w:r w:rsidRPr="008453C5">
              <w:rPr>
                <w:rFonts w:ascii="Arial" w:eastAsia="Calibri" w:hAnsi="Arial" w:cs="Arial"/>
                <w:sz w:val="16"/>
                <w:szCs w:val="16"/>
              </w:rPr>
              <w:t xml:space="preserve"> weeks post-surgery</w:t>
            </w:r>
          </w:p>
        </w:tc>
        <w:tc>
          <w:tcPr>
            <w:tcW w:w="1350" w:type="dxa"/>
          </w:tcPr>
          <w:p w14:paraId="50DE70CA"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None.</w:t>
            </w:r>
          </w:p>
        </w:tc>
      </w:tr>
      <w:tr w:rsidR="00DC6AB2" w:rsidRPr="008453C5" w14:paraId="5CE0FDEC" w14:textId="77777777" w:rsidTr="00E01878">
        <w:trPr>
          <w:trHeight w:val="450"/>
        </w:trPr>
        <w:tc>
          <w:tcPr>
            <w:tcW w:w="1260" w:type="dxa"/>
          </w:tcPr>
          <w:p w14:paraId="2A41D1C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Rauma 2015</w:t>
            </w:r>
          </w:p>
          <w:p w14:paraId="3A190E97" w14:textId="77777777" w:rsidR="00DC6AB2" w:rsidRPr="008453C5" w:rsidRDefault="00DC6AB2" w:rsidP="00E01878">
            <w:pPr>
              <w:rPr>
                <w:rFonts w:ascii="Arial" w:eastAsia="Calibri" w:hAnsi="Arial" w:cs="Arial"/>
                <w:sz w:val="16"/>
                <w:szCs w:val="16"/>
              </w:rPr>
            </w:pPr>
          </w:p>
          <w:p w14:paraId="6E5199A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Finland (Helsinki University Central Hospital)</w:t>
            </w:r>
          </w:p>
        </w:tc>
        <w:tc>
          <w:tcPr>
            <w:tcW w:w="4860" w:type="dxa"/>
          </w:tcPr>
          <w:p w14:paraId="4B804EE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Between January 2000 and June 2009, patients undergoing operations for NSCLC at Helsinki University Central Hospital. Patients had to not speak in a foreign language and be alive as of June 2011 to be sent a questionnaire.</w:t>
            </w:r>
          </w:p>
          <w:p w14:paraId="14607081" w14:textId="77777777" w:rsidR="00DC6AB2" w:rsidRPr="008453C5" w:rsidRDefault="00DC6AB2" w:rsidP="00E01878">
            <w:pPr>
              <w:rPr>
                <w:rFonts w:ascii="Arial" w:eastAsia="Calibri" w:hAnsi="Arial" w:cs="Arial"/>
                <w:sz w:val="16"/>
                <w:szCs w:val="16"/>
              </w:rPr>
            </w:pPr>
          </w:p>
          <w:p w14:paraId="52C8C44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only:</w:t>
            </w:r>
          </w:p>
          <w:p w14:paraId="7B1DBEB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63.0 (8.7)</w:t>
            </w:r>
          </w:p>
          <w:p w14:paraId="3F2A48CC" w14:textId="77777777" w:rsidR="00DC6AB2" w:rsidRPr="008453C5" w:rsidRDefault="00DC6AB2" w:rsidP="00E01878">
            <w:pPr>
              <w:rPr>
                <w:rFonts w:ascii="Arial" w:eastAsia="Calibri" w:hAnsi="Arial" w:cs="Arial"/>
                <w:sz w:val="16"/>
                <w:szCs w:val="16"/>
              </w:rPr>
            </w:pPr>
          </w:p>
          <w:p w14:paraId="54379D8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47.0%</w:t>
            </w:r>
          </w:p>
          <w:p w14:paraId="74A39265" w14:textId="77777777" w:rsidR="00DC6AB2" w:rsidRPr="008453C5" w:rsidRDefault="00DC6AB2" w:rsidP="00E01878">
            <w:pPr>
              <w:rPr>
                <w:rFonts w:ascii="Arial" w:eastAsia="Calibri" w:hAnsi="Arial" w:cs="Arial"/>
                <w:sz w:val="16"/>
                <w:szCs w:val="16"/>
              </w:rPr>
            </w:pPr>
          </w:p>
          <w:p w14:paraId="42340FA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Current smoker: 60.4%</w:t>
            </w:r>
          </w:p>
          <w:p w14:paraId="624A116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Former smoker: 26.1%</w:t>
            </w:r>
          </w:p>
          <w:p w14:paraId="4E896C3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Never-smoker: 13.5%</w:t>
            </w:r>
          </w:p>
          <w:p w14:paraId="09083EE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Mean (SD) smoke pack-years: 19.2%</w:t>
            </w:r>
          </w:p>
          <w:p w14:paraId="1C614EF4" w14:textId="77777777" w:rsidR="00DC6AB2" w:rsidRPr="008453C5" w:rsidRDefault="00DC6AB2" w:rsidP="00E01878">
            <w:pPr>
              <w:rPr>
                <w:rFonts w:ascii="Arial" w:eastAsia="Calibri" w:hAnsi="Arial" w:cs="Arial"/>
                <w:sz w:val="16"/>
                <w:szCs w:val="16"/>
              </w:rPr>
            </w:pPr>
          </w:p>
          <w:p w14:paraId="5C1E9ADD"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Charlson</w:t>
            </w:r>
            <w:proofErr w:type="spellEnd"/>
            <w:r w:rsidRPr="008453C5">
              <w:rPr>
                <w:rFonts w:ascii="Arial" w:eastAsia="Calibri" w:hAnsi="Arial" w:cs="Arial"/>
                <w:sz w:val="16"/>
                <w:szCs w:val="16"/>
              </w:rPr>
              <w:t xml:space="preserve"> Comorbidity Index:</w:t>
            </w:r>
          </w:p>
          <w:p w14:paraId="1D28014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0: 59.1%</w:t>
            </w:r>
          </w:p>
          <w:p w14:paraId="22C5D75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23.9%</w:t>
            </w:r>
          </w:p>
          <w:p w14:paraId="1AE2D03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2: 12.6%</w:t>
            </w:r>
          </w:p>
          <w:p w14:paraId="0A5A9CE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 3.9%</w:t>
            </w:r>
          </w:p>
          <w:p w14:paraId="514147D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4+: 0.4%</w:t>
            </w:r>
          </w:p>
          <w:p w14:paraId="506DF6B8" w14:textId="77777777" w:rsidR="00DC6AB2" w:rsidRPr="008453C5" w:rsidRDefault="00DC6AB2" w:rsidP="00E01878">
            <w:pPr>
              <w:rPr>
                <w:rFonts w:ascii="Arial" w:eastAsia="Calibri" w:hAnsi="Arial" w:cs="Arial"/>
                <w:sz w:val="16"/>
                <w:szCs w:val="16"/>
              </w:rPr>
            </w:pPr>
          </w:p>
          <w:p w14:paraId="259ED51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5961FB45" w14:textId="77777777" w:rsidR="00DC6AB2" w:rsidRPr="008453C5" w:rsidRDefault="00DC6AB2" w:rsidP="00E01878">
            <w:pPr>
              <w:rPr>
                <w:rFonts w:ascii="Arial" w:eastAsia="Calibri" w:hAnsi="Arial" w:cs="Arial"/>
                <w:sz w:val="16"/>
                <w:szCs w:val="16"/>
              </w:rPr>
            </w:pPr>
          </w:p>
          <w:p w14:paraId="1EF1621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2D4C7534" w14:textId="77777777" w:rsidR="00DC6AB2" w:rsidRPr="008453C5" w:rsidRDefault="00DC6AB2" w:rsidP="00E01878">
            <w:pPr>
              <w:rPr>
                <w:rFonts w:ascii="Arial" w:eastAsia="Calibri" w:hAnsi="Arial" w:cs="Arial"/>
                <w:sz w:val="16"/>
                <w:szCs w:val="16"/>
              </w:rPr>
            </w:pPr>
          </w:p>
          <w:p w14:paraId="693920D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IA: 39.6%</w:t>
            </w:r>
          </w:p>
          <w:p w14:paraId="4FAE710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IB: 21.3%</w:t>
            </w:r>
          </w:p>
          <w:p w14:paraId="723258C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IA: 2.2%</w:t>
            </w:r>
          </w:p>
          <w:p w14:paraId="1085B31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IIB: 20.0%</w:t>
            </w:r>
          </w:p>
          <w:p w14:paraId="7433AA7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IIIA: 8.7%</w:t>
            </w:r>
          </w:p>
          <w:p w14:paraId="7D1F1A1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IIIB: 8.3%</w:t>
            </w:r>
          </w:p>
          <w:p w14:paraId="2D38478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0.0%</w:t>
            </w:r>
          </w:p>
          <w:p w14:paraId="631C22C3" w14:textId="77777777" w:rsidR="00DC6AB2" w:rsidRPr="008453C5" w:rsidRDefault="00DC6AB2" w:rsidP="00E01878">
            <w:pPr>
              <w:rPr>
                <w:rFonts w:ascii="Arial" w:eastAsia="Calibri" w:hAnsi="Arial" w:cs="Arial"/>
                <w:sz w:val="16"/>
                <w:szCs w:val="16"/>
              </w:rPr>
            </w:pPr>
          </w:p>
          <w:p w14:paraId="496E793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2E2C2B4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Patients: 230</w:t>
            </w:r>
          </w:p>
          <w:p w14:paraId="6F856B3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General population (age-and gender-standardized): 4,191</w:t>
            </w:r>
          </w:p>
        </w:tc>
        <w:tc>
          <w:tcPr>
            <w:tcW w:w="3600" w:type="dxa"/>
          </w:tcPr>
          <w:p w14:paraId="6C6F9CD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15D (NR); 0 to 1</w:t>
            </w:r>
          </w:p>
          <w:p w14:paraId="10E18974" w14:textId="77777777" w:rsidR="00DC6AB2" w:rsidRPr="008453C5" w:rsidRDefault="00DC6AB2" w:rsidP="00E01878">
            <w:pPr>
              <w:rPr>
                <w:rFonts w:ascii="Arial" w:eastAsia="Calibri" w:hAnsi="Arial" w:cs="Arial"/>
                <w:sz w:val="16"/>
                <w:szCs w:val="16"/>
              </w:rPr>
            </w:pPr>
          </w:p>
          <w:p w14:paraId="3762DF6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The 15D is a standardized self-administered generic </w:t>
            </w:r>
            <w:proofErr w:type="spellStart"/>
            <w:r w:rsidRPr="008453C5">
              <w:rPr>
                <w:rFonts w:ascii="Arial" w:eastAsia="Calibri" w:hAnsi="Arial" w:cs="Arial"/>
                <w:sz w:val="16"/>
                <w:szCs w:val="16"/>
              </w:rPr>
              <w:t>HRQoL</w:t>
            </w:r>
            <w:proofErr w:type="spellEnd"/>
            <w:r w:rsidRPr="008453C5">
              <w:rPr>
                <w:rFonts w:ascii="Arial" w:eastAsia="Calibri" w:hAnsi="Arial" w:cs="Arial"/>
                <w:sz w:val="16"/>
                <w:szCs w:val="16"/>
              </w:rPr>
              <w:t xml:space="preserve"> instrument containing 15 dimensions with 5 levels each: moving,</w:t>
            </w:r>
          </w:p>
          <w:p w14:paraId="6721A8C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seeing, hearing, breathing, sleeping, eating, speech, excretion, usual activities, mental </w:t>
            </w:r>
            <w:r w:rsidRPr="008453C5">
              <w:rPr>
                <w:rFonts w:ascii="Arial" w:eastAsia="Calibri" w:hAnsi="Arial" w:cs="Arial"/>
                <w:sz w:val="16"/>
                <w:szCs w:val="16"/>
              </w:rPr>
              <w:lastRenderedPageBreak/>
              <w:t>function, discomfort and symptoms, depression, distress, vitality, and sexual activity. The single index score (15D</w:t>
            </w:r>
          </w:p>
          <w:p w14:paraId="115551E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score) representing the overall </w:t>
            </w:r>
            <w:proofErr w:type="spellStart"/>
            <w:r w:rsidRPr="008453C5">
              <w:rPr>
                <w:rFonts w:ascii="Arial" w:eastAsia="Calibri" w:hAnsi="Arial" w:cs="Arial"/>
                <w:sz w:val="16"/>
                <w:szCs w:val="16"/>
              </w:rPr>
              <w:t>HRQoL</w:t>
            </w:r>
            <w:proofErr w:type="spellEnd"/>
            <w:r w:rsidRPr="008453C5">
              <w:rPr>
                <w:rFonts w:ascii="Arial" w:eastAsia="Calibri" w:hAnsi="Arial" w:cs="Arial"/>
                <w:sz w:val="16"/>
                <w:szCs w:val="16"/>
              </w:rPr>
              <w:t xml:space="preserve"> on a 0 to 1 scale (1 = full health, 0 = dead) and dimension level values reflecting the goodness of the levels relative to no problems on the dimension (= 1) and to</w:t>
            </w:r>
          </w:p>
          <w:p w14:paraId="1134FD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being dead (= 0) are calculated from a health state-descriptive system by a set of population-based preference or utility weights.</w:t>
            </w:r>
          </w:p>
          <w:p w14:paraId="38F4334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 change of 0.02 to 0.03 in the 15D score is considered clinically important.</w:t>
            </w:r>
          </w:p>
          <w:p w14:paraId="0B611B4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15D data for our general population came from the National Health 2000 Health Examination Surveys representing the Finnish</w:t>
            </w:r>
          </w:p>
          <w:p w14:paraId="2760CB9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population aged 30 and over.21 For this analysis, 4191 individuals were matched. This sample was weighted to reflect patients’ age and gender distribution.</w:t>
            </w:r>
          </w:p>
          <w:p w14:paraId="476E1972" w14:textId="77777777" w:rsidR="00DC6AB2" w:rsidRPr="008453C5" w:rsidRDefault="00DC6AB2" w:rsidP="00E01878">
            <w:pPr>
              <w:rPr>
                <w:rFonts w:ascii="Arial" w:eastAsia="Calibri" w:hAnsi="Arial" w:cs="Arial"/>
                <w:sz w:val="16"/>
                <w:szCs w:val="16"/>
              </w:rPr>
            </w:pPr>
          </w:p>
          <w:p w14:paraId="65D304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6B6E0240"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Stage I-IIIA non-small cell lung cancer:</w:t>
            </w:r>
          </w:p>
          <w:p w14:paraId="7659300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Survivors after therapy</w:t>
            </w:r>
          </w:p>
          <w:p w14:paraId="56949A91" w14:textId="77777777" w:rsidR="00DC6AB2" w:rsidRPr="008453C5" w:rsidRDefault="00DC6AB2" w:rsidP="00E01878">
            <w:pPr>
              <w:rPr>
                <w:rFonts w:ascii="Arial" w:eastAsia="Calibri" w:hAnsi="Arial" w:cs="Arial"/>
                <w:b/>
                <w:sz w:val="16"/>
                <w:szCs w:val="16"/>
              </w:rPr>
            </w:pPr>
          </w:p>
          <w:p w14:paraId="1DFA89AA"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 xml:space="preserve">Comparator: </w:t>
            </w:r>
            <w:r w:rsidRPr="008453C5">
              <w:rPr>
                <w:rFonts w:ascii="Arial" w:eastAsia="Calibri" w:hAnsi="Arial" w:cs="Arial"/>
                <w:sz w:val="16"/>
                <w:szCs w:val="16"/>
              </w:rPr>
              <w:t>An age- and gender-standardized sample of the general population (National Health 2000 Health Examination Surveys representing the Finnish population aged 30 and over).</w:t>
            </w:r>
          </w:p>
        </w:tc>
        <w:tc>
          <w:tcPr>
            <w:tcW w:w="1350" w:type="dxa"/>
          </w:tcPr>
          <w:p w14:paraId="2F80023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None.</w:t>
            </w:r>
          </w:p>
        </w:tc>
      </w:tr>
      <w:tr w:rsidR="00DC6AB2" w:rsidRPr="008453C5" w14:paraId="3B9FC3A7" w14:textId="77777777" w:rsidTr="00E01878">
        <w:trPr>
          <w:trHeight w:val="450"/>
        </w:trPr>
        <w:tc>
          <w:tcPr>
            <w:tcW w:w="1260" w:type="dxa"/>
          </w:tcPr>
          <w:p w14:paraId="3E7A24B2"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Taghizadeh</w:t>
            </w:r>
            <w:proofErr w:type="spellEnd"/>
            <w:r w:rsidRPr="008453C5">
              <w:rPr>
                <w:rFonts w:ascii="Arial" w:eastAsia="Calibri" w:hAnsi="Arial" w:cs="Arial"/>
                <w:sz w:val="16"/>
                <w:szCs w:val="16"/>
              </w:rPr>
              <w:t xml:space="preserve"> 2019</w:t>
            </w:r>
          </w:p>
          <w:p w14:paraId="6EDE91F5" w14:textId="77777777" w:rsidR="00DC6AB2" w:rsidRPr="008453C5" w:rsidRDefault="00DC6AB2" w:rsidP="00E01878">
            <w:pPr>
              <w:rPr>
                <w:rFonts w:ascii="Arial" w:eastAsia="Calibri" w:hAnsi="Arial" w:cs="Arial"/>
                <w:sz w:val="16"/>
                <w:szCs w:val="16"/>
              </w:rPr>
            </w:pPr>
          </w:p>
          <w:p w14:paraId="6B92674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Canada (eight </w:t>
            </w:r>
            <w:proofErr w:type="spellStart"/>
            <w:r w:rsidRPr="008453C5">
              <w:rPr>
                <w:rFonts w:ascii="Arial" w:eastAsia="Calibri" w:hAnsi="Arial" w:cs="Arial"/>
                <w:sz w:val="16"/>
                <w:szCs w:val="16"/>
              </w:rPr>
              <w:t>centres</w:t>
            </w:r>
            <w:proofErr w:type="spellEnd"/>
            <w:r w:rsidRPr="008453C5">
              <w:rPr>
                <w:rFonts w:ascii="Arial" w:eastAsia="Calibri" w:hAnsi="Arial" w:cs="Arial"/>
                <w:sz w:val="16"/>
                <w:szCs w:val="16"/>
              </w:rPr>
              <w:t xml:space="preserve"> across Canada in the</w:t>
            </w:r>
          </w:p>
          <w:p w14:paraId="6A90F19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Pan-Canadian Early Detection of </w:t>
            </w:r>
            <w:r w:rsidRPr="008453C5">
              <w:rPr>
                <w:rFonts w:ascii="Arial" w:eastAsia="Calibri" w:hAnsi="Arial" w:cs="Arial"/>
                <w:sz w:val="16"/>
                <w:szCs w:val="16"/>
              </w:rPr>
              <w:lastRenderedPageBreak/>
              <w:t>Lung Cancer Study)</w:t>
            </w:r>
          </w:p>
          <w:p w14:paraId="55925114" w14:textId="77777777" w:rsidR="00DC6AB2" w:rsidRPr="008453C5" w:rsidRDefault="00DC6AB2" w:rsidP="00E01878">
            <w:pPr>
              <w:rPr>
                <w:rFonts w:ascii="Arial" w:eastAsia="Calibri" w:hAnsi="Arial" w:cs="Arial"/>
                <w:sz w:val="16"/>
                <w:szCs w:val="16"/>
              </w:rPr>
            </w:pPr>
          </w:p>
          <w:p w14:paraId="693D50D1" w14:textId="77777777" w:rsidR="00DC6AB2" w:rsidRPr="008453C5" w:rsidRDefault="00DC6AB2" w:rsidP="00E01878">
            <w:pPr>
              <w:rPr>
                <w:rFonts w:ascii="Arial" w:eastAsia="Calibri" w:hAnsi="Arial" w:cs="Arial"/>
                <w:sz w:val="16"/>
                <w:szCs w:val="16"/>
              </w:rPr>
            </w:pPr>
          </w:p>
        </w:tc>
        <w:tc>
          <w:tcPr>
            <w:tcW w:w="4860" w:type="dxa"/>
          </w:tcPr>
          <w:p w14:paraId="705258F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Current or former smokers aged between 50 and 75 years and with a 2% or greater lung cancer risk over 6 years using a risk-prediction model developed using Prostate, Lung, Colorectal and Ovarian Cancer Screening Trial data.</w:t>
            </w:r>
          </w:p>
          <w:p w14:paraId="222CAD71" w14:textId="77777777" w:rsidR="00DC6AB2" w:rsidRPr="008453C5" w:rsidRDefault="00DC6AB2" w:rsidP="00E01878">
            <w:pPr>
              <w:rPr>
                <w:rFonts w:ascii="Arial" w:eastAsia="Calibri" w:hAnsi="Arial" w:cs="Arial"/>
                <w:sz w:val="16"/>
                <w:szCs w:val="16"/>
              </w:rPr>
            </w:pPr>
          </w:p>
          <w:p w14:paraId="27067F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62.9 (6.1)</w:t>
            </w:r>
          </w:p>
          <w:p w14:paraId="3F47B582" w14:textId="77777777" w:rsidR="00DC6AB2" w:rsidRPr="008453C5" w:rsidRDefault="00DC6AB2" w:rsidP="00E01878">
            <w:pPr>
              <w:rPr>
                <w:rFonts w:ascii="Arial" w:eastAsia="Calibri" w:hAnsi="Arial" w:cs="Arial"/>
                <w:sz w:val="16"/>
                <w:szCs w:val="16"/>
              </w:rPr>
            </w:pPr>
          </w:p>
          <w:p w14:paraId="3D0B0F9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54.9%</w:t>
            </w:r>
          </w:p>
          <w:p w14:paraId="6C6326F8" w14:textId="77777777" w:rsidR="00DC6AB2" w:rsidRPr="008453C5" w:rsidRDefault="00DC6AB2" w:rsidP="00E01878">
            <w:pPr>
              <w:rPr>
                <w:rFonts w:ascii="Arial" w:eastAsia="Calibri" w:hAnsi="Arial" w:cs="Arial"/>
                <w:sz w:val="16"/>
                <w:szCs w:val="16"/>
              </w:rPr>
            </w:pPr>
          </w:p>
          <w:p w14:paraId="32DADAA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Current smokers: 62.1%</w:t>
            </w:r>
          </w:p>
          <w:p w14:paraId="1102009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Former smokers: 37.9%</w:t>
            </w:r>
          </w:p>
          <w:p w14:paraId="14DCAFB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Pack-years, median (IQR; range): 51.3 (21.6; 2.2-230)</w:t>
            </w:r>
          </w:p>
          <w:p w14:paraId="714DCEAD" w14:textId="77777777" w:rsidR="00DC6AB2" w:rsidRPr="008453C5" w:rsidRDefault="00DC6AB2" w:rsidP="00E01878">
            <w:pPr>
              <w:rPr>
                <w:rFonts w:ascii="Arial" w:eastAsia="Calibri" w:hAnsi="Arial" w:cs="Arial"/>
                <w:sz w:val="16"/>
                <w:szCs w:val="16"/>
              </w:rPr>
            </w:pPr>
          </w:p>
          <w:p w14:paraId="50FEC2D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w:t>
            </w:r>
          </w:p>
          <w:p w14:paraId="5884FBC8" w14:textId="77777777" w:rsidR="00DC6AB2" w:rsidRPr="008453C5" w:rsidRDefault="00DC6AB2" w:rsidP="00E01878">
            <w:pPr>
              <w:rPr>
                <w:rFonts w:ascii="Arial" w:eastAsia="Calibri" w:hAnsi="Arial" w:cs="Arial"/>
                <w:sz w:val="16"/>
                <w:szCs w:val="16"/>
              </w:rPr>
            </w:pPr>
          </w:p>
          <w:p w14:paraId="00BC0D6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w:t>
            </w:r>
          </w:p>
          <w:p w14:paraId="495B423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Caucasian: 97.1%</w:t>
            </w:r>
          </w:p>
          <w:p w14:paraId="4D09413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Black or African Canadian: 0.6%</w:t>
            </w:r>
          </w:p>
          <w:p w14:paraId="771756C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Aboriginal: 0.3%</w:t>
            </w:r>
          </w:p>
          <w:p w14:paraId="5569304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Pacific Islander: 0.0%</w:t>
            </w:r>
          </w:p>
          <w:p w14:paraId="3F6D730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Other: 0.8%</w:t>
            </w:r>
          </w:p>
          <w:p w14:paraId="64E385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Missing: 0.2%</w:t>
            </w:r>
          </w:p>
          <w:p w14:paraId="077605F3" w14:textId="77777777" w:rsidR="00DC6AB2" w:rsidRPr="008453C5" w:rsidRDefault="00DC6AB2" w:rsidP="00E01878">
            <w:pPr>
              <w:rPr>
                <w:rFonts w:ascii="Arial" w:eastAsia="Calibri" w:hAnsi="Arial" w:cs="Arial"/>
                <w:sz w:val="16"/>
                <w:szCs w:val="16"/>
              </w:rPr>
            </w:pPr>
          </w:p>
          <w:p w14:paraId="55CEE40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w:t>
            </w:r>
          </w:p>
          <w:p w14:paraId="7D0F26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Family history of LC: 31.7%</w:t>
            </w:r>
          </w:p>
          <w:p w14:paraId="493C590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LC risk score, median (IQR; range): 3.5 (2.9; 2.0-33.5)</w:t>
            </w:r>
          </w:p>
          <w:p w14:paraId="2B30E087" w14:textId="77777777" w:rsidR="00DC6AB2" w:rsidRPr="008453C5" w:rsidRDefault="00DC6AB2" w:rsidP="00E01878">
            <w:pPr>
              <w:rPr>
                <w:rFonts w:ascii="Arial" w:eastAsia="Calibri" w:hAnsi="Arial" w:cs="Arial"/>
                <w:sz w:val="16"/>
                <w:szCs w:val="16"/>
              </w:rPr>
            </w:pPr>
          </w:p>
          <w:p w14:paraId="0D22533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Stage: NR at last follow-up of 12% with LC diagnosis) </w:t>
            </w:r>
          </w:p>
          <w:p w14:paraId="78E02DD6" w14:textId="77777777" w:rsidR="00DC6AB2" w:rsidRPr="008453C5" w:rsidRDefault="00DC6AB2" w:rsidP="00E01878">
            <w:pPr>
              <w:rPr>
                <w:rFonts w:ascii="Arial" w:eastAsia="Calibri" w:hAnsi="Arial" w:cs="Arial"/>
                <w:sz w:val="16"/>
                <w:szCs w:val="16"/>
              </w:rPr>
            </w:pPr>
          </w:p>
          <w:p w14:paraId="4B4B736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Type of LC: NR</w:t>
            </w:r>
          </w:p>
        </w:tc>
        <w:tc>
          <w:tcPr>
            <w:tcW w:w="1350" w:type="dxa"/>
          </w:tcPr>
          <w:p w14:paraId="289768F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1,237 (279 with positive screening results; 238 and 168 at follow-up)</w:t>
            </w:r>
          </w:p>
        </w:tc>
        <w:tc>
          <w:tcPr>
            <w:tcW w:w="3600" w:type="dxa"/>
          </w:tcPr>
          <w:p w14:paraId="53A2EC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(Canadian tariff; TTO); -0.34 to 1</w:t>
            </w:r>
          </w:p>
          <w:p w14:paraId="2C58C93E" w14:textId="77777777" w:rsidR="00DC6AB2" w:rsidRPr="008453C5" w:rsidRDefault="00DC6AB2" w:rsidP="00E01878">
            <w:pPr>
              <w:rPr>
                <w:rFonts w:ascii="Arial" w:eastAsia="Calibri" w:hAnsi="Arial" w:cs="Arial"/>
                <w:sz w:val="16"/>
                <w:szCs w:val="16"/>
              </w:rPr>
            </w:pPr>
          </w:p>
          <w:p w14:paraId="652D0CF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EQ-5D-3L consists of a preference-based index score; the index scores were derived from the current Canadian tariff15 (a maximum (best) value of 1 (for health state 11111) and a minimum value of −0.34 (for 33333)).</w:t>
            </w:r>
          </w:p>
          <w:p w14:paraId="0C57377A" w14:textId="77777777" w:rsidR="00DC6AB2" w:rsidRPr="008453C5" w:rsidRDefault="00DC6AB2" w:rsidP="00E01878">
            <w:pPr>
              <w:rPr>
                <w:rFonts w:ascii="Arial" w:eastAsia="Calibri" w:hAnsi="Arial" w:cs="Arial"/>
                <w:sz w:val="16"/>
                <w:szCs w:val="16"/>
              </w:rPr>
            </w:pPr>
          </w:p>
          <w:p w14:paraId="08F7EB5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2A0BF592"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Screening health states (in those with positive screening results only):</w:t>
            </w:r>
          </w:p>
          <w:p w14:paraId="27D8A5C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 After a positive screening result (diagnosis not known)</w:t>
            </w:r>
          </w:p>
          <w:p w14:paraId="3D5C7E9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2) After a false positive result </w:t>
            </w:r>
            <w:r w:rsidRPr="008453C5">
              <w:rPr>
                <w:rFonts w:ascii="Arial" w:eastAsia="Calibri" w:hAnsi="Arial" w:cs="Arial"/>
                <w:sz w:val="16"/>
                <w:szCs w:val="16"/>
              </w:rPr>
              <w:lastRenderedPageBreak/>
              <w:t>(diagnostic results known; 12% true positive and diagnosed with lung cancer)</w:t>
            </w:r>
          </w:p>
          <w:p w14:paraId="207027CA" w14:textId="77777777" w:rsidR="00DC6AB2" w:rsidRPr="008453C5" w:rsidRDefault="00DC6AB2" w:rsidP="00E01878">
            <w:pPr>
              <w:rPr>
                <w:rFonts w:ascii="Arial" w:eastAsia="Calibri" w:hAnsi="Arial" w:cs="Arial"/>
                <w:sz w:val="16"/>
                <w:szCs w:val="16"/>
              </w:rPr>
            </w:pPr>
          </w:p>
          <w:p w14:paraId="09B3432F"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Comparator, screening health states:</w:t>
            </w:r>
          </w:p>
          <w:p w14:paraId="3D250A8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Before screening (and in those positive on screening only)</w:t>
            </w:r>
          </w:p>
        </w:tc>
        <w:tc>
          <w:tcPr>
            <w:tcW w:w="1350" w:type="dxa"/>
          </w:tcPr>
          <w:p w14:paraId="511206E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None.</w:t>
            </w:r>
          </w:p>
        </w:tc>
      </w:tr>
      <w:tr w:rsidR="00DC6AB2" w:rsidRPr="008453C5" w14:paraId="03867907" w14:textId="77777777" w:rsidTr="00E01878">
        <w:trPr>
          <w:trHeight w:val="450"/>
        </w:trPr>
        <w:tc>
          <w:tcPr>
            <w:tcW w:w="1260" w:type="dxa"/>
          </w:tcPr>
          <w:p w14:paraId="7B21C18B" w14:textId="77777777" w:rsidR="00DC6AB2" w:rsidRDefault="00DC6AB2" w:rsidP="00E01878">
            <w:pPr>
              <w:rPr>
                <w:rFonts w:ascii="Arial" w:eastAsia="Calibri" w:hAnsi="Arial" w:cs="Arial"/>
                <w:sz w:val="16"/>
                <w:szCs w:val="16"/>
              </w:rPr>
            </w:pPr>
            <w:proofErr w:type="spellStart"/>
            <w:r>
              <w:rPr>
                <w:rFonts w:ascii="Arial" w:eastAsia="Calibri" w:hAnsi="Arial" w:cs="Arial"/>
                <w:sz w:val="16"/>
                <w:szCs w:val="16"/>
              </w:rPr>
              <w:t>Takamiya</w:t>
            </w:r>
            <w:proofErr w:type="spellEnd"/>
            <w:r>
              <w:rPr>
                <w:rFonts w:ascii="Arial" w:eastAsia="Calibri" w:hAnsi="Arial" w:cs="Arial"/>
                <w:sz w:val="16"/>
                <w:szCs w:val="16"/>
              </w:rPr>
              <w:t xml:space="preserve"> 2023</w:t>
            </w:r>
          </w:p>
          <w:p w14:paraId="590AF691" w14:textId="77777777" w:rsidR="00DC6AB2" w:rsidRDefault="00DC6AB2" w:rsidP="00E01878">
            <w:pPr>
              <w:rPr>
                <w:rFonts w:ascii="Arial" w:eastAsia="Calibri" w:hAnsi="Arial" w:cs="Arial"/>
                <w:sz w:val="16"/>
                <w:szCs w:val="16"/>
              </w:rPr>
            </w:pPr>
          </w:p>
          <w:p w14:paraId="14A2094C" w14:textId="77777777" w:rsidR="00DC6AB2" w:rsidRPr="003527C0" w:rsidRDefault="00DC6AB2" w:rsidP="00E01878">
            <w:pPr>
              <w:rPr>
                <w:rFonts w:ascii="Arial" w:eastAsia="Calibri" w:hAnsi="Arial" w:cs="Arial"/>
                <w:sz w:val="16"/>
                <w:szCs w:val="16"/>
              </w:rPr>
            </w:pPr>
            <w:r w:rsidRPr="003527C0">
              <w:rPr>
                <w:rFonts w:ascii="Arial" w:eastAsia="Calibri" w:hAnsi="Arial" w:cs="Arial"/>
                <w:sz w:val="16"/>
                <w:szCs w:val="16"/>
              </w:rPr>
              <w:t>Japan</w:t>
            </w:r>
          </w:p>
          <w:p w14:paraId="274B5C50"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w:t>
            </w:r>
            <w:r w:rsidRPr="003527C0">
              <w:rPr>
                <w:rFonts w:ascii="Arial" w:eastAsia="Calibri" w:hAnsi="Arial" w:cs="Arial"/>
                <w:sz w:val="16"/>
                <w:szCs w:val="16"/>
              </w:rPr>
              <w:t>Showa University Northern Yokohama</w:t>
            </w:r>
            <w:r>
              <w:rPr>
                <w:rFonts w:ascii="Arial" w:eastAsia="Calibri" w:hAnsi="Arial" w:cs="Arial"/>
                <w:sz w:val="16"/>
                <w:szCs w:val="16"/>
              </w:rPr>
              <w:t>)</w:t>
            </w:r>
          </w:p>
        </w:tc>
        <w:tc>
          <w:tcPr>
            <w:tcW w:w="4860" w:type="dxa"/>
          </w:tcPr>
          <w:p w14:paraId="11212947" w14:textId="77777777" w:rsidR="00DC6AB2" w:rsidRDefault="00DC6AB2" w:rsidP="00E01878">
            <w:pPr>
              <w:rPr>
                <w:rFonts w:ascii="Arial" w:eastAsia="Calibri" w:hAnsi="Arial" w:cs="Arial"/>
                <w:sz w:val="16"/>
                <w:szCs w:val="16"/>
              </w:rPr>
            </w:pPr>
            <w:r w:rsidRPr="00A052D0">
              <w:rPr>
                <w:rFonts w:ascii="Arial" w:eastAsia="Calibri" w:hAnsi="Arial" w:cs="Arial"/>
                <w:sz w:val="16"/>
                <w:szCs w:val="16"/>
              </w:rPr>
              <w:t>Patients who underwent lung tumor surgery at Showa University Northern Yokohama Hospital from 19 October 2020 to 24 September 2021</w:t>
            </w:r>
            <w:r>
              <w:rPr>
                <w:rFonts w:ascii="Arial" w:eastAsia="Calibri" w:hAnsi="Arial" w:cs="Arial"/>
                <w:sz w:val="16"/>
                <w:szCs w:val="16"/>
              </w:rPr>
              <w:t>.</w:t>
            </w:r>
          </w:p>
          <w:p w14:paraId="403955D2" w14:textId="77777777" w:rsidR="00DC6AB2" w:rsidRDefault="00DC6AB2" w:rsidP="00E01878">
            <w:pPr>
              <w:rPr>
                <w:rFonts w:ascii="Arial" w:eastAsia="Calibri" w:hAnsi="Arial" w:cs="Arial"/>
                <w:sz w:val="16"/>
                <w:szCs w:val="16"/>
              </w:rPr>
            </w:pPr>
          </w:p>
          <w:p w14:paraId="729E28A3" w14:textId="77777777" w:rsidR="00DC6AB2" w:rsidRDefault="00DC6AB2" w:rsidP="00E01878">
            <w:pPr>
              <w:rPr>
                <w:rFonts w:ascii="Arial" w:eastAsia="Calibri" w:hAnsi="Arial" w:cs="Arial"/>
                <w:sz w:val="16"/>
                <w:szCs w:val="16"/>
              </w:rPr>
            </w:pPr>
            <w:r>
              <w:rPr>
                <w:rFonts w:ascii="Arial" w:eastAsia="Calibri" w:hAnsi="Arial" w:cs="Arial"/>
                <w:sz w:val="16"/>
                <w:szCs w:val="16"/>
              </w:rPr>
              <w:t>Age, mean (SD): 68.0 (10.1)</w:t>
            </w:r>
          </w:p>
          <w:p w14:paraId="3889DCC4" w14:textId="77777777" w:rsidR="00DC6AB2" w:rsidRDefault="00DC6AB2" w:rsidP="00E01878">
            <w:pPr>
              <w:rPr>
                <w:rFonts w:ascii="Arial" w:eastAsia="Calibri" w:hAnsi="Arial" w:cs="Arial"/>
                <w:sz w:val="16"/>
                <w:szCs w:val="16"/>
              </w:rPr>
            </w:pPr>
          </w:p>
          <w:p w14:paraId="1BE7263E" w14:textId="77777777" w:rsidR="00DC6AB2" w:rsidRDefault="00DC6AB2" w:rsidP="00E01878">
            <w:pPr>
              <w:rPr>
                <w:rFonts w:ascii="Arial" w:eastAsia="Calibri" w:hAnsi="Arial" w:cs="Arial"/>
                <w:sz w:val="16"/>
                <w:szCs w:val="16"/>
              </w:rPr>
            </w:pPr>
            <w:r>
              <w:rPr>
                <w:rFonts w:ascii="Arial" w:eastAsia="Calibri" w:hAnsi="Arial" w:cs="Arial"/>
                <w:sz w:val="16"/>
                <w:szCs w:val="16"/>
              </w:rPr>
              <w:t>Female: 35.3%</w:t>
            </w:r>
          </w:p>
          <w:p w14:paraId="0DB2E69A" w14:textId="77777777" w:rsidR="00DC6AB2" w:rsidRDefault="00DC6AB2" w:rsidP="00E01878">
            <w:pPr>
              <w:rPr>
                <w:rFonts w:ascii="Arial" w:eastAsia="Calibri" w:hAnsi="Arial" w:cs="Arial"/>
                <w:sz w:val="16"/>
                <w:szCs w:val="16"/>
              </w:rPr>
            </w:pPr>
          </w:p>
          <w:p w14:paraId="23455FC3" w14:textId="77777777" w:rsidR="00DC6AB2" w:rsidRDefault="00DC6AB2" w:rsidP="00E01878">
            <w:pPr>
              <w:rPr>
                <w:rFonts w:ascii="Arial" w:eastAsia="Calibri" w:hAnsi="Arial" w:cs="Arial"/>
                <w:sz w:val="16"/>
                <w:szCs w:val="16"/>
              </w:rPr>
            </w:pPr>
            <w:r w:rsidRPr="00A052D0">
              <w:rPr>
                <w:rFonts w:ascii="Arial" w:eastAsia="Calibri" w:hAnsi="Arial" w:cs="Arial"/>
                <w:sz w:val="16"/>
                <w:szCs w:val="16"/>
              </w:rPr>
              <w:t>Pack-years smoking history (smoking index), mean (SD): 578.5 (636.4)</w:t>
            </w:r>
          </w:p>
          <w:p w14:paraId="3777900F" w14:textId="77777777" w:rsidR="00DC6AB2" w:rsidRDefault="00DC6AB2" w:rsidP="00E01878">
            <w:pPr>
              <w:rPr>
                <w:rFonts w:ascii="Arial" w:eastAsia="Calibri" w:hAnsi="Arial" w:cs="Arial"/>
                <w:sz w:val="16"/>
                <w:szCs w:val="16"/>
              </w:rPr>
            </w:pPr>
          </w:p>
          <w:p w14:paraId="00DE6F96"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Charlson</w:t>
            </w:r>
            <w:proofErr w:type="spellEnd"/>
            <w:r w:rsidRPr="008453C5">
              <w:rPr>
                <w:rFonts w:ascii="Arial" w:eastAsia="Calibri" w:hAnsi="Arial" w:cs="Arial"/>
                <w:sz w:val="16"/>
                <w:szCs w:val="16"/>
              </w:rPr>
              <w:t xml:space="preserve"> Comorbidity Index:</w:t>
            </w:r>
          </w:p>
          <w:p w14:paraId="706B82B0" w14:textId="77777777" w:rsidR="00DC6AB2" w:rsidRPr="00A052D0" w:rsidRDefault="00DC6AB2" w:rsidP="00E01878">
            <w:pPr>
              <w:rPr>
                <w:rFonts w:ascii="Arial" w:eastAsia="Calibri" w:hAnsi="Arial" w:cs="Arial"/>
                <w:sz w:val="16"/>
                <w:szCs w:val="16"/>
              </w:rPr>
            </w:pPr>
            <w:r w:rsidRPr="00A052D0">
              <w:rPr>
                <w:rFonts w:ascii="Arial" w:eastAsia="Calibri" w:hAnsi="Arial" w:cs="Arial"/>
                <w:sz w:val="16"/>
                <w:szCs w:val="16"/>
              </w:rPr>
              <w:t>0: 60.8%</w:t>
            </w:r>
          </w:p>
          <w:p w14:paraId="678198CA" w14:textId="77777777" w:rsidR="00DC6AB2" w:rsidRPr="00A052D0" w:rsidRDefault="00DC6AB2" w:rsidP="00E01878">
            <w:pPr>
              <w:rPr>
                <w:rFonts w:ascii="Arial" w:eastAsia="Calibri" w:hAnsi="Arial" w:cs="Arial"/>
                <w:sz w:val="16"/>
                <w:szCs w:val="16"/>
              </w:rPr>
            </w:pPr>
            <w:r w:rsidRPr="00A052D0">
              <w:rPr>
                <w:rFonts w:ascii="Arial" w:eastAsia="Calibri" w:hAnsi="Arial" w:cs="Arial"/>
                <w:sz w:val="16"/>
                <w:szCs w:val="16"/>
              </w:rPr>
              <w:t xml:space="preserve">1: 15.7% </w:t>
            </w:r>
          </w:p>
          <w:p w14:paraId="71CF76B0" w14:textId="77777777" w:rsidR="00DC6AB2" w:rsidRPr="00A052D0" w:rsidRDefault="00DC6AB2" w:rsidP="00E01878">
            <w:pPr>
              <w:rPr>
                <w:rFonts w:ascii="Arial" w:eastAsia="Calibri" w:hAnsi="Arial" w:cs="Arial"/>
                <w:sz w:val="16"/>
                <w:szCs w:val="16"/>
              </w:rPr>
            </w:pPr>
            <w:r w:rsidRPr="00A052D0">
              <w:rPr>
                <w:rFonts w:ascii="Arial" w:eastAsia="Calibri" w:hAnsi="Arial" w:cs="Arial"/>
                <w:sz w:val="16"/>
                <w:szCs w:val="16"/>
              </w:rPr>
              <w:t>2: 13.7%</w:t>
            </w:r>
          </w:p>
          <w:p w14:paraId="3F094110" w14:textId="77777777" w:rsidR="00DC6AB2" w:rsidRDefault="00DC6AB2" w:rsidP="00E01878">
            <w:pPr>
              <w:rPr>
                <w:rFonts w:ascii="Arial" w:eastAsia="Calibri" w:hAnsi="Arial" w:cs="Arial"/>
                <w:sz w:val="16"/>
                <w:szCs w:val="16"/>
              </w:rPr>
            </w:pPr>
            <w:r w:rsidRPr="00A052D0">
              <w:rPr>
                <w:rFonts w:ascii="Arial" w:eastAsia="Calibri" w:hAnsi="Arial" w:cs="Arial"/>
                <w:sz w:val="16"/>
                <w:szCs w:val="16"/>
              </w:rPr>
              <w:t>≥3: 9.8%</w:t>
            </w:r>
          </w:p>
          <w:p w14:paraId="6111D7DB" w14:textId="77777777" w:rsidR="00DC6AB2" w:rsidRDefault="00DC6AB2" w:rsidP="00E01878">
            <w:pPr>
              <w:rPr>
                <w:rFonts w:ascii="Arial" w:eastAsia="Calibri" w:hAnsi="Arial" w:cs="Arial"/>
                <w:sz w:val="16"/>
                <w:szCs w:val="16"/>
              </w:rPr>
            </w:pPr>
          </w:p>
          <w:p w14:paraId="0492CC9F" w14:textId="77777777" w:rsidR="00DC6AB2" w:rsidRDefault="00DC6AB2" w:rsidP="00E01878">
            <w:pPr>
              <w:rPr>
                <w:rFonts w:ascii="Arial" w:eastAsia="Calibri" w:hAnsi="Arial" w:cs="Arial"/>
                <w:sz w:val="16"/>
                <w:szCs w:val="16"/>
              </w:rPr>
            </w:pPr>
            <w:r>
              <w:rPr>
                <w:rFonts w:ascii="Arial" w:eastAsia="Calibri" w:hAnsi="Arial" w:cs="Arial"/>
                <w:sz w:val="16"/>
                <w:szCs w:val="16"/>
              </w:rPr>
              <w:t>Race/ethnicity: NR</w:t>
            </w:r>
          </w:p>
          <w:p w14:paraId="0EC09DFF" w14:textId="77777777" w:rsidR="00DC6AB2" w:rsidRDefault="00DC6AB2" w:rsidP="00E01878">
            <w:pPr>
              <w:rPr>
                <w:rFonts w:ascii="Arial" w:eastAsia="Calibri" w:hAnsi="Arial" w:cs="Arial"/>
                <w:sz w:val="16"/>
                <w:szCs w:val="16"/>
              </w:rPr>
            </w:pPr>
          </w:p>
          <w:p w14:paraId="0E79F5E3" w14:textId="77777777" w:rsidR="00DC6AB2" w:rsidRDefault="00DC6AB2" w:rsidP="00E01878">
            <w:pPr>
              <w:rPr>
                <w:rFonts w:ascii="Arial" w:eastAsia="Calibri" w:hAnsi="Arial" w:cs="Arial"/>
                <w:sz w:val="16"/>
                <w:szCs w:val="16"/>
              </w:rPr>
            </w:pPr>
            <w:r>
              <w:rPr>
                <w:rFonts w:ascii="Arial" w:eastAsia="Calibri" w:hAnsi="Arial" w:cs="Arial"/>
                <w:sz w:val="16"/>
                <w:szCs w:val="16"/>
              </w:rPr>
              <w:t>LC risk factors: NR</w:t>
            </w:r>
          </w:p>
          <w:p w14:paraId="77DACC6B" w14:textId="77777777" w:rsidR="00DC6AB2" w:rsidRDefault="00DC6AB2" w:rsidP="00E01878">
            <w:pPr>
              <w:rPr>
                <w:rFonts w:ascii="Arial" w:eastAsia="Calibri" w:hAnsi="Arial" w:cs="Arial"/>
                <w:sz w:val="16"/>
                <w:szCs w:val="16"/>
              </w:rPr>
            </w:pPr>
          </w:p>
          <w:p w14:paraId="1FE1259A" w14:textId="77777777" w:rsidR="00DC6AB2" w:rsidRPr="00A052D0" w:rsidRDefault="00DC6AB2" w:rsidP="00E01878">
            <w:pPr>
              <w:rPr>
                <w:rFonts w:ascii="Arial" w:eastAsia="Calibri" w:hAnsi="Arial" w:cs="Arial"/>
                <w:sz w:val="16"/>
                <w:szCs w:val="16"/>
              </w:rPr>
            </w:pPr>
            <w:r w:rsidRPr="00A052D0">
              <w:rPr>
                <w:rFonts w:ascii="Arial" w:eastAsia="Calibri" w:hAnsi="Arial" w:cs="Arial"/>
                <w:sz w:val="16"/>
                <w:szCs w:val="16"/>
              </w:rPr>
              <w:t>Clinical stage:</w:t>
            </w:r>
          </w:p>
          <w:p w14:paraId="1B6C3AD2" w14:textId="77777777" w:rsidR="00DC6AB2" w:rsidRPr="00A052D0" w:rsidRDefault="00DC6AB2" w:rsidP="00E01878">
            <w:pPr>
              <w:rPr>
                <w:rFonts w:ascii="Arial" w:eastAsia="Calibri" w:hAnsi="Arial" w:cs="Arial"/>
                <w:sz w:val="16"/>
                <w:szCs w:val="16"/>
              </w:rPr>
            </w:pPr>
            <w:r>
              <w:rPr>
                <w:rFonts w:ascii="Arial" w:eastAsia="Calibri" w:hAnsi="Arial" w:cs="Arial"/>
                <w:sz w:val="16"/>
                <w:szCs w:val="16"/>
              </w:rPr>
              <w:t xml:space="preserve">Stage </w:t>
            </w:r>
            <w:r w:rsidRPr="00A052D0">
              <w:rPr>
                <w:rFonts w:ascii="Arial" w:eastAsia="Calibri" w:hAnsi="Arial" w:cs="Arial"/>
                <w:sz w:val="16"/>
                <w:szCs w:val="16"/>
              </w:rPr>
              <w:t>I: 80.4%</w:t>
            </w:r>
          </w:p>
          <w:p w14:paraId="221954C5" w14:textId="77777777" w:rsidR="00DC6AB2" w:rsidRPr="00A052D0" w:rsidRDefault="00DC6AB2" w:rsidP="00E01878">
            <w:pPr>
              <w:rPr>
                <w:rFonts w:ascii="Arial" w:eastAsia="Calibri" w:hAnsi="Arial" w:cs="Arial"/>
                <w:sz w:val="16"/>
                <w:szCs w:val="16"/>
              </w:rPr>
            </w:pPr>
            <w:r>
              <w:rPr>
                <w:rFonts w:ascii="Arial" w:eastAsia="Calibri" w:hAnsi="Arial" w:cs="Arial"/>
                <w:sz w:val="16"/>
                <w:szCs w:val="16"/>
              </w:rPr>
              <w:t xml:space="preserve">Stage </w:t>
            </w:r>
            <w:r w:rsidRPr="00A052D0">
              <w:rPr>
                <w:rFonts w:ascii="Arial" w:eastAsia="Calibri" w:hAnsi="Arial" w:cs="Arial"/>
                <w:sz w:val="16"/>
                <w:szCs w:val="16"/>
              </w:rPr>
              <w:t>II: 5.9%</w:t>
            </w:r>
          </w:p>
          <w:p w14:paraId="40D5D22C" w14:textId="77777777" w:rsidR="00DC6AB2" w:rsidRPr="00A052D0" w:rsidRDefault="00DC6AB2" w:rsidP="00E01878">
            <w:pPr>
              <w:rPr>
                <w:rFonts w:ascii="Arial" w:eastAsia="Calibri" w:hAnsi="Arial" w:cs="Arial"/>
                <w:sz w:val="16"/>
                <w:szCs w:val="16"/>
              </w:rPr>
            </w:pPr>
            <w:r>
              <w:rPr>
                <w:rFonts w:ascii="Arial" w:eastAsia="Calibri" w:hAnsi="Arial" w:cs="Arial"/>
                <w:sz w:val="16"/>
                <w:szCs w:val="16"/>
              </w:rPr>
              <w:t xml:space="preserve">Stage </w:t>
            </w:r>
            <w:r w:rsidRPr="00A052D0">
              <w:rPr>
                <w:rFonts w:ascii="Arial" w:eastAsia="Calibri" w:hAnsi="Arial" w:cs="Arial"/>
                <w:sz w:val="16"/>
                <w:szCs w:val="16"/>
              </w:rPr>
              <w:t>III: 7.8%</w:t>
            </w:r>
          </w:p>
          <w:p w14:paraId="65ECBC32" w14:textId="77777777" w:rsidR="00DC6AB2" w:rsidRDefault="00DC6AB2" w:rsidP="00E01878">
            <w:pPr>
              <w:rPr>
                <w:rFonts w:ascii="Arial" w:eastAsia="Calibri" w:hAnsi="Arial" w:cs="Arial"/>
                <w:sz w:val="16"/>
                <w:szCs w:val="16"/>
              </w:rPr>
            </w:pPr>
            <w:r>
              <w:rPr>
                <w:rFonts w:ascii="Arial" w:eastAsia="Calibri" w:hAnsi="Arial" w:cs="Arial"/>
                <w:sz w:val="16"/>
                <w:szCs w:val="16"/>
              </w:rPr>
              <w:t xml:space="preserve">Stage </w:t>
            </w:r>
            <w:r w:rsidRPr="00A052D0">
              <w:rPr>
                <w:rFonts w:ascii="Arial" w:eastAsia="Calibri" w:hAnsi="Arial" w:cs="Arial"/>
                <w:sz w:val="16"/>
                <w:szCs w:val="16"/>
              </w:rPr>
              <w:t>IV: 2.0%</w:t>
            </w:r>
          </w:p>
          <w:p w14:paraId="45FCBEAD" w14:textId="77777777" w:rsidR="00DC6AB2" w:rsidRDefault="00DC6AB2" w:rsidP="00E01878">
            <w:pPr>
              <w:rPr>
                <w:rFonts w:ascii="Arial" w:eastAsia="Calibri" w:hAnsi="Arial" w:cs="Arial"/>
                <w:sz w:val="16"/>
                <w:szCs w:val="16"/>
              </w:rPr>
            </w:pPr>
          </w:p>
          <w:p w14:paraId="0C2BDE00"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Type of LC: NR</w:t>
            </w:r>
          </w:p>
        </w:tc>
        <w:tc>
          <w:tcPr>
            <w:tcW w:w="1350" w:type="dxa"/>
          </w:tcPr>
          <w:p w14:paraId="09F04FBD"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lastRenderedPageBreak/>
              <w:t>51</w:t>
            </w:r>
          </w:p>
        </w:tc>
        <w:tc>
          <w:tcPr>
            <w:tcW w:w="3600" w:type="dxa"/>
          </w:tcPr>
          <w:p w14:paraId="632FBFCD" w14:textId="77777777" w:rsidR="00DC6AB2" w:rsidRDefault="00DC6AB2" w:rsidP="00E01878">
            <w:pPr>
              <w:rPr>
                <w:rFonts w:ascii="Arial" w:eastAsia="Calibri" w:hAnsi="Arial" w:cs="Arial"/>
                <w:sz w:val="16"/>
                <w:szCs w:val="16"/>
              </w:rPr>
            </w:pPr>
            <w:r w:rsidRPr="00D50B70">
              <w:rPr>
                <w:rFonts w:ascii="Arial" w:eastAsia="Calibri" w:hAnsi="Arial" w:cs="Arial"/>
                <w:sz w:val="16"/>
                <w:szCs w:val="16"/>
              </w:rPr>
              <w:t>EQ-5D-5L</w:t>
            </w:r>
            <w:r>
              <w:rPr>
                <w:rFonts w:ascii="Arial" w:eastAsia="Calibri" w:hAnsi="Arial" w:cs="Arial"/>
                <w:sz w:val="16"/>
                <w:szCs w:val="16"/>
              </w:rPr>
              <w:t xml:space="preserve"> (NR); 0 to 1</w:t>
            </w:r>
          </w:p>
          <w:p w14:paraId="39DE19E1" w14:textId="77777777" w:rsidR="00DC6AB2" w:rsidRPr="00D50B70" w:rsidRDefault="00DC6AB2" w:rsidP="00E01878">
            <w:pPr>
              <w:rPr>
                <w:rFonts w:ascii="Arial" w:eastAsia="Calibri" w:hAnsi="Arial" w:cs="Arial"/>
                <w:sz w:val="16"/>
                <w:szCs w:val="16"/>
              </w:rPr>
            </w:pPr>
          </w:p>
          <w:p w14:paraId="189390A0" w14:textId="77777777" w:rsidR="00DC6AB2" w:rsidRDefault="00DC6AB2" w:rsidP="00E01878">
            <w:pPr>
              <w:rPr>
                <w:rFonts w:ascii="Arial" w:eastAsia="Calibri" w:hAnsi="Arial" w:cs="Arial"/>
                <w:sz w:val="16"/>
                <w:szCs w:val="16"/>
              </w:rPr>
            </w:pPr>
            <w:r w:rsidRPr="00D50B70">
              <w:rPr>
                <w:rFonts w:ascii="Arial" w:eastAsia="Calibri" w:hAnsi="Arial" w:cs="Arial"/>
                <w:sz w:val="16"/>
                <w:szCs w:val="16"/>
              </w:rPr>
              <w:t>It consists of five dimensions: mobility, self-care, usual activities, pain/discomfort, and anxiety/depression. Each dimension is rated on a 5-point scale ranging from no problem (:1) to extreme problem (:5).</w:t>
            </w:r>
          </w:p>
          <w:p w14:paraId="70201354" w14:textId="77777777" w:rsidR="00DC6AB2" w:rsidRDefault="00DC6AB2" w:rsidP="00E01878">
            <w:pPr>
              <w:rPr>
                <w:rFonts w:ascii="Arial" w:eastAsia="Calibri" w:hAnsi="Arial" w:cs="Arial"/>
                <w:sz w:val="16"/>
                <w:szCs w:val="16"/>
              </w:rPr>
            </w:pPr>
          </w:p>
          <w:p w14:paraId="1992691E"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Experienced (patients)</w:t>
            </w:r>
          </w:p>
        </w:tc>
        <w:tc>
          <w:tcPr>
            <w:tcW w:w="1800" w:type="dxa"/>
          </w:tcPr>
          <w:p w14:paraId="20D75115" w14:textId="77777777" w:rsidR="00DC6AB2" w:rsidRDefault="00DC6AB2" w:rsidP="00E01878">
            <w:pPr>
              <w:rPr>
                <w:rFonts w:ascii="Arial" w:eastAsia="Calibri" w:hAnsi="Arial" w:cs="Arial"/>
                <w:b/>
                <w:sz w:val="16"/>
                <w:szCs w:val="16"/>
              </w:rPr>
            </w:pPr>
            <w:r>
              <w:rPr>
                <w:rFonts w:ascii="Arial" w:eastAsia="Calibri" w:hAnsi="Arial" w:cs="Arial"/>
                <w:b/>
                <w:sz w:val="16"/>
                <w:szCs w:val="16"/>
              </w:rPr>
              <w:t>Stage I-IIIA lung cancer:</w:t>
            </w:r>
          </w:p>
          <w:p w14:paraId="7F4E5A68" w14:textId="77777777" w:rsidR="00DC6AB2" w:rsidRDefault="00DC6AB2" w:rsidP="00E01878">
            <w:pPr>
              <w:rPr>
                <w:rFonts w:ascii="Arial" w:eastAsia="Calibri" w:hAnsi="Arial" w:cs="Arial"/>
                <w:bCs/>
                <w:sz w:val="16"/>
                <w:szCs w:val="16"/>
              </w:rPr>
            </w:pPr>
            <w:r>
              <w:rPr>
                <w:rFonts w:ascii="Arial" w:eastAsia="Calibri" w:hAnsi="Arial" w:cs="Arial"/>
                <w:bCs/>
                <w:sz w:val="16"/>
                <w:szCs w:val="16"/>
              </w:rPr>
              <w:t>T1: Pre-treatment</w:t>
            </w:r>
          </w:p>
          <w:p w14:paraId="7BEF486E" w14:textId="77777777" w:rsidR="00DC6AB2" w:rsidRPr="00D50B70" w:rsidRDefault="00DC6AB2" w:rsidP="00E01878">
            <w:pPr>
              <w:rPr>
                <w:rFonts w:ascii="Arial" w:eastAsia="Calibri" w:hAnsi="Arial" w:cs="Arial"/>
                <w:bCs/>
                <w:sz w:val="16"/>
                <w:szCs w:val="16"/>
              </w:rPr>
            </w:pPr>
            <w:r w:rsidRPr="008453C5">
              <w:rPr>
                <w:rFonts w:ascii="Arial" w:eastAsia="Calibri" w:hAnsi="Arial" w:cs="Arial"/>
                <w:sz w:val="16"/>
                <w:szCs w:val="16"/>
              </w:rPr>
              <w:t>T3: At hospital discharge for surgery</w:t>
            </w:r>
          </w:p>
        </w:tc>
        <w:tc>
          <w:tcPr>
            <w:tcW w:w="1350" w:type="dxa"/>
          </w:tcPr>
          <w:p w14:paraId="25BA9F85" w14:textId="77777777" w:rsidR="00DC6AB2" w:rsidRPr="008453C5" w:rsidRDefault="00DC6AB2" w:rsidP="00E01878">
            <w:pPr>
              <w:rPr>
                <w:rFonts w:ascii="Arial" w:eastAsia="Calibri" w:hAnsi="Arial" w:cs="Arial"/>
                <w:sz w:val="16"/>
                <w:szCs w:val="16"/>
              </w:rPr>
            </w:pPr>
            <w:r>
              <w:rPr>
                <w:rFonts w:ascii="Arial" w:eastAsia="Calibri" w:hAnsi="Arial" w:cs="Arial"/>
                <w:sz w:val="16"/>
                <w:szCs w:val="16"/>
              </w:rPr>
              <w:t>NR</w:t>
            </w:r>
          </w:p>
        </w:tc>
      </w:tr>
      <w:tr w:rsidR="00DC6AB2" w:rsidRPr="008453C5" w14:paraId="40119348" w14:textId="77777777" w:rsidTr="00E01878">
        <w:trPr>
          <w:trHeight w:val="450"/>
        </w:trPr>
        <w:tc>
          <w:tcPr>
            <w:tcW w:w="1260" w:type="dxa"/>
          </w:tcPr>
          <w:p w14:paraId="58DDAE80"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Teramatsu</w:t>
            </w:r>
            <w:proofErr w:type="spellEnd"/>
            <w:r w:rsidRPr="008453C5">
              <w:rPr>
                <w:rFonts w:ascii="Arial" w:eastAsia="Calibri" w:hAnsi="Arial" w:cs="Arial"/>
                <w:sz w:val="16"/>
                <w:szCs w:val="16"/>
              </w:rPr>
              <w:t xml:space="preserve"> 2022</w:t>
            </w:r>
          </w:p>
          <w:p w14:paraId="4B7C3DBD" w14:textId="77777777" w:rsidR="00DC6AB2" w:rsidRPr="008453C5" w:rsidRDefault="00DC6AB2" w:rsidP="00E01878">
            <w:pPr>
              <w:rPr>
                <w:rFonts w:ascii="Arial" w:eastAsia="Calibri" w:hAnsi="Arial" w:cs="Arial"/>
                <w:sz w:val="16"/>
                <w:szCs w:val="16"/>
              </w:rPr>
            </w:pPr>
          </w:p>
          <w:p w14:paraId="7859624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Japan</w:t>
            </w:r>
          </w:p>
          <w:p w14:paraId="181D6B0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(University Hospital of Occupational and Environmental Health, Department of Occupational Medicine)</w:t>
            </w:r>
          </w:p>
        </w:tc>
        <w:tc>
          <w:tcPr>
            <w:tcW w:w="4860" w:type="dxa"/>
          </w:tcPr>
          <w:p w14:paraId="3BA0E9C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Employed patients (aged 20 years or older) who wished to resume work after discharge among the patients admitted to our hospital for lung resection surgery between August 2018 and October 2019.</w:t>
            </w:r>
          </w:p>
          <w:p w14:paraId="273459A5" w14:textId="77777777" w:rsidR="00DC6AB2" w:rsidRPr="008453C5" w:rsidRDefault="00DC6AB2" w:rsidP="00E01878">
            <w:pPr>
              <w:rPr>
                <w:rFonts w:ascii="Arial" w:eastAsia="Calibri" w:hAnsi="Arial" w:cs="Arial"/>
                <w:sz w:val="16"/>
                <w:szCs w:val="16"/>
              </w:rPr>
            </w:pPr>
          </w:p>
          <w:p w14:paraId="1E5FE23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mean (SD): 63.1 (10.4)</w:t>
            </w:r>
          </w:p>
          <w:p w14:paraId="5F751DB5" w14:textId="77777777" w:rsidR="00DC6AB2" w:rsidRPr="008453C5" w:rsidRDefault="00DC6AB2" w:rsidP="00E01878">
            <w:pPr>
              <w:rPr>
                <w:rFonts w:ascii="Arial" w:eastAsia="Calibri" w:hAnsi="Arial" w:cs="Arial"/>
                <w:sz w:val="16"/>
                <w:szCs w:val="16"/>
              </w:rPr>
            </w:pPr>
          </w:p>
          <w:p w14:paraId="2B0193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37.3%</w:t>
            </w:r>
          </w:p>
          <w:p w14:paraId="768575A9" w14:textId="77777777" w:rsidR="00DC6AB2" w:rsidRPr="008453C5" w:rsidRDefault="00DC6AB2" w:rsidP="00E01878">
            <w:pPr>
              <w:rPr>
                <w:rFonts w:ascii="Arial" w:eastAsia="Calibri" w:hAnsi="Arial" w:cs="Arial"/>
                <w:sz w:val="16"/>
                <w:szCs w:val="16"/>
              </w:rPr>
            </w:pPr>
          </w:p>
          <w:p w14:paraId="78FFC98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history: NR</w:t>
            </w:r>
          </w:p>
          <w:p w14:paraId="07E25679" w14:textId="77777777" w:rsidR="00DC6AB2" w:rsidRPr="008453C5" w:rsidRDefault="00DC6AB2" w:rsidP="00E01878">
            <w:pPr>
              <w:rPr>
                <w:rFonts w:ascii="Arial" w:eastAsia="Calibri" w:hAnsi="Arial" w:cs="Arial"/>
                <w:sz w:val="16"/>
                <w:szCs w:val="16"/>
              </w:rPr>
            </w:pPr>
          </w:p>
          <w:p w14:paraId="111C162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w:t>
            </w:r>
          </w:p>
          <w:p w14:paraId="7D89D65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0: 40.7%</w:t>
            </w:r>
          </w:p>
          <w:p w14:paraId="2BF0A61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1-2: 37.3%</w:t>
            </w:r>
          </w:p>
          <w:p w14:paraId="4A209C2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3-4: 15.3%</w:t>
            </w:r>
          </w:p>
          <w:p w14:paraId="6012FE7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≥5: 6.8%</w:t>
            </w:r>
          </w:p>
          <w:p w14:paraId="53B9494A" w14:textId="77777777" w:rsidR="00DC6AB2" w:rsidRPr="008453C5" w:rsidRDefault="00DC6AB2" w:rsidP="00E01878">
            <w:pPr>
              <w:rPr>
                <w:rFonts w:ascii="Arial" w:eastAsia="Calibri" w:hAnsi="Arial" w:cs="Arial"/>
                <w:sz w:val="16"/>
                <w:szCs w:val="16"/>
              </w:rPr>
            </w:pPr>
          </w:p>
          <w:p w14:paraId="063D73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7E922F1C" w14:textId="77777777" w:rsidR="00DC6AB2" w:rsidRPr="008453C5" w:rsidRDefault="00DC6AB2" w:rsidP="00E01878">
            <w:pPr>
              <w:rPr>
                <w:rFonts w:ascii="Arial" w:eastAsia="Calibri" w:hAnsi="Arial" w:cs="Arial"/>
                <w:sz w:val="16"/>
                <w:szCs w:val="16"/>
              </w:rPr>
            </w:pPr>
          </w:p>
          <w:p w14:paraId="492638DC" w14:textId="77777777" w:rsidR="00DC6AB2" w:rsidRDefault="00DC6AB2" w:rsidP="00E01878">
            <w:pPr>
              <w:rPr>
                <w:rFonts w:ascii="Arial" w:eastAsia="Calibri" w:hAnsi="Arial" w:cs="Arial"/>
                <w:sz w:val="16"/>
                <w:szCs w:val="16"/>
              </w:rPr>
            </w:pPr>
            <w:r w:rsidRPr="008453C5">
              <w:rPr>
                <w:rFonts w:ascii="Arial" w:eastAsia="Calibri" w:hAnsi="Arial" w:cs="Arial"/>
                <w:sz w:val="16"/>
                <w:szCs w:val="16"/>
              </w:rPr>
              <w:t>LC risk factors: NR</w:t>
            </w:r>
          </w:p>
          <w:p w14:paraId="5A603B25" w14:textId="77777777" w:rsidR="00DC6AB2" w:rsidRPr="008453C5" w:rsidRDefault="00DC6AB2" w:rsidP="00E01878">
            <w:pPr>
              <w:rPr>
                <w:rFonts w:ascii="Arial" w:eastAsia="Calibri" w:hAnsi="Arial" w:cs="Arial"/>
                <w:sz w:val="16"/>
                <w:szCs w:val="16"/>
              </w:rPr>
            </w:pPr>
          </w:p>
          <w:p w14:paraId="38C9D18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0: 6.8%</w:t>
            </w:r>
          </w:p>
          <w:p w14:paraId="3177449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 71.2%</w:t>
            </w:r>
          </w:p>
          <w:p w14:paraId="4790137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 6.8%</w:t>
            </w:r>
          </w:p>
          <w:p w14:paraId="7D4709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III: 10.2%</w:t>
            </w:r>
          </w:p>
          <w:p w14:paraId="294474D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Unknown: 5.1%</w:t>
            </w:r>
          </w:p>
        </w:tc>
        <w:tc>
          <w:tcPr>
            <w:tcW w:w="1350" w:type="dxa"/>
          </w:tcPr>
          <w:p w14:paraId="4242B0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59</w:t>
            </w:r>
          </w:p>
        </w:tc>
        <w:tc>
          <w:tcPr>
            <w:tcW w:w="3600" w:type="dxa"/>
          </w:tcPr>
          <w:p w14:paraId="13713D4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(Japan; TTO); range NR</w:t>
            </w:r>
          </w:p>
          <w:p w14:paraId="7A49A4EF" w14:textId="77777777" w:rsidR="00DC6AB2" w:rsidRPr="008453C5" w:rsidRDefault="00DC6AB2" w:rsidP="00E01878">
            <w:pPr>
              <w:rPr>
                <w:rFonts w:ascii="Arial" w:eastAsia="Calibri" w:hAnsi="Arial" w:cs="Arial"/>
                <w:sz w:val="16"/>
                <w:szCs w:val="16"/>
              </w:rPr>
            </w:pPr>
          </w:p>
          <w:p w14:paraId="76496F9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 further details on scale, etc.</w:t>
            </w:r>
          </w:p>
          <w:p w14:paraId="7A4ADCFA" w14:textId="77777777" w:rsidR="00DC6AB2" w:rsidRPr="008453C5" w:rsidRDefault="00DC6AB2" w:rsidP="00E01878">
            <w:pPr>
              <w:rPr>
                <w:rFonts w:ascii="Arial" w:eastAsia="Calibri" w:hAnsi="Arial" w:cs="Arial"/>
                <w:sz w:val="16"/>
                <w:szCs w:val="16"/>
              </w:rPr>
            </w:pPr>
          </w:p>
          <w:p w14:paraId="250C5D0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6659B945"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I-IIIA lung cancer:</w:t>
            </w:r>
          </w:p>
          <w:p w14:paraId="1B25833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3 months post-surgery/treatment (10% with adjuvant therapy after surgery)</w:t>
            </w:r>
          </w:p>
        </w:tc>
        <w:tc>
          <w:tcPr>
            <w:tcW w:w="1350" w:type="dxa"/>
          </w:tcPr>
          <w:p w14:paraId="0927346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6B9E74CC" w14:textId="77777777" w:rsidTr="00E01878">
        <w:trPr>
          <w:trHeight w:val="450"/>
        </w:trPr>
        <w:tc>
          <w:tcPr>
            <w:tcW w:w="1260" w:type="dxa"/>
          </w:tcPr>
          <w:p w14:paraId="7D4BF869"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Tramontano</w:t>
            </w:r>
            <w:proofErr w:type="spellEnd"/>
            <w:r w:rsidRPr="008453C5">
              <w:rPr>
                <w:rFonts w:ascii="Arial" w:eastAsia="Calibri" w:hAnsi="Arial" w:cs="Arial"/>
                <w:sz w:val="16"/>
                <w:szCs w:val="16"/>
              </w:rPr>
              <w:t xml:space="preserve"> 2015</w:t>
            </w:r>
          </w:p>
          <w:p w14:paraId="6685CA61" w14:textId="77777777" w:rsidR="00DC6AB2" w:rsidRPr="008453C5" w:rsidRDefault="00DC6AB2" w:rsidP="00E01878">
            <w:pPr>
              <w:rPr>
                <w:rFonts w:ascii="Arial" w:eastAsia="Calibri" w:hAnsi="Arial" w:cs="Arial"/>
                <w:sz w:val="16"/>
                <w:szCs w:val="16"/>
              </w:rPr>
            </w:pPr>
          </w:p>
          <w:p w14:paraId="35B1DD5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USA (one of 5 large health maintenance organizations or 15 Veterans Administration Health Care System [VA] study sites)</w:t>
            </w:r>
          </w:p>
        </w:tc>
        <w:tc>
          <w:tcPr>
            <w:tcW w:w="4860" w:type="dxa"/>
          </w:tcPr>
          <w:p w14:paraId="0385B80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initially diagnosed with lung cancer in 2003-2005 in Northern California, Los Angeles County, North Carolina, Iowa, or Alabama, or who received care in one of 5 large health maintenance organizations or 15 Veterans Administration Health Care System (VA) study sites.</w:t>
            </w:r>
          </w:p>
          <w:p w14:paraId="3BF21227" w14:textId="77777777" w:rsidR="00DC6AB2" w:rsidRPr="008453C5" w:rsidRDefault="00DC6AB2" w:rsidP="00E01878">
            <w:pPr>
              <w:rPr>
                <w:rFonts w:ascii="Arial" w:eastAsia="Calibri" w:hAnsi="Arial" w:cs="Arial"/>
                <w:sz w:val="16"/>
                <w:szCs w:val="16"/>
              </w:rPr>
            </w:pPr>
          </w:p>
          <w:p w14:paraId="50AF36B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w:t>
            </w:r>
          </w:p>
          <w:p w14:paraId="6CD1D394" w14:textId="77777777" w:rsidR="00DC6AB2" w:rsidRPr="008453C5" w:rsidRDefault="00DC6AB2" w:rsidP="00E01878">
            <w:pPr>
              <w:rPr>
                <w:rFonts w:ascii="Arial" w:eastAsia="Calibri" w:hAnsi="Arial" w:cs="Arial"/>
                <w:sz w:val="16"/>
                <w:szCs w:val="16"/>
              </w:rPr>
            </w:pPr>
          </w:p>
          <w:p w14:paraId="48AEC63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by sample of interest</w:t>
            </w:r>
          </w:p>
          <w:p w14:paraId="73F6B964" w14:textId="77777777" w:rsidR="00DC6AB2" w:rsidRPr="008453C5" w:rsidRDefault="00DC6AB2" w:rsidP="00E01878">
            <w:pPr>
              <w:rPr>
                <w:rFonts w:ascii="Arial" w:eastAsia="Calibri" w:hAnsi="Arial" w:cs="Arial"/>
                <w:sz w:val="16"/>
                <w:szCs w:val="16"/>
              </w:rPr>
            </w:pPr>
          </w:p>
          <w:p w14:paraId="5B331ED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Smoking status: NR </w:t>
            </w:r>
          </w:p>
          <w:p w14:paraId="5334406E" w14:textId="77777777" w:rsidR="00DC6AB2" w:rsidRPr="008453C5" w:rsidRDefault="00DC6AB2" w:rsidP="00E01878">
            <w:pPr>
              <w:rPr>
                <w:rFonts w:ascii="Arial" w:eastAsia="Calibri" w:hAnsi="Arial" w:cs="Arial"/>
                <w:sz w:val="16"/>
                <w:szCs w:val="16"/>
              </w:rPr>
            </w:pPr>
          </w:p>
          <w:p w14:paraId="169899A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Comorbidities: NR by sample of interest</w:t>
            </w:r>
          </w:p>
          <w:p w14:paraId="774A448C" w14:textId="77777777" w:rsidR="00DC6AB2" w:rsidRPr="008453C5" w:rsidRDefault="00DC6AB2" w:rsidP="00E01878">
            <w:pPr>
              <w:rPr>
                <w:rFonts w:ascii="Arial" w:eastAsia="Calibri" w:hAnsi="Arial" w:cs="Arial"/>
                <w:sz w:val="16"/>
                <w:szCs w:val="16"/>
              </w:rPr>
            </w:pPr>
          </w:p>
          <w:p w14:paraId="77349C4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 by sample of interest</w:t>
            </w:r>
          </w:p>
          <w:p w14:paraId="385B4AF2" w14:textId="77777777" w:rsidR="00DC6AB2" w:rsidRPr="008453C5" w:rsidRDefault="00DC6AB2" w:rsidP="00E01878">
            <w:pPr>
              <w:rPr>
                <w:rFonts w:ascii="Arial" w:eastAsia="Calibri" w:hAnsi="Arial" w:cs="Arial"/>
                <w:sz w:val="16"/>
                <w:szCs w:val="16"/>
              </w:rPr>
            </w:pPr>
          </w:p>
          <w:p w14:paraId="2156FDF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 46.6%</w:t>
            </w:r>
          </w:p>
          <w:p w14:paraId="215963E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II: 14.4%</w:t>
            </w:r>
          </w:p>
          <w:p w14:paraId="7D59EB0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39.0%</w:t>
            </w:r>
          </w:p>
          <w:p w14:paraId="7D9A7D80" w14:textId="77777777" w:rsidR="00DC6AB2" w:rsidRPr="008453C5" w:rsidRDefault="00DC6AB2" w:rsidP="00E01878">
            <w:pPr>
              <w:rPr>
                <w:rFonts w:ascii="Arial" w:eastAsia="Calibri" w:hAnsi="Arial" w:cs="Arial"/>
                <w:sz w:val="16"/>
                <w:szCs w:val="16"/>
              </w:rPr>
            </w:pPr>
          </w:p>
          <w:p w14:paraId="2ACD916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or small-cell: 100%</w:t>
            </w:r>
          </w:p>
          <w:p w14:paraId="2B503101" w14:textId="77777777" w:rsidR="00DC6AB2" w:rsidRPr="008453C5" w:rsidRDefault="00DC6AB2" w:rsidP="00E01878">
            <w:pPr>
              <w:rPr>
                <w:rFonts w:ascii="Arial" w:eastAsia="Calibri" w:hAnsi="Arial" w:cs="Arial"/>
                <w:sz w:val="16"/>
                <w:szCs w:val="16"/>
              </w:rPr>
            </w:pPr>
          </w:p>
        </w:tc>
        <w:tc>
          <w:tcPr>
            <w:tcW w:w="1350" w:type="dxa"/>
          </w:tcPr>
          <w:p w14:paraId="3E74AE4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1,610 </w:t>
            </w:r>
          </w:p>
        </w:tc>
        <w:tc>
          <w:tcPr>
            <w:tcW w:w="3600" w:type="dxa"/>
          </w:tcPr>
          <w:p w14:paraId="1D4DEAF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(USA tariff; TTO); -0.11 to 1</w:t>
            </w:r>
          </w:p>
          <w:p w14:paraId="513C39DB" w14:textId="77777777" w:rsidR="00DC6AB2" w:rsidRPr="008453C5" w:rsidRDefault="00DC6AB2" w:rsidP="00E01878">
            <w:pPr>
              <w:rPr>
                <w:rFonts w:ascii="Arial" w:eastAsia="Calibri" w:hAnsi="Arial" w:cs="Arial"/>
                <w:sz w:val="16"/>
                <w:szCs w:val="16"/>
              </w:rPr>
            </w:pPr>
          </w:p>
          <w:p w14:paraId="0E8479E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We calculated community-weight utilities for each of the 243 possible health states using the patient-provided scores for each of the 5 EQ-5D attributes and the algorithm provided by U.S. Agency for Healthcare Research and Quality (AHRQ).(10) Each EQ-5D-3L version attribute (mobility, self-care, usual activities, pain/ discomfort, anxiety/ depression) is scored as 1, 2, or 3 to indicate the level of severity on that attribute; for example, a score of ‘22222’ would indicate some problems in each attribute. The AHRQ-provided algorithm was based on a random effects model (specifically, the ‘D1 model’) fit to time-tradeoff values provided in 2002 by a probability sample of U.S. adults (civilian, non-institutionalized).(8, 11) The range of utilities possible from this model is -0.11 to 1.00 (i.e., includes states worse than dead). The EQ-5D asks respondents about health “today”.</w:t>
            </w:r>
          </w:p>
          <w:p w14:paraId="0B444EC2" w14:textId="77777777" w:rsidR="00DC6AB2" w:rsidRPr="008453C5" w:rsidRDefault="00DC6AB2" w:rsidP="00E01878">
            <w:pPr>
              <w:rPr>
                <w:rFonts w:ascii="Arial" w:eastAsia="Calibri" w:hAnsi="Arial" w:cs="Arial"/>
                <w:sz w:val="16"/>
                <w:szCs w:val="16"/>
              </w:rPr>
            </w:pPr>
          </w:p>
          <w:p w14:paraId="568E2DC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277F5289"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I-II lung cancer:</w:t>
            </w:r>
          </w:p>
          <w:p w14:paraId="5A8E156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Treatment naïve at 4-6 months after diagnosis</w:t>
            </w:r>
          </w:p>
          <w:p w14:paraId="17D8F7A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p w14:paraId="79A086B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T3: &gt;30 days after first-line therapy completion  </w:t>
            </w:r>
          </w:p>
          <w:p w14:paraId="1E5D39A1" w14:textId="77777777" w:rsidR="00DC6AB2" w:rsidRPr="008453C5" w:rsidRDefault="00DC6AB2" w:rsidP="00E01878">
            <w:pPr>
              <w:rPr>
                <w:rFonts w:ascii="Arial" w:eastAsia="Calibri" w:hAnsi="Arial" w:cs="Arial"/>
                <w:sz w:val="16"/>
                <w:szCs w:val="16"/>
              </w:rPr>
            </w:pPr>
          </w:p>
          <w:p w14:paraId="7978A7D5"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IV lung cancer:</w:t>
            </w:r>
          </w:p>
          <w:p w14:paraId="24CB881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Treatment naïve at 4-6 months after diagnosis</w:t>
            </w:r>
          </w:p>
          <w:p w14:paraId="2F31DCE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p w14:paraId="26F4B3B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T3: &gt;30 days after first-line therapy completion  </w:t>
            </w:r>
          </w:p>
          <w:p w14:paraId="149EF129" w14:textId="77777777" w:rsidR="00DC6AB2" w:rsidRPr="008453C5" w:rsidRDefault="00DC6AB2" w:rsidP="00E01878">
            <w:pPr>
              <w:rPr>
                <w:rFonts w:ascii="Arial" w:eastAsia="Calibri" w:hAnsi="Arial" w:cs="Arial"/>
                <w:sz w:val="16"/>
                <w:szCs w:val="16"/>
              </w:rPr>
            </w:pPr>
          </w:p>
          <w:p w14:paraId="30967388" w14:textId="77777777" w:rsidR="00DC6AB2" w:rsidRPr="008453C5" w:rsidRDefault="00DC6AB2" w:rsidP="00E01878">
            <w:pPr>
              <w:rPr>
                <w:rFonts w:ascii="Arial" w:eastAsia="Calibri" w:hAnsi="Arial" w:cs="Arial"/>
                <w:b/>
                <w:sz w:val="16"/>
                <w:szCs w:val="16"/>
              </w:rPr>
            </w:pPr>
          </w:p>
        </w:tc>
        <w:tc>
          <w:tcPr>
            <w:tcW w:w="1350" w:type="dxa"/>
          </w:tcPr>
          <w:p w14:paraId="16DB06B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5E4B40F1" w14:textId="77777777" w:rsidTr="00E01878">
        <w:trPr>
          <w:trHeight w:val="450"/>
        </w:trPr>
        <w:tc>
          <w:tcPr>
            <w:tcW w:w="1260" w:type="dxa"/>
          </w:tcPr>
          <w:p w14:paraId="38F3A4C7"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Tse</w:t>
            </w:r>
            <w:proofErr w:type="spellEnd"/>
            <w:r w:rsidRPr="008453C5">
              <w:rPr>
                <w:rFonts w:ascii="Arial" w:eastAsia="Calibri" w:hAnsi="Arial" w:cs="Arial"/>
                <w:sz w:val="16"/>
                <w:szCs w:val="16"/>
              </w:rPr>
              <w:t xml:space="preserve"> 2020</w:t>
            </w:r>
          </w:p>
          <w:p w14:paraId="76054B12" w14:textId="77777777" w:rsidR="00DC6AB2" w:rsidRPr="008453C5" w:rsidRDefault="00DC6AB2" w:rsidP="00E01878">
            <w:pPr>
              <w:rPr>
                <w:rFonts w:ascii="Arial" w:eastAsia="Calibri" w:hAnsi="Arial" w:cs="Arial"/>
                <w:sz w:val="16"/>
                <w:szCs w:val="16"/>
              </w:rPr>
            </w:pPr>
          </w:p>
          <w:p w14:paraId="441DD72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Canada (Toronto, Ontario</w:t>
            </w:r>
          </w:p>
          <w:p w14:paraId="47D3659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Princess Margaret Cancer Centre)</w:t>
            </w:r>
          </w:p>
        </w:tc>
        <w:tc>
          <w:tcPr>
            <w:tcW w:w="4860" w:type="dxa"/>
          </w:tcPr>
          <w:p w14:paraId="13EDC9D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Eligible clinical outpatients had metastatic, histologically confirmed ALK+ NSCLC and were capable of providing informed consent. Patients were required to be fluent in 1 of the more than 24 languages of the HUS assessment tool EQ-5D-5L.</w:t>
            </w:r>
          </w:p>
          <w:p w14:paraId="24662C55" w14:textId="77777777" w:rsidR="00DC6AB2" w:rsidRPr="008453C5" w:rsidRDefault="00DC6AB2" w:rsidP="00E01878">
            <w:pPr>
              <w:rPr>
                <w:rFonts w:ascii="Arial" w:eastAsia="Calibri" w:hAnsi="Arial" w:cs="Arial"/>
                <w:sz w:val="16"/>
                <w:szCs w:val="16"/>
              </w:rPr>
            </w:pPr>
          </w:p>
          <w:p w14:paraId="7EBF74D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 for sample of interest</w:t>
            </w:r>
          </w:p>
          <w:p w14:paraId="11F1821F" w14:textId="77777777" w:rsidR="00DC6AB2" w:rsidRPr="008453C5" w:rsidRDefault="00DC6AB2" w:rsidP="00E01878">
            <w:pPr>
              <w:rPr>
                <w:rFonts w:ascii="Arial" w:eastAsia="Calibri" w:hAnsi="Arial" w:cs="Arial"/>
                <w:sz w:val="16"/>
                <w:szCs w:val="16"/>
              </w:rPr>
            </w:pPr>
          </w:p>
          <w:p w14:paraId="79198D0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for sample of interest</w:t>
            </w:r>
          </w:p>
          <w:p w14:paraId="6444B829" w14:textId="77777777" w:rsidR="00DC6AB2" w:rsidRPr="008453C5" w:rsidRDefault="00DC6AB2" w:rsidP="00E01878">
            <w:pPr>
              <w:rPr>
                <w:rFonts w:ascii="Arial" w:eastAsia="Calibri" w:hAnsi="Arial" w:cs="Arial"/>
                <w:sz w:val="16"/>
                <w:szCs w:val="16"/>
              </w:rPr>
            </w:pPr>
          </w:p>
          <w:p w14:paraId="3B59DCB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 for sample of interest</w:t>
            </w:r>
          </w:p>
          <w:p w14:paraId="0175B1A0" w14:textId="77777777" w:rsidR="00DC6AB2" w:rsidRPr="008453C5" w:rsidRDefault="00DC6AB2" w:rsidP="00E01878">
            <w:pPr>
              <w:rPr>
                <w:rFonts w:ascii="Arial" w:eastAsia="Calibri" w:hAnsi="Arial" w:cs="Arial"/>
                <w:sz w:val="16"/>
                <w:szCs w:val="16"/>
              </w:rPr>
            </w:pPr>
          </w:p>
          <w:p w14:paraId="1B2C09B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 xml:space="preserve">Comorbidities: NR </w:t>
            </w:r>
          </w:p>
          <w:p w14:paraId="037E5D80" w14:textId="77777777" w:rsidR="00DC6AB2" w:rsidRPr="008453C5" w:rsidRDefault="00DC6AB2" w:rsidP="00E01878">
            <w:pPr>
              <w:rPr>
                <w:rFonts w:ascii="Arial" w:eastAsia="Calibri" w:hAnsi="Arial" w:cs="Arial"/>
                <w:sz w:val="16"/>
                <w:szCs w:val="16"/>
              </w:rPr>
            </w:pPr>
          </w:p>
          <w:p w14:paraId="21D59B3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 for sample of interest</w:t>
            </w:r>
          </w:p>
          <w:p w14:paraId="1AAFF5B8" w14:textId="77777777" w:rsidR="00DC6AB2" w:rsidRPr="008453C5" w:rsidRDefault="00DC6AB2" w:rsidP="00E01878">
            <w:pPr>
              <w:rPr>
                <w:rFonts w:ascii="Arial" w:eastAsia="Calibri" w:hAnsi="Arial" w:cs="Arial"/>
                <w:sz w:val="16"/>
                <w:szCs w:val="16"/>
              </w:rPr>
            </w:pPr>
          </w:p>
          <w:p w14:paraId="6B724B2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NR </w:t>
            </w:r>
          </w:p>
          <w:p w14:paraId="1ABAEFCE" w14:textId="77777777" w:rsidR="00DC6AB2" w:rsidRPr="008453C5" w:rsidRDefault="00DC6AB2" w:rsidP="00E01878">
            <w:pPr>
              <w:rPr>
                <w:rFonts w:ascii="Arial" w:eastAsia="Calibri" w:hAnsi="Arial" w:cs="Arial"/>
                <w:sz w:val="16"/>
                <w:szCs w:val="16"/>
              </w:rPr>
            </w:pPr>
          </w:p>
          <w:p w14:paraId="108E63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Stage IV: 100%</w:t>
            </w:r>
          </w:p>
          <w:p w14:paraId="41924294" w14:textId="77777777" w:rsidR="00DC6AB2" w:rsidRPr="008453C5" w:rsidRDefault="00DC6AB2" w:rsidP="00E01878">
            <w:pPr>
              <w:rPr>
                <w:rFonts w:ascii="Arial" w:eastAsia="Calibri" w:hAnsi="Arial" w:cs="Arial"/>
                <w:sz w:val="16"/>
                <w:szCs w:val="16"/>
              </w:rPr>
            </w:pPr>
          </w:p>
          <w:p w14:paraId="23110F1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607CD1B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NR explicitly (T1: 38;</w:t>
            </w:r>
          </w:p>
          <w:p w14:paraId="2F85B2E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38)</w:t>
            </w:r>
          </w:p>
        </w:tc>
        <w:tc>
          <w:tcPr>
            <w:tcW w:w="3600" w:type="dxa"/>
          </w:tcPr>
          <w:p w14:paraId="372CC0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(Canada; TTO); range NR</w:t>
            </w:r>
          </w:p>
          <w:p w14:paraId="4AD369A9" w14:textId="77777777" w:rsidR="00DC6AB2" w:rsidRPr="008453C5" w:rsidRDefault="00DC6AB2" w:rsidP="00E01878">
            <w:pPr>
              <w:rPr>
                <w:rFonts w:ascii="Arial" w:eastAsia="Calibri" w:hAnsi="Arial" w:cs="Arial"/>
                <w:sz w:val="16"/>
                <w:szCs w:val="16"/>
              </w:rPr>
            </w:pPr>
          </w:p>
          <w:p w14:paraId="2B8950A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5-question EQ-5D-5L survey that was used to generate health utility scores based on Canadian reference values.</w:t>
            </w:r>
          </w:p>
          <w:p w14:paraId="4DE83C2F" w14:textId="77777777" w:rsidR="00DC6AB2" w:rsidRPr="008453C5" w:rsidRDefault="00DC6AB2" w:rsidP="00E01878">
            <w:pPr>
              <w:rPr>
                <w:rFonts w:ascii="Arial" w:eastAsia="Calibri" w:hAnsi="Arial" w:cs="Arial"/>
                <w:sz w:val="16"/>
                <w:szCs w:val="16"/>
              </w:rPr>
            </w:pPr>
          </w:p>
          <w:p w14:paraId="6159BA4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4A4C2283"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IV non-small cell lung cancer:</w:t>
            </w:r>
          </w:p>
          <w:p w14:paraId="65D4EAE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Treatment naïve/newly diagnosed</w:t>
            </w:r>
          </w:p>
          <w:p w14:paraId="3445A98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tc>
        <w:tc>
          <w:tcPr>
            <w:tcW w:w="1350" w:type="dxa"/>
          </w:tcPr>
          <w:p w14:paraId="6F850CD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5BEBD5B5" w14:textId="77777777" w:rsidTr="00E01878">
        <w:trPr>
          <w:trHeight w:val="450"/>
        </w:trPr>
        <w:tc>
          <w:tcPr>
            <w:tcW w:w="1260" w:type="dxa"/>
          </w:tcPr>
          <w:p w14:paraId="0807427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Yalcin </w:t>
            </w:r>
            <w:proofErr w:type="spellStart"/>
            <w:r w:rsidRPr="008453C5">
              <w:rPr>
                <w:rFonts w:ascii="Arial" w:eastAsia="Calibri" w:hAnsi="Arial" w:cs="Arial"/>
                <w:sz w:val="16"/>
                <w:szCs w:val="16"/>
              </w:rPr>
              <w:t>Balcik</w:t>
            </w:r>
            <w:proofErr w:type="spellEnd"/>
            <w:r w:rsidRPr="008453C5">
              <w:rPr>
                <w:rFonts w:ascii="Arial" w:eastAsia="Calibri" w:hAnsi="Arial" w:cs="Arial"/>
                <w:sz w:val="16"/>
                <w:szCs w:val="16"/>
              </w:rPr>
              <w:t xml:space="preserve"> 2016</w:t>
            </w:r>
          </w:p>
          <w:p w14:paraId="198E35DD" w14:textId="77777777" w:rsidR="00DC6AB2" w:rsidRPr="008453C5" w:rsidRDefault="00DC6AB2" w:rsidP="00E01878">
            <w:pPr>
              <w:rPr>
                <w:rFonts w:ascii="Arial" w:eastAsia="Calibri" w:hAnsi="Arial" w:cs="Arial"/>
                <w:sz w:val="16"/>
                <w:szCs w:val="16"/>
              </w:rPr>
            </w:pPr>
          </w:p>
          <w:p w14:paraId="7FB5163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Turkey (Ankara,</w:t>
            </w:r>
          </w:p>
          <w:p w14:paraId="6121CE90"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Hacettepe</w:t>
            </w:r>
            <w:proofErr w:type="spellEnd"/>
            <w:r w:rsidRPr="008453C5">
              <w:rPr>
                <w:rFonts w:ascii="Arial" w:eastAsia="Calibri" w:hAnsi="Arial" w:cs="Arial"/>
                <w:sz w:val="16"/>
                <w:szCs w:val="16"/>
              </w:rPr>
              <w:t xml:space="preserve"> University Oncology Hospital of Ankara University, </w:t>
            </w:r>
            <w:proofErr w:type="spellStart"/>
            <w:r w:rsidRPr="008453C5">
              <w:rPr>
                <w:rFonts w:ascii="Arial" w:eastAsia="Calibri" w:hAnsi="Arial" w:cs="Arial"/>
                <w:sz w:val="16"/>
                <w:szCs w:val="16"/>
              </w:rPr>
              <w:t>Ibni</w:t>
            </w:r>
            <w:proofErr w:type="spellEnd"/>
            <w:r w:rsidRPr="008453C5">
              <w:rPr>
                <w:rFonts w:ascii="Arial" w:eastAsia="Calibri" w:hAnsi="Arial" w:cs="Arial"/>
                <w:sz w:val="16"/>
                <w:szCs w:val="16"/>
              </w:rPr>
              <w:t xml:space="preserve"> Sina Hospital and GATA Hospital)</w:t>
            </w:r>
          </w:p>
        </w:tc>
        <w:tc>
          <w:tcPr>
            <w:tcW w:w="4860" w:type="dxa"/>
          </w:tcPr>
          <w:p w14:paraId="68FE45F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Advanced stage NSCLC patients receiving gemcitabine/cisplatin and pemetrexed/cisplatin treatment at the </w:t>
            </w:r>
            <w:proofErr w:type="spellStart"/>
            <w:r w:rsidRPr="008453C5">
              <w:rPr>
                <w:rFonts w:ascii="Arial" w:eastAsia="Calibri" w:hAnsi="Arial" w:cs="Arial"/>
                <w:sz w:val="16"/>
                <w:szCs w:val="16"/>
              </w:rPr>
              <w:t>Hacettepe</w:t>
            </w:r>
            <w:proofErr w:type="spellEnd"/>
            <w:r w:rsidRPr="008453C5">
              <w:rPr>
                <w:rFonts w:ascii="Arial" w:eastAsia="Calibri" w:hAnsi="Arial" w:cs="Arial"/>
                <w:sz w:val="16"/>
                <w:szCs w:val="16"/>
              </w:rPr>
              <w:t xml:space="preserve"> University Oncology Hospital of Ankara University, </w:t>
            </w:r>
            <w:proofErr w:type="spellStart"/>
            <w:r w:rsidRPr="008453C5">
              <w:rPr>
                <w:rFonts w:ascii="Arial" w:eastAsia="Calibri" w:hAnsi="Arial" w:cs="Arial"/>
                <w:sz w:val="16"/>
                <w:szCs w:val="16"/>
              </w:rPr>
              <w:t>Cebeci</w:t>
            </w:r>
            <w:proofErr w:type="spellEnd"/>
            <w:r w:rsidRPr="008453C5">
              <w:rPr>
                <w:rFonts w:ascii="Arial" w:eastAsia="Calibri" w:hAnsi="Arial" w:cs="Arial"/>
                <w:sz w:val="16"/>
                <w:szCs w:val="16"/>
              </w:rPr>
              <w:t xml:space="preserve"> Hospital of Ankara University, </w:t>
            </w:r>
            <w:proofErr w:type="spellStart"/>
            <w:r w:rsidRPr="008453C5">
              <w:rPr>
                <w:rFonts w:ascii="Arial" w:eastAsia="Calibri" w:hAnsi="Arial" w:cs="Arial"/>
                <w:sz w:val="16"/>
                <w:szCs w:val="16"/>
              </w:rPr>
              <w:t>Ibni</w:t>
            </w:r>
            <w:proofErr w:type="spellEnd"/>
            <w:r w:rsidRPr="008453C5">
              <w:rPr>
                <w:rFonts w:ascii="Arial" w:eastAsia="Calibri" w:hAnsi="Arial" w:cs="Arial"/>
                <w:sz w:val="16"/>
                <w:szCs w:val="16"/>
              </w:rPr>
              <w:t xml:space="preserve"> Sina Hospital, and GATA Hospital.</w:t>
            </w:r>
          </w:p>
          <w:p w14:paraId="7DCE5ABC" w14:textId="77777777" w:rsidR="00DC6AB2" w:rsidRPr="008453C5" w:rsidRDefault="00DC6AB2" w:rsidP="00E01878">
            <w:pPr>
              <w:rPr>
                <w:rFonts w:ascii="Arial" w:eastAsia="Calibri" w:hAnsi="Arial" w:cs="Arial"/>
                <w:sz w:val="16"/>
                <w:szCs w:val="16"/>
              </w:rPr>
            </w:pPr>
          </w:p>
          <w:p w14:paraId="707BC7D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 for sample of interest</w:t>
            </w:r>
          </w:p>
          <w:p w14:paraId="57AF8D4D" w14:textId="77777777" w:rsidR="00DC6AB2" w:rsidRPr="008453C5" w:rsidRDefault="00DC6AB2" w:rsidP="00E01878">
            <w:pPr>
              <w:rPr>
                <w:rFonts w:ascii="Arial" w:eastAsia="Calibri" w:hAnsi="Arial" w:cs="Arial"/>
                <w:sz w:val="16"/>
                <w:szCs w:val="16"/>
              </w:rPr>
            </w:pPr>
          </w:p>
          <w:p w14:paraId="04CCB45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NR for sample of interest</w:t>
            </w:r>
          </w:p>
          <w:p w14:paraId="3C2F40A0" w14:textId="77777777" w:rsidR="00DC6AB2" w:rsidRPr="008453C5" w:rsidRDefault="00DC6AB2" w:rsidP="00E01878">
            <w:pPr>
              <w:rPr>
                <w:rFonts w:ascii="Arial" w:eastAsia="Calibri" w:hAnsi="Arial" w:cs="Arial"/>
                <w:sz w:val="16"/>
                <w:szCs w:val="16"/>
              </w:rPr>
            </w:pPr>
          </w:p>
          <w:p w14:paraId="7BCF1DD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Smoking status: NR </w:t>
            </w:r>
          </w:p>
          <w:p w14:paraId="53B92B55" w14:textId="77777777" w:rsidR="00DC6AB2" w:rsidRPr="008453C5" w:rsidRDefault="00DC6AB2" w:rsidP="00E01878">
            <w:pPr>
              <w:rPr>
                <w:rFonts w:ascii="Arial" w:eastAsia="Calibri" w:hAnsi="Arial" w:cs="Arial"/>
                <w:sz w:val="16"/>
                <w:szCs w:val="16"/>
              </w:rPr>
            </w:pPr>
          </w:p>
          <w:p w14:paraId="01C02E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44C5B1EE" w14:textId="77777777" w:rsidR="00DC6AB2" w:rsidRPr="008453C5" w:rsidRDefault="00DC6AB2" w:rsidP="00E01878">
            <w:pPr>
              <w:rPr>
                <w:rFonts w:ascii="Arial" w:eastAsia="Calibri" w:hAnsi="Arial" w:cs="Arial"/>
                <w:sz w:val="16"/>
                <w:szCs w:val="16"/>
              </w:rPr>
            </w:pPr>
          </w:p>
          <w:p w14:paraId="6F47DCD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w:t>
            </w:r>
          </w:p>
          <w:p w14:paraId="32F00BBC" w14:textId="77777777" w:rsidR="00DC6AB2" w:rsidRPr="008453C5" w:rsidRDefault="00DC6AB2" w:rsidP="00E01878">
            <w:pPr>
              <w:rPr>
                <w:rFonts w:ascii="Arial" w:eastAsia="Calibri" w:hAnsi="Arial" w:cs="Arial"/>
                <w:sz w:val="16"/>
                <w:szCs w:val="16"/>
              </w:rPr>
            </w:pPr>
          </w:p>
          <w:p w14:paraId="3DFEE6D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NR </w:t>
            </w:r>
          </w:p>
          <w:p w14:paraId="76EB95A2" w14:textId="77777777" w:rsidR="00DC6AB2" w:rsidRPr="008453C5" w:rsidRDefault="00DC6AB2" w:rsidP="00E01878">
            <w:pPr>
              <w:rPr>
                <w:rFonts w:ascii="Arial" w:eastAsia="Calibri" w:hAnsi="Arial" w:cs="Arial"/>
                <w:sz w:val="16"/>
                <w:szCs w:val="16"/>
              </w:rPr>
            </w:pPr>
          </w:p>
          <w:p w14:paraId="46D8508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Advanced stage: 100%</w:t>
            </w:r>
          </w:p>
          <w:p w14:paraId="73961B70" w14:textId="77777777" w:rsidR="00DC6AB2" w:rsidRPr="008453C5" w:rsidRDefault="00DC6AB2" w:rsidP="00E01878">
            <w:pPr>
              <w:rPr>
                <w:rFonts w:ascii="Arial" w:eastAsia="Calibri" w:hAnsi="Arial" w:cs="Arial"/>
                <w:sz w:val="16"/>
                <w:szCs w:val="16"/>
              </w:rPr>
            </w:pPr>
          </w:p>
          <w:p w14:paraId="60A7941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17E83E1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30</w:t>
            </w:r>
          </w:p>
        </w:tc>
        <w:tc>
          <w:tcPr>
            <w:tcW w:w="3600" w:type="dxa"/>
          </w:tcPr>
          <w:p w14:paraId="43A30A7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 (Netherlands; NR); range NR</w:t>
            </w:r>
          </w:p>
        </w:tc>
        <w:tc>
          <w:tcPr>
            <w:tcW w:w="1800" w:type="dxa"/>
          </w:tcPr>
          <w:p w14:paraId="60D558B6"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Advanced stage non-small cell lung cancer:</w:t>
            </w:r>
          </w:p>
          <w:p w14:paraId="73B9240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w:t>
            </w:r>
          </w:p>
        </w:tc>
        <w:tc>
          <w:tcPr>
            <w:tcW w:w="1350" w:type="dxa"/>
          </w:tcPr>
          <w:p w14:paraId="20A7AED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0B746D71" w14:textId="77777777" w:rsidTr="00E01878">
        <w:trPr>
          <w:trHeight w:val="450"/>
        </w:trPr>
        <w:tc>
          <w:tcPr>
            <w:tcW w:w="1260" w:type="dxa"/>
          </w:tcPr>
          <w:p w14:paraId="01726BE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Yang 2023</w:t>
            </w:r>
          </w:p>
          <w:p w14:paraId="1DA24D05" w14:textId="77777777" w:rsidR="00DC6AB2" w:rsidRPr="008453C5" w:rsidRDefault="00DC6AB2" w:rsidP="00E01878">
            <w:pPr>
              <w:rPr>
                <w:rFonts w:ascii="Arial" w:eastAsia="Calibri" w:hAnsi="Arial" w:cs="Arial"/>
                <w:sz w:val="16"/>
                <w:szCs w:val="16"/>
              </w:rPr>
            </w:pPr>
          </w:p>
          <w:p w14:paraId="767172F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International multicohort study</w:t>
            </w:r>
          </w:p>
        </w:tc>
        <w:tc>
          <w:tcPr>
            <w:tcW w:w="4860" w:type="dxa"/>
          </w:tcPr>
          <w:p w14:paraId="79542AE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Adults with advanced epidermal growth factor receptor (EGFR)/anaplastic lymphoma kinase wild-type NSCLC with METex14 skipping, who were treatment-naïve or who had received up to 2 prior lines of therapy, were enrolled from September 2016.</w:t>
            </w:r>
          </w:p>
          <w:p w14:paraId="2CFEFF4B" w14:textId="77777777" w:rsidR="00DC6AB2" w:rsidRPr="008453C5" w:rsidRDefault="00DC6AB2" w:rsidP="00E01878">
            <w:pPr>
              <w:rPr>
                <w:rFonts w:ascii="Arial" w:eastAsia="Calibri" w:hAnsi="Arial" w:cs="Arial"/>
                <w:sz w:val="16"/>
                <w:szCs w:val="16"/>
              </w:rPr>
            </w:pPr>
          </w:p>
          <w:p w14:paraId="4D94A13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 NR for sample of interest</w:t>
            </w:r>
          </w:p>
          <w:p w14:paraId="59F95A99" w14:textId="77777777" w:rsidR="00DC6AB2" w:rsidRPr="008453C5" w:rsidRDefault="00DC6AB2" w:rsidP="00E01878">
            <w:pPr>
              <w:rPr>
                <w:rFonts w:ascii="Arial" w:eastAsia="Calibri" w:hAnsi="Arial" w:cs="Arial"/>
                <w:sz w:val="16"/>
                <w:szCs w:val="16"/>
              </w:rPr>
            </w:pPr>
          </w:p>
          <w:p w14:paraId="4E15927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Female: NR for sample of interest</w:t>
            </w:r>
          </w:p>
          <w:p w14:paraId="2CA00AB6" w14:textId="77777777" w:rsidR="00DC6AB2" w:rsidRPr="008453C5" w:rsidRDefault="00DC6AB2" w:rsidP="00E01878">
            <w:pPr>
              <w:rPr>
                <w:rFonts w:ascii="Arial" w:eastAsia="Calibri" w:hAnsi="Arial" w:cs="Arial"/>
                <w:sz w:val="16"/>
                <w:szCs w:val="16"/>
              </w:rPr>
            </w:pPr>
          </w:p>
          <w:p w14:paraId="12C7C62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Smoking status: NR for sample of interest</w:t>
            </w:r>
          </w:p>
          <w:p w14:paraId="15099E70" w14:textId="77777777" w:rsidR="00DC6AB2" w:rsidRPr="008453C5" w:rsidRDefault="00DC6AB2" w:rsidP="00E01878">
            <w:pPr>
              <w:rPr>
                <w:rFonts w:ascii="Arial" w:eastAsia="Calibri" w:hAnsi="Arial" w:cs="Arial"/>
                <w:sz w:val="16"/>
                <w:szCs w:val="16"/>
              </w:rPr>
            </w:pPr>
          </w:p>
          <w:p w14:paraId="2D0FE11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553BF8BD" w14:textId="77777777" w:rsidR="00DC6AB2" w:rsidRPr="008453C5" w:rsidRDefault="00DC6AB2" w:rsidP="00E01878">
            <w:pPr>
              <w:rPr>
                <w:rFonts w:ascii="Arial" w:eastAsia="Calibri" w:hAnsi="Arial" w:cs="Arial"/>
                <w:sz w:val="16"/>
                <w:szCs w:val="16"/>
              </w:rPr>
            </w:pPr>
          </w:p>
          <w:p w14:paraId="78C2576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Race/ethnicity: NR for sample of interest</w:t>
            </w:r>
          </w:p>
          <w:p w14:paraId="529F1395" w14:textId="77777777" w:rsidR="00DC6AB2" w:rsidRPr="008453C5" w:rsidRDefault="00DC6AB2" w:rsidP="00E01878">
            <w:pPr>
              <w:rPr>
                <w:rFonts w:ascii="Arial" w:eastAsia="Calibri" w:hAnsi="Arial" w:cs="Arial"/>
                <w:sz w:val="16"/>
                <w:szCs w:val="16"/>
              </w:rPr>
            </w:pPr>
          </w:p>
          <w:p w14:paraId="3BBF11F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LC risk factors: NR </w:t>
            </w:r>
          </w:p>
          <w:p w14:paraId="2C2144F1" w14:textId="77777777" w:rsidR="00DC6AB2" w:rsidRPr="008453C5" w:rsidRDefault="00DC6AB2" w:rsidP="00E01878">
            <w:pPr>
              <w:rPr>
                <w:rFonts w:ascii="Arial" w:eastAsia="Calibri" w:hAnsi="Arial" w:cs="Arial"/>
                <w:sz w:val="16"/>
                <w:szCs w:val="16"/>
              </w:rPr>
            </w:pPr>
          </w:p>
          <w:p w14:paraId="135E8FF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Advanced stage: 100%</w:t>
            </w:r>
          </w:p>
          <w:p w14:paraId="2DC5DC56" w14:textId="77777777" w:rsidR="00DC6AB2" w:rsidRPr="008453C5" w:rsidRDefault="00DC6AB2" w:rsidP="00E01878">
            <w:pPr>
              <w:rPr>
                <w:rFonts w:ascii="Arial" w:eastAsia="Calibri" w:hAnsi="Arial" w:cs="Arial"/>
                <w:sz w:val="16"/>
                <w:szCs w:val="16"/>
              </w:rPr>
            </w:pPr>
          </w:p>
          <w:p w14:paraId="1AA28E6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693E0A5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117</w:t>
            </w:r>
          </w:p>
        </w:tc>
        <w:tc>
          <w:tcPr>
            <w:tcW w:w="3600" w:type="dxa"/>
          </w:tcPr>
          <w:p w14:paraId="0C1F8E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EQ-5D-3L (US; TTO); -0.573 to 1</w:t>
            </w:r>
          </w:p>
          <w:p w14:paraId="31A268D4" w14:textId="77777777" w:rsidR="00DC6AB2" w:rsidRPr="008453C5" w:rsidRDefault="00DC6AB2" w:rsidP="00E01878">
            <w:pPr>
              <w:rPr>
                <w:rFonts w:ascii="Arial" w:eastAsia="Calibri" w:hAnsi="Arial" w:cs="Arial"/>
                <w:sz w:val="16"/>
                <w:szCs w:val="16"/>
              </w:rPr>
            </w:pPr>
          </w:p>
          <w:p w14:paraId="3E9C4C7B" w14:textId="77777777" w:rsidR="00DC6AB2" w:rsidRPr="008453C5" w:rsidRDefault="00DC6AB2" w:rsidP="00E01878">
            <w:pPr>
              <w:rPr>
                <w:rFonts w:ascii="Arial" w:eastAsia="Calibri" w:hAnsi="Arial" w:cs="Arial"/>
                <w:sz w:val="16"/>
                <w:szCs w:val="16"/>
              </w:rPr>
            </w:pPr>
          </w:p>
          <w:p w14:paraId="0D2EDEC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responses were used to derive EQ-5D-5L utilities based on value sets for the United States using the “eq5d” package31 in the statistical software R (version 4.0.3; R Project for Statistical Computing).</w:t>
            </w:r>
          </w:p>
          <w:p w14:paraId="5A24644F" w14:textId="77777777" w:rsidR="00DC6AB2" w:rsidRPr="008453C5" w:rsidRDefault="00DC6AB2" w:rsidP="00E01878">
            <w:pPr>
              <w:rPr>
                <w:rFonts w:ascii="Arial" w:eastAsia="Calibri" w:hAnsi="Arial" w:cs="Arial"/>
                <w:sz w:val="16"/>
                <w:szCs w:val="16"/>
              </w:rPr>
            </w:pPr>
          </w:p>
          <w:p w14:paraId="41290E8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5F1E429A"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lastRenderedPageBreak/>
              <w:t>Advanced non-small cell lung cancer:</w:t>
            </w:r>
          </w:p>
          <w:p w14:paraId="26EE02AF"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Treatment naive</w:t>
            </w:r>
          </w:p>
        </w:tc>
        <w:tc>
          <w:tcPr>
            <w:tcW w:w="1350" w:type="dxa"/>
          </w:tcPr>
          <w:p w14:paraId="13E9CD4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r w:rsidR="00DC6AB2" w:rsidRPr="008453C5" w14:paraId="30F4501D" w14:textId="77777777" w:rsidTr="00E01878">
        <w:trPr>
          <w:trHeight w:val="450"/>
        </w:trPr>
        <w:tc>
          <w:tcPr>
            <w:tcW w:w="1260" w:type="dxa"/>
          </w:tcPr>
          <w:p w14:paraId="0C97435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Yoh 2020</w:t>
            </w:r>
          </w:p>
          <w:p w14:paraId="21FE6E44" w14:textId="77777777" w:rsidR="00DC6AB2" w:rsidRPr="008453C5" w:rsidRDefault="00DC6AB2" w:rsidP="00E01878">
            <w:pPr>
              <w:rPr>
                <w:rFonts w:ascii="Arial" w:eastAsia="Calibri" w:hAnsi="Arial" w:cs="Arial"/>
                <w:sz w:val="16"/>
                <w:szCs w:val="16"/>
              </w:rPr>
            </w:pPr>
          </w:p>
          <w:p w14:paraId="38D8F98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13 countries (110 investigative centers)</w:t>
            </w:r>
          </w:p>
        </w:tc>
        <w:tc>
          <w:tcPr>
            <w:tcW w:w="4860" w:type="dxa"/>
          </w:tcPr>
          <w:p w14:paraId="76E87252"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Previously untreated Stage IV NSCLC; EGFR exon 19-del or 21_L858R mutation; Eastern Cooperative Oncology Group (ECOG) performance status (PS) of 0 or 119; measurable disease as assessed by Response Evaluation Criteria in Solid Tumors (RECIST), version 1.120; and adequate hematological and organ function.</w:t>
            </w:r>
          </w:p>
          <w:p w14:paraId="4E76B74A" w14:textId="77777777" w:rsidR="00DC6AB2" w:rsidRPr="008453C5" w:rsidRDefault="00DC6AB2" w:rsidP="00E01878">
            <w:pPr>
              <w:rPr>
                <w:rFonts w:ascii="Arial" w:eastAsia="Calibri" w:hAnsi="Arial" w:cs="Arial"/>
                <w:sz w:val="16"/>
                <w:szCs w:val="16"/>
              </w:rPr>
            </w:pPr>
          </w:p>
          <w:p w14:paraId="3B626355"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Age:</w:t>
            </w:r>
          </w:p>
          <w:p w14:paraId="4889785D"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RamErL</w:t>
            </w:r>
            <w:proofErr w:type="spellEnd"/>
            <w:r w:rsidRPr="008453C5">
              <w:rPr>
                <w:rFonts w:ascii="Arial" w:eastAsia="Calibri" w:hAnsi="Arial" w:cs="Arial"/>
                <w:sz w:val="16"/>
                <w:szCs w:val="16"/>
              </w:rPr>
              <w:t xml:space="preserve"> arm, median (IQR): 65 (57-71)</w:t>
            </w:r>
          </w:p>
          <w:p w14:paraId="5CDB625F" w14:textId="77777777" w:rsidR="00DC6AB2" w:rsidRPr="008453C5" w:rsidRDefault="00DC6AB2" w:rsidP="00E01878">
            <w:pPr>
              <w:rPr>
                <w:rFonts w:ascii="Arial" w:eastAsia="Calibri" w:hAnsi="Arial" w:cs="Arial"/>
                <w:sz w:val="16"/>
                <w:szCs w:val="16"/>
              </w:rPr>
            </w:pPr>
            <w:proofErr w:type="spellStart"/>
            <w:r w:rsidRPr="008453C5">
              <w:rPr>
                <w:rFonts w:ascii="Arial" w:eastAsia="Calibri" w:hAnsi="Arial" w:cs="Arial"/>
                <w:sz w:val="16"/>
                <w:szCs w:val="16"/>
              </w:rPr>
              <w:t>PboErL</w:t>
            </w:r>
            <w:proofErr w:type="spellEnd"/>
            <w:r w:rsidRPr="008453C5">
              <w:rPr>
                <w:rFonts w:ascii="Arial" w:eastAsia="Calibri" w:hAnsi="Arial" w:cs="Arial"/>
                <w:sz w:val="16"/>
                <w:szCs w:val="16"/>
              </w:rPr>
              <w:t xml:space="preserve"> arm, median (IQR): 64 (56-70)</w:t>
            </w:r>
          </w:p>
          <w:p w14:paraId="6759C780" w14:textId="77777777" w:rsidR="00DC6AB2" w:rsidRPr="008453C5" w:rsidRDefault="00DC6AB2" w:rsidP="00E01878">
            <w:pPr>
              <w:rPr>
                <w:rFonts w:ascii="Arial" w:eastAsia="Calibri" w:hAnsi="Arial" w:cs="Arial"/>
                <w:sz w:val="16"/>
                <w:szCs w:val="16"/>
              </w:rPr>
            </w:pPr>
          </w:p>
          <w:p w14:paraId="7A477667"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Female: 63.0%</w:t>
            </w:r>
          </w:p>
          <w:p w14:paraId="229645C1" w14:textId="77777777" w:rsidR="00DC6AB2" w:rsidRPr="008453C5" w:rsidRDefault="00DC6AB2" w:rsidP="00E01878">
            <w:pPr>
              <w:rPr>
                <w:rFonts w:ascii="Arial" w:eastAsia="Calibri" w:hAnsi="Arial" w:cs="Arial"/>
                <w:sz w:val="16"/>
                <w:szCs w:val="16"/>
              </w:rPr>
            </w:pPr>
          </w:p>
          <w:p w14:paraId="79FECC29"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Ever smoker: 30.5%</w:t>
            </w:r>
          </w:p>
          <w:p w14:paraId="3EEB32F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Never smoker: 60.8%</w:t>
            </w:r>
          </w:p>
          <w:p w14:paraId="600DE658"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Unknown or missing: 8.7%</w:t>
            </w:r>
          </w:p>
          <w:p w14:paraId="104AB0E9" w14:textId="77777777" w:rsidR="00DC6AB2" w:rsidRPr="008453C5" w:rsidRDefault="00DC6AB2" w:rsidP="00E01878">
            <w:pPr>
              <w:rPr>
                <w:rFonts w:ascii="Arial" w:eastAsia="Calibri" w:hAnsi="Arial" w:cs="Arial"/>
                <w:sz w:val="16"/>
                <w:szCs w:val="16"/>
              </w:rPr>
            </w:pPr>
          </w:p>
          <w:p w14:paraId="1C71A68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Comorbidities: NR </w:t>
            </w:r>
          </w:p>
          <w:p w14:paraId="4F0F22C6" w14:textId="77777777" w:rsidR="00DC6AB2" w:rsidRPr="008453C5" w:rsidRDefault="00DC6AB2" w:rsidP="00E01878">
            <w:pPr>
              <w:rPr>
                <w:rFonts w:ascii="Arial" w:eastAsia="Calibri" w:hAnsi="Arial" w:cs="Arial"/>
                <w:sz w:val="16"/>
                <w:szCs w:val="16"/>
              </w:rPr>
            </w:pPr>
          </w:p>
          <w:p w14:paraId="12B5DE93"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Race:</w:t>
            </w:r>
          </w:p>
          <w:p w14:paraId="66285C4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Asian: 77.1%</w:t>
            </w:r>
          </w:p>
          <w:p w14:paraId="356A114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White: 22.3%</w:t>
            </w:r>
          </w:p>
          <w:p w14:paraId="41267F34"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Other: 0.2%</w:t>
            </w:r>
          </w:p>
          <w:p w14:paraId="7CEACB9F" w14:textId="77777777" w:rsidR="00DC6AB2" w:rsidRPr="008453C5" w:rsidRDefault="00DC6AB2" w:rsidP="00E01878">
            <w:pPr>
              <w:rPr>
                <w:rFonts w:ascii="Arial" w:eastAsia="Calibri" w:hAnsi="Arial" w:cs="Arial"/>
                <w:sz w:val="16"/>
                <w:szCs w:val="16"/>
              </w:rPr>
            </w:pPr>
          </w:p>
          <w:p w14:paraId="56929BE1"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LC risk factors: NR</w:t>
            </w:r>
          </w:p>
          <w:p w14:paraId="5172F029" w14:textId="77777777" w:rsidR="00DC6AB2" w:rsidRPr="008453C5" w:rsidRDefault="00DC6AB2" w:rsidP="00E01878">
            <w:pPr>
              <w:rPr>
                <w:rFonts w:ascii="Arial" w:eastAsia="Calibri" w:hAnsi="Arial" w:cs="Arial"/>
                <w:sz w:val="16"/>
                <w:szCs w:val="16"/>
              </w:rPr>
            </w:pPr>
          </w:p>
          <w:p w14:paraId="4174448A" w14:textId="77777777" w:rsidR="00DC6AB2" w:rsidRDefault="00DC6AB2" w:rsidP="00E01878">
            <w:pPr>
              <w:rPr>
                <w:rFonts w:ascii="Arial" w:eastAsia="Calibri" w:hAnsi="Arial" w:cs="Arial"/>
                <w:sz w:val="16"/>
                <w:szCs w:val="16"/>
              </w:rPr>
            </w:pPr>
            <w:r w:rsidRPr="008453C5">
              <w:rPr>
                <w:rFonts w:ascii="Arial" w:eastAsia="Calibri" w:hAnsi="Arial" w:cs="Arial"/>
                <w:sz w:val="16"/>
                <w:szCs w:val="16"/>
              </w:rPr>
              <w:t>Stage IV: 100%</w:t>
            </w:r>
          </w:p>
          <w:p w14:paraId="24762E56" w14:textId="77777777" w:rsidR="00DC6AB2" w:rsidRPr="008453C5" w:rsidRDefault="00DC6AB2" w:rsidP="00E01878">
            <w:pPr>
              <w:rPr>
                <w:rFonts w:ascii="Arial" w:eastAsia="Calibri" w:hAnsi="Arial" w:cs="Arial"/>
                <w:sz w:val="16"/>
                <w:szCs w:val="16"/>
              </w:rPr>
            </w:pPr>
          </w:p>
          <w:p w14:paraId="64DC68A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Non-small cell: 100%</w:t>
            </w:r>
          </w:p>
        </w:tc>
        <w:tc>
          <w:tcPr>
            <w:tcW w:w="1350" w:type="dxa"/>
          </w:tcPr>
          <w:p w14:paraId="76A83046"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lastRenderedPageBreak/>
              <w:t>T1: 449</w:t>
            </w:r>
          </w:p>
          <w:p w14:paraId="2D50EA9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NR explicitly (90)</w:t>
            </w:r>
          </w:p>
          <w:p w14:paraId="144356F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T3: 261</w:t>
            </w:r>
          </w:p>
        </w:tc>
        <w:tc>
          <w:tcPr>
            <w:tcW w:w="3600" w:type="dxa"/>
          </w:tcPr>
          <w:p w14:paraId="766C854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EQ-5D-5L (UK; TTO); 0 to 1</w:t>
            </w:r>
          </w:p>
          <w:p w14:paraId="3C426B3C" w14:textId="77777777" w:rsidR="00DC6AB2" w:rsidRPr="008453C5" w:rsidRDefault="00DC6AB2" w:rsidP="00E01878">
            <w:pPr>
              <w:rPr>
                <w:rFonts w:ascii="Arial" w:eastAsia="Calibri" w:hAnsi="Arial" w:cs="Arial"/>
                <w:sz w:val="16"/>
                <w:szCs w:val="16"/>
              </w:rPr>
            </w:pPr>
          </w:p>
          <w:p w14:paraId="5B18A04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The EQ-5D-5L was used to examine the impact of treatment on general health status, using five measures or “dimensions”: mobility, self-care, usual activities, pain or discomfort,</w:t>
            </w:r>
          </w:p>
          <w:p w14:paraId="5ACAC36D"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and anxiety or depression. For each measure,</w:t>
            </w:r>
          </w:p>
          <w:p w14:paraId="2FB8067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patients recorded one of five levels of severity: having no problems, having slight problems, having moderate problems, having severe problems, and unable to do or having</w:t>
            </w:r>
          </w:p>
          <w:p w14:paraId="41DBC85C"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extreme problems. The Index Score, a summary score of the dimensions, was calculated from the United Kingdom valuation</w:t>
            </w:r>
          </w:p>
          <w:p w14:paraId="27A24AD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set of item weights to derive a score of 0 to 1, with 1 representing the best health status21. The Index Score was not computed for a patient if he/she had one or more missing</w:t>
            </w:r>
          </w:p>
          <w:p w14:paraId="181CDBCA"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values for the 5 items.</w:t>
            </w:r>
          </w:p>
          <w:p w14:paraId="2628A023" w14:textId="77777777" w:rsidR="00DC6AB2" w:rsidRPr="008453C5" w:rsidRDefault="00DC6AB2" w:rsidP="00E01878">
            <w:pPr>
              <w:rPr>
                <w:rFonts w:ascii="Arial" w:eastAsia="Calibri" w:hAnsi="Arial" w:cs="Arial"/>
                <w:sz w:val="16"/>
                <w:szCs w:val="16"/>
              </w:rPr>
            </w:pPr>
          </w:p>
          <w:p w14:paraId="7F942AB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Experienced (patients)</w:t>
            </w:r>
          </w:p>
        </w:tc>
        <w:tc>
          <w:tcPr>
            <w:tcW w:w="1800" w:type="dxa"/>
          </w:tcPr>
          <w:p w14:paraId="7236A92E" w14:textId="77777777" w:rsidR="00DC6AB2" w:rsidRPr="008453C5" w:rsidRDefault="00DC6AB2" w:rsidP="00E01878">
            <w:pPr>
              <w:rPr>
                <w:rFonts w:ascii="Arial" w:eastAsia="Calibri" w:hAnsi="Arial" w:cs="Arial"/>
                <w:b/>
                <w:sz w:val="16"/>
                <w:szCs w:val="16"/>
              </w:rPr>
            </w:pPr>
            <w:r w:rsidRPr="008453C5">
              <w:rPr>
                <w:rFonts w:ascii="Arial" w:eastAsia="Calibri" w:hAnsi="Arial" w:cs="Arial"/>
                <w:b/>
                <w:sz w:val="16"/>
                <w:szCs w:val="16"/>
              </w:rPr>
              <w:t>Stage IV non-small cell lung cancer:</w:t>
            </w:r>
          </w:p>
          <w:p w14:paraId="360544AB"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T1: Treatment naïve</w:t>
            </w:r>
          </w:p>
          <w:p w14:paraId="032830D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T2: On first-line therapy (cycle 48 and 60)</w:t>
            </w:r>
          </w:p>
          <w:p w14:paraId="37E54320"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 xml:space="preserve">T3: 30 days after first-line therapy </w:t>
            </w:r>
          </w:p>
        </w:tc>
        <w:tc>
          <w:tcPr>
            <w:tcW w:w="1350" w:type="dxa"/>
          </w:tcPr>
          <w:p w14:paraId="714CF8DE" w14:textId="77777777" w:rsidR="00DC6AB2" w:rsidRPr="008453C5" w:rsidRDefault="00DC6AB2" w:rsidP="00E01878">
            <w:pPr>
              <w:rPr>
                <w:rFonts w:ascii="Arial" w:eastAsia="Calibri" w:hAnsi="Arial" w:cs="Arial"/>
                <w:sz w:val="16"/>
                <w:szCs w:val="16"/>
              </w:rPr>
            </w:pPr>
            <w:r w:rsidRPr="008453C5">
              <w:rPr>
                <w:rFonts w:ascii="Arial" w:eastAsia="Calibri" w:hAnsi="Arial" w:cs="Arial"/>
                <w:sz w:val="16"/>
                <w:szCs w:val="16"/>
              </w:rPr>
              <w:t>None.</w:t>
            </w:r>
          </w:p>
        </w:tc>
      </w:tr>
    </w:tbl>
    <w:p w14:paraId="27B23EEE" w14:textId="77777777" w:rsidR="00DC6AB2" w:rsidRDefault="00DC6AB2" w:rsidP="00F02569">
      <w:pPr>
        <w:ind w:left="105"/>
        <w:rPr>
          <w:rFonts w:ascii="Arial" w:hAnsi="Arial" w:cs="Arial"/>
          <w:sz w:val="16"/>
          <w:szCs w:val="16"/>
        </w:rPr>
      </w:pPr>
      <w:r w:rsidRPr="008244A0">
        <w:rPr>
          <w:rFonts w:ascii="Arial" w:hAnsi="Arial" w:cs="Arial"/>
          <w:sz w:val="16"/>
          <w:szCs w:val="16"/>
        </w:rPr>
        <w:t>Abbreviations: ECOG = Eastern Cooperative Oncology Group performance; IQR = interquartile range; NR = not reported; NSCLC = non-small-cell lung cancer; SD= standard deviation; SG = standard gamble; VATs = video-assisted thoracoscopic surgery; VHDI = very high development index; y = year(s).</w:t>
      </w:r>
    </w:p>
    <w:p w14:paraId="7C24F47E" w14:textId="77777777" w:rsidR="00DC6AB2" w:rsidRDefault="00DC6AB2" w:rsidP="00F02569">
      <w:pPr>
        <w:ind w:left="105"/>
        <w:rPr>
          <w:rFonts w:ascii="Arial" w:hAnsi="Arial" w:cs="Arial"/>
          <w:sz w:val="16"/>
          <w:szCs w:val="16"/>
        </w:rPr>
      </w:pPr>
    </w:p>
    <w:p w14:paraId="30C48348" w14:textId="77777777" w:rsidR="00DC6AB2" w:rsidRDefault="00DC6AB2" w:rsidP="00F02569">
      <w:pPr>
        <w:ind w:left="105"/>
        <w:rPr>
          <w:rFonts w:ascii="Arial" w:hAnsi="Arial" w:cs="Arial"/>
          <w:sz w:val="16"/>
          <w:szCs w:val="16"/>
        </w:rPr>
      </w:pPr>
    </w:p>
    <w:p w14:paraId="7DED1E38" w14:textId="77777777" w:rsidR="00DC6AB2" w:rsidRDefault="00DC6AB2" w:rsidP="00F02569">
      <w:pPr>
        <w:ind w:left="105"/>
        <w:rPr>
          <w:rFonts w:ascii="Arial" w:hAnsi="Arial" w:cs="Arial"/>
          <w:sz w:val="16"/>
          <w:szCs w:val="16"/>
        </w:rPr>
      </w:pPr>
    </w:p>
    <w:p w14:paraId="0CAD4BF9" w14:textId="77777777" w:rsidR="00DC6AB2" w:rsidRDefault="00DC6AB2" w:rsidP="00F02569">
      <w:pPr>
        <w:ind w:left="105"/>
        <w:rPr>
          <w:rFonts w:ascii="Arial" w:hAnsi="Arial" w:cs="Arial"/>
          <w:sz w:val="16"/>
          <w:szCs w:val="16"/>
        </w:rPr>
      </w:pPr>
    </w:p>
    <w:p w14:paraId="6F484C39" w14:textId="77777777" w:rsidR="00DC6AB2" w:rsidRDefault="00DC6AB2" w:rsidP="00F02569">
      <w:pPr>
        <w:ind w:left="105"/>
        <w:rPr>
          <w:rFonts w:ascii="Arial" w:hAnsi="Arial" w:cs="Arial"/>
          <w:sz w:val="16"/>
          <w:szCs w:val="16"/>
        </w:rPr>
      </w:pPr>
    </w:p>
    <w:p w14:paraId="05FEE78F" w14:textId="77777777" w:rsidR="00D33BDC" w:rsidRDefault="00D33BDC" w:rsidP="00F02569">
      <w:pPr>
        <w:ind w:left="105"/>
        <w:rPr>
          <w:rFonts w:ascii="Arial" w:hAnsi="Arial" w:cs="Arial"/>
          <w:sz w:val="16"/>
          <w:szCs w:val="16"/>
        </w:rPr>
      </w:pPr>
    </w:p>
    <w:p w14:paraId="48DD8353" w14:textId="77777777" w:rsidR="00D33BDC" w:rsidRDefault="00D33BDC" w:rsidP="00F02569">
      <w:pPr>
        <w:ind w:left="105"/>
        <w:rPr>
          <w:rFonts w:ascii="Arial" w:hAnsi="Arial" w:cs="Arial"/>
          <w:sz w:val="16"/>
          <w:szCs w:val="16"/>
        </w:rPr>
      </w:pPr>
    </w:p>
    <w:p w14:paraId="1D6F9EEF" w14:textId="77777777" w:rsidR="00D33BDC" w:rsidRDefault="00D33BDC" w:rsidP="00F02569">
      <w:pPr>
        <w:ind w:left="105"/>
        <w:rPr>
          <w:rFonts w:ascii="Arial" w:hAnsi="Arial" w:cs="Arial"/>
          <w:sz w:val="16"/>
          <w:szCs w:val="16"/>
        </w:rPr>
      </w:pPr>
    </w:p>
    <w:p w14:paraId="75861489" w14:textId="77777777" w:rsidR="00D33BDC" w:rsidRDefault="00D33BDC" w:rsidP="00F02569">
      <w:pPr>
        <w:ind w:left="105"/>
        <w:rPr>
          <w:rFonts w:ascii="Arial" w:hAnsi="Arial" w:cs="Arial"/>
          <w:sz w:val="16"/>
          <w:szCs w:val="16"/>
        </w:rPr>
      </w:pPr>
    </w:p>
    <w:p w14:paraId="70779DDC" w14:textId="77777777" w:rsidR="00D33BDC" w:rsidRDefault="00D33BDC" w:rsidP="00F02569">
      <w:pPr>
        <w:ind w:left="105"/>
        <w:rPr>
          <w:rFonts w:ascii="Arial" w:hAnsi="Arial" w:cs="Arial"/>
          <w:sz w:val="16"/>
          <w:szCs w:val="16"/>
        </w:rPr>
      </w:pPr>
    </w:p>
    <w:p w14:paraId="04F83A7B" w14:textId="77777777" w:rsidR="00D33BDC" w:rsidRDefault="00D33BDC" w:rsidP="00F02569">
      <w:pPr>
        <w:ind w:left="105"/>
        <w:rPr>
          <w:rFonts w:ascii="Arial" w:hAnsi="Arial" w:cs="Arial"/>
          <w:sz w:val="16"/>
          <w:szCs w:val="16"/>
        </w:rPr>
      </w:pPr>
    </w:p>
    <w:p w14:paraId="321E85E3" w14:textId="77777777" w:rsidR="00D33BDC" w:rsidRDefault="00D33BDC" w:rsidP="00F02569">
      <w:pPr>
        <w:ind w:left="105"/>
        <w:rPr>
          <w:rFonts w:ascii="Arial" w:hAnsi="Arial" w:cs="Arial"/>
          <w:sz w:val="16"/>
          <w:szCs w:val="16"/>
        </w:rPr>
      </w:pPr>
    </w:p>
    <w:p w14:paraId="710C6ECB" w14:textId="77777777" w:rsidR="00D33BDC" w:rsidRPr="008244A0" w:rsidRDefault="00D33BDC" w:rsidP="00F02569">
      <w:pPr>
        <w:ind w:left="105"/>
        <w:rPr>
          <w:rFonts w:ascii="Arial" w:hAnsi="Arial" w:cs="Arial"/>
          <w:sz w:val="16"/>
          <w:szCs w:val="16"/>
        </w:rPr>
      </w:pPr>
    </w:p>
    <w:p w14:paraId="43A10C76" w14:textId="77777777" w:rsidR="00DC6AB2" w:rsidRPr="008244A0" w:rsidRDefault="00DC6AB2" w:rsidP="003039CE">
      <w:pPr>
        <w:pStyle w:val="Heading2"/>
      </w:pPr>
      <w:bookmarkStart w:id="11" w:name="_Toc199934849"/>
      <w:bookmarkStart w:id="12" w:name="_Toc199934889"/>
      <w:bookmarkStart w:id="13" w:name="_Toc236406843"/>
      <w:bookmarkStart w:id="14" w:name="_Hlk200980300"/>
      <w:r w:rsidRPr="008244A0">
        <w:lastRenderedPageBreak/>
        <w:t>Table S3.2. Risk of bias, utility studies</w:t>
      </w:r>
      <w:bookmarkEnd w:id="11"/>
      <w:bookmarkEnd w:id="12"/>
      <w:bookmarkEnd w:id="13"/>
    </w:p>
    <w:tbl>
      <w:tblPr>
        <w:tblStyle w:val="TableGrid"/>
        <w:tblW w:w="14940" w:type="dxa"/>
        <w:tblInd w:w="-905" w:type="dxa"/>
        <w:tblLayout w:type="fixed"/>
        <w:tblLook w:val="04A0" w:firstRow="1" w:lastRow="0" w:firstColumn="1" w:lastColumn="0" w:noHBand="0" w:noVBand="1"/>
      </w:tblPr>
      <w:tblGrid>
        <w:gridCol w:w="990"/>
        <w:gridCol w:w="1080"/>
        <w:gridCol w:w="810"/>
        <w:gridCol w:w="1080"/>
        <w:gridCol w:w="1080"/>
        <w:gridCol w:w="810"/>
        <w:gridCol w:w="810"/>
        <w:gridCol w:w="990"/>
        <w:gridCol w:w="1170"/>
        <w:gridCol w:w="1260"/>
        <w:gridCol w:w="1260"/>
        <w:gridCol w:w="810"/>
        <w:gridCol w:w="1170"/>
        <w:gridCol w:w="810"/>
        <w:gridCol w:w="810"/>
      </w:tblGrid>
      <w:tr w:rsidR="00DC6AB2" w:rsidRPr="00021B43" w14:paraId="206B9B31" w14:textId="77777777" w:rsidTr="00E01878">
        <w:trPr>
          <w:cantSplit/>
          <w:trHeight w:val="1380"/>
        </w:trPr>
        <w:tc>
          <w:tcPr>
            <w:tcW w:w="990" w:type="dxa"/>
            <w:shd w:val="clear" w:color="auto" w:fill="E8E8E8" w:themeFill="background2"/>
            <w:textDirection w:val="btLr"/>
          </w:tcPr>
          <w:p w14:paraId="1467D81F"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Author, Year</w:t>
            </w:r>
          </w:p>
          <w:p w14:paraId="6EDADB26"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Tool</w:t>
            </w:r>
          </w:p>
          <w:p w14:paraId="5D16425B" w14:textId="77777777" w:rsidR="00DC6AB2" w:rsidRPr="00021B43" w:rsidRDefault="00DC6AB2" w:rsidP="00E01878">
            <w:pPr>
              <w:ind w:left="113" w:right="113"/>
              <w:rPr>
                <w:rFonts w:ascii="Arial" w:hAnsi="Arial" w:cs="Arial"/>
                <w:sz w:val="14"/>
                <w:szCs w:val="14"/>
              </w:rPr>
            </w:pPr>
            <w:r>
              <w:rPr>
                <w:rFonts w:ascii="Arial" w:hAnsi="Arial" w:cs="Arial"/>
                <w:b/>
                <w:sz w:val="14"/>
                <w:szCs w:val="14"/>
              </w:rPr>
              <w:t>(</w:t>
            </w:r>
            <w:r w:rsidRPr="00021B43">
              <w:rPr>
                <w:rFonts w:ascii="Arial" w:hAnsi="Arial" w:cs="Arial"/>
                <w:b/>
                <w:sz w:val="14"/>
                <w:szCs w:val="14"/>
              </w:rPr>
              <w:t>Health state</w:t>
            </w:r>
            <w:r>
              <w:rPr>
                <w:rFonts w:ascii="Arial" w:hAnsi="Arial" w:cs="Arial"/>
                <w:b/>
                <w:sz w:val="14"/>
                <w:szCs w:val="14"/>
              </w:rPr>
              <w:t xml:space="preserve"> if multiple)</w:t>
            </w:r>
          </w:p>
        </w:tc>
        <w:tc>
          <w:tcPr>
            <w:tcW w:w="1080" w:type="dxa"/>
            <w:shd w:val="clear" w:color="auto" w:fill="E8E8E8" w:themeFill="background2"/>
            <w:textDirection w:val="btLr"/>
          </w:tcPr>
          <w:p w14:paraId="39FC7925"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1.1 Selection of participants</w:t>
            </w:r>
          </w:p>
        </w:tc>
        <w:tc>
          <w:tcPr>
            <w:tcW w:w="810" w:type="dxa"/>
            <w:shd w:val="clear" w:color="auto" w:fill="E8E8E8" w:themeFill="background2"/>
            <w:textDirection w:val="btLr"/>
          </w:tcPr>
          <w:p w14:paraId="25C06359" w14:textId="77777777" w:rsidR="00DC6AB2" w:rsidRPr="00021B43" w:rsidRDefault="00DC6AB2" w:rsidP="00E01878">
            <w:pPr>
              <w:ind w:left="113" w:right="113"/>
              <w:rPr>
                <w:rFonts w:ascii="Arial" w:hAnsi="Arial" w:cs="Arial"/>
                <w:b/>
                <w:sz w:val="14"/>
                <w:szCs w:val="14"/>
              </w:rPr>
            </w:pPr>
            <w:r>
              <w:rPr>
                <w:rFonts w:ascii="Arial" w:hAnsi="Arial" w:cs="Arial"/>
                <w:b/>
                <w:sz w:val="14"/>
                <w:szCs w:val="14"/>
              </w:rPr>
              <w:t>Domain 1</w:t>
            </w:r>
          </w:p>
        </w:tc>
        <w:tc>
          <w:tcPr>
            <w:tcW w:w="1080" w:type="dxa"/>
            <w:shd w:val="clear" w:color="auto" w:fill="E8E8E8" w:themeFill="background2"/>
            <w:textDirection w:val="btLr"/>
          </w:tcPr>
          <w:p w14:paraId="60B01E2E"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2.1 Participation rate</w:t>
            </w:r>
          </w:p>
        </w:tc>
        <w:tc>
          <w:tcPr>
            <w:tcW w:w="1080" w:type="dxa"/>
            <w:shd w:val="clear" w:color="auto" w:fill="E8E8E8" w:themeFill="background2"/>
            <w:textDirection w:val="btLr"/>
          </w:tcPr>
          <w:p w14:paraId="5F82A42C"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2.2 Responders similar to non-responders</w:t>
            </w:r>
          </w:p>
        </w:tc>
        <w:tc>
          <w:tcPr>
            <w:tcW w:w="810" w:type="dxa"/>
            <w:shd w:val="clear" w:color="auto" w:fill="E8E8E8" w:themeFill="background2"/>
            <w:textDirection w:val="btLr"/>
          </w:tcPr>
          <w:p w14:paraId="31E1278B"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2.3 Attrition and missing data</w:t>
            </w:r>
          </w:p>
        </w:tc>
        <w:tc>
          <w:tcPr>
            <w:tcW w:w="810" w:type="dxa"/>
            <w:shd w:val="clear" w:color="auto" w:fill="E8E8E8" w:themeFill="background2"/>
            <w:textDirection w:val="btLr"/>
          </w:tcPr>
          <w:p w14:paraId="25B6C721" w14:textId="77777777" w:rsidR="00DC6AB2" w:rsidRPr="00021B43" w:rsidRDefault="00DC6AB2" w:rsidP="00E01878">
            <w:pPr>
              <w:ind w:left="113" w:right="113"/>
              <w:rPr>
                <w:rFonts w:ascii="Arial" w:hAnsi="Arial" w:cs="Arial"/>
                <w:b/>
                <w:sz w:val="14"/>
                <w:szCs w:val="14"/>
              </w:rPr>
            </w:pPr>
            <w:r>
              <w:rPr>
                <w:rFonts w:ascii="Arial" w:hAnsi="Arial" w:cs="Arial"/>
                <w:b/>
                <w:sz w:val="14"/>
                <w:szCs w:val="14"/>
              </w:rPr>
              <w:t>Domain 2</w:t>
            </w:r>
          </w:p>
        </w:tc>
        <w:tc>
          <w:tcPr>
            <w:tcW w:w="990" w:type="dxa"/>
            <w:shd w:val="clear" w:color="auto" w:fill="E8E8E8" w:themeFill="background2"/>
            <w:textDirection w:val="btLr"/>
          </w:tcPr>
          <w:p w14:paraId="70020956"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3.1 Instrument valid and reliable</w:t>
            </w:r>
          </w:p>
        </w:tc>
        <w:tc>
          <w:tcPr>
            <w:tcW w:w="1170" w:type="dxa"/>
            <w:shd w:val="clear" w:color="auto" w:fill="E8E8E8" w:themeFill="background2"/>
            <w:textDirection w:val="btLr"/>
          </w:tcPr>
          <w:p w14:paraId="192D2BF8"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3.2 Instrument administered in the intended way</w:t>
            </w:r>
          </w:p>
        </w:tc>
        <w:tc>
          <w:tcPr>
            <w:tcW w:w="1260" w:type="dxa"/>
            <w:shd w:val="clear" w:color="auto" w:fill="E8E8E8" w:themeFill="background2"/>
            <w:textDirection w:val="btLr"/>
          </w:tcPr>
          <w:p w14:paraId="74FC8928"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3.3 Valid representation of health state</w:t>
            </w:r>
          </w:p>
        </w:tc>
        <w:tc>
          <w:tcPr>
            <w:tcW w:w="1260" w:type="dxa"/>
            <w:shd w:val="clear" w:color="auto" w:fill="E8E8E8" w:themeFill="background2"/>
            <w:textDirection w:val="btLr"/>
          </w:tcPr>
          <w:p w14:paraId="1726A8FD"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3.4 Understanding of instrument</w:t>
            </w:r>
          </w:p>
        </w:tc>
        <w:tc>
          <w:tcPr>
            <w:tcW w:w="810" w:type="dxa"/>
            <w:shd w:val="clear" w:color="auto" w:fill="E8E8E8" w:themeFill="background2"/>
            <w:textDirection w:val="btLr"/>
          </w:tcPr>
          <w:p w14:paraId="412DA34A" w14:textId="77777777" w:rsidR="00DC6AB2" w:rsidRPr="00021B43" w:rsidRDefault="00DC6AB2" w:rsidP="00E01878">
            <w:pPr>
              <w:ind w:left="113" w:right="113"/>
              <w:rPr>
                <w:rFonts w:ascii="Arial" w:hAnsi="Arial" w:cs="Arial"/>
                <w:b/>
                <w:sz w:val="14"/>
                <w:szCs w:val="14"/>
              </w:rPr>
            </w:pPr>
            <w:r>
              <w:rPr>
                <w:rFonts w:ascii="Arial" w:hAnsi="Arial" w:cs="Arial"/>
                <w:b/>
                <w:sz w:val="14"/>
                <w:szCs w:val="14"/>
              </w:rPr>
              <w:t>Domain 3</w:t>
            </w:r>
          </w:p>
        </w:tc>
        <w:tc>
          <w:tcPr>
            <w:tcW w:w="1170" w:type="dxa"/>
            <w:shd w:val="clear" w:color="auto" w:fill="E8E8E8" w:themeFill="background2"/>
            <w:textDirection w:val="btLr"/>
          </w:tcPr>
          <w:p w14:paraId="0EDE1C43"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4.1 Results analyzed appropriately</w:t>
            </w:r>
          </w:p>
        </w:tc>
        <w:tc>
          <w:tcPr>
            <w:tcW w:w="810" w:type="dxa"/>
            <w:shd w:val="clear" w:color="auto" w:fill="E8E8E8" w:themeFill="background2"/>
            <w:textDirection w:val="btLr"/>
          </w:tcPr>
          <w:p w14:paraId="79EEE9AA" w14:textId="77777777" w:rsidR="00DC6AB2" w:rsidRPr="00021B43" w:rsidRDefault="00DC6AB2" w:rsidP="00E01878">
            <w:pPr>
              <w:ind w:left="113" w:right="113"/>
              <w:rPr>
                <w:rFonts w:ascii="Arial" w:hAnsi="Arial" w:cs="Arial"/>
                <w:b/>
                <w:sz w:val="14"/>
                <w:szCs w:val="14"/>
              </w:rPr>
            </w:pPr>
            <w:r>
              <w:rPr>
                <w:rFonts w:ascii="Arial" w:hAnsi="Arial" w:cs="Arial"/>
                <w:b/>
                <w:sz w:val="14"/>
                <w:szCs w:val="14"/>
              </w:rPr>
              <w:t>Domain 4</w:t>
            </w:r>
          </w:p>
        </w:tc>
        <w:tc>
          <w:tcPr>
            <w:tcW w:w="810" w:type="dxa"/>
            <w:shd w:val="clear" w:color="auto" w:fill="E8E8E8" w:themeFill="background2"/>
            <w:textDirection w:val="btLr"/>
          </w:tcPr>
          <w:p w14:paraId="5D8708DB" w14:textId="77777777" w:rsidR="00DC6AB2" w:rsidRPr="00021B43" w:rsidRDefault="00DC6AB2" w:rsidP="00E01878">
            <w:pPr>
              <w:ind w:left="113" w:right="113"/>
              <w:rPr>
                <w:rFonts w:ascii="Arial" w:hAnsi="Arial" w:cs="Arial"/>
                <w:b/>
                <w:sz w:val="14"/>
                <w:szCs w:val="14"/>
              </w:rPr>
            </w:pPr>
            <w:r w:rsidRPr="00021B43">
              <w:rPr>
                <w:rFonts w:ascii="Arial" w:hAnsi="Arial" w:cs="Arial"/>
                <w:b/>
                <w:sz w:val="14"/>
                <w:szCs w:val="14"/>
              </w:rPr>
              <w:t>Overall ROB</w:t>
            </w:r>
          </w:p>
        </w:tc>
      </w:tr>
      <w:tr w:rsidR="00DC6AB2" w:rsidRPr="00021B43" w14:paraId="63CF9B00" w14:textId="77777777" w:rsidTr="00E01878">
        <w:trPr>
          <w:trHeight w:val="545"/>
        </w:trPr>
        <w:tc>
          <w:tcPr>
            <w:tcW w:w="990" w:type="dxa"/>
          </w:tcPr>
          <w:p w14:paraId="5B2D7446" w14:textId="77777777" w:rsidR="00DC6AB2" w:rsidRDefault="00DC6AB2" w:rsidP="00E01878">
            <w:pPr>
              <w:rPr>
                <w:rFonts w:ascii="Arial" w:hAnsi="Arial" w:cs="Arial"/>
                <w:sz w:val="14"/>
                <w:szCs w:val="14"/>
              </w:rPr>
            </w:pPr>
            <w:r w:rsidRPr="00021B43">
              <w:rPr>
                <w:rFonts w:ascii="Arial" w:hAnsi="Arial" w:cs="Arial"/>
                <w:sz w:val="14"/>
                <w:szCs w:val="14"/>
              </w:rPr>
              <w:t xml:space="preserve">Bendixen 2019 </w:t>
            </w:r>
          </w:p>
          <w:p w14:paraId="79D29A96" w14:textId="77777777" w:rsidR="00DC6AB2" w:rsidRDefault="00DC6AB2" w:rsidP="00E01878">
            <w:pPr>
              <w:rPr>
                <w:rFonts w:ascii="Arial" w:hAnsi="Arial" w:cs="Arial"/>
                <w:sz w:val="14"/>
                <w:szCs w:val="14"/>
              </w:rPr>
            </w:pPr>
            <w:r>
              <w:rPr>
                <w:rFonts w:ascii="Arial" w:hAnsi="Arial" w:cs="Arial"/>
                <w:sz w:val="14"/>
                <w:szCs w:val="14"/>
              </w:rPr>
              <w:t>EQ-5D</w:t>
            </w:r>
          </w:p>
          <w:p w14:paraId="1F8161AF" w14:textId="77777777" w:rsidR="00DC6AB2" w:rsidRPr="00021B43" w:rsidRDefault="00DC6AB2" w:rsidP="00E01878">
            <w:pPr>
              <w:rPr>
                <w:rFonts w:ascii="Arial" w:hAnsi="Arial" w:cs="Arial"/>
                <w:sz w:val="14"/>
                <w:szCs w:val="14"/>
              </w:rPr>
            </w:pPr>
            <w:r w:rsidRPr="00021B43">
              <w:rPr>
                <w:rFonts w:ascii="Arial" w:hAnsi="Arial" w:cs="Arial"/>
                <w:sz w:val="14"/>
                <w:szCs w:val="14"/>
              </w:rPr>
              <w:t>(T1)</w:t>
            </w:r>
          </w:p>
        </w:tc>
        <w:tc>
          <w:tcPr>
            <w:tcW w:w="1080" w:type="dxa"/>
          </w:tcPr>
          <w:p w14:paraId="418D2D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01180B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1A835D4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3C9DFEC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443E28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0B56EEED"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990" w:type="dxa"/>
          </w:tcPr>
          <w:p w14:paraId="2118BA5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4CB05C1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4C9ADB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819B9F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FF2D70"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017F083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16A05D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5B6F9C6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05FD27DB" w14:textId="77777777" w:rsidTr="00E01878">
        <w:trPr>
          <w:trHeight w:val="545"/>
        </w:trPr>
        <w:tc>
          <w:tcPr>
            <w:tcW w:w="990" w:type="dxa"/>
          </w:tcPr>
          <w:p w14:paraId="2E7A4B75" w14:textId="77777777" w:rsidR="00DC6AB2" w:rsidRDefault="00DC6AB2" w:rsidP="00E01878">
            <w:pPr>
              <w:rPr>
                <w:rFonts w:ascii="Arial" w:hAnsi="Arial" w:cs="Arial"/>
                <w:sz w:val="14"/>
                <w:szCs w:val="14"/>
              </w:rPr>
            </w:pPr>
            <w:r w:rsidRPr="00021B43">
              <w:rPr>
                <w:rFonts w:ascii="Arial" w:hAnsi="Arial" w:cs="Arial"/>
                <w:sz w:val="14"/>
                <w:szCs w:val="14"/>
              </w:rPr>
              <w:t xml:space="preserve">Bendixen 2019 </w:t>
            </w:r>
          </w:p>
          <w:p w14:paraId="24AD9608" w14:textId="77777777" w:rsidR="00DC6AB2" w:rsidRDefault="00DC6AB2" w:rsidP="00E01878">
            <w:pPr>
              <w:rPr>
                <w:rFonts w:ascii="Arial" w:hAnsi="Arial" w:cs="Arial"/>
                <w:sz w:val="14"/>
                <w:szCs w:val="14"/>
              </w:rPr>
            </w:pPr>
            <w:r>
              <w:rPr>
                <w:rFonts w:ascii="Arial" w:hAnsi="Arial" w:cs="Arial"/>
                <w:sz w:val="14"/>
                <w:szCs w:val="14"/>
              </w:rPr>
              <w:t>EQ-5D</w:t>
            </w:r>
          </w:p>
          <w:p w14:paraId="3261722C" w14:textId="77777777" w:rsidR="00DC6AB2" w:rsidRPr="00021B43" w:rsidRDefault="00DC6AB2" w:rsidP="00E01878">
            <w:pPr>
              <w:rPr>
                <w:rFonts w:ascii="Arial" w:hAnsi="Arial" w:cs="Arial"/>
                <w:sz w:val="14"/>
                <w:szCs w:val="14"/>
              </w:rPr>
            </w:pPr>
            <w:r w:rsidRPr="00021B43">
              <w:rPr>
                <w:rFonts w:ascii="Arial" w:hAnsi="Arial" w:cs="Arial"/>
                <w:sz w:val="14"/>
                <w:szCs w:val="14"/>
              </w:rPr>
              <w:t>(T3)</w:t>
            </w:r>
          </w:p>
        </w:tc>
        <w:tc>
          <w:tcPr>
            <w:tcW w:w="1080" w:type="dxa"/>
          </w:tcPr>
          <w:p w14:paraId="5F65BD7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D22D3B3"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1C2066D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22157C9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2D59F28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6EB9923C"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602BF14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10D4C0D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CF7800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DF6762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31FEDE5"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AF62C5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1106172"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C7740C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 xml:space="preserve">Some </w:t>
            </w:r>
            <w:r>
              <w:rPr>
                <w:rFonts w:ascii="Arial" w:hAnsi="Arial" w:cs="Arial"/>
                <w:sz w:val="14"/>
                <w:szCs w:val="14"/>
              </w:rPr>
              <w:t>concerns</w:t>
            </w:r>
          </w:p>
        </w:tc>
      </w:tr>
      <w:tr w:rsidR="00DC6AB2" w:rsidRPr="00021B43" w14:paraId="2FD934C0" w14:textId="77777777" w:rsidTr="00E01878">
        <w:trPr>
          <w:trHeight w:val="545"/>
        </w:trPr>
        <w:tc>
          <w:tcPr>
            <w:tcW w:w="990" w:type="dxa"/>
          </w:tcPr>
          <w:p w14:paraId="5BEE9EF3" w14:textId="77777777" w:rsidR="00DC6AB2" w:rsidRDefault="00DC6AB2" w:rsidP="00E01878">
            <w:pPr>
              <w:rPr>
                <w:rFonts w:ascii="Arial" w:hAnsi="Arial" w:cs="Arial"/>
                <w:sz w:val="14"/>
                <w:szCs w:val="14"/>
              </w:rPr>
            </w:pPr>
            <w:proofErr w:type="spellStart"/>
            <w:r w:rsidRPr="00021B43">
              <w:rPr>
                <w:rFonts w:ascii="Arial" w:hAnsi="Arial" w:cs="Arial"/>
                <w:sz w:val="14"/>
                <w:szCs w:val="14"/>
              </w:rPr>
              <w:t>Bertolaccini</w:t>
            </w:r>
            <w:proofErr w:type="spellEnd"/>
            <w:r w:rsidRPr="00021B43">
              <w:rPr>
                <w:rFonts w:ascii="Arial" w:hAnsi="Arial" w:cs="Arial"/>
                <w:sz w:val="14"/>
                <w:szCs w:val="14"/>
              </w:rPr>
              <w:t xml:space="preserve"> 2023</w:t>
            </w:r>
          </w:p>
          <w:p w14:paraId="6C54B86D"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093419D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ED1459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2D68B4C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24EC5C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AA7B61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F023A0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0379AB1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DA544D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84E710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453D94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FC2BB93" w14:textId="77777777" w:rsidR="00DC6AB2" w:rsidRDefault="00DC6AB2" w:rsidP="00E01878">
            <w:pPr>
              <w:jc w:val="center"/>
              <w:rPr>
                <w:rFonts w:ascii="Arial" w:hAnsi="Arial" w:cs="Arial"/>
                <w:sz w:val="14"/>
                <w:szCs w:val="14"/>
              </w:rPr>
            </w:pPr>
            <w:r>
              <w:rPr>
                <w:rFonts w:ascii="Arial" w:hAnsi="Arial" w:cs="Arial"/>
                <w:sz w:val="14"/>
                <w:szCs w:val="14"/>
              </w:rPr>
              <w:t>Low</w:t>
            </w:r>
          </w:p>
          <w:p w14:paraId="7CA2E751" w14:textId="77777777" w:rsidR="00DC6AB2" w:rsidRPr="00E8327E" w:rsidRDefault="00DC6AB2" w:rsidP="00E01878">
            <w:pPr>
              <w:rPr>
                <w:rFonts w:ascii="Arial" w:hAnsi="Arial" w:cs="Arial"/>
                <w:sz w:val="14"/>
                <w:szCs w:val="14"/>
              </w:rPr>
            </w:pPr>
          </w:p>
        </w:tc>
        <w:tc>
          <w:tcPr>
            <w:tcW w:w="1170" w:type="dxa"/>
          </w:tcPr>
          <w:p w14:paraId="1091045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6613A0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AFBFB0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Low</w:t>
            </w:r>
          </w:p>
        </w:tc>
      </w:tr>
      <w:tr w:rsidR="00DC6AB2" w:rsidRPr="00021B43" w14:paraId="272B7904" w14:textId="77777777" w:rsidTr="00E01878">
        <w:trPr>
          <w:trHeight w:val="545"/>
        </w:trPr>
        <w:tc>
          <w:tcPr>
            <w:tcW w:w="990" w:type="dxa"/>
          </w:tcPr>
          <w:p w14:paraId="3AC96611" w14:textId="77777777" w:rsidR="00DC6AB2" w:rsidRPr="00021B43" w:rsidRDefault="00DC6AB2" w:rsidP="00E01878">
            <w:pPr>
              <w:rPr>
                <w:rFonts w:ascii="Arial" w:hAnsi="Arial" w:cs="Arial"/>
                <w:sz w:val="14"/>
                <w:szCs w:val="14"/>
              </w:rPr>
            </w:pPr>
            <w:r w:rsidRPr="00021B43">
              <w:rPr>
                <w:rFonts w:ascii="Arial" w:hAnsi="Arial" w:cs="Arial"/>
                <w:sz w:val="14"/>
                <w:szCs w:val="14"/>
              </w:rPr>
              <w:t>Black 2014</w:t>
            </w:r>
          </w:p>
          <w:p w14:paraId="5B5D7C7B" w14:textId="77777777" w:rsidR="00DC6AB2" w:rsidRPr="00021B43" w:rsidRDefault="00DC6AB2" w:rsidP="00E01878">
            <w:pPr>
              <w:rPr>
                <w:rFonts w:ascii="Arial" w:hAnsi="Arial" w:cs="Arial"/>
                <w:sz w:val="14"/>
                <w:szCs w:val="14"/>
              </w:rPr>
            </w:pPr>
            <w:r w:rsidRPr="00021B43">
              <w:rPr>
                <w:rFonts w:ascii="Arial" w:hAnsi="Arial" w:cs="Arial"/>
                <w:sz w:val="14"/>
                <w:szCs w:val="14"/>
              </w:rPr>
              <w:t>SF-6D</w:t>
            </w:r>
          </w:p>
        </w:tc>
        <w:tc>
          <w:tcPr>
            <w:tcW w:w="1080" w:type="dxa"/>
          </w:tcPr>
          <w:p w14:paraId="2C7D608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0EC55A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659F069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20CCB2A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7EED52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0736E17"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7753420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50198A1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ED39C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721F62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CEDC8E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9422F3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1B1A729A"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60AB501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343F45A9" w14:textId="77777777" w:rsidTr="00E01878">
        <w:trPr>
          <w:trHeight w:val="272"/>
        </w:trPr>
        <w:tc>
          <w:tcPr>
            <w:tcW w:w="990" w:type="dxa"/>
          </w:tcPr>
          <w:p w14:paraId="49CE43F4" w14:textId="77777777" w:rsidR="00DC6AB2" w:rsidRDefault="00DC6AB2" w:rsidP="00E01878">
            <w:pPr>
              <w:rPr>
                <w:rFonts w:ascii="Arial" w:hAnsi="Arial" w:cs="Arial"/>
                <w:sz w:val="14"/>
                <w:szCs w:val="14"/>
              </w:rPr>
            </w:pPr>
            <w:proofErr w:type="spellStart"/>
            <w:r w:rsidRPr="00021B43">
              <w:rPr>
                <w:rFonts w:ascii="Arial" w:hAnsi="Arial" w:cs="Arial"/>
                <w:sz w:val="14"/>
                <w:szCs w:val="14"/>
              </w:rPr>
              <w:t>Chouaid</w:t>
            </w:r>
            <w:proofErr w:type="spellEnd"/>
            <w:r w:rsidRPr="00021B43">
              <w:rPr>
                <w:rFonts w:ascii="Arial" w:hAnsi="Arial" w:cs="Arial"/>
                <w:sz w:val="14"/>
                <w:szCs w:val="14"/>
              </w:rPr>
              <w:t xml:space="preserve"> 2013</w:t>
            </w:r>
          </w:p>
          <w:p w14:paraId="0911B5A5"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077231C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2ECEAB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15F59AF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0A46D4D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A5F1CA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0DDB44D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990" w:type="dxa"/>
          </w:tcPr>
          <w:p w14:paraId="2FED47A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3CE266B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48BA29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BEA785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168B00"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24DF551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6D0483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1F705A2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 xml:space="preserve">Some </w:t>
            </w:r>
            <w:r>
              <w:rPr>
                <w:rFonts w:ascii="Arial" w:hAnsi="Arial" w:cs="Arial"/>
                <w:sz w:val="14"/>
                <w:szCs w:val="14"/>
              </w:rPr>
              <w:t>concerns</w:t>
            </w:r>
          </w:p>
        </w:tc>
      </w:tr>
      <w:tr w:rsidR="00DC6AB2" w:rsidRPr="00021B43" w14:paraId="64202BBA" w14:textId="77777777" w:rsidTr="00E01878">
        <w:trPr>
          <w:trHeight w:val="272"/>
        </w:trPr>
        <w:tc>
          <w:tcPr>
            <w:tcW w:w="990" w:type="dxa"/>
          </w:tcPr>
          <w:p w14:paraId="7A6046C6" w14:textId="77777777" w:rsidR="00DC6AB2" w:rsidRDefault="00DC6AB2" w:rsidP="00E01878">
            <w:pPr>
              <w:rPr>
                <w:rFonts w:ascii="Arial" w:hAnsi="Arial" w:cs="Arial"/>
                <w:sz w:val="14"/>
                <w:szCs w:val="14"/>
              </w:rPr>
            </w:pPr>
            <w:proofErr w:type="spellStart"/>
            <w:r w:rsidRPr="00021B43">
              <w:rPr>
                <w:rFonts w:ascii="Arial" w:hAnsi="Arial" w:cs="Arial"/>
                <w:sz w:val="14"/>
                <w:szCs w:val="14"/>
              </w:rPr>
              <w:t>Erbaycu</w:t>
            </w:r>
            <w:proofErr w:type="spellEnd"/>
            <w:r w:rsidRPr="00021B43">
              <w:rPr>
                <w:rFonts w:ascii="Arial" w:hAnsi="Arial" w:cs="Arial"/>
                <w:sz w:val="14"/>
                <w:szCs w:val="14"/>
              </w:rPr>
              <w:t xml:space="preserve"> 2018</w:t>
            </w:r>
          </w:p>
          <w:p w14:paraId="5A8806B9"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2F76DD8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w:t>
            </w:r>
            <w:r>
              <w:rPr>
                <w:rFonts w:ascii="Arial" w:hAnsi="Arial" w:cs="Arial"/>
                <w:sz w:val="14"/>
                <w:szCs w:val="14"/>
              </w:rPr>
              <w:t>I</w:t>
            </w:r>
          </w:p>
        </w:tc>
        <w:tc>
          <w:tcPr>
            <w:tcW w:w="810" w:type="dxa"/>
          </w:tcPr>
          <w:p w14:paraId="7E1D09E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1080" w:type="dxa"/>
          </w:tcPr>
          <w:p w14:paraId="3B1129C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1C7B6DF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6364D9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C4B377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5C9B2D5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48263D8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E13AB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395FC5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BFEA817"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3383585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0DFECB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3989521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r>
      <w:tr w:rsidR="00DC6AB2" w:rsidRPr="00021B43" w14:paraId="05F3DD1F" w14:textId="77777777" w:rsidTr="00E01878">
        <w:trPr>
          <w:trHeight w:val="272"/>
        </w:trPr>
        <w:tc>
          <w:tcPr>
            <w:tcW w:w="990" w:type="dxa"/>
          </w:tcPr>
          <w:p w14:paraId="413A6ED0" w14:textId="77777777" w:rsidR="00DC6AB2" w:rsidRDefault="00DC6AB2" w:rsidP="00E01878">
            <w:pPr>
              <w:rPr>
                <w:rFonts w:ascii="Arial" w:hAnsi="Arial" w:cs="Arial"/>
                <w:sz w:val="14"/>
                <w:szCs w:val="14"/>
              </w:rPr>
            </w:pPr>
            <w:proofErr w:type="spellStart"/>
            <w:r w:rsidRPr="00021B43">
              <w:rPr>
                <w:rFonts w:ascii="Arial" w:hAnsi="Arial" w:cs="Arial"/>
                <w:sz w:val="14"/>
                <w:szCs w:val="14"/>
              </w:rPr>
              <w:t>Galetta</w:t>
            </w:r>
            <w:proofErr w:type="spellEnd"/>
            <w:r w:rsidRPr="00021B43">
              <w:rPr>
                <w:rFonts w:ascii="Arial" w:hAnsi="Arial" w:cs="Arial"/>
                <w:sz w:val="14"/>
                <w:szCs w:val="14"/>
              </w:rPr>
              <w:t xml:space="preserve"> 2015</w:t>
            </w:r>
          </w:p>
          <w:p w14:paraId="79B9FF25" w14:textId="77777777" w:rsidR="00DC6AB2" w:rsidRPr="00021B43" w:rsidRDefault="00DC6AB2" w:rsidP="00E01878">
            <w:pPr>
              <w:rPr>
                <w:rFonts w:ascii="Arial" w:hAnsi="Arial" w:cs="Arial"/>
                <w:sz w:val="14"/>
                <w:szCs w:val="14"/>
              </w:rPr>
            </w:pPr>
            <w:r>
              <w:rPr>
                <w:rFonts w:ascii="Arial" w:hAnsi="Arial" w:cs="Arial"/>
                <w:sz w:val="14"/>
                <w:szCs w:val="14"/>
              </w:rPr>
              <w:t>EQ-5D</w:t>
            </w:r>
          </w:p>
          <w:p w14:paraId="6F7E299F" w14:textId="77777777" w:rsidR="00DC6AB2" w:rsidRPr="00021B43" w:rsidRDefault="00DC6AB2" w:rsidP="00E01878">
            <w:pPr>
              <w:rPr>
                <w:rFonts w:ascii="Arial" w:hAnsi="Arial" w:cs="Arial"/>
                <w:sz w:val="14"/>
                <w:szCs w:val="14"/>
              </w:rPr>
            </w:pPr>
            <w:r w:rsidRPr="00021B43">
              <w:rPr>
                <w:rFonts w:ascii="Arial" w:hAnsi="Arial" w:cs="Arial"/>
                <w:sz w:val="14"/>
                <w:szCs w:val="14"/>
              </w:rPr>
              <w:t>(T1 &amp; T2)</w:t>
            </w:r>
          </w:p>
        </w:tc>
        <w:tc>
          <w:tcPr>
            <w:tcW w:w="1080" w:type="dxa"/>
          </w:tcPr>
          <w:p w14:paraId="560FAA4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20446D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691DEF1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3C6AD29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91D1D3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CF7336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990" w:type="dxa"/>
          </w:tcPr>
          <w:p w14:paraId="527AED0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50E2EDE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CCD3C5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88FA5E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9DC446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32398AD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4916A3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39A4E50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r>
      <w:tr w:rsidR="00DC6AB2" w:rsidRPr="00021B43" w14:paraId="06BD80F0" w14:textId="77777777" w:rsidTr="00E01878">
        <w:trPr>
          <w:trHeight w:val="272"/>
        </w:trPr>
        <w:tc>
          <w:tcPr>
            <w:tcW w:w="990" w:type="dxa"/>
          </w:tcPr>
          <w:p w14:paraId="7776A6FB" w14:textId="77777777" w:rsidR="00DC6AB2" w:rsidRDefault="00DC6AB2" w:rsidP="00E01878">
            <w:pPr>
              <w:rPr>
                <w:rFonts w:ascii="Arial" w:hAnsi="Arial" w:cs="Arial"/>
                <w:sz w:val="14"/>
                <w:szCs w:val="14"/>
              </w:rPr>
            </w:pPr>
            <w:proofErr w:type="spellStart"/>
            <w:r w:rsidRPr="00021B43">
              <w:rPr>
                <w:rFonts w:ascii="Arial" w:hAnsi="Arial" w:cs="Arial"/>
                <w:sz w:val="14"/>
                <w:szCs w:val="14"/>
              </w:rPr>
              <w:t>Galetta</w:t>
            </w:r>
            <w:proofErr w:type="spellEnd"/>
            <w:r w:rsidRPr="00021B43">
              <w:rPr>
                <w:rFonts w:ascii="Arial" w:hAnsi="Arial" w:cs="Arial"/>
                <w:sz w:val="14"/>
                <w:szCs w:val="14"/>
              </w:rPr>
              <w:t xml:space="preserve"> </w:t>
            </w:r>
          </w:p>
          <w:p w14:paraId="1DF0D848" w14:textId="77777777" w:rsidR="00DC6AB2" w:rsidRDefault="00DC6AB2" w:rsidP="00E01878">
            <w:pPr>
              <w:rPr>
                <w:rFonts w:ascii="Arial" w:hAnsi="Arial" w:cs="Arial"/>
                <w:sz w:val="14"/>
                <w:szCs w:val="14"/>
              </w:rPr>
            </w:pPr>
            <w:r w:rsidRPr="00021B43">
              <w:rPr>
                <w:rFonts w:ascii="Arial" w:hAnsi="Arial" w:cs="Arial"/>
                <w:sz w:val="14"/>
                <w:szCs w:val="14"/>
              </w:rPr>
              <w:t xml:space="preserve">2015 </w:t>
            </w:r>
          </w:p>
          <w:p w14:paraId="3BA6079E" w14:textId="77777777" w:rsidR="00DC6AB2" w:rsidRPr="00021B43" w:rsidRDefault="00DC6AB2" w:rsidP="00E01878">
            <w:pPr>
              <w:rPr>
                <w:rFonts w:ascii="Arial" w:hAnsi="Arial" w:cs="Arial"/>
                <w:sz w:val="14"/>
                <w:szCs w:val="14"/>
              </w:rPr>
            </w:pPr>
            <w:r>
              <w:rPr>
                <w:rFonts w:ascii="Arial" w:hAnsi="Arial" w:cs="Arial"/>
                <w:sz w:val="14"/>
                <w:szCs w:val="14"/>
              </w:rPr>
              <w:t xml:space="preserve">EQ-5D </w:t>
            </w:r>
            <w:r w:rsidRPr="00021B43">
              <w:rPr>
                <w:rFonts w:ascii="Arial" w:hAnsi="Arial" w:cs="Arial"/>
                <w:sz w:val="14"/>
                <w:szCs w:val="14"/>
              </w:rPr>
              <w:t>(T3)</w:t>
            </w:r>
          </w:p>
        </w:tc>
        <w:tc>
          <w:tcPr>
            <w:tcW w:w="1080" w:type="dxa"/>
          </w:tcPr>
          <w:p w14:paraId="6B7EFA7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15C48D5"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4C62C88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04B2CE6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AA482E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743DE68C"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990" w:type="dxa"/>
          </w:tcPr>
          <w:p w14:paraId="05C28FE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141690D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0C05E3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EEBBF2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510D3B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198100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1AC3EAE"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17ED540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1A10A347" w14:textId="77777777" w:rsidTr="00E01878">
        <w:trPr>
          <w:trHeight w:val="272"/>
        </w:trPr>
        <w:tc>
          <w:tcPr>
            <w:tcW w:w="990" w:type="dxa"/>
          </w:tcPr>
          <w:p w14:paraId="2F083C59" w14:textId="77777777" w:rsidR="00DC6AB2" w:rsidRDefault="00DC6AB2" w:rsidP="00E01878">
            <w:pPr>
              <w:rPr>
                <w:rFonts w:ascii="Arial" w:hAnsi="Arial" w:cs="Arial"/>
                <w:sz w:val="14"/>
                <w:szCs w:val="14"/>
              </w:rPr>
            </w:pPr>
            <w:proofErr w:type="spellStart"/>
            <w:r>
              <w:rPr>
                <w:rFonts w:ascii="Arial" w:hAnsi="Arial" w:cs="Arial"/>
                <w:sz w:val="14"/>
                <w:szCs w:val="14"/>
              </w:rPr>
              <w:t>Ganti</w:t>
            </w:r>
            <w:proofErr w:type="spellEnd"/>
            <w:r>
              <w:rPr>
                <w:rFonts w:ascii="Arial" w:hAnsi="Arial" w:cs="Arial"/>
                <w:sz w:val="14"/>
                <w:szCs w:val="14"/>
              </w:rPr>
              <w:t xml:space="preserve"> 2025</w:t>
            </w:r>
          </w:p>
          <w:p w14:paraId="69FFEEE8" w14:textId="77777777" w:rsidR="00DC6AB2" w:rsidRPr="00021B43" w:rsidRDefault="00DC6AB2" w:rsidP="00E01878">
            <w:pPr>
              <w:rPr>
                <w:rFonts w:ascii="Arial" w:hAnsi="Arial" w:cs="Arial"/>
                <w:sz w:val="14"/>
                <w:szCs w:val="14"/>
              </w:rPr>
            </w:pPr>
            <w:r>
              <w:rPr>
                <w:rFonts w:ascii="Arial" w:hAnsi="Arial" w:cs="Arial"/>
                <w:sz w:val="14"/>
                <w:szCs w:val="14"/>
              </w:rPr>
              <w:t xml:space="preserve">EQ-5D </w:t>
            </w:r>
          </w:p>
        </w:tc>
        <w:tc>
          <w:tcPr>
            <w:tcW w:w="1080" w:type="dxa"/>
          </w:tcPr>
          <w:p w14:paraId="1A7D2C8D"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4F22D0C6"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5B01493"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080" w:type="dxa"/>
          </w:tcPr>
          <w:p w14:paraId="4F11FA4F"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810" w:type="dxa"/>
          </w:tcPr>
          <w:p w14:paraId="7FBC774C"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810" w:type="dxa"/>
          </w:tcPr>
          <w:p w14:paraId="7C398D33"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46EAE1A0"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170" w:type="dxa"/>
          </w:tcPr>
          <w:p w14:paraId="3BDE99F5"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65C515E2" w14:textId="77777777" w:rsidR="00DC6AB2" w:rsidRPr="00021B43" w:rsidRDefault="00DC6AB2" w:rsidP="006A60A7">
            <w:pPr>
              <w:jc w:val="center"/>
              <w:rPr>
                <w:rFonts w:ascii="Arial" w:hAnsi="Arial" w:cs="Arial"/>
                <w:sz w:val="14"/>
                <w:szCs w:val="14"/>
              </w:rPr>
            </w:pPr>
            <w:r>
              <w:rPr>
                <w:rFonts w:ascii="Arial" w:hAnsi="Arial" w:cs="Arial"/>
                <w:sz w:val="14"/>
                <w:szCs w:val="14"/>
              </w:rPr>
              <w:t>Y/PY</w:t>
            </w:r>
          </w:p>
        </w:tc>
        <w:tc>
          <w:tcPr>
            <w:tcW w:w="1260" w:type="dxa"/>
          </w:tcPr>
          <w:p w14:paraId="54E55CB0"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7E21A0C1"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6B20FDA1" w14:textId="77777777" w:rsidR="00DC6AB2" w:rsidRPr="00021B43" w:rsidRDefault="00DC6AB2" w:rsidP="00E01878">
            <w:pPr>
              <w:jc w:val="center"/>
              <w:rPr>
                <w:rFonts w:ascii="Arial" w:hAnsi="Arial" w:cs="Arial"/>
                <w:sz w:val="14"/>
                <w:szCs w:val="14"/>
              </w:rPr>
            </w:pPr>
            <w:r>
              <w:rPr>
                <w:rFonts w:ascii="Arial" w:hAnsi="Arial" w:cs="Arial"/>
                <w:sz w:val="14"/>
                <w:szCs w:val="14"/>
              </w:rPr>
              <w:t>N/PN</w:t>
            </w:r>
          </w:p>
        </w:tc>
        <w:tc>
          <w:tcPr>
            <w:tcW w:w="810" w:type="dxa"/>
          </w:tcPr>
          <w:p w14:paraId="6BAEEA85" w14:textId="77777777" w:rsidR="00DC6AB2"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3067D2D9"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r>
      <w:tr w:rsidR="00DC6AB2" w:rsidRPr="00021B43" w14:paraId="4D973A64" w14:textId="77777777" w:rsidTr="00E01878">
        <w:trPr>
          <w:trHeight w:val="272"/>
        </w:trPr>
        <w:tc>
          <w:tcPr>
            <w:tcW w:w="990" w:type="dxa"/>
          </w:tcPr>
          <w:p w14:paraId="0B54A979" w14:textId="77777777" w:rsidR="00DC6AB2" w:rsidRDefault="00DC6AB2" w:rsidP="00E01878">
            <w:pPr>
              <w:rPr>
                <w:rFonts w:ascii="Arial" w:hAnsi="Arial" w:cs="Arial"/>
                <w:sz w:val="14"/>
                <w:szCs w:val="14"/>
              </w:rPr>
            </w:pPr>
            <w:r w:rsidRPr="00021B43">
              <w:rPr>
                <w:rFonts w:ascii="Arial" w:hAnsi="Arial" w:cs="Arial"/>
                <w:sz w:val="14"/>
                <w:szCs w:val="14"/>
              </w:rPr>
              <w:t>Iyer 2013</w:t>
            </w:r>
          </w:p>
          <w:p w14:paraId="49F62FCB"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0494585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A0EA48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2ECB9AF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540535E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6F275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E815726"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990" w:type="dxa"/>
          </w:tcPr>
          <w:p w14:paraId="42F94E6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7142B51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72A191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512146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1A6577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577319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8B696A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2FBF010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r>
      <w:tr w:rsidR="00DC6AB2" w:rsidRPr="00021B43" w14:paraId="395CE63D" w14:textId="77777777" w:rsidTr="00E01878">
        <w:trPr>
          <w:trHeight w:val="272"/>
        </w:trPr>
        <w:tc>
          <w:tcPr>
            <w:tcW w:w="990" w:type="dxa"/>
          </w:tcPr>
          <w:p w14:paraId="3DA7E7CB" w14:textId="77777777" w:rsidR="00DC6AB2" w:rsidRDefault="00DC6AB2" w:rsidP="00E01878">
            <w:pPr>
              <w:rPr>
                <w:rFonts w:ascii="Arial" w:hAnsi="Arial" w:cs="Arial"/>
                <w:sz w:val="14"/>
                <w:szCs w:val="14"/>
              </w:rPr>
            </w:pPr>
            <w:r w:rsidRPr="00021B43">
              <w:rPr>
                <w:rFonts w:ascii="Arial" w:hAnsi="Arial" w:cs="Arial"/>
                <w:sz w:val="14"/>
                <w:szCs w:val="14"/>
              </w:rPr>
              <w:t>Jeppesen 2018</w:t>
            </w:r>
          </w:p>
          <w:p w14:paraId="6D742BF0"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1CC6842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6C9CB6E"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68DF1F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0E882A4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8CAE3A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A8D1D5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52AA927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74C23B4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A69987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00A0BF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C7A695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3F28CBB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B1BBE1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1257477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Low</w:t>
            </w:r>
          </w:p>
        </w:tc>
      </w:tr>
      <w:tr w:rsidR="00DC6AB2" w:rsidRPr="00021B43" w14:paraId="502C4CCD" w14:textId="77777777" w:rsidTr="00E01878">
        <w:trPr>
          <w:trHeight w:val="272"/>
        </w:trPr>
        <w:tc>
          <w:tcPr>
            <w:tcW w:w="990" w:type="dxa"/>
          </w:tcPr>
          <w:p w14:paraId="3BF9755F" w14:textId="77777777" w:rsidR="00DC6AB2" w:rsidRDefault="00DC6AB2" w:rsidP="00E01878">
            <w:pPr>
              <w:rPr>
                <w:rFonts w:ascii="Arial" w:hAnsi="Arial" w:cs="Arial"/>
                <w:sz w:val="14"/>
                <w:szCs w:val="14"/>
              </w:rPr>
            </w:pPr>
            <w:r w:rsidRPr="00021B43">
              <w:rPr>
                <w:rFonts w:ascii="Arial" w:hAnsi="Arial" w:cs="Arial"/>
                <w:sz w:val="14"/>
                <w:szCs w:val="14"/>
              </w:rPr>
              <w:t>Kim 2018</w:t>
            </w:r>
          </w:p>
          <w:p w14:paraId="6C1894BA" w14:textId="77777777" w:rsidR="00DC6AB2" w:rsidRPr="00021B43" w:rsidRDefault="00DC6AB2" w:rsidP="00E01878">
            <w:pPr>
              <w:rPr>
                <w:rFonts w:ascii="Arial" w:hAnsi="Arial" w:cs="Arial"/>
                <w:sz w:val="14"/>
                <w:szCs w:val="14"/>
              </w:rPr>
            </w:pPr>
            <w:r>
              <w:rPr>
                <w:rFonts w:ascii="Arial" w:hAnsi="Arial" w:cs="Arial"/>
                <w:sz w:val="14"/>
                <w:szCs w:val="14"/>
              </w:rPr>
              <w:t>SG</w:t>
            </w:r>
          </w:p>
        </w:tc>
        <w:tc>
          <w:tcPr>
            <w:tcW w:w="1080" w:type="dxa"/>
          </w:tcPr>
          <w:p w14:paraId="060E8DE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7665A70"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2CA8692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53D60D4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5C9158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E4C55C8"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71839CC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122E7F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32AE9C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1260" w:type="dxa"/>
          </w:tcPr>
          <w:p w14:paraId="7057E78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77597377"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1170" w:type="dxa"/>
          </w:tcPr>
          <w:p w14:paraId="3DAF853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196082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43C3F8C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37C69C0C" w14:textId="77777777" w:rsidTr="00E01878">
        <w:trPr>
          <w:trHeight w:val="272"/>
        </w:trPr>
        <w:tc>
          <w:tcPr>
            <w:tcW w:w="990" w:type="dxa"/>
          </w:tcPr>
          <w:p w14:paraId="4E8B3222" w14:textId="77777777" w:rsidR="00DC6AB2" w:rsidRDefault="00DC6AB2" w:rsidP="00E01878">
            <w:pPr>
              <w:rPr>
                <w:rFonts w:ascii="Arial" w:hAnsi="Arial" w:cs="Arial"/>
                <w:sz w:val="14"/>
                <w:szCs w:val="14"/>
              </w:rPr>
            </w:pPr>
            <w:r w:rsidRPr="00021B43">
              <w:rPr>
                <w:rFonts w:ascii="Arial" w:hAnsi="Arial" w:cs="Arial"/>
                <w:sz w:val="14"/>
                <w:szCs w:val="14"/>
              </w:rPr>
              <w:t>Koide 2019</w:t>
            </w:r>
          </w:p>
          <w:p w14:paraId="4D0F1E23"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5804121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F379D8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3A235D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00F7E94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41BDD5F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AC51D0D"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66F837E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5B84FA3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77F3E3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783571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4B1F323"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49C96C5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F4F262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2A7724A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 xml:space="preserve">Some </w:t>
            </w:r>
            <w:r>
              <w:rPr>
                <w:rFonts w:ascii="Arial" w:hAnsi="Arial" w:cs="Arial"/>
                <w:sz w:val="14"/>
                <w:szCs w:val="14"/>
              </w:rPr>
              <w:t>concerns</w:t>
            </w:r>
          </w:p>
        </w:tc>
      </w:tr>
      <w:tr w:rsidR="00DC6AB2" w:rsidRPr="00021B43" w14:paraId="6EF27B7E" w14:textId="77777777" w:rsidTr="00E01878">
        <w:trPr>
          <w:trHeight w:val="272"/>
        </w:trPr>
        <w:tc>
          <w:tcPr>
            <w:tcW w:w="990" w:type="dxa"/>
          </w:tcPr>
          <w:p w14:paraId="595D4FB9" w14:textId="77777777" w:rsidR="00DC6AB2" w:rsidRDefault="00DC6AB2" w:rsidP="00E01878">
            <w:pPr>
              <w:rPr>
                <w:rFonts w:ascii="Arial" w:hAnsi="Arial" w:cs="Arial"/>
                <w:sz w:val="14"/>
                <w:szCs w:val="14"/>
              </w:rPr>
            </w:pPr>
            <w:r w:rsidRPr="00021B43">
              <w:rPr>
                <w:rFonts w:ascii="Arial" w:hAnsi="Arial" w:cs="Arial"/>
                <w:sz w:val="14"/>
                <w:szCs w:val="14"/>
              </w:rPr>
              <w:t>Kuehne 2022</w:t>
            </w:r>
          </w:p>
          <w:p w14:paraId="6BC86477"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01C3178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46A57E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6EBB2C2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1D99F95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36FE326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0E15A8F"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705C0D6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167BAA2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13C2DD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CB701A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3C7ED4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7E7068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4F1357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049BFAD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 xml:space="preserve">Some </w:t>
            </w:r>
            <w:r>
              <w:rPr>
                <w:rFonts w:ascii="Arial" w:hAnsi="Arial" w:cs="Arial"/>
                <w:sz w:val="14"/>
                <w:szCs w:val="14"/>
              </w:rPr>
              <w:t>concerns</w:t>
            </w:r>
          </w:p>
        </w:tc>
      </w:tr>
      <w:tr w:rsidR="00DC6AB2" w:rsidRPr="00021B43" w14:paraId="6A4EC203" w14:textId="77777777" w:rsidTr="00E01878">
        <w:trPr>
          <w:trHeight w:val="272"/>
        </w:trPr>
        <w:tc>
          <w:tcPr>
            <w:tcW w:w="990" w:type="dxa"/>
          </w:tcPr>
          <w:p w14:paraId="677880DD" w14:textId="77777777" w:rsidR="00DC6AB2" w:rsidRDefault="00DC6AB2" w:rsidP="00E01878">
            <w:pPr>
              <w:rPr>
                <w:rFonts w:ascii="Arial" w:hAnsi="Arial" w:cs="Arial"/>
                <w:sz w:val="14"/>
                <w:szCs w:val="14"/>
              </w:rPr>
            </w:pPr>
            <w:proofErr w:type="spellStart"/>
            <w:r w:rsidRPr="00021B43">
              <w:rPr>
                <w:rFonts w:ascii="Arial" w:hAnsi="Arial" w:cs="Arial"/>
                <w:sz w:val="14"/>
                <w:szCs w:val="14"/>
              </w:rPr>
              <w:t>Kunikane</w:t>
            </w:r>
            <w:proofErr w:type="spellEnd"/>
            <w:r w:rsidRPr="00021B43">
              <w:rPr>
                <w:rFonts w:ascii="Arial" w:hAnsi="Arial" w:cs="Arial"/>
                <w:sz w:val="14"/>
                <w:szCs w:val="14"/>
              </w:rPr>
              <w:t xml:space="preserve"> 2019 </w:t>
            </w:r>
          </w:p>
          <w:p w14:paraId="14F4944D" w14:textId="77777777" w:rsidR="00DC6AB2" w:rsidRDefault="00DC6AB2" w:rsidP="00E01878">
            <w:pPr>
              <w:rPr>
                <w:rFonts w:ascii="Arial" w:hAnsi="Arial" w:cs="Arial"/>
                <w:sz w:val="14"/>
                <w:szCs w:val="14"/>
              </w:rPr>
            </w:pPr>
            <w:r>
              <w:rPr>
                <w:rFonts w:ascii="Arial" w:hAnsi="Arial" w:cs="Arial"/>
                <w:sz w:val="14"/>
                <w:szCs w:val="14"/>
              </w:rPr>
              <w:lastRenderedPageBreak/>
              <w:t>EQ-5D</w:t>
            </w:r>
          </w:p>
          <w:p w14:paraId="05EA04AD" w14:textId="77777777" w:rsidR="00DC6AB2" w:rsidRPr="00021B43" w:rsidRDefault="00DC6AB2" w:rsidP="00E01878">
            <w:pPr>
              <w:rPr>
                <w:rFonts w:ascii="Arial" w:hAnsi="Arial" w:cs="Arial"/>
                <w:sz w:val="14"/>
                <w:szCs w:val="14"/>
              </w:rPr>
            </w:pPr>
            <w:r w:rsidRPr="00021B43">
              <w:rPr>
                <w:rFonts w:ascii="Arial" w:hAnsi="Arial" w:cs="Arial"/>
                <w:sz w:val="14"/>
                <w:szCs w:val="14"/>
              </w:rPr>
              <w:t>(T1)</w:t>
            </w:r>
          </w:p>
        </w:tc>
        <w:tc>
          <w:tcPr>
            <w:tcW w:w="1080" w:type="dxa"/>
          </w:tcPr>
          <w:p w14:paraId="7DC204E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lastRenderedPageBreak/>
              <w:t>NI</w:t>
            </w:r>
          </w:p>
        </w:tc>
        <w:tc>
          <w:tcPr>
            <w:tcW w:w="810" w:type="dxa"/>
          </w:tcPr>
          <w:p w14:paraId="17426078"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687B93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67D8EF7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0866FD7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215E31D"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990" w:type="dxa"/>
          </w:tcPr>
          <w:p w14:paraId="4CB6D48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1D044F2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95C8A2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E2C692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8CB1AD2"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2D0A45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93E2E7E"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18A864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r w:rsidRPr="00021B43">
              <w:rPr>
                <w:rFonts w:ascii="Arial" w:hAnsi="Arial" w:cs="Arial"/>
                <w:sz w:val="14"/>
                <w:szCs w:val="14"/>
              </w:rPr>
              <w:t xml:space="preserve"> </w:t>
            </w:r>
          </w:p>
        </w:tc>
      </w:tr>
      <w:tr w:rsidR="00DC6AB2" w:rsidRPr="00021B43" w14:paraId="4F67E122" w14:textId="77777777" w:rsidTr="00E01878">
        <w:trPr>
          <w:trHeight w:val="272"/>
        </w:trPr>
        <w:tc>
          <w:tcPr>
            <w:tcW w:w="990" w:type="dxa"/>
          </w:tcPr>
          <w:p w14:paraId="6A75D41D" w14:textId="77777777" w:rsidR="00DC6AB2" w:rsidRDefault="00DC6AB2" w:rsidP="00E01878">
            <w:pPr>
              <w:rPr>
                <w:rFonts w:ascii="Arial" w:hAnsi="Arial" w:cs="Arial"/>
                <w:sz w:val="14"/>
                <w:szCs w:val="14"/>
              </w:rPr>
            </w:pPr>
            <w:proofErr w:type="spellStart"/>
            <w:r w:rsidRPr="00021B43">
              <w:rPr>
                <w:rFonts w:ascii="Arial" w:hAnsi="Arial" w:cs="Arial"/>
                <w:sz w:val="14"/>
                <w:szCs w:val="14"/>
              </w:rPr>
              <w:t>Kunikane</w:t>
            </w:r>
            <w:proofErr w:type="spellEnd"/>
            <w:r w:rsidRPr="00021B43">
              <w:rPr>
                <w:rFonts w:ascii="Arial" w:hAnsi="Arial" w:cs="Arial"/>
                <w:sz w:val="14"/>
                <w:szCs w:val="14"/>
              </w:rPr>
              <w:t xml:space="preserve"> 2019 </w:t>
            </w:r>
          </w:p>
          <w:p w14:paraId="4557535F" w14:textId="77777777" w:rsidR="00DC6AB2" w:rsidRDefault="00DC6AB2" w:rsidP="00E01878">
            <w:pPr>
              <w:rPr>
                <w:rFonts w:ascii="Arial" w:hAnsi="Arial" w:cs="Arial"/>
                <w:sz w:val="14"/>
                <w:szCs w:val="14"/>
              </w:rPr>
            </w:pPr>
            <w:r>
              <w:rPr>
                <w:rFonts w:ascii="Arial" w:hAnsi="Arial" w:cs="Arial"/>
                <w:sz w:val="14"/>
                <w:szCs w:val="14"/>
              </w:rPr>
              <w:t>EQ-5D</w:t>
            </w:r>
          </w:p>
          <w:p w14:paraId="4226407F" w14:textId="77777777" w:rsidR="00DC6AB2" w:rsidRPr="00021B43" w:rsidRDefault="00DC6AB2" w:rsidP="00E01878">
            <w:pPr>
              <w:rPr>
                <w:rFonts w:ascii="Arial" w:hAnsi="Arial" w:cs="Arial"/>
                <w:sz w:val="14"/>
                <w:szCs w:val="14"/>
              </w:rPr>
            </w:pPr>
            <w:r w:rsidRPr="00021B43">
              <w:rPr>
                <w:rFonts w:ascii="Arial" w:hAnsi="Arial" w:cs="Arial"/>
                <w:sz w:val="14"/>
                <w:szCs w:val="14"/>
              </w:rPr>
              <w:t>(T2)</w:t>
            </w:r>
          </w:p>
        </w:tc>
        <w:tc>
          <w:tcPr>
            <w:tcW w:w="1080" w:type="dxa"/>
          </w:tcPr>
          <w:p w14:paraId="508531E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20D989F3"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548DE6E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62DEF0A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DC3D36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7C91AC85"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7B945A8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0562FDB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1AB05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8FB30A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786A0F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42DA920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61FFB8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2400D7E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r w:rsidRPr="00021B43">
              <w:rPr>
                <w:rFonts w:ascii="Arial" w:hAnsi="Arial" w:cs="Arial"/>
                <w:sz w:val="14"/>
                <w:szCs w:val="14"/>
              </w:rPr>
              <w:t xml:space="preserve"> </w:t>
            </w:r>
          </w:p>
        </w:tc>
      </w:tr>
      <w:tr w:rsidR="00DC6AB2" w:rsidRPr="00021B43" w14:paraId="720146BB" w14:textId="77777777" w:rsidTr="00E01878">
        <w:trPr>
          <w:trHeight w:val="272"/>
        </w:trPr>
        <w:tc>
          <w:tcPr>
            <w:tcW w:w="990" w:type="dxa"/>
          </w:tcPr>
          <w:p w14:paraId="5F34A6DF" w14:textId="77777777" w:rsidR="00DC6AB2" w:rsidRDefault="00DC6AB2" w:rsidP="00E01878">
            <w:pPr>
              <w:rPr>
                <w:rFonts w:ascii="Arial" w:hAnsi="Arial" w:cs="Arial"/>
                <w:sz w:val="14"/>
                <w:szCs w:val="14"/>
              </w:rPr>
            </w:pPr>
            <w:r w:rsidRPr="00021B43">
              <w:rPr>
                <w:rFonts w:ascii="Arial" w:hAnsi="Arial" w:cs="Arial"/>
                <w:sz w:val="14"/>
                <w:szCs w:val="14"/>
              </w:rPr>
              <w:t>Lal 2015</w:t>
            </w:r>
          </w:p>
          <w:p w14:paraId="01F2AAD5"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55905D7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E5F290E"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43B6C1B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553397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7369F5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58ADF36"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7BA1ECF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0E0C8B1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24180D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5F7D5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FC0A81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5CFDAF2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0B3576D6"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1D1CB96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4875BBC8" w14:textId="77777777" w:rsidTr="00E01878">
        <w:trPr>
          <w:trHeight w:val="272"/>
        </w:trPr>
        <w:tc>
          <w:tcPr>
            <w:tcW w:w="990" w:type="dxa"/>
          </w:tcPr>
          <w:p w14:paraId="36037B7B" w14:textId="77777777" w:rsidR="00DC6AB2" w:rsidRDefault="00DC6AB2" w:rsidP="00E01878">
            <w:pPr>
              <w:rPr>
                <w:rFonts w:ascii="Arial" w:hAnsi="Arial" w:cs="Arial"/>
                <w:sz w:val="14"/>
                <w:szCs w:val="14"/>
              </w:rPr>
            </w:pPr>
            <w:r w:rsidRPr="00021B43">
              <w:rPr>
                <w:rFonts w:ascii="Arial" w:hAnsi="Arial" w:cs="Arial"/>
                <w:sz w:val="14"/>
                <w:szCs w:val="14"/>
              </w:rPr>
              <w:t>Lim 2022</w:t>
            </w:r>
          </w:p>
          <w:p w14:paraId="3EA4E7CA"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575CFC8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54FF60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79EF6A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7868A19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10CA1B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CA473E5"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990" w:type="dxa"/>
          </w:tcPr>
          <w:p w14:paraId="0BFEFB8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5004FE2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A97054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EB1FF8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DA3F717"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264B178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9D27EA5"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0B51494D"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19056010" w14:textId="77777777" w:rsidTr="00E01878">
        <w:trPr>
          <w:trHeight w:val="272"/>
        </w:trPr>
        <w:tc>
          <w:tcPr>
            <w:tcW w:w="990" w:type="dxa"/>
          </w:tcPr>
          <w:p w14:paraId="67B1B2F5" w14:textId="77777777" w:rsidR="00DC6AB2" w:rsidRDefault="00DC6AB2" w:rsidP="00E01878">
            <w:pPr>
              <w:rPr>
                <w:rFonts w:ascii="Arial" w:hAnsi="Arial" w:cs="Arial"/>
                <w:sz w:val="14"/>
                <w:szCs w:val="14"/>
              </w:rPr>
            </w:pPr>
            <w:proofErr w:type="spellStart"/>
            <w:r w:rsidRPr="00021B43">
              <w:rPr>
                <w:rFonts w:ascii="Arial" w:hAnsi="Arial" w:cs="Arial"/>
                <w:sz w:val="14"/>
                <w:szCs w:val="14"/>
              </w:rPr>
              <w:t>Limwattananon</w:t>
            </w:r>
            <w:proofErr w:type="spellEnd"/>
            <w:r w:rsidRPr="00021B43">
              <w:rPr>
                <w:rFonts w:ascii="Arial" w:hAnsi="Arial" w:cs="Arial"/>
                <w:sz w:val="14"/>
                <w:szCs w:val="14"/>
              </w:rPr>
              <w:t xml:space="preserve"> 2018</w:t>
            </w:r>
          </w:p>
          <w:p w14:paraId="272B4FE6"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43A4FDC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2BA973BF"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1ECA2AC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4CD8A7B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2EA77FA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ADA32B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990" w:type="dxa"/>
          </w:tcPr>
          <w:p w14:paraId="4FD9788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4F1438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6B8A19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41C920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71BAEE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C12886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E0783C7"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51573126"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34C407E0" w14:textId="77777777" w:rsidTr="00E01878">
        <w:trPr>
          <w:trHeight w:val="272"/>
        </w:trPr>
        <w:tc>
          <w:tcPr>
            <w:tcW w:w="990" w:type="dxa"/>
          </w:tcPr>
          <w:p w14:paraId="7E4316CE" w14:textId="77777777" w:rsidR="00DC6AB2" w:rsidRDefault="00DC6AB2" w:rsidP="00E01878">
            <w:pPr>
              <w:rPr>
                <w:rFonts w:ascii="Arial" w:hAnsi="Arial" w:cs="Arial"/>
                <w:sz w:val="14"/>
                <w:szCs w:val="14"/>
              </w:rPr>
            </w:pPr>
            <w:r w:rsidRPr="00021B43">
              <w:rPr>
                <w:rFonts w:ascii="Arial" w:hAnsi="Arial" w:cs="Arial"/>
                <w:sz w:val="14"/>
                <w:szCs w:val="14"/>
              </w:rPr>
              <w:t>Matter-</w:t>
            </w:r>
            <w:proofErr w:type="spellStart"/>
            <w:r w:rsidRPr="00021B43">
              <w:rPr>
                <w:rFonts w:ascii="Arial" w:hAnsi="Arial" w:cs="Arial"/>
                <w:sz w:val="14"/>
                <w:szCs w:val="14"/>
              </w:rPr>
              <w:t>Walstra</w:t>
            </w:r>
            <w:proofErr w:type="spellEnd"/>
            <w:r w:rsidRPr="00021B43">
              <w:rPr>
                <w:rFonts w:ascii="Arial" w:hAnsi="Arial" w:cs="Arial"/>
                <w:sz w:val="14"/>
                <w:szCs w:val="14"/>
              </w:rPr>
              <w:t xml:space="preserve"> 2014</w:t>
            </w:r>
          </w:p>
          <w:p w14:paraId="6ECEEA99"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130AE2E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23AF5A03"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1080" w:type="dxa"/>
          </w:tcPr>
          <w:p w14:paraId="191CF15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1080" w:type="dxa"/>
          </w:tcPr>
          <w:p w14:paraId="0664798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7978D8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C1D718C"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4099EB3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BE1716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2C9314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B7419C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00DCED7"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5CC50F5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EEAFCA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67EAC63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r>
      <w:tr w:rsidR="00DC6AB2" w:rsidRPr="00021B43" w14:paraId="5A1FFCA6" w14:textId="77777777" w:rsidTr="00E01878">
        <w:trPr>
          <w:trHeight w:val="272"/>
        </w:trPr>
        <w:tc>
          <w:tcPr>
            <w:tcW w:w="990" w:type="dxa"/>
          </w:tcPr>
          <w:p w14:paraId="5F6EDD90" w14:textId="77777777" w:rsidR="00DC6AB2" w:rsidRDefault="00DC6AB2" w:rsidP="00E01878">
            <w:pPr>
              <w:rPr>
                <w:rFonts w:ascii="Arial" w:hAnsi="Arial" w:cs="Arial"/>
                <w:sz w:val="14"/>
                <w:szCs w:val="14"/>
              </w:rPr>
            </w:pPr>
            <w:r>
              <w:rPr>
                <w:rFonts w:ascii="Arial" w:hAnsi="Arial" w:cs="Arial"/>
                <w:sz w:val="14"/>
                <w:szCs w:val="14"/>
              </w:rPr>
              <w:t>Matza 2024</w:t>
            </w:r>
          </w:p>
          <w:p w14:paraId="3B36B833" w14:textId="77777777" w:rsidR="00DC6AB2" w:rsidRPr="00021B43" w:rsidRDefault="00DC6AB2" w:rsidP="00E01878">
            <w:pPr>
              <w:rPr>
                <w:rFonts w:ascii="Arial" w:hAnsi="Arial" w:cs="Arial"/>
                <w:sz w:val="14"/>
                <w:szCs w:val="14"/>
              </w:rPr>
            </w:pPr>
            <w:r>
              <w:rPr>
                <w:rFonts w:ascii="Arial" w:hAnsi="Arial" w:cs="Arial"/>
                <w:sz w:val="14"/>
                <w:szCs w:val="14"/>
              </w:rPr>
              <w:t>TTO</w:t>
            </w:r>
          </w:p>
        </w:tc>
        <w:tc>
          <w:tcPr>
            <w:tcW w:w="1080" w:type="dxa"/>
          </w:tcPr>
          <w:p w14:paraId="3D456308"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29F4EFF7"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34A6AA34"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1080" w:type="dxa"/>
          </w:tcPr>
          <w:p w14:paraId="78DC4DB3"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810" w:type="dxa"/>
          </w:tcPr>
          <w:p w14:paraId="369DD0CD"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5F601D37"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054DB188"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170" w:type="dxa"/>
          </w:tcPr>
          <w:p w14:paraId="10A06D20"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7587195F"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5AE54CEB"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29C4B381"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A27376C"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4D862916"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2EE31EC3"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72E32576" w14:textId="77777777" w:rsidTr="00E01878">
        <w:trPr>
          <w:trHeight w:val="272"/>
        </w:trPr>
        <w:tc>
          <w:tcPr>
            <w:tcW w:w="990" w:type="dxa"/>
          </w:tcPr>
          <w:p w14:paraId="182C5608" w14:textId="77777777" w:rsidR="00DC6AB2" w:rsidRDefault="00DC6AB2" w:rsidP="00E01878">
            <w:pPr>
              <w:rPr>
                <w:rFonts w:ascii="Arial" w:hAnsi="Arial" w:cs="Arial"/>
                <w:sz w:val="14"/>
                <w:szCs w:val="14"/>
              </w:rPr>
            </w:pPr>
            <w:r w:rsidRPr="00021B43">
              <w:rPr>
                <w:rFonts w:ascii="Arial" w:hAnsi="Arial" w:cs="Arial"/>
                <w:sz w:val="14"/>
                <w:szCs w:val="14"/>
              </w:rPr>
              <w:t>Mazzone 2013</w:t>
            </w:r>
          </w:p>
          <w:p w14:paraId="77ED2FB1" w14:textId="77777777" w:rsidR="00DC6AB2" w:rsidRDefault="00DC6AB2" w:rsidP="00E01878">
            <w:pPr>
              <w:rPr>
                <w:rFonts w:ascii="Arial" w:hAnsi="Arial" w:cs="Arial"/>
                <w:sz w:val="14"/>
                <w:szCs w:val="14"/>
              </w:rPr>
            </w:pPr>
            <w:r>
              <w:rPr>
                <w:rFonts w:ascii="Arial" w:hAnsi="Arial" w:cs="Arial"/>
                <w:sz w:val="14"/>
                <w:szCs w:val="14"/>
              </w:rPr>
              <w:t>EQ-5D</w:t>
            </w:r>
          </w:p>
          <w:p w14:paraId="614BA1BE" w14:textId="77777777" w:rsidR="00DC6AB2" w:rsidRPr="00021B43" w:rsidRDefault="00DC6AB2" w:rsidP="00E01878">
            <w:pPr>
              <w:rPr>
                <w:rFonts w:ascii="Arial" w:hAnsi="Arial" w:cs="Arial"/>
                <w:sz w:val="14"/>
                <w:szCs w:val="14"/>
              </w:rPr>
            </w:pPr>
            <w:r>
              <w:rPr>
                <w:rFonts w:ascii="Arial" w:hAnsi="Arial" w:cs="Arial"/>
                <w:sz w:val="14"/>
                <w:szCs w:val="14"/>
              </w:rPr>
              <w:t>Comparator</w:t>
            </w:r>
          </w:p>
        </w:tc>
        <w:tc>
          <w:tcPr>
            <w:tcW w:w="1080" w:type="dxa"/>
          </w:tcPr>
          <w:p w14:paraId="2D88ED63"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7907B000"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36F7E35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5ED862E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2E56446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E8A13A2" w14:textId="77777777" w:rsidR="00DC6AB2"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990" w:type="dxa"/>
          </w:tcPr>
          <w:p w14:paraId="521FF1E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E8F689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EACE5A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9F37F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D5DFCD2"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49B9021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59922BA8" w14:textId="77777777" w:rsidR="00DC6AB2"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57A1BD2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1123EB5B" w14:textId="77777777" w:rsidTr="00E01878">
        <w:trPr>
          <w:trHeight w:val="272"/>
        </w:trPr>
        <w:tc>
          <w:tcPr>
            <w:tcW w:w="990" w:type="dxa"/>
          </w:tcPr>
          <w:p w14:paraId="0F210FF7" w14:textId="77777777" w:rsidR="00DC6AB2" w:rsidRDefault="00DC6AB2" w:rsidP="00E01878">
            <w:pPr>
              <w:rPr>
                <w:rFonts w:ascii="Arial" w:hAnsi="Arial" w:cs="Arial"/>
                <w:sz w:val="14"/>
                <w:szCs w:val="14"/>
              </w:rPr>
            </w:pPr>
            <w:r w:rsidRPr="00021B43">
              <w:rPr>
                <w:rFonts w:ascii="Arial" w:hAnsi="Arial" w:cs="Arial"/>
                <w:sz w:val="14"/>
                <w:szCs w:val="14"/>
              </w:rPr>
              <w:t>Mazzone 2013</w:t>
            </w:r>
          </w:p>
          <w:p w14:paraId="026E2005" w14:textId="77777777" w:rsidR="00DC6AB2" w:rsidRDefault="00DC6AB2" w:rsidP="00E01878">
            <w:pPr>
              <w:rPr>
                <w:rFonts w:ascii="Arial" w:hAnsi="Arial" w:cs="Arial"/>
                <w:sz w:val="14"/>
                <w:szCs w:val="14"/>
              </w:rPr>
            </w:pPr>
            <w:r>
              <w:rPr>
                <w:rFonts w:ascii="Arial" w:hAnsi="Arial" w:cs="Arial"/>
                <w:sz w:val="14"/>
                <w:szCs w:val="14"/>
              </w:rPr>
              <w:t>EQ-5D</w:t>
            </w:r>
          </w:p>
          <w:p w14:paraId="55CF1683" w14:textId="77777777" w:rsidR="00DC6AB2" w:rsidRDefault="00DC6AB2" w:rsidP="00E01878">
            <w:pPr>
              <w:rPr>
                <w:rFonts w:ascii="Arial" w:hAnsi="Arial" w:cs="Arial"/>
                <w:sz w:val="14"/>
                <w:szCs w:val="14"/>
              </w:rPr>
            </w:pPr>
            <w:r>
              <w:rPr>
                <w:rFonts w:ascii="Arial" w:hAnsi="Arial" w:cs="Arial"/>
                <w:sz w:val="14"/>
                <w:szCs w:val="14"/>
              </w:rPr>
              <w:t>CT +</w:t>
            </w:r>
            <w:proofErr w:type="spellStart"/>
            <w:r>
              <w:rPr>
                <w:rFonts w:ascii="Arial" w:hAnsi="Arial" w:cs="Arial"/>
                <w:sz w:val="14"/>
                <w:szCs w:val="14"/>
              </w:rPr>
              <w:t>ve</w:t>
            </w:r>
            <w:proofErr w:type="spellEnd"/>
          </w:p>
          <w:p w14:paraId="049F905D" w14:textId="77777777" w:rsidR="00DC6AB2" w:rsidRPr="00021B43" w:rsidRDefault="00DC6AB2" w:rsidP="00E01878">
            <w:pPr>
              <w:rPr>
                <w:rFonts w:ascii="Arial" w:hAnsi="Arial" w:cs="Arial"/>
                <w:sz w:val="14"/>
                <w:szCs w:val="14"/>
              </w:rPr>
            </w:pPr>
            <w:r>
              <w:rPr>
                <w:rFonts w:ascii="Arial" w:hAnsi="Arial" w:cs="Arial"/>
                <w:sz w:val="14"/>
                <w:szCs w:val="14"/>
              </w:rPr>
              <w:t>Within-study comparison</w:t>
            </w:r>
          </w:p>
        </w:tc>
        <w:tc>
          <w:tcPr>
            <w:tcW w:w="1080" w:type="dxa"/>
          </w:tcPr>
          <w:p w14:paraId="7871F20F"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46602515"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717B656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25ED10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29B3B6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8438FAC"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02EBB9D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845265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FDD1BD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082137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930DE7E"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62D47F0F"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0D1B42E3"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69E1A92C"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563B0FF4" w14:textId="77777777" w:rsidTr="00E01878">
        <w:trPr>
          <w:trHeight w:val="272"/>
        </w:trPr>
        <w:tc>
          <w:tcPr>
            <w:tcW w:w="990" w:type="dxa"/>
          </w:tcPr>
          <w:p w14:paraId="2A08CAE4" w14:textId="77777777" w:rsidR="00DC6AB2" w:rsidRDefault="00DC6AB2" w:rsidP="00E01878">
            <w:pPr>
              <w:rPr>
                <w:rFonts w:ascii="Arial" w:hAnsi="Arial" w:cs="Arial"/>
                <w:sz w:val="14"/>
                <w:szCs w:val="14"/>
              </w:rPr>
            </w:pPr>
            <w:r w:rsidRPr="00021B43">
              <w:rPr>
                <w:rFonts w:ascii="Arial" w:hAnsi="Arial" w:cs="Arial"/>
                <w:sz w:val="14"/>
                <w:szCs w:val="14"/>
              </w:rPr>
              <w:t>Mazzone 2013</w:t>
            </w:r>
          </w:p>
          <w:p w14:paraId="2E5C5596" w14:textId="77777777" w:rsidR="00DC6AB2" w:rsidRDefault="00DC6AB2" w:rsidP="00E01878">
            <w:pPr>
              <w:rPr>
                <w:rFonts w:ascii="Arial" w:hAnsi="Arial" w:cs="Arial"/>
                <w:sz w:val="14"/>
                <w:szCs w:val="14"/>
              </w:rPr>
            </w:pPr>
            <w:r>
              <w:rPr>
                <w:rFonts w:ascii="Arial" w:hAnsi="Arial" w:cs="Arial"/>
                <w:sz w:val="14"/>
                <w:szCs w:val="14"/>
              </w:rPr>
              <w:t>EQ-5D</w:t>
            </w:r>
          </w:p>
          <w:p w14:paraId="274C1D48" w14:textId="77777777" w:rsidR="00DC6AB2" w:rsidRDefault="00DC6AB2" w:rsidP="00E01878">
            <w:pPr>
              <w:rPr>
                <w:rFonts w:ascii="Arial" w:hAnsi="Arial" w:cs="Arial"/>
                <w:sz w:val="14"/>
                <w:szCs w:val="14"/>
              </w:rPr>
            </w:pPr>
            <w:r>
              <w:rPr>
                <w:rFonts w:ascii="Arial" w:hAnsi="Arial" w:cs="Arial"/>
                <w:sz w:val="14"/>
                <w:szCs w:val="14"/>
              </w:rPr>
              <w:t>CT +</w:t>
            </w:r>
            <w:proofErr w:type="spellStart"/>
            <w:r>
              <w:rPr>
                <w:rFonts w:ascii="Arial" w:hAnsi="Arial" w:cs="Arial"/>
                <w:sz w:val="14"/>
                <w:szCs w:val="14"/>
              </w:rPr>
              <w:t>ve</w:t>
            </w:r>
            <w:proofErr w:type="spellEnd"/>
          </w:p>
          <w:p w14:paraId="2E0C1911" w14:textId="77777777" w:rsidR="00DC6AB2" w:rsidRPr="00021B43" w:rsidRDefault="00DC6AB2" w:rsidP="00E01878">
            <w:pPr>
              <w:rPr>
                <w:rFonts w:ascii="Arial" w:hAnsi="Arial" w:cs="Arial"/>
                <w:sz w:val="14"/>
                <w:szCs w:val="14"/>
              </w:rPr>
            </w:pPr>
            <w:r>
              <w:rPr>
                <w:rFonts w:ascii="Arial" w:hAnsi="Arial" w:cs="Arial"/>
                <w:sz w:val="14"/>
                <w:szCs w:val="14"/>
              </w:rPr>
              <w:t>Between-study comparison</w:t>
            </w:r>
          </w:p>
        </w:tc>
        <w:tc>
          <w:tcPr>
            <w:tcW w:w="1080" w:type="dxa"/>
          </w:tcPr>
          <w:p w14:paraId="212A66B6"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72B31D2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5C72FEA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429FDBE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09C31BB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D0AC7D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Some</w:t>
            </w:r>
            <w:r>
              <w:rPr>
                <w:rFonts w:ascii="Arial" w:hAnsi="Arial" w:cs="Arial"/>
                <w:sz w:val="14"/>
                <w:szCs w:val="14"/>
              </w:rPr>
              <w:t xml:space="preserve"> concerns</w:t>
            </w:r>
          </w:p>
        </w:tc>
        <w:tc>
          <w:tcPr>
            <w:tcW w:w="990" w:type="dxa"/>
          </w:tcPr>
          <w:p w14:paraId="41A1822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C0C214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866C48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98ED14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6FE6C66"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2991715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4BB5690C"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098BE0C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7664ADA8" w14:textId="77777777" w:rsidTr="00E01878">
        <w:trPr>
          <w:trHeight w:val="272"/>
        </w:trPr>
        <w:tc>
          <w:tcPr>
            <w:tcW w:w="990" w:type="dxa"/>
          </w:tcPr>
          <w:p w14:paraId="32DFDF6E" w14:textId="77777777" w:rsidR="00DC6AB2" w:rsidRDefault="00DC6AB2" w:rsidP="00E01878">
            <w:pPr>
              <w:rPr>
                <w:rFonts w:ascii="Arial" w:hAnsi="Arial" w:cs="Arial"/>
                <w:sz w:val="14"/>
                <w:szCs w:val="14"/>
              </w:rPr>
            </w:pPr>
            <w:r w:rsidRPr="00021B43">
              <w:rPr>
                <w:rFonts w:ascii="Arial" w:hAnsi="Arial" w:cs="Arial"/>
                <w:sz w:val="14"/>
                <w:szCs w:val="14"/>
              </w:rPr>
              <w:t>Nafees 2017</w:t>
            </w:r>
          </w:p>
          <w:p w14:paraId="518B45FE" w14:textId="77777777" w:rsidR="00DC6AB2" w:rsidRPr="00021B43" w:rsidRDefault="00DC6AB2" w:rsidP="00E01878">
            <w:pPr>
              <w:rPr>
                <w:rFonts w:ascii="Arial" w:hAnsi="Arial" w:cs="Arial"/>
                <w:sz w:val="14"/>
                <w:szCs w:val="14"/>
              </w:rPr>
            </w:pPr>
            <w:r>
              <w:rPr>
                <w:rFonts w:ascii="Arial" w:hAnsi="Arial" w:cs="Arial"/>
                <w:sz w:val="14"/>
                <w:szCs w:val="14"/>
              </w:rPr>
              <w:t>TTO</w:t>
            </w:r>
          </w:p>
        </w:tc>
        <w:tc>
          <w:tcPr>
            <w:tcW w:w="1080" w:type="dxa"/>
          </w:tcPr>
          <w:p w14:paraId="6709029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5FB5CC46"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5C6A7CB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7C3F1F7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CA61D4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BBDDD93"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2DEA0D6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0710AFF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63C3DA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015E0B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25BD84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6883F99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2A0A4C94"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68288AE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5C40DEEB" w14:textId="77777777" w:rsidTr="00E01878">
        <w:trPr>
          <w:trHeight w:val="272"/>
        </w:trPr>
        <w:tc>
          <w:tcPr>
            <w:tcW w:w="990" w:type="dxa"/>
          </w:tcPr>
          <w:p w14:paraId="0F66F0A8" w14:textId="77777777" w:rsidR="00DC6AB2" w:rsidRDefault="00DC6AB2" w:rsidP="00E01878">
            <w:pPr>
              <w:rPr>
                <w:rFonts w:ascii="Arial" w:hAnsi="Arial" w:cs="Arial"/>
                <w:sz w:val="14"/>
                <w:szCs w:val="14"/>
              </w:rPr>
            </w:pPr>
            <w:r w:rsidRPr="00021B43">
              <w:rPr>
                <w:rFonts w:ascii="Arial" w:hAnsi="Arial" w:cs="Arial"/>
                <w:sz w:val="14"/>
                <w:szCs w:val="14"/>
              </w:rPr>
              <w:t>Naik 2017</w:t>
            </w:r>
          </w:p>
          <w:p w14:paraId="7B2B22C9"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40E27D5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4BEF6A6A"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3AD24F5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313B30A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46C61AE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3904195E"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6D4DFD1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3F45D2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0A6D21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AD5F72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D764065"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4C913E4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B0E1C1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6758FF2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 xml:space="preserve">Some </w:t>
            </w:r>
            <w:r>
              <w:rPr>
                <w:rFonts w:ascii="Arial" w:hAnsi="Arial" w:cs="Arial"/>
                <w:sz w:val="14"/>
                <w:szCs w:val="14"/>
              </w:rPr>
              <w:t>concerns</w:t>
            </w:r>
          </w:p>
        </w:tc>
      </w:tr>
      <w:tr w:rsidR="00DC6AB2" w:rsidRPr="00021B43" w14:paraId="65C5594A" w14:textId="77777777" w:rsidTr="00E01878">
        <w:trPr>
          <w:trHeight w:val="272"/>
        </w:trPr>
        <w:tc>
          <w:tcPr>
            <w:tcW w:w="990" w:type="dxa"/>
          </w:tcPr>
          <w:p w14:paraId="3FB4CB37" w14:textId="77777777" w:rsidR="00DC6AB2" w:rsidRDefault="00DC6AB2" w:rsidP="00E01878">
            <w:pPr>
              <w:rPr>
                <w:rFonts w:ascii="Arial" w:hAnsi="Arial" w:cs="Arial"/>
                <w:sz w:val="14"/>
                <w:szCs w:val="14"/>
              </w:rPr>
            </w:pPr>
            <w:r w:rsidRPr="00021B43">
              <w:rPr>
                <w:rFonts w:ascii="Arial" w:hAnsi="Arial" w:cs="Arial"/>
                <w:sz w:val="14"/>
                <w:szCs w:val="14"/>
              </w:rPr>
              <w:t>Ngo 2022</w:t>
            </w:r>
          </w:p>
          <w:p w14:paraId="15E4E1C3"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08B5B51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F0A5C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54153B4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4D91020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F0735C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2A6394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1DF139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4A341CF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C4886A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5617FD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8733606"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56EC5DD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4D9F7B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9023C0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Low</w:t>
            </w:r>
          </w:p>
        </w:tc>
      </w:tr>
      <w:tr w:rsidR="00DC6AB2" w:rsidRPr="00021B43" w14:paraId="18B3569A" w14:textId="77777777" w:rsidTr="00E01878">
        <w:trPr>
          <w:trHeight w:val="272"/>
        </w:trPr>
        <w:tc>
          <w:tcPr>
            <w:tcW w:w="990" w:type="dxa"/>
          </w:tcPr>
          <w:p w14:paraId="5EFF6531" w14:textId="77777777" w:rsidR="00DC6AB2" w:rsidRDefault="00DC6AB2" w:rsidP="00E01878">
            <w:pPr>
              <w:rPr>
                <w:rFonts w:ascii="Arial" w:hAnsi="Arial" w:cs="Arial"/>
                <w:sz w:val="14"/>
                <w:szCs w:val="14"/>
              </w:rPr>
            </w:pPr>
            <w:r>
              <w:rPr>
                <w:rFonts w:ascii="Arial" w:hAnsi="Arial" w:cs="Arial"/>
                <w:sz w:val="14"/>
                <w:szCs w:val="14"/>
              </w:rPr>
              <w:t>Patel 2023</w:t>
            </w:r>
          </w:p>
          <w:p w14:paraId="06D9E591"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70489A34"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2C50B560"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2F4B00B6"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080" w:type="dxa"/>
          </w:tcPr>
          <w:p w14:paraId="6B6721FA"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810" w:type="dxa"/>
          </w:tcPr>
          <w:p w14:paraId="6E8F682E"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0E9CB05D"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2C2698CF"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170" w:type="dxa"/>
          </w:tcPr>
          <w:p w14:paraId="5FC0F971"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092E3F64"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4E42A2EA"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6D70BEB3"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950D51C"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4D0C6538" w14:textId="77777777" w:rsidR="00DC6AB2"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6F93EB36"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25CB04C4" w14:textId="77777777" w:rsidTr="00E01878">
        <w:trPr>
          <w:trHeight w:val="272"/>
        </w:trPr>
        <w:tc>
          <w:tcPr>
            <w:tcW w:w="990" w:type="dxa"/>
          </w:tcPr>
          <w:p w14:paraId="330E1FA6" w14:textId="77777777" w:rsidR="00DC6AB2" w:rsidRDefault="00DC6AB2" w:rsidP="00E01878">
            <w:pPr>
              <w:rPr>
                <w:rFonts w:ascii="Arial" w:hAnsi="Arial" w:cs="Arial"/>
                <w:sz w:val="14"/>
                <w:szCs w:val="14"/>
              </w:rPr>
            </w:pPr>
            <w:r w:rsidRPr="00021B43">
              <w:rPr>
                <w:rFonts w:ascii="Arial" w:hAnsi="Arial" w:cs="Arial"/>
                <w:sz w:val="14"/>
                <w:szCs w:val="14"/>
              </w:rPr>
              <w:t>Rauma 2015</w:t>
            </w:r>
          </w:p>
          <w:p w14:paraId="3FE0E4A4"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31B0506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4095DA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65BA30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0489C33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41405D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F315E5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23FD7A9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4E54A8E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0DF982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CDCF6E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3F88A2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0D8E7A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C3B4084"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1826DBC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Low</w:t>
            </w:r>
          </w:p>
        </w:tc>
      </w:tr>
      <w:tr w:rsidR="00DC6AB2" w:rsidRPr="00021B43" w14:paraId="276712DB" w14:textId="77777777" w:rsidTr="00E01878">
        <w:trPr>
          <w:trHeight w:val="272"/>
        </w:trPr>
        <w:tc>
          <w:tcPr>
            <w:tcW w:w="990" w:type="dxa"/>
          </w:tcPr>
          <w:p w14:paraId="78829D01" w14:textId="77777777" w:rsidR="00DC6AB2" w:rsidRDefault="00DC6AB2" w:rsidP="00E01878">
            <w:pPr>
              <w:rPr>
                <w:rFonts w:ascii="Arial" w:hAnsi="Arial" w:cs="Arial"/>
                <w:sz w:val="14"/>
                <w:szCs w:val="14"/>
              </w:rPr>
            </w:pPr>
            <w:proofErr w:type="spellStart"/>
            <w:r w:rsidRPr="00021B43">
              <w:rPr>
                <w:rFonts w:ascii="Arial" w:hAnsi="Arial" w:cs="Arial"/>
                <w:sz w:val="14"/>
                <w:szCs w:val="14"/>
              </w:rPr>
              <w:t>Taghizadeh</w:t>
            </w:r>
            <w:proofErr w:type="spellEnd"/>
            <w:r w:rsidRPr="00021B43">
              <w:rPr>
                <w:rFonts w:ascii="Arial" w:hAnsi="Arial" w:cs="Arial"/>
                <w:sz w:val="14"/>
                <w:szCs w:val="14"/>
              </w:rPr>
              <w:t xml:space="preserve"> 2019 </w:t>
            </w:r>
          </w:p>
          <w:p w14:paraId="45CE2C58" w14:textId="77777777" w:rsidR="00DC6AB2" w:rsidRDefault="00DC6AB2" w:rsidP="00E01878">
            <w:pPr>
              <w:rPr>
                <w:rFonts w:ascii="Arial" w:hAnsi="Arial" w:cs="Arial"/>
                <w:sz w:val="14"/>
                <w:szCs w:val="14"/>
              </w:rPr>
            </w:pPr>
            <w:r>
              <w:rPr>
                <w:rFonts w:ascii="Arial" w:hAnsi="Arial" w:cs="Arial"/>
                <w:sz w:val="14"/>
                <w:szCs w:val="14"/>
              </w:rPr>
              <w:t>EQ-5D</w:t>
            </w:r>
          </w:p>
          <w:p w14:paraId="118804E9" w14:textId="77777777" w:rsidR="00DC6AB2" w:rsidRPr="00021B43" w:rsidRDefault="00DC6AB2" w:rsidP="00E01878">
            <w:pPr>
              <w:rPr>
                <w:rFonts w:ascii="Arial" w:hAnsi="Arial" w:cs="Arial"/>
                <w:sz w:val="14"/>
                <w:szCs w:val="14"/>
              </w:rPr>
            </w:pPr>
            <w:r>
              <w:rPr>
                <w:rFonts w:ascii="Arial" w:hAnsi="Arial" w:cs="Arial"/>
                <w:sz w:val="14"/>
                <w:szCs w:val="14"/>
              </w:rPr>
              <w:t>Comparator</w:t>
            </w:r>
          </w:p>
        </w:tc>
        <w:tc>
          <w:tcPr>
            <w:tcW w:w="1080" w:type="dxa"/>
          </w:tcPr>
          <w:p w14:paraId="2A31296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3B0EF8B7"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48684E3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648D3D4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97436C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A65C79C" w14:textId="77777777" w:rsidR="00DC6AB2"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4DA76D4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B194E0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4D37D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070FDA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9C04776"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082588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38A1026"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29A6023"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4AAF9DC0" w14:textId="77777777" w:rsidTr="00E01878">
        <w:trPr>
          <w:trHeight w:val="272"/>
        </w:trPr>
        <w:tc>
          <w:tcPr>
            <w:tcW w:w="990" w:type="dxa"/>
          </w:tcPr>
          <w:p w14:paraId="384B2404" w14:textId="77777777" w:rsidR="00DC6AB2" w:rsidRDefault="00DC6AB2" w:rsidP="00E01878">
            <w:pPr>
              <w:rPr>
                <w:rFonts w:ascii="Arial" w:hAnsi="Arial" w:cs="Arial"/>
                <w:sz w:val="14"/>
                <w:szCs w:val="14"/>
              </w:rPr>
            </w:pPr>
            <w:proofErr w:type="spellStart"/>
            <w:r w:rsidRPr="00021B43">
              <w:rPr>
                <w:rFonts w:ascii="Arial" w:hAnsi="Arial" w:cs="Arial"/>
                <w:sz w:val="14"/>
                <w:szCs w:val="14"/>
              </w:rPr>
              <w:lastRenderedPageBreak/>
              <w:t>Taghizadeh</w:t>
            </w:r>
            <w:proofErr w:type="spellEnd"/>
            <w:r w:rsidRPr="00021B43">
              <w:rPr>
                <w:rFonts w:ascii="Arial" w:hAnsi="Arial" w:cs="Arial"/>
                <w:sz w:val="14"/>
                <w:szCs w:val="14"/>
              </w:rPr>
              <w:t xml:space="preserve"> 2019 </w:t>
            </w:r>
          </w:p>
          <w:p w14:paraId="35B179BB" w14:textId="77777777" w:rsidR="00DC6AB2" w:rsidRDefault="00DC6AB2" w:rsidP="00E01878">
            <w:pPr>
              <w:rPr>
                <w:rFonts w:ascii="Arial" w:hAnsi="Arial" w:cs="Arial"/>
                <w:sz w:val="14"/>
                <w:szCs w:val="14"/>
              </w:rPr>
            </w:pPr>
            <w:r>
              <w:rPr>
                <w:rFonts w:ascii="Arial" w:hAnsi="Arial" w:cs="Arial"/>
                <w:sz w:val="14"/>
                <w:szCs w:val="14"/>
              </w:rPr>
              <w:t>EQ-5D</w:t>
            </w:r>
          </w:p>
          <w:p w14:paraId="7497D153" w14:textId="77777777" w:rsidR="00DC6AB2" w:rsidRPr="00021B43" w:rsidRDefault="00DC6AB2" w:rsidP="00E01878">
            <w:pPr>
              <w:rPr>
                <w:rFonts w:ascii="Arial" w:hAnsi="Arial" w:cs="Arial"/>
                <w:sz w:val="14"/>
                <w:szCs w:val="14"/>
              </w:rPr>
            </w:pPr>
            <w:r w:rsidRPr="00021B43">
              <w:rPr>
                <w:rFonts w:ascii="Arial" w:hAnsi="Arial" w:cs="Arial"/>
                <w:sz w:val="14"/>
                <w:szCs w:val="14"/>
              </w:rPr>
              <w:t>(CT +</w:t>
            </w:r>
            <w:proofErr w:type="spellStart"/>
            <w:r w:rsidRPr="00021B43">
              <w:rPr>
                <w:rFonts w:ascii="Arial" w:hAnsi="Arial" w:cs="Arial"/>
                <w:sz w:val="14"/>
                <w:szCs w:val="14"/>
              </w:rPr>
              <w:t>ve</w:t>
            </w:r>
            <w:proofErr w:type="spellEnd"/>
            <w:r w:rsidRPr="00021B43">
              <w:rPr>
                <w:rFonts w:ascii="Arial" w:hAnsi="Arial" w:cs="Arial"/>
                <w:sz w:val="14"/>
                <w:szCs w:val="14"/>
              </w:rPr>
              <w:t>: 12</w:t>
            </w:r>
            <w:r>
              <w:rPr>
                <w:rFonts w:ascii="Arial" w:hAnsi="Arial" w:cs="Arial"/>
                <w:sz w:val="14"/>
                <w:szCs w:val="14"/>
              </w:rPr>
              <w:t>-</w:t>
            </w:r>
            <w:r w:rsidRPr="00021B43">
              <w:rPr>
                <w:rFonts w:ascii="Arial" w:hAnsi="Arial" w:cs="Arial"/>
                <w:sz w:val="14"/>
                <w:szCs w:val="14"/>
              </w:rPr>
              <w:t>month follow-up)</w:t>
            </w:r>
          </w:p>
        </w:tc>
        <w:tc>
          <w:tcPr>
            <w:tcW w:w="1080" w:type="dxa"/>
          </w:tcPr>
          <w:p w14:paraId="7F46478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4633C35D"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4ADAAA3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41C0DB3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1EA7BC8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3F778AE"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990" w:type="dxa"/>
          </w:tcPr>
          <w:p w14:paraId="67DD808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37999D2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B2ECBA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D4730B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F23AF2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703FFB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F766D1E"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2D44FD21"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r>
      <w:tr w:rsidR="00DC6AB2" w:rsidRPr="00021B43" w14:paraId="7C3E1199" w14:textId="77777777" w:rsidTr="00E01878">
        <w:trPr>
          <w:trHeight w:val="272"/>
        </w:trPr>
        <w:tc>
          <w:tcPr>
            <w:tcW w:w="990" w:type="dxa"/>
          </w:tcPr>
          <w:p w14:paraId="4E43A285" w14:textId="77777777" w:rsidR="00DC6AB2" w:rsidRDefault="00DC6AB2" w:rsidP="00E01878">
            <w:pPr>
              <w:rPr>
                <w:rFonts w:ascii="Arial" w:hAnsi="Arial" w:cs="Arial"/>
                <w:sz w:val="14"/>
                <w:szCs w:val="14"/>
              </w:rPr>
            </w:pPr>
            <w:proofErr w:type="spellStart"/>
            <w:r w:rsidRPr="00021B43">
              <w:rPr>
                <w:rFonts w:ascii="Arial" w:hAnsi="Arial" w:cs="Arial"/>
                <w:sz w:val="14"/>
                <w:szCs w:val="14"/>
              </w:rPr>
              <w:t>Taghizadeh</w:t>
            </w:r>
            <w:proofErr w:type="spellEnd"/>
            <w:r w:rsidRPr="00021B43">
              <w:rPr>
                <w:rFonts w:ascii="Arial" w:hAnsi="Arial" w:cs="Arial"/>
                <w:sz w:val="14"/>
                <w:szCs w:val="14"/>
              </w:rPr>
              <w:t xml:space="preserve"> 2019 </w:t>
            </w:r>
          </w:p>
          <w:p w14:paraId="13BEA501" w14:textId="77777777" w:rsidR="00DC6AB2" w:rsidRDefault="00DC6AB2" w:rsidP="00E01878">
            <w:pPr>
              <w:rPr>
                <w:rFonts w:ascii="Arial" w:hAnsi="Arial" w:cs="Arial"/>
                <w:sz w:val="14"/>
                <w:szCs w:val="14"/>
              </w:rPr>
            </w:pPr>
            <w:r>
              <w:rPr>
                <w:rFonts w:ascii="Arial" w:hAnsi="Arial" w:cs="Arial"/>
                <w:sz w:val="14"/>
                <w:szCs w:val="14"/>
              </w:rPr>
              <w:t>EQ-5D</w:t>
            </w:r>
          </w:p>
          <w:p w14:paraId="13CCE54B" w14:textId="77777777" w:rsidR="00DC6AB2" w:rsidRDefault="00DC6AB2" w:rsidP="00E01878">
            <w:pPr>
              <w:rPr>
                <w:rFonts w:ascii="Arial" w:hAnsi="Arial" w:cs="Arial"/>
                <w:sz w:val="14"/>
                <w:szCs w:val="14"/>
              </w:rPr>
            </w:pPr>
            <w:r w:rsidRPr="00021B43">
              <w:rPr>
                <w:rFonts w:ascii="Arial" w:hAnsi="Arial" w:cs="Arial"/>
                <w:sz w:val="14"/>
                <w:szCs w:val="14"/>
              </w:rPr>
              <w:t>(CT +</w:t>
            </w:r>
            <w:proofErr w:type="spellStart"/>
            <w:r w:rsidRPr="00021B43">
              <w:rPr>
                <w:rFonts w:ascii="Arial" w:hAnsi="Arial" w:cs="Arial"/>
                <w:sz w:val="14"/>
                <w:szCs w:val="14"/>
              </w:rPr>
              <w:t>ve</w:t>
            </w:r>
            <w:proofErr w:type="spellEnd"/>
            <w:r w:rsidRPr="00021B43">
              <w:rPr>
                <w:rFonts w:ascii="Arial" w:hAnsi="Arial" w:cs="Arial"/>
                <w:sz w:val="14"/>
                <w:szCs w:val="14"/>
              </w:rPr>
              <w:t xml:space="preserve">: </w:t>
            </w:r>
          </w:p>
          <w:p w14:paraId="36851E20" w14:textId="77777777" w:rsidR="00DC6AB2" w:rsidRPr="00021B43" w:rsidRDefault="00DC6AB2" w:rsidP="00E01878">
            <w:pPr>
              <w:rPr>
                <w:rFonts w:ascii="Arial" w:hAnsi="Arial" w:cs="Arial"/>
                <w:sz w:val="14"/>
                <w:szCs w:val="14"/>
              </w:rPr>
            </w:pPr>
            <w:r w:rsidRPr="00021B43">
              <w:rPr>
                <w:rFonts w:ascii="Arial" w:hAnsi="Arial" w:cs="Arial"/>
                <w:sz w:val="14"/>
                <w:szCs w:val="14"/>
              </w:rPr>
              <w:t>1</w:t>
            </w:r>
            <w:r>
              <w:rPr>
                <w:rFonts w:ascii="Arial" w:hAnsi="Arial" w:cs="Arial"/>
                <w:sz w:val="14"/>
                <w:szCs w:val="14"/>
              </w:rPr>
              <w:t>-</w:t>
            </w:r>
            <w:r w:rsidRPr="00021B43">
              <w:rPr>
                <w:rFonts w:ascii="Arial" w:hAnsi="Arial" w:cs="Arial"/>
                <w:sz w:val="14"/>
                <w:szCs w:val="14"/>
              </w:rPr>
              <w:t>month follow-up)</w:t>
            </w:r>
          </w:p>
        </w:tc>
        <w:tc>
          <w:tcPr>
            <w:tcW w:w="1080" w:type="dxa"/>
          </w:tcPr>
          <w:p w14:paraId="2BE18E1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0714C161"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424B627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610DE40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CF17DC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07729BE7"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990" w:type="dxa"/>
          </w:tcPr>
          <w:p w14:paraId="52D39C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1B21DB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CE8B713"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6C45AA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5D5766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592B414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B750D8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0495A74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695960CF" w14:textId="77777777" w:rsidTr="00E01878">
        <w:trPr>
          <w:trHeight w:val="272"/>
        </w:trPr>
        <w:tc>
          <w:tcPr>
            <w:tcW w:w="990" w:type="dxa"/>
          </w:tcPr>
          <w:p w14:paraId="74360221" w14:textId="77777777" w:rsidR="00DC6AB2" w:rsidRDefault="00DC6AB2" w:rsidP="00E01878">
            <w:pPr>
              <w:rPr>
                <w:rFonts w:ascii="Arial" w:hAnsi="Arial" w:cs="Arial"/>
                <w:sz w:val="14"/>
                <w:szCs w:val="14"/>
              </w:rPr>
            </w:pPr>
            <w:proofErr w:type="spellStart"/>
            <w:r>
              <w:rPr>
                <w:rFonts w:ascii="Arial" w:hAnsi="Arial" w:cs="Arial"/>
                <w:sz w:val="14"/>
                <w:szCs w:val="14"/>
              </w:rPr>
              <w:t>Takamiya</w:t>
            </w:r>
            <w:proofErr w:type="spellEnd"/>
            <w:r>
              <w:rPr>
                <w:rFonts w:ascii="Arial" w:hAnsi="Arial" w:cs="Arial"/>
                <w:sz w:val="14"/>
                <w:szCs w:val="14"/>
              </w:rPr>
              <w:t xml:space="preserve"> 2023</w:t>
            </w:r>
          </w:p>
          <w:p w14:paraId="56FCAD63"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3694A37B"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7F506A77"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4B114DB1"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080" w:type="dxa"/>
          </w:tcPr>
          <w:p w14:paraId="71DE5FE1" w14:textId="77777777" w:rsidR="00DC6AB2" w:rsidRPr="00021B43" w:rsidRDefault="00DC6AB2" w:rsidP="00E01878">
            <w:pPr>
              <w:jc w:val="center"/>
              <w:rPr>
                <w:rFonts w:ascii="Arial" w:hAnsi="Arial" w:cs="Arial"/>
                <w:sz w:val="14"/>
                <w:szCs w:val="14"/>
              </w:rPr>
            </w:pPr>
            <w:r>
              <w:rPr>
                <w:rFonts w:ascii="Arial" w:hAnsi="Arial" w:cs="Arial"/>
                <w:sz w:val="14"/>
                <w:szCs w:val="14"/>
              </w:rPr>
              <w:t>NI</w:t>
            </w:r>
          </w:p>
        </w:tc>
        <w:tc>
          <w:tcPr>
            <w:tcW w:w="810" w:type="dxa"/>
          </w:tcPr>
          <w:p w14:paraId="7B11401B"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5FD5584C"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16A94BA1"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170" w:type="dxa"/>
          </w:tcPr>
          <w:p w14:paraId="77C7282A"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2E5CDACE"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1260" w:type="dxa"/>
          </w:tcPr>
          <w:p w14:paraId="3B42DAF1"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0ED61BAE"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46F0AAAB" w14:textId="77777777" w:rsidR="00DC6AB2" w:rsidRPr="00021B43" w:rsidRDefault="00DC6AB2" w:rsidP="00E01878">
            <w:pPr>
              <w:jc w:val="center"/>
              <w:rPr>
                <w:rFonts w:ascii="Arial" w:hAnsi="Arial" w:cs="Arial"/>
                <w:sz w:val="14"/>
                <w:szCs w:val="14"/>
              </w:rPr>
            </w:pPr>
            <w:r>
              <w:rPr>
                <w:rFonts w:ascii="Arial" w:hAnsi="Arial" w:cs="Arial"/>
                <w:sz w:val="14"/>
                <w:szCs w:val="14"/>
              </w:rPr>
              <w:t>Y/PY</w:t>
            </w:r>
          </w:p>
        </w:tc>
        <w:tc>
          <w:tcPr>
            <w:tcW w:w="810" w:type="dxa"/>
          </w:tcPr>
          <w:p w14:paraId="19D02E67" w14:textId="77777777" w:rsidR="00DC6AB2"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6290D572"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r>
      <w:tr w:rsidR="00DC6AB2" w:rsidRPr="00021B43" w14:paraId="2A89AD30" w14:textId="77777777" w:rsidTr="00E01878">
        <w:trPr>
          <w:trHeight w:val="272"/>
        </w:trPr>
        <w:tc>
          <w:tcPr>
            <w:tcW w:w="990" w:type="dxa"/>
          </w:tcPr>
          <w:p w14:paraId="24E3E2B5" w14:textId="77777777" w:rsidR="00DC6AB2" w:rsidRDefault="00DC6AB2" w:rsidP="00E01878">
            <w:pPr>
              <w:rPr>
                <w:rFonts w:ascii="Arial" w:hAnsi="Arial" w:cs="Arial"/>
                <w:sz w:val="14"/>
                <w:szCs w:val="14"/>
              </w:rPr>
            </w:pPr>
            <w:proofErr w:type="spellStart"/>
            <w:r w:rsidRPr="00021B43">
              <w:rPr>
                <w:rFonts w:ascii="Arial" w:hAnsi="Arial" w:cs="Arial"/>
                <w:sz w:val="14"/>
                <w:szCs w:val="14"/>
              </w:rPr>
              <w:t>Teramatsu</w:t>
            </w:r>
            <w:proofErr w:type="spellEnd"/>
            <w:r w:rsidRPr="00021B43">
              <w:rPr>
                <w:rFonts w:ascii="Arial" w:hAnsi="Arial" w:cs="Arial"/>
                <w:sz w:val="14"/>
                <w:szCs w:val="14"/>
              </w:rPr>
              <w:t xml:space="preserve"> 2022</w:t>
            </w:r>
          </w:p>
          <w:p w14:paraId="557CF6BF"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3612D1A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B02E75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0970BF8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456F90B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41019B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58B8769F"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37ABA17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4E5EBED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3CCA2D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C90C0D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841E52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3019B5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FB0D742"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5E3ECEA0"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r>
      <w:tr w:rsidR="00DC6AB2" w:rsidRPr="00021B43" w14:paraId="38684D55" w14:textId="77777777" w:rsidTr="00E01878">
        <w:trPr>
          <w:trHeight w:val="272"/>
        </w:trPr>
        <w:tc>
          <w:tcPr>
            <w:tcW w:w="990" w:type="dxa"/>
          </w:tcPr>
          <w:p w14:paraId="7EC5D4D6" w14:textId="77777777" w:rsidR="00DC6AB2" w:rsidRDefault="00DC6AB2" w:rsidP="00E01878">
            <w:pPr>
              <w:rPr>
                <w:rFonts w:ascii="Arial" w:hAnsi="Arial" w:cs="Arial"/>
                <w:sz w:val="14"/>
                <w:szCs w:val="14"/>
              </w:rPr>
            </w:pPr>
            <w:proofErr w:type="spellStart"/>
            <w:r w:rsidRPr="00021B43">
              <w:rPr>
                <w:rFonts w:ascii="Arial" w:hAnsi="Arial" w:cs="Arial"/>
                <w:sz w:val="14"/>
                <w:szCs w:val="14"/>
              </w:rPr>
              <w:t>Tramontano</w:t>
            </w:r>
            <w:proofErr w:type="spellEnd"/>
            <w:r w:rsidRPr="00021B43">
              <w:rPr>
                <w:rFonts w:ascii="Arial" w:hAnsi="Arial" w:cs="Arial"/>
                <w:sz w:val="14"/>
                <w:szCs w:val="14"/>
              </w:rPr>
              <w:t xml:space="preserve"> 2015</w:t>
            </w:r>
          </w:p>
          <w:p w14:paraId="0683241C"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700CFE2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7E9F3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3DAEEFC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1080" w:type="dxa"/>
          </w:tcPr>
          <w:p w14:paraId="7B3257B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555D372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74194A8C"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c>
          <w:tcPr>
            <w:tcW w:w="990" w:type="dxa"/>
          </w:tcPr>
          <w:p w14:paraId="094DE15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0BCA591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CC9823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0994E87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0A72CDF"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871225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73FD18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76551089" w14:textId="77777777" w:rsidR="00DC6AB2" w:rsidRPr="00021B43" w:rsidRDefault="00DC6AB2" w:rsidP="00E01878">
            <w:pPr>
              <w:jc w:val="center"/>
              <w:rPr>
                <w:rFonts w:ascii="Arial" w:hAnsi="Arial" w:cs="Arial"/>
                <w:sz w:val="14"/>
                <w:szCs w:val="14"/>
              </w:rPr>
            </w:pPr>
            <w:r>
              <w:rPr>
                <w:rFonts w:ascii="Arial" w:hAnsi="Arial" w:cs="Arial"/>
                <w:sz w:val="14"/>
                <w:szCs w:val="14"/>
              </w:rPr>
              <w:t xml:space="preserve">Some concerns </w:t>
            </w:r>
          </w:p>
        </w:tc>
      </w:tr>
      <w:tr w:rsidR="00DC6AB2" w:rsidRPr="00021B43" w14:paraId="3FE250EC" w14:textId="77777777" w:rsidTr="00E01878">
        <w:trPr>
          <w:trHeight w:val="272"/>
        </w:trPr>
        <w:tc>
          <w:tcPr>
            <w:tcW w:w="990" w:type="dxa"/>
          </w:tcPr>
          <w:p w14:paraId="146B8F92" w14:textId="77777777" w:rsidR="00DC6AB2" w:rsidRDefault="00DC6AB2" w:rsidP="00E01878">
            <w:pPr>
              <w:rPr>
                <w:rFonts w:ascii="Arial" w:hAnsi="Arial" w:cs="Arial"/>
                <w:sz w:val="14"/>
                <w:szCs w:val="14"/>
              </w:rPr>
            </w:pPr>
            <w:proofErr w:type="spellStart"/>
            <w:r w:rsidRPr="00021B43">
              <w:rPr>
                <w:rFonts w:ascii="Arial" w:hAnsi="Arial" w:cs="Arial"/>
                <w:sz w:val="14"/>
                <w:szCs w:val="14"/>
              </w:rPr>
              <w:t>Tse</w:t>
            </w:r>
            <w:proofErr w:type="spellEnd"/>
            <w:r w:rsidRPr="00021B43">
              <w:rPr>
                <w:rFonts w:ascii="Arial" w:hAnsi="Arial" w:cs="Arial"/>
                <w:sz w:val="14"/>
                <w:szCs w:val="14"/>
              </w:rPr>
              <w:t xml:space="preserve"> 2020</w:t>
            </w:r>
          </w:p>
          <w:p w14:paraId="7D6F97C5"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3D1E68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29E29D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18B8DD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0705066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6D4611B"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7C9E3D05"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5D97DE7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63DE8E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01B9FF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ED457E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33C9029"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65732F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EF489C6"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565617F7"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33F4A011" w14:textId="77777777" w:rsidTr="00E01878">
        <w:trPr>
          <w:trHeight w:val="272"/>
        </w:trPr>
        <w:tc>
          <w:tcPr>
            <w:tcW w:w="990" w:type="dxa"/>
          </w:tcPr>
          <w:p w14:paraId="684740AE" w14:textId="77777777" w:rsidR="00DC6AB2" w:rsidRDefault="00DC6AB2" w:rsidP="00E01878">
            <w:pPr>
              <w:rPr>
                <w:rFonts w:ascii="Arial" w:hAnsi="Arial" w:cs="Arial"/>
                <w:sz w:val="14"/>
                <w:szCs w:val="14"/>
              </w:rPr>
            </w:pPr>
            <w:r w:rsidRPr="00021B43">
              <w:rPr>
                <w:rFonts w:ascii="Arial" w:hAnsi="Arial" w:cs="Arial"/>
                <w:sz w:val="14"/>
                <w:szCs w:val="14"/>
              </w:rPr>
              <w:t xml:space="preserve">Yalcin </w:t>
            </w:r>
            <w:proofErr w:type="spellStart"/>
            <w:r w:rsidRPr="00021B43">
              <w:rPr>
                <w:rFonts w:ascii="Arial" w:hAnsi="Arial" w:cs="Arial"/>
                <w:sz w:val="14"/>
                <w:szCs w:val="14"/>
              </w:rPr>
              <w:t>Balcik</w:t>
            </w:r>
            <w:proofErr w:type="spellEnd"/>
            <w:r w:rsidRPr="00021B43">
              <w:rPr>
                <w:rFonts w:ascii="Arial" w:hAnsi="Arial" w:cs="Arial"/>
                <w:sz w:val="14"/>
                <w:szCs w:val="14"/>
              </w:rPr>
              <w:t xml:space="preserve"> 2016</w:t>
            </w:r>
          </w:p>
          <w:p w14:paraId="10892FFA"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7A02385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4238A6D1"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1080" w:type="dxa"/>
          </w:tcPr>
          <w:p w14:paraId="12647CC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341320B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5CDA676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1BD448A"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14FB3A7A"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04FF13B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48A432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5E34AB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25A0A09B"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E3E1C6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4FD43079"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810" w:type="dxa"/>
          </w:tcPr>
          <w:p w14:paraId="1A546D5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r w:rsidR="00DC6AB2" w:rsidRPr="00021B43" w14:paraId="35AE4D95" w14:textId="77777777" w:rsidTr="00E01878">
        <w:trPr>
          <w:trHeight w:val="272"/>
        </w:trPr>
        <w:tc>
          <w:tcPr>
            <w:tcW w:w="990" w:type="dxa"/>
          </w:tcPr>
          <w:p w14:paraId="4AAD7BC0" w14:textId="77777777" w:rsidR="00DC6AB2" w:rsidRDefault="00DC6AB2" w:rsidP="00E01878">
            <w:pPr>
              <w:rPr>
                <w:rFonts w:ascii="Arial" w:hAnsi="Arial" w:cs="Arial"/>
                <w:sz w:val="14"/>
                <w:szCs w:val="14"/>
              </w:rPr>
            </w:pPr>
            <w:r w:rsidRPr="00021B43">
              <w:rPr>
                <w:rFonts w:ascii="Arial" w:hAnsi="Arial" w:cs="Arial"/>
                <w:sz w:val="14"/>
                <w:szCs w:val="14"/>
              </w:rPr>
              <w:t>Yang 2023</w:t>
            </w:r>
          </w:p>
          <w:p w14:paraId="7C714AD7" w14:textId="77777777" w:rsidR="00DC6AB2" w:rsidRPr="00021B43" w:rsidRDefault="00DC6AB2" w:rsidP="00E01878">
            <w:pPr>
              <w:rPr>
                <w:rFonts w:ascii="Arial" w:hAnsi="Arial" w:cs="Arial"/>
                <w:sz w:val="14"/>
                <w:szCs w:val="14"/>
              </w:rPr>
            </w:pPr>
            <w:r>
              <w:rPr>
                <w:rFonts w:ascii="Arial" w:hAnsi="Arial" w:cs="Arial"/>
                <w:sz w:val="14"/>
                <w:szCs w:val="14"/>
              </w:rPr>
              <w:t>EQ-5D</w:t>
            </w:r>
          </w:p>
        </w:tc>
        <w:tc>
          <w:tcPr>
            <w:tcW w:w="1080" w:type="dxa"/>
          </w:tcPr>
          <w:p w14:paraId="21510EF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B90DE6"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7F5712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1080" w:type="dxa"/>
          </w:tcPr>
          <w:p w14:paraId="4A6A288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NI</w:t>
            </w:r>
          </w:p>
        </w:tc>
        <w:tc>
          <w:tcPr>
            <w:tcW w:w="810" w:type="dxa"/>
          </w:tcPr>
          <w:p w14:paraId="65A1898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126BD25"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c>
          <w:tcPr>
            <w:tcW w:w="990" w:type="dxa"/>
          </w:tcPr>
          <w:p w14:paraId="4632DC8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84307B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2E8B4F7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3174889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EA89BB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056B72D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6203E2D"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1DFE090F"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4671BBC1" w14:textId="77777777" w:rsidTr="00E01878">
        <w:trPr>
          <w:trHeight w:val="272"/>
        </w:trPr>
        <w:tc>
          <w:tcPr>
            <w:tcW w:w="990" w:type="dxa"/>
          </w:tcPr>
          <w:p w14:paraId="7AE30B64" w14:textId="77777777" w:rsidR="00DC6AB2" w:rsidRDefault="00DC6AB2" w:rsidP="00E01878">
            <w:pPr>
              <w:rPr>
                <w:rFonts w:ascii="Arial" w:hAnsi="Arial" w:cs="Arial"/>
                <w:sz w:val="14"/>
                <w:szCs w:val="14"/>
              </w:rPr>
            </w:pPr>
            <w:r w:rsidRPr="00021B43">
              <w:rPr>
                <w:rFonts w:ascii="Arial" w:hAnsi="Arial" w:cs="Arial"/>
                <w:sz w:val="14"/>
                <w:szCs w:val="14"/>
              </w:rPr>
              <w:t>Yoh 2020</w:t>
            </w:r>
          </w:p>
          <w:p w14:paraId="7338F95B" w14:textId="77777777" w:rsidR="00DC6AB2" w:rsidRPr="00021B43" w:rsidRDefault="00DC6AB2" w:rsidP="00E01878">
            <w:pPr>
              <w:rPr>
                <w:rFonts w:ascii="Arial" w:hAnsi="Arial" w:cs="Arial"/>
                <w:sz w:val="14"/>
                <w:szCs w:val="14"/>
              </w:rPr>
            </w:pPr>
            <w:r>
              <w:rPr>
                <w:rFonts w:ascii="Arial" w:hAnsi="Arial" w:cs="Arial"/>
                <w:sz w:val="14"/>
                <w:szCs w:val="14"/>
              </w:rPr>
              <w:t>EQ-5D</w:t>
            </w:r>
          </w:p>
          <w:p w14:paraId="6BC305FA" w14:textId="77777777" w:rsidR="00DC6AB2" w:rsidRPr="00021B43" w:rsidRDefault="00DC6AB2" w:rsidP="00E01878">
            <w:pPr>
              <w:rPr>
                <w:rFonts w:ascii="Arial" w:hAnsi="Arial" w:cs="Arial"/>
                <w:sz w:val="14"/>
                <w:szCs w:val="14"/>
              </w:rPr>
            </w:pPr>
            <w:r w:rsidRPr="00021B43">
              <w:rPr>
                <w:rFonts w:ascii="Arial" w:hAnsi="Arial" w:cs="Arial"/>
                <w:sz w:val="14"/>
                <w:szCs w:val="14"/>
              </w:rPr>
              <w:t>(T1)</w:t>
            </w:r>
          </w:p>
        </w:tc>
        <w:tc>
          <w:tcPr>
            <w:tcW w:w="1080" w:type="dxa"/>
          </w:tcPr>
          <w:p w14:paraId="33C933A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48CF031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48B6E53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2B838675"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6FCA016E"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3A5CB61"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990" w:type="dxa"/>
          </w:tcPr>
          <w:p w14:paraId="7A7809CC"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6A1CD4D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F1E0E2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6F11C409"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179A6D68"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1A63E40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530CC8C"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3C23DA12" w14:textId="77777777" w:rsidR="00DC6AB2" w:rsidRPr="00021B43" w:rsidRDefault="00DC6AB2" w:rsidP="00E01878">
            <w:pPr>
              <w:jc w:val="center"/>
              <w:rPr>
                <w:rFonts w:ascii="Arial" w:hAnsi="Arial" w:cs="Arial"/>
                <w:sz w:val="14"/>
                <w:szCs w:val="14"/>
              </w:rPr>
            </w:pPr>
            <w:r>
              <w:rPr>
                <w:rFonts w:ascii="Arial" w:hAnsi="Arial" w:cs="Arial"/>
                <w:sz w:val="14"/>
                <w:szCs w:val="14"/>
              </w:rPr>
              <w:t>Some concerns</w:t>
            </w:r>
          </w:p>
        </w:tc>
      </w:tr>
      <w:tr w:rsidR="00DC6AB2" w:rsidRPr="00021B43" w14:paraId="00687BDB" w14:textId="77777777" w:rsidTr="00E01878">
        <w:trPr>
          <w:trHeight w:val="272"/>
        </w:trPr>
        <w:tc>
          <w:tcPr>
            <w:tcW w:w="990" w:type="dxa"/>
          </w:tcPr>
          <w:p w14:paraId="143CC571" w14:textId="77777777" w:rsidR="00DC6AB2" w:rsidRDefault="00DC6AB2" w:rsidP="00E01878">
            <w:pPr>
              <w:rPr>
                <w:rFonts w:ascii="Arial" w:hAnsi="Arial" w:cs="Arial"/>
                <w:sz w:val="14"/>
                <w:szCs w:val="14"/>
              </w:rPr>
            </w:pPr>
            <w:r w:rsidRPr="00021B43">
              <w:rPr>
                <w:rFonts w:ascii="Arial" w:hAnsi="Arial" w:cs="Arial"/>
                <w:sz w:val="14"/>
                <w:szCs w:val="14"/>
              </w:rPr>
              <w:t>Yoh 2020</w:t>
            </w:r>
          </w:p>
          <w:p w14:paraId="7A6F29DC" w14:textId="77777777" w:rsidR="00DC6AB2" w:rsidRPr="00021B43" w:rsidRDefault="00DC6AB2" w:rsidP="00E01878">
            <w:pPr>
              <w:rPr>
                <w:rFonts w:ascii="Arial" w:hAnsi="Arial" w:cs="Arial"/>
                <w:sz w:val="14"/>
                <w:szCs w:val="14"/>
              </w:rPr>
            </w:pPr>
            <w:r>
              <w:rPr>
                <w:rFonts w:ascii="Arial" w:hAnsi="Arial" w:cs="Arial"/>
                <w:sz w:val="14"/>
                <w:szCs w:val="14"/>
              </w:rPr>
              <w:t>EQ-5D</w:t>
            </w:r>
          </w:p>
          <w:p w14:paraId="15A5C467" w14:textId="77777777" w:rsidR="00DC6AB2" w:rsidRPr="00021B43" w:rsidRDefault="00DC6AB2" w:rsidP="00E01878">
            <w:pPr>
              <w:rPr>
                <w:rFonts w:ascii="Arial" w:hAnsi="Arial" w:cs="Arial"/>
                <w:sz w:val="14"/>
                <w:szCs w:val="14"/>
              </w:rPr>
            </w:pPr>
            <w:r w:rsidRPr="00021B43">
              <w:rPr>
                <w:rFonts w:ascii="Arial" w:hAnsi="Arial" w:cs="Arial"/>
                <w:sz w:val="14"/>
                <w:szCs w:val="14"/>
              </w:rPr>
              <w:t>(T2 &amp; T3)</w:t>
            </w:r>
          </w:p>
        </w:tc>
        <w:tc>
          <w:tcPr>
            <w:tcW w:w="1080" w:type="dxa"/>
          </w:tcPr>
          <w:p w14:paraId="136C510D"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3D6E2AF3"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080" w:type="dxa"/>
          </w:tcPr>
          <w:p w14:paraId="46729434"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080" w:type="dxa"/>
          </w:tcPr>
          <w:p w14:paraId="34AC6642"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4DBC3D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N/PN</w:t>
            </w:r>
          </w:p>
        </w:tc>
        <w:tc>
          <w:tcPr>
            <w:tcW w:w="810" w:type="dxa"/>
          </w:tcPr>
          <w:p w14:paraId="0DF6304F" w14:textId="77777777" w:rsidR="00DC6AB2" w:rsidRPr="00021B43" w:rsidRDefault="00DC6AB2" w:rsidP="00E01878">
            <w:pPr>
              <w:jc w:val="center"/>
              <w:rPr>
                <w:rFonts w:ascii="Arial" w:hAnsi="Arial" w:cs="Arial"/>
                <w:sz w:val="14"/>
                <w:szCs w:val="14"/>
              </w:rPr>
            </w:pPr>
            <w:r>
              <w:rPr>
                <w:rFonts w:ascii="Arial" w:hAnsi="Arial" w:cs="Arial"/>
                <w:sz w:val="14"/>
                <w:szCs w:val="14"/>
              </w:rPr>
              <w:t>High</w:t>
            </w:r>
          </w:p>
        </w:tc>
        <w:tc>
          <w:tcPr>
            <w:tcW w:w="990" w:type="dxa"/>
          </w:tcPr>
          <w:p w14:paraId="38A80890"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170" w:type="dxa"/>
          </w:tcPr>
          <w:p w14:paraId="215D4931"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12CD9E37"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1260" w:type="dxa"/>
          </w:tcPr>
          <w:p w14:paraId="753B6D68"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03E12F4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1170" w:type="dxa"/>
          </w:tcPr>
          <w:p w14:paraId="70DFCAC6"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Y/PY</w:t>
            </w:r>
          </w:p>
        </w:tc>
        <w:tc>
          <w:tcPr>
            <w:tcW w:w="810" w:type="dxa"/>
          </w:tcPr>
          <w:p w14:paraId="5473042A" w14:textId="77777777" w:rsidR="00DC6AB2" w:rsidRPr="00021B43" w:rsidRDefault="00DC6AB2" w:rsidP="00E01878">
            <w:pPr>
              <w:jc w:val="center"/>
              <w:rPr>
                <w:rFonts w:ascii="Arial" w:hAnsi="Arial" w:cs="Arial"/>
                <w:sz w:val="14"/>
                <w:szCs w:val="14"/>
              </w:rPr>
            </w:pPr>
            <w:r>
              <w:rPr>
                <w:rFonts w:ascii="Arial" w:hAnsi="Arial" w:cs="Arial"/>
                <w:sz w:val="14"/>
                <w:szCs w:val="14"/>
              </w:rPr>
              <w:t>Low</w:t>
            </w:r>
          </w:p>
        </w:tc>
        <w:tc>
          <w:tcPr>
            <w:tcW w:w="810" w:type="dxa"/>
          </w:tcPr>
          <w:p w14:paraId="5B73B15F" w14:textId="77777777" w:rsidR="00DC6AB2" w:rsidRPr="00021B43" w:rsidRDefault="00DC6AB2" w:rsidP="00E01878">
            <w:pPr>
              <w:jc w:val="center"/>
              <w:rPr>
                <w:rFonts w:ascii="Arial" w:hAnsi="Arial" w:cs="Arial"/>
                <w:sz w:val="14"/>
                <w:szCs w:val="14"/>
              </w:rPr>
            </w:pPr>
            <w:r w:rsidRPr="00021B43">
              <w:rPr>
                <w:rFonts w:ascii="Arial" w:hAnsi="Arial" w:cs="Arial"/>
                <w:sz w:val="14"/>
                <w:szCs w:val="14"/>
              </w:rPr>
              <w:t>High</w:t>
            </w:r>
          </w:p>
        </w:tc>
      </w:tr>
    </w:tbl>
    <w:bookmarkEnd w:id="14"/>
    <w:p w14:paraId="43643B14" w14:textId="77777777" w:rsidR="00DC6AB2" w:rsidRPr="005D0218" w:rsidRDefault="00DC6AB2" w:rsidP="00E50E2F">
      <w:pPr>
        <w:rPr>
          <w:rFonts w:ascii="Arial" w:hAnsi="Arial" w:cs="Arial"/>
          <w:sz w:val="16"/>
          <w:szCs w:val="16"/>
        </w:rPr>
      </w:pPr>
      <w:r>
        <w:rPr>
          <w:rFonts w:ascii="Arial" w:hAnsi="Arial" w:cs="Arial"/>
          <w:sz w:val="16"/>
          <w:szCs w:val="16"/>
        </w:rPr>
        <w:t xml:space="preserve">Abbreviations: </w:t>
      </w:r>
      <w:r w:rsidRPr="005D0218">
        <w:rPr>
          <w:rFonts w:ascii="Arial" w:hAnsi="Arial" w:cs="Arial"/>
          <w:sz w:val="16"/>
          <w:szCs w:val="16"/>
        </w:rPr>
        <w:t>CT +</w:t>
      </w:r>
      <w:proofErr w:type="spellStart"/>
      <w:r w:rsidRPr="005D0218">
        <w:rPr>
          <w:rFonts w:ascii="Arial" w:hAnsi="Arial" w:cs="Arial"/>
          <w:sz w:val="16"/>
          <w:szCs w:val="16"/>
        </w:rPr>
        <w:t>ve</w:t>
      </w:r>
      <w:proofErr w:type="spellEnd"/>
      <w:r w:rsidRPr="005D0218">
        <w:rPr>
          <w:rFonts w:ascii="Arial" w:hAnsi="Arial" w:cs="Arial"/>
          <w:sz w:val="16"/>
          <w:szCs w:val="16"/>
        </w:rPr>
        <w:t xml:space="preserve"> = patients who receiving a positive result on CT scan; N/PN = no/partial no; NI = no information; Y/PY = yes/partial yes; T1=timepoint 1 (at diagnosis/pre-treatment); T2=timepoint 2 (on first-line treatment); T3=timepoint 3 (after first-line treatment completion/on maintenance therapy/survivors).</w:t>
      </w:r>
    </w:p>
    <w:p w14:paraId="773B42C8" w14:textId="77777777" w:rsidR="00DC6AB2" w:rsidRPr="005D0218" w:rsidRDefault="00DC6AB2" w:rsidP="00E50E2F">
      <w:pPr>
        <w:rPr>
          <w:rFonts w:ascii="Arial" w:hAnsi="Arial" w:cs="Arial"/>
          <w:sz w:val="16"/>
          <w:szCs w:val="16"/>
        </w:rPr>
      </w:pPr>
      <w:r w:rsidRPr="005D0218">
        <w:rPr>
          <w:rFonts w:ascii="Arial" w:hAnsi="Arial" w:cs="Arial"/>
          <w:sz w:val="16"/>
          <w:szCs w:val="16"/>
        </w:rPr>
        <w:t>Notes on ROB</w:t>
      </w:r>
      <w:r>
        <w:rPr>
          <w:rFonts w:ascii="Arial" w:hAnsi="Arial" w:cs="Arial"/>
          <w:sz w:val="16"/>
          <w:szCs w:val="16"/>
        </w:rPr>
        <w:t xml:space="preserve"> assessments</w:t>
      </w:r>
      <w:r w:rsidRPr="005D0218">
        <w:rPr>
          <w:rFonts w:ascii="Arial" w:hAnsi="Arial" w:cs="Arial"/>
          <w:sz w:val="16"/>
          <w:szCs w:val="16"/>
        </w:rPr>
        <w:t>:</w:t>
      </w:r>
    </w:p>
    <w:p w14:paraId="377DFD0D" w14:textId="77777777" w:rsidR="00DC6AB2" w:rsidRPr="005D0218" w:rsidRDefault="00DC6AB2" w:rsidP="00A82344">
      <w:pPr>
        <w:pStyle w:val="ListParagraph"/>
        <w:numPr>
          <w:ilvl w:val="0"/>
          <w:numId w:val="1"/>
        </w:numPr>
        <w:rPr>
          <w:rFonts w:ascii="Arial" w:hAnsi="Arial" w:cs="Arial"/>
          <w:sz w:val="16"/>
          <w:szCs w:val="16"/>
        </w:rPr>
      </w:pPr>
      <w:r w:rsidRPr="005D0218">
        <w:rPr>
          <w:rFonts w:ascii="Arial" w:hAnsi="Arial" w:cs="Arial"/>
          <w:sz w:val="16"/>
          <w:szCs w:val="16"/>
        </w:rPr>
        <w:t>Overall ROB was rated as: low if all domains were rated as low; some concerns if one or more domains was rated as some concerns and none as high; high if one or more domains was rated as high.</w:t>
      </w:r>
    </w:p>
    <w:p w14:paraId="7761A214" w14:textId="77777777" w:rsidR="00DC6AB2" w:rsidRPr="005D0218" w:rsidRDefault="00DC6AB2" w:rsidP="00A82344">
      <w:pPr>
        <w:pStyle w:val="ListParagraph"/>
        <w:numPr>
          <w:ilvl w:val="0"/>
          <w:numId w:val="1"/>
        </w:numPr>
        <w:rPr>
          <w:rFonts w:ascii="Arial" w:hAnsi="Arial" w:cs="Arial"/>
          <w:sz w:val="16"/>
          <w:szCs w:val="16"/>
        </w:rPr>
      </w:pPr>
      <w:r w:rsidRPr="005D0218">
        <w:rPr>
          <w:rFonts w:ascii="Arial" w:hAnsi="Arial" w:cs="Arial"/>
          <w:sz w:val="16"/>
          <w:szCs w:val="16"/>
        </w:rPr>
        <w:t>Domain 2 was rated as: low if questions 2.1 to 2.3 were rated as Y/PY; moderate if any or all of the three questions in 2.1 to 2.3 were rated as NI; and serious if either 2.1 and 2.3 were rated as N/PN, or if 2.3 was rated as N/PN and &lt;70% enrolled had complete data. Question 2.1 was rated as Y/PY if ≥50% of those eligible were enrolled. Question 2.3 was rated as Y/PY if ≥80% enrolled had compete data.</w:t>
      </w:r>
    </w:p>
    <w:p w14:paraId="7793C89B" w14:textId="77777777" w:rsidR="00DC6AB2" w:rsidRPr="005D0218" w:rsidRDefault="00DC6AB2" w:rsidP="00A82344">
      <w:pPr>
        <w:pStyle w:val="ListParagraph"/>
        <w:numPr>
          <w:ilvl w:val="0"/>
          <w:numId w:val="1"/>
        </w:numPr>
        <w:rPr>
          <w:rFonts w:ascii="Arial" w:hAnsi="Arial" w:cs="Arial"/>
          <w:sz w:val="16"/>
          <w:szCs w:val="16"/>
        </w:rPr>
      </w:pPr>
      <w:r w:rsidRPr="005D0218">
        <w:rPr>
          <w:rFonts w:ascii="Arial" w:hAnsi="Arial" w:cs="Arial"/>
          <w:sz w:val="16"/>
          <w:szCs w:val="16"/>
        </w:rPr>
        <w:t>Domain 3 was rated as: low if questions 3.1 to 3.4 were rated as Y/PY; moderate if any or all of the four questions were NI and/or if only one was N/PN; and serious of any two or more questions were rated as N/PN.</w:t>
      </w:r>
    </w:p>
    <w:p w14:paraId="7B83DF83" w14:textId="77777777" w:rsidR="00DC6AB2" w:rsidRDefault="00DC6AB2" w:rsidP="00D532B9">
      <w:pPr>
        <w:rPr>
          <w:rFonts w:ascii="Arial" w:hAnsi="Arial" w:cs="Arial"/>
          <w:sz w:val="16"/>
          <w:szCs w:val="16"/>
        </w:rPr>
      </w:pPr>
    </w:p>
    <w:p w14:paraId="0D229283" w14:textId="4BEC4D83" w:rsidR="00DC6AB2" w:rsidRDefault="00DC6AB2">
      <w:pPr>
        <w:spacing w:line="278" w:lineRule="auto"/>
        <w:rPr>
          <w:rFonts w:ascii="Arial" w:hAnsi="Arial" w:cs="Arial"/>
          <w:sz w:val="16"/>
          <w:szCs w:val="16"/>
        </w:rPr>
      </w:pPr>
      <w:r>
        <w:rPr>
          <w:rFonts w:ascii="Arial" w:hAnsi="Arial" w:cs="Arial"/>
          <w:sz w:val="16"/>
          <w:szCs w:val="16"/>
        </w:rPr>
        <w:br w:type="page"/>
      </w:r>
    </w:p>
    <w:p w14:paraId="497403FC" w14:textId="77777777" w:rsidR="00DC6AB2" w:rsidRPr="005D0218" w:rsidRDefault="00DC6AB2" w:rsidP="003039CE">
      <w:pPr>
        <w:pStyle w:val="Heading2"/>
      </w:pPr>
      <w:bookmarkStart w:id="15" w:name="_Hlk202539404"/>
      <w:bookmarkStart w:id="16" w:name="_Toc236406844"/>
      <w:r w:rsidRPr="005D0218">
        <w:lastRenderedPageBreak/>
        <w:t>Table S3.3. Summary of Findings: Health state utility studies</w:t>
      </w:r>
      <w:bookmarkEnd w:id="15"/>
      <w:bookmarkEnd w:id="16"/>
    </w:p>
    <w:tbl>
      <w:tblPr>
        <w:tblStyle w:val="TableGrid"/>
        <w:tblW w:w="13675" w:type="dxa"/>
        <w:tblLook w:val="04A0" w:firstRow="1" w:lastRow="0" w:firstColumn="1" w:lastColumn="0" w:noHBand="0" w:noVBand="1"/>
      </w:tblPr>
      <w:tblGrid>
        <w:gridCol w:w="1705"/>
        <w:gridCol w:w="7920"/>
        <w:gridCol w:w="2070"/>
        <w:gridCol w:w="1980"/>
      </w:tblGrid>
      <w:tr w:rsidR="00DC6AB2" w:rsidRPr="00016580" w14:paraId="5FF9C9A7" w14:textId="77777777" w:rsidTr="00E01878">
        <w:trPr>
          <w:tblHeader/>
        </w:trPr>
        <w:tc>
          <w:tcPr>
            <w:tcW w:w="1705" w:type="dxa"/>
            <w:shd w:val="clear" w:color="auto" w:fill="C1F0C7" w:themeFill="accent3" w:themeFillTint="33"/>
          </w:tcPr>
          <w:p w14:paraId="02C9A698" w14:textId="77777777" w:rsidR="00DC6AB2" w:rsidRPr="00016580" w:rsidRDefault="00DC6AB2" w:rsidP="00E01878">
            <w:pPr>
              <w:spacing w:after="60"/>
              <w:rPr>
                <w:rFonts w:ascii="Arial" w:hAnsi="Arial" w:cs="Arial"/>
                <w:b/>
                <w:sz w:val="16"/>
                <w:szCs w:val="16"/>
              </w:rPr>
            </w:pPr>
            <w:r w:rsidRPr="00016580">
              <w:rPr>
                <w:rFonts w:ascii="Arial" w:hAnsi="Arial" w:cs="Arial"/>
                <w:b/>
                <w:sz w:val="16"/>
                <w:szCs w:val="16"/>
              </w:rPr>
              <w:t>Number of included studies;</w:t>
            </w:r>
          </w:p>
          <w:p w14:paraId="0D08C76D" w14:textId="77777777" w:rsidR="00DC6AB2" w:rsidRPr="00016580" w:rsidRDefault="00DC6AB2" w:rsidP="00E01878">
            <w:pPr>
              <w:spacing w:after="60"/>
              <w:rPr>
                <w:rFonts w:ascii="Arial" w:hAnsi="Arial" w:cs="Arial"/>
                <w:b/>
                <w:sz w:val="16"/>
                <w:szCs w:val="16"/>
              </w:rPr>
            </w:pPr>
            <w:r w:rsidRPr="00016580">
              <w:rPr>
                <w:rFonts w:ascii="Arial" w:hAnsi="Arial" w:cs="Arial"/>
                <w:b/>
                <w:sz w:val="16"/>
                <w:szCs w:val="16"/>
              </w:rPr>
              <w:t>Sample size</w:t>
            </w:r>
          </w:p>
        </w:tc>
        <w:tc>
          <w:tcPr>
            <w:tcW w:w="7920" w:type="dxa"/>
            <w:shd w:val="clear" w:color="auto" w:fill="C1F0C7" w:themeFill="accent3" w:themeFillTint="33"/>
          </w:tcPr>
          <w:p w14:paraId="24D7488A" w14:textId="77777777" w:rsidR="00DC6AB2" w:rsidRPr="00016580" w:rsidRDefault="00DC6AB2" w:rsidP="00E01878">
            <w:pPr>
              <w:rPr>
                <w:rFonts w:ascii="Arial" w:hAnsi="Arial" w:cs="Arial"/>
                <w:b/>
                <w:sz w:val="16"/>
                <w:szCs w:val="16"/>
              </w:rPr>
            </w:pPr>
            <w:r w:rsidRPr="00016580">
              <w:rPr>
                <w:rFonts w:ascii="Arial" w:hAnsi="Arial" w:cs="Arial"/>
                <w:b/>
                <w:sz w:val="16"/>
                <w:szCs w:val="16"/>
              </w:rPr>
              <w:t xml:space="preserve">Findings </w:t>
            </w:r>
          </w:p>
        </w:tc>
        <w:tc>
          <w:tcPr>
            <w:tcW w:w="2070" w:type="dxa"/>
            <w:shd w:val="clear" w:color="auto" w:fill="C1F0C7" w:themeFill="accent3" w:themeFillTint="33"/>
          </w:tcPr>
          <w:p w14:paraId="7206997B" w14:textId="77777777" w:rsidR="00DC6AB2" w:rsidRPr="00016580" w:rsidRDefault="00DC6AB2" w:rsidP="00E01878">
            <w:pPr>
              <w:rPr>
                <w:rFonts w:ascii="Arial" w:hAnsi="Arial" w:cs="Arial"/>
                <w:b/>
                <w:sz w:val="16"/>
                <w:szCs w:val="16"/>
                <w:vertAlign w:val="superscript"/>
              </w:rPr>
            </w:pPr>
            <w:r w:rsidRPr="00016580">
              <w:rPr>
                <w:rFonts w:ascii="Arial" w:hAnsi="Arial" w:cs="Arial"/>
                <w:b/>
                <w:sz w:val="16"/>
                <w:szCs w:val="16"/>
              </w:rPr>
              <w:t>GRADE*</w:t>
            </w:r>
          </w:p>
          <w:p w14:paraId="023AFFF5" w14:textId="77777777" w:rsidR="00DC6AB2" w:rsidRPr="00016580" w:rsidRDefault="00DC6AB2" w:rsidP="00E01878">
            <w:pPr>
              <w:rPr>
                <w:rFonts w:ascii="Arial" w:hAnsi="Arial" w:cs="Arial"/>
                <w:b/>
                <w:sz w:val="16"/>
                <w:szCs w:val="16"/>
              </w:rPr>
            </w:pPr>
          </w:p>
        </w:tc>
        <w:tc>
          <w:tcPr>
            <w:tcW w:w="1980" w:type="dxa"/>
            <w:shd w:val="clear" w:color="auto" w:fill="C1F0C7" w:themeFill="accent3" w:themeFillTint="33"/>
          </w:tcPr>
          <w:p w14:paraId="2C7A040A" w14:textId="77777777" w:rsidR="00DC6AB2" w:rsidRPr="00016580" w:rsidRDefault="00DC6AB2" w:rsidP="00E01878">
            <w:pPr>
              <w:rPr>
                <w:rFonts w:ascii="Arial" w:hAnsi="Arial" w:cs="Arial"/>
                <w:b/>
                <w:sz w:val="16"/>
                <w:szCs w:val="16"/>
              </w:rPr>
            </w:pPr>
            <w:r w:rsidRPr="00016580">
              <w:rPr>
                <w:rFonts w:ascii="Arial" w:hAnsi="Arial" w:cs="Arial"/>
                <w:b/>
                <w:sz w:val="16"/>
                <w:szCs w:val="16"/>
              </w:rPr>
              <w:t>What does the evidence say?</w:t>
            </w:r>
          </w:p>
        </w:tc>
      </w:tr>
      <w:tr w:rsidR="00DC6AB2" w:rsidRPr="00016580" w14:paraId="535B95C0" w14:textId="77777777" w:rsidTr="00E01878">
        <w:tc>
          <w:tcPr>
            <w:tcW w:w="13675" w:type="dxa"/>
            <w:gridSpan w:val="4"/>
            <w:shd w:val="clear" w:color="auto" w:fill="BFBFBF" w:themeFill="background1" w:themeFillShade="BF"/>
          </w:tcPr>
          <w:p w14:paraId="0CB9EA3B" w14:textId="77777777" w:rsidR="00DC6AB2" w:rsidRPr="00016580" w:rsidRDefault="00DC6AB2" w:rsidP="00E01878">
            <w:pPr>
              <w:spacing w:after="60"/>
              <w:rPr>
                <w:rFonts w:ascii="Arial" w:hAnsi="Arial" w:cs="Arial"/>
                <w:b/>
                <w:sz w:val="18"/>
                <w:szCs w:val="18"/>
              </w:rPr>
            </w:pPr>
            <w:r w:rsidRPr="00016580">
              <w:rPr>
                <w:rFonts w:ascii="Arial" w:hAnsi="Arial" w:cs="Arial"/>
                <w:b/>
                <w:sz w:val="18"/>
                <w:szCs w:val="18"/>
              </w:rPr>
              <w:t>Unaffected eligible population comparator (FOR USE TO CALCULATE DISUTILITIES OF OTHER HEALTH STATES)</w:t>
            </w:r>
          </w:p>
        </w:tc>
      </w:tr>
      <w:tr w:rsidR="00DC6AB2" w:rsidRPr="00016580" w14:paraId="4ED53F23" w14:textId="77777777" w:rsidTr="00E01878">
        <w:trPr>
          <w:trHeight w:val="675"/>
        </w:trPr>
        <w:tc>
          <w:tcPr>
            <w:tcW w:w="1705" w:type="dxa"/>
            <w:shd w:val="clear" w:color="auto" w:fill="FFFFFF" w:themeFill="background1"/>
          </w:tcPr>
          <w:p w14:paraId="7B8CC90D" w14:textId="35ECA734" w:rsidR="00DC6AB2" w:rsidRPr="00016580" w:rsidRDefault="00DC6AB2" w:rsidP="00E01878">
            <w:pPr>
              <w:spacing w:after="60"/>
              <w:rPr>
                <w:rFonts w:ascii="Arial" w:hAnsi="Arial" w:cs="Arial"/>
                <w:sz w:val="16"/>
                <w:szCs w:val="16"/>
              </w:rPr>
            </w:pPr>
            <w:r w:rsidRPr="00016580">
              <w:rPr>
                <w:rFonts w:ascii="Arial" w:hAnsi="Arial" w:cs="Arial"/>
                <w:sz w:val="16"/>
                <w:szCs w:val="16"/>
              </w:rPr>
              <w:t>5 studies</w:t>
            </w:r>
            <w:r>
              <w:rPr>
                <w:rFonts w:ascii="Arial" w:hAnsi="Arial" w:cs="Arial"/>
                <w:sz w:val="16"/>
                <w:szCs w:val="16"/>
              </w:rPr>
              <w:t xml:space="preserve"> </w:t>
            </w:r>
            <w:r w:rsidR="008A4584">
              <w:rPr>
                <w:rFonts w:ascii="Arial" w:hAnsi="Arial" w:cs="Arial"/>
                <w:sz w:val="16"/>
                <w:szCs w:val="16"/>
              </w:rPr>
              <w:fldChar w:fldCharType="begin">
                <w:fldData xml:space="preserve">PEVuZE5vdGU+PENpdGU+PEF1dGhvcj5CbGFjazwvQXV0aG9yPjxZZWFyPjIwMTQ8L1llYXI+PFJl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PEVuZE5vdGU+PENpdGU+PEF1dGhvcj5CbGFjazwvQXV0aG9yPjxZZWFyPjIwMTQ8L1llYXI+PFJl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sidR="008A4584">
              <w:rPr>
                <w:rFonts w:ascii="Arial" w:hAnsi="Arial" w:cs="Arial"/>
                <w:sz w:val="16"/>
                <w:szCs w:val="16"/>
              </w:rPr>
            </w:r>
            <w:r w:rsidR="008A4584">
              <w:rPr>
                <w:rFonts w:ascii="Arial" w:hAnsi="Arial" w:cs="Arial"/>
                <w:sz w:val="16"/>
                <w:szCs w:val="16"/>
              </w:rPr>
              <w:fldChar w:fldCharType="separate"/>
            </w:r>
            <w:r w:rsidR="0008264C">
              <w:rPr>
                <w:rFonts w:ascii="Arial" w:hAnsi="Arial" w:cs="Arial"/>
                <w:noProof/>
                <w:sz w:val="16"/>
                <w:szCs w:val="16"/>
              </w:rPr>
              <w:t>(13, 15, 17, 31, 32)</w:t>
            </w:r>
            <w:r w:rsidR="008A4584">
              <w:rPr>
                <w:rFonts w:ascii="Arial" w:hAnsi="Arial" w:cs="Arial"/>
                <w:sz w:val="16"/>
                <w:szCs w:val="16"/>
              </w:rPr>
              <w:fldChar w:fldCharType="end"/>
            </w:r>
            <w:r w:rsidR="008A4584">
              <w:rPr>
                <w:rFonts w:ascii="Arial" w:hAnsi="Arial" w:cs="Arial"/>
                <w:sz w:val="16"/>
                <w:szCs w:val="16"/>
              </w:rPr>
              <w:t>;</w:t>
            </w:r>
          </w:p>
          <w:p w14:paraId="630A03E9" w14:textId="77777777" w:rsidR="00DC6AB2" w:rsidRPr="00016580" w:rsidRDefault="00DC6AB2" w:rsidP="00E01878">
            <w:pPr>
              <w:spacing w:after="60"/>
              <w:rPr>
                <w:rFonts w:ascii="Arial" w:hAnsi="Arial" w:cs="Arial"/>
                <w:sz w:val="16"/>
                <w:szCs w:val="16"/>
              </w:rPr>
            </w:pPr>
            <w:r w:rsidRPr="00016580">
              <w:rPr>
                <w:rFonts w:ascii="Arial" w:hAnsi="Arial" w:cs="Arial"/>
                <w:sz w:val="16"/>
                <w:szCs w:val="16"/>
              </w:rPr>
              <w:t>N=23,466</w:t>
            </w:r>
          </w:p>
          <w:p w14:paraId="1244FC28" w14:textId="77777777" w:rsidR="00DC6AB2" w:rsidRPr="00016580" w:rsidRDefault="00DC6AB2" w:rsidP="00E01878">
            <w:pPr>
              <w:spacing w:after="60"/>
              <w:rPr>
                <w:rFonts w:ascii="Arial" w:hAnsi="Arial" w:cs="Arial"/>
                <w:sz w:val="16"/>
                <w:szCs w:val="16"/>
              </w:rPr>
            </w:pPr>
            <w:r w:rsidRPr="00016580">
              <w:rPr>
                <w:rFonts w:ascii="Arial" w:hAnsi="Arial" w:cs="Arial"/>
                <w:sz w:val="16"/>
                <w:szCs w:val="16"/>
              </w:rPr>
              <w:t>(EQ-5D: 2 studies, N=1,237; SF-6D: 2 studies, N=4,918; 15D: 1 study, n=4,191)</w:t>
            </w:r>
          </w:p>
          <w:p w14:paraId="7B8A3D54" w14:textId="77777777" w:rsidR="00DC6AB2" w:rsidRPr="00016580" w:rsidRDefault="00DC6AB2" w:rsidP="00E01878">
            <w:pPr>
              <w:spacing w:after="60"/>
              <w:rPr>
                <w:rFonts w:ascii="Arial" w:hAnsi="Arial" w:cs="Arial"/>
                <w:sz w:val="16"/>
                <w:szCs w:val="16"/>
              </w:rPr>
            </w:pPr>
          </w:p>
          <w:p w14:paraId="015FC591" w14:textId="77777777" w:rsidR="00DC6AB2" w:rsidRPr="00016580" w:rsidRDefault="00DC6AB2" w:rsidP="00E01878">
            <w:pPr>
              <w:spacing w:after="60"/>
              <w:rPr>
                <w:rFonts w:ascii="Arial" w:hAnsi="Arial" w:cs="Arial"/>
                <w:sz w:val="16"/>
                <w:szCs w:val="16"/>
              </w:rPr>
            </w:pPr>
            <w:r w:rsidRPr="00016580">
              <w:rPr>
                <w:rFonts w:ascii="Arial" w:hAnsi="Arial" w:cs="Arial"/>
                <w:sz w:val="16"/>
                <w:szCs w:val="16"/>
              </w:rPr>
              <w:t>Alberta norms; n=19,859</w:t>
            </w:r>
          </w:p>
          <w:p w14:paraId="522AFD81" w14:textId="77777777" w:rsidR="00DC6AB2" w:rsidRPr="006A60A7" w:rsidRDefault="00DC6AB2" w:rsidP="00E01878">
            <w:pPr>
              <w:spacing w:after="60"/>
              <w:rPr>
                <w:rFonts w:ascii="Arial" w:hAnsi="Arial" w:cs="Arial"/>
                <w:i/>
                <w:iCs/>
                <w:sz w:val="12"/>
                <w:szCs w:val="12"/>
              </w:rPr>
            </w:pPr>
            <w:r w:rsidRPr="006A60A7">
              <w:rPr>
                <w:rFonts w:ascii="Arial" w:hAnsi="Arial" w:cs="Arial"/>
                <w:i/>
                <w:iCs/>
                <w:sz w:val="12"/>
                <w:szCs w:val="12"/>
              </w:rPr>
              <w:t xml:space="preserve">Al Sayah et al. Qual Life Res. 2025. 34:219-30. </w:t>
            </w:r>
          </w:p>
          <w:p w14:paraId="564C0FAF" w14:textId="77777777" w:rsidR="00DC6AB2" w:rsidRPr="00016580" w:rsidRDefault="00DC6AB2" w:rsidP="00E01878">
            <w:pPr>
              <w:spacing w:after="60"/>
              <w:rPr>
                <w:rFonts w:ascii="Arial" w:hAnsi="Arial" w:cs="Arial"/>
                <w:sz w:val="16"/>
                <w:szCs w:val="16"/>
              </w:rPr>
            </w:pPr>
          </w:p>
        </w:tc>
        <w:tc>
          <w:tcPr>
            <w:tcW w:w="7920" w:type="dxa"/>
            <w:shd w:val="clear" w:color="auto" w:fill="FFFFFF" w:themeFill="background1"/>
          </w:tcPr>
          <w:p w14:paraId="3F029F5D"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Pooled utilities (unweighted average): </w:t>
            </w:r>
            <w:r w:rsidRPr="00016580">
              <w:rPr>
                <w:rFonts w:ascii="Arial" w:hAnsi="Arial" w:cs="Arial"/>
                <w:sz w:val="16"/>
                <w:szCs w:val="16"/>
              </w:rPr>
              <w:t>0.81 (range: 0.74 to 0.91)</w:t>
            </w:r>
          </w:p>
          <w:p w14:paraId="62A8971D" w14:textId="77777777" w:rsidR="00DC6AB2" w:rsidRPr="00016580" w:rsidRDefault="00DC6AB2" w:rsidP="00E01878">
            <w:pPr>
              <w:rPr>
                <w:rFonts w:ascii="Arial" w:hAnsi="Arial" w:cs="Arial"/>
                <w:sz w:val="16"/>
                <w:szCs w:val="16"/>
              </w:rPr>
            </w:pPr>
          </w:p>
          <w:p w14:paraId="78BA15B0" w14:textId="77777777" w:rsidR="00DC6AB2" w:rsidRPr="00016580" w:rsidRDefault="00DC6AB2" w:rsidP="00E01878">
            <w:pPr>
              <w:rPr>
                <w:rFonts w:ascii="Arial" w:hAnsi="Arial" w:cs="Arial"/>
                <w:sz w:val="16"/>
                <w:szCs w:val="16"/>
              </w:rPr>
            </w:pPr>
            <w:r w:rsidRPr="00016580">
              <w:rPr>
                <w:rFonts w:ascii="Arial" w:hAnsi="Arial" w:cs="Arial"/>
                <w:b/>
                <w:sz w:val="16"/>
                <w:szCs w:val="16"/>
              </w:rPr>
              <w:t>Sensitivity analysis, excluding high ROB studies (unweighted average, N=3 studies; N=10,346):</w:t>
            </w:r>
            <w:r w:rsidRPr="00016580">
              <w:rPr>
                <w:rFonts w:ascii="Arial" w:hAnsi="Arial" w:cs="Arial"/>
                <w:sz w:val="16"/>
                <w:szCs w:val="16"/>
              </w:rPr>
              <w:t xml:space="preserve"> 0.82 (range: 0.77 to 0.86)</w:t>
            </w:r>
          </w:p>
          <w:p w14:paraId="15DEFF32" w14:textId="77777777" w:rsidR="00DC6AB2" w:rsidRPr="00016580" w:rsidRDefault="00DC6AB2" w:rsidP="00E01878">
            <w:pPr>
              <w:rPr>
                <w:rFonts w:ascii="Arial" w:hAnsi="Arial" w:cs="Arial"/>
                <w:sz w:val="16"/>
                <w:szCs w:val="16"/>
              </w:rPr>
            </w:pPr>
          </w:p>
          <w:p w14:paraId="26F0D730"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Included studies for comparator utility measure: </w:t>
            </w:r>
          </w:p>
          <w:p w14:paraId="007C24DB" w14:textId="77777777" w:rsidR="00DC6AB2" w:rsidRPr="00016580" w:rsidRDefault="00DC6AB2" w:rsidP="00E01878">
            <w:pPr>
              <w:rPr>
                <w:rFonts w:ascii="Arial" w:hAnsi="Arial" w:cs="Arial"/>
                <w:sz w:val="16"/>
                <w:szCs w:val="16"/>
              </w:rPr>
            </w:pPr>
            <w:r w:rsidRPr="00016580">
              <w:rPr>
                <w:rFonts w:ascii="Arial" w:hAnsi="Arial" w:cs="Arial"/>
                <w:sz w:val="16"/>
                <w:szCs w:val="16"/>
                <w:u w:val="single"/>
              </w:rPr>
              <w:t>EQ-5D:</w:t>
            </w:r>
            <w:r w:rsidRPr="00016580">
              <w:rPr>
                <w:rFonts w:ascii="Arial" w:hAnsi="Arial" w:cs="Arial"/>
                <w:sz w:val="16"/>
                <w:szCs w:val="16"/>
              </w:rPr>
              <w:t xml:space="preserve"> 2 studies: </w:t>
            </w:r>
            <w:proofErr w:type="spellStart"/>
            <w:r w:rsidRPr="00016580">
              <w:rPr>
                <w:rFonts w:ascii="Arial" w:hAnsi="Arial" w:cs="Arial"/>
                <w:sz w:val="16"/>
                <w:szCs w:val="16"/>
              </w:rPr>
              <w:t>Taghizadeh</w:t>
            </w:r>
            <w:proofErr w:type="spellEnd"/>
            <w:r w:rsidRPr="00016580">
              <w:rPr>
                <w:rFonts w:ascii="Arial" w:hAnsi="Arial" w:cs="Arial"/>
                <w:sz w:val="16"/>
                <w:szCs w:val="16"/>
              </w:rPr>
              <w:t xml:space="preserve"> 2019 (n=1,237): participants before undergoing screening; Mazzone 2013 (n=1,424, </w:t>
            </w:r>
            <w:r w:rsidRPr="00016580">
              <w:rPr>
                <w:rFonts w:ascii="Arial" w:hAnsi="Arial" w:cs="Arial"/>
                <w:b/>
                <w:sz w:val="16"/>
                <w:szCs w:val="16"/>
              </w:rPr>
              <w:t>high ROB</w:t>
            </w:r>
            <w:r w:rsidRPr="00016580">
              <w:rPr>
                <w:rFonts w:ascii="Arial" w:hAnsi="Arial" w:cs="Arial"/>
                <w:sz w:val="16"/>
                <w:szCs w:val="16"/>
              </w:rPr>
              <w:t>): participants before screening.</w:t>
            </w:r>
          </w:p>
          <w:p w14:paraId="359EA5EC" w14:textId="77777777" w:rsidR="00DC6AB2" w:rsidRPr="00016580" w:rsidRDefault="00DC6AB2" w:rsidP="00E01878">
            <w:pPr>
              <w:rPr>
                <w:rFonts w:ascii="Arial" w:hAnsi="Arial" w:cs="Arial"/>
                <w:sz w:val="16"/>
                <w:szCs w:val="16"/>
              </w:rPr>
            </w:pPr>
          </w:p>
          <w:p w14:paraId="225029B3" w14:textId="77777777" w:rsidR="00DC6AB2" w:rsidRPr="00016580" w:rsidRDefault="00DC6AB2" w:rsidP="00E01878">
            <w:pPr>
              <w:rPr>
                <w:rFonts w:ascii="Arial" w:hAnsi="Arial" w:cs="Arial"/>
                <w:sz w:val="16"/>
                <w:szCs w:val="16"/>
              </w:rPr>
            </w:pPr>
            <w:r w:rsidRPr="00016580">
              <w:rPr>
                <w:rFonts w:ascii="Arial" w:hAnsi="Arial" w:cs="Arial"/>
                <w:sz w:val="16"/>
                <w:szCs w:val="16"/>
                <w:u w:val="single"/>
              </w:rPr>
              <w:t>SF-6D:</w:t>
            </w:r>
            <w:r w:rsidRPr="00016580">
              <w:rPr>
                <w:rFonts w:ascii="Arial" w:hAnsi="Arial" w:cs="Arial"/>
                <w:sz w:val="16"/>
                <w:szCs w:val="16"/>
              </w:rPr>
              <w:t xml:space="preserve"> 2 studies: Ngo 2022 (n=4,918): average across four eligibility criteria for screening but not actively undergoing screening; Black 2014 (n=11,696, </w:t>
            </w:r>
            <w:r w:rsidRPr="00016580">
              <w:rPr>
                <w:rFonts w:ascii="Arial" w:hAnsi="Arial" w:cs="Arial"/>
                <w:b/>
                <w:sz w:val="16"/>
                <w:szCs w:val="16"/>
              </w:rPr>
              <w:t>high ROB</w:t>
            </w:r>
            <w:r w:rsidRPr="00016580">
              <w:rPr>
                <w:rFonts w:ascii="Arial" w:hAnsi="Arial" w:cs="Arial"/>
                <w:sz w:val="16"/>
                <w:szCs w:val="16"/>
              </w:rPr>
              <w:t>): subsample of NLST trial participants before undergoing screening.</w:t>
            </w:r>
          </w:p>
          <w:p w14:paraId="785C8A98" w14:textId="77777777" w:rsidR="00DC6AB2" w:rsidRPr="00016580" w:rsidRDefault="00DC6AB2" w:rsidP="00E01878">
            <w:pPr>
              <w:rPr>
                <w:rFonts w:ascii="Arial" w:hAnsi="Arial" w:cs="Arial"/>
                <w:sz w:val="16"/>
                <w:szCs w:val="16"/>
              </w:rPr>
            </w:pPr>
          </w:p>
          <w:p w14:paraId="113DEFDE" w14:textId="77777777" w:rsidR="00DC6AB2" w:rsidRPr="00016580" w:rsidRDefault="00DC6AB2" w:rsidP="00E01878">
            <w:pPr>
              <w:rPr>
                <w:rFonts w:ascii="Arial" w:hAnsi="Arial" w:cs="Arial"/>
                <w:sz w:val="16"/>
                <w:szCs w:val="16"/>
              </w:rPr>
            </w:pPr>
            <w:r w:rsidRPr="00016580">
              <w:rPr>
                <w:rFonts w:ascii="Arial" w:hAnsi="Arial" w:cs="Arial"/>
                <w:sz w:val="16"/>
                <w:szCs w:val="16"/>
                <w:u w:val="single"/>
              </w:rPr>
              <w:t>15D:</w:t>
            </w:r>
            <w:r w:rsidRPr="00016580">
              <w:rPr>
                <w:rFonts w:ascii="Arial" w:hAnsi="Arial" w:cs="Arial"/>
                <w:sz w:val="16"/>
                <w:szCs w:val="16"/>
              </w:rPr>
              <w:t xml:space="preserve"> Rauma 2015 (n=4,191): general population sample, matched to lung cancer patients on age and gender.</w:t>
            </w:r>
          </w:p>
          <w:p w14:paraId="1027DADD" w14:textId="77777777" w:rsidR="00DC6AB2" w:rsidRPr="00016580" w:rsidRDefault="00DC6AB2" w:rsidP="00E01878">
            <w:pPr>
              <w:rPr>
                <w:rFonts w:ascii="Arial" w:hAnsi="Arial" w:cs="Arial"/>
                <w:sz w:val="16"/>
                <w:szCs w:val="16"/>
              </w:rPr>
            </w:pPr>
          </w:p>
          <w:p w14:paraId="64040123" w14:textId="77777777" w:rsidR="00DC6AB2" w:rsidRPr="00016580" w:rsidRDefault="00DC6AB2" w:rsidP="00E01878">
            <w:pPr>
              <w:rPr>
                <w:rFonts w:ascii="Arial" w:hAnsi="Arial" w:cs="Arial"/>
                <w:b/>
                <w:sz w:val="16"/>
                <w:szCs w:val="16"/>
              </w:rPr>
            </w:pPr>
          </w:p>
          <w:p w14:paraId="08AC860B" w14:textId="77777777" w:rsidR="00DC6AB2" w:rsidRPr="00016580" w:rsidRDefault="00DC6AB2" w:rsidP="00E01878">
            <w:pPr>
              <w:rPr>
                <w:rFonts w:ascii="Arial" w:hAnsi="Arial" w:cs="Arial"/>
                <w:b/>
                <w:sz w:val="16"/>
                <w:szCs w:val="16"/>
              </w:rPr>
            </w:pPr>
            <w:r w:rsidRPr="00016580">
              <w:rPr>
                <w:rFonts w:ascii="Arial" w:hAnsi="Arial" w:cs="Arial"/>
                <w:b/>
                <w:sz w:val="16"/>
                <w:szCs w:val="16"/>
              </w:rPr>
              <w:t xml:space="preserve">Alberta EQ-5D utility norms (45 to 75+ year), mean (SD): </w:t>
            </w:r>
          </w:p>
          <w:p w14:paraId="5D9EFDCE" w14:textId="77777777" w:rsidR="00DC6AB2" w:rsidRPr="00016580" w:rsidRDefault="00DC6AB2" w:rsidP="00E01878">
            <w:pPr>
              <w:rPr>
                <w:rFonts w:ascii="Arial" w:hAnsi="Arial" w:cs="Arial"/>
                <w:sz w:val="16"/>
                <w:szCs w:val="16"/>
              </w:rPr>
            </w:pPr>
            <w:r>
              <w:rPr>
                <w:rFonts w:ascii="Arial" w:hAnsi="Arial" w:cs="Arial"/>
                <w:sz w:val="16"/>
                <w:szCs w:val="16"/>
              </w:rPr>
              <w:t xml:space="preserve">Average </w:t>
            </w:r>
            <w:r w:rsidRPr="00016580">
              <w:rPr>
                <w:rFonts w:ascii="Arial" w:hAnsi="Arial" w:cs="Arial"/>
                <w:sz w:val="16"/>
                <w:szCs w:val="16"/>
              </w:rPr>
              <w:t>45-75 years: 0.82</w:t>
            </w:r>
            <w:r>
              <w:rPr>
                <w:rFonts w:ascii="Arial" w:hAnsi="Arial" w:cs="Arial"/>
                <w:sz w:val="16"/>
                <w:szCs w:val="16"/>
              </w:rPr>
              <w:t>8</w:t>
            </w:r>
          </w:p>
          <w:p w14:paraId="377BAF50" w14:textId="77777777" w:rsidR="00DC6AB2" w:rsidRPr="00016580" w:rsidRDefault="00DC6AB2" w:rsidP="006A60A7">
            <w:pPr>
              <w:rPr>
                <w:rFonts w:ascii="Arial" w:hAnsi="Arial" w:cs="Arial"/>
                <w:b/>
                <w:sz w:val="16"/>
                <w:szCs w:val="16"/>
              </w:rPr>
            </w:pPr>
            <w:r w:rsidRPr="006A60A7">
              <w:rPr>
                <w:rFonts w:ascii="Arial" w:hAnsi="Arial" w:cs="Arial"/>
                <w:bCs/>
                <w:sz w:val="16"/>
                <w:szCs w:val="16"/>
              </w:rPr>
              <w:t>45-54 years:</w:t>
            </w:r>
            <w:r w:rsidRPr="00016580">
              <w:rPr>
                <w:rFonts w:ascii="Arial" w:hAnsi="Arial" w:cs="Arial"/>
                <w:b/>
                <w:sz w:val="16"/>
                <w:szCs w:val="16"/>
              </w:rPr>
              <w:t xml:space="preserve"> </w:t>
            </w:r>
            <w:r w:rsidRPr="00016580">
              <w:rPr>
                <w:rFonts w:ascii="Arial" w:hAnsi="Arial" w:cs="Arial"/>
                <w:sz w:val="16"/>
                <w:szCs w:val="16"/>
              </w:rPr>
              <w:t>0.83</w:t>
            </w:r>
            <w:r>
              <w:rPr>
                <w:rFonts w:ascii="Arial" w:hAnsi="Arial" w:cs="Arial"/>
                <w:sz w:val="16"/>
                <w:szCs w:val="16"/>
              </w:rPr>
              <w:t>7</w:t>
            </w:r>
            <w:r w:rsidRPr="00016580">
              <w:rPr>
                <w:rFonts w:ascii="Arial" w:hAnsi="Arial" w:cs="Arial"/>
                <w:sz w:val="16"/>
                <w:szCs w:val="16"/>
              </w:rPr>
              <w:t xml:space="preserve"> (0.1</w:t>
            </w:r>
            <w:r>
              <w:rPr>
                <w:rFonts w:ascii="Arial" w:hAnsi="Arial" w:cs="Arial"/>
                <w:sz w:val="16"/>
                <w:szCs w:val="16"/>
              </w:rPr>
              <w:t xml:space="preserve">52); 55-64 years: 0.827 (0.153); </w:t>
            </w:r>
            <w:r w:rsidRPr="006A60A7">
              <w:rPr>
                <w:rFonts w:ascii="Arial" w:hAnsi="Arial" w:cs="Arial"/>
                <w:bCs/>
                <w:sz w:val="16"/>
                <w:szCs w:val="16"/>
              </w:rPr>
              <w:t>65-74 years: 0.</w:t>
            </w:r>
            <w:r w:rsidRPr="00016580">
              <w:rPr>
                <w:rFonts w:ascii="Arial" w:hAnsi="Arial" w:cs="Arial"/>
                <w:sz w:val="16"/>
                <w:szCs w:val="16"/>
              </w:rPr>
              <w:t>82</w:t>
            </w:r>
            <w:r>
              <w:rPr>
                <w:rFonts w:ascii="Arial" w:hAnsi="Arial" w:cs="Arial"/>
                <w:sz w:val="16"/>
                <w:szCs w:val="16"/>
              </w:rPr>
              <w:t>0</w:t>
            </w:r>
            <w:r w:rsidRPr="00016580">
              <w:rPr>
                <w:rFonts w:ascii="Arial" w:hAnsi="Arial" w:cs="Arial"/>
                <w:sz w:val="16"/>
                <w:szCs w:val="16"/>
              </w:rPr>
              <w:t xml:space="preserve"> (0.1</w:t>
            </w:r>
            <w:r>
              <w:rPr>
                <w:rFonts w:ascii="Arial" w:hAnsi="Arial" w:cs="Arial"/>
                <w:sz w:val="16"/>
                <w:szCs w:val="16"/>
              </w:rPr>
              <w:t>48</w:t>
            </w:r>
            <w:r w:rsidRPr="00016580">
              <w:rPr>
                <w:rFonts w:ascii="Arial" w:hAnsi="Arial" w:cs="Arial"/>
                <w:sz w:val="16"/>
                <w:szCs w:val="16"/>
              </w:rPr>
              <w:t>)</w:t>
            </w:r>
          </w:p>
        </w:tc>
        <w:tc>
          <w:tcPr>
            <w:tcW w:w="2070" w:type="dxa"/>
            <w:shd w:val="clear" w:color="auto" w:fill="FFFFFF" w:themeFill="background1"/>
          </w:tcPr>
          <w:p w14:paraId="1F0163FC"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Low</w:t>
            </w:r>
            <w:r w:rsidRPr="00016580">
              <w:rPr>
                <w:rFonts w:ascii="Arial" w:hAnsi="Arial" w:cs="Arial"/>
                <w:sz w:val="16"/>
                <w:szCs w:val="16"/>
                <w:vertAlign w:val="superscript"/>
              </w:rPr>
              <w:t>a</w:t>
            </w:r>
            <w:proofErr w:type="spellEnd"/>
          </w:p>
          <w:p w14:paraId="13657ECF"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37BE90E2" w14:textId="77777777" w:rsidR="00DC6AB2" w:rsidRPr="00016580" w:rsidRDefault="00DC6AB2" w:rsidP="00E01878">
            <w:pPr>
              <w:rPr>
                <w:rFonts w:ascii="Arial" w:hAnsi="Arial" w:cs="Arial"/>
                <w:sz w:val="16"/>
                <w:szCs w:val="16"/>
              </w:rPr>
            </w:pPr>
            <w:r w:rsidRPr="00016580">
              <w:rPr>
                <w:rFonts w:ascii="Arial" w:hAnsi="Arial" w:cs="Arial"/>
                <w:sz w:val="16"/>
                <w:szCs w:val="16"/>
              </w:rPr>
              <w:t>Inconsistency, and indirectness</w:t>
            </w:r>
          </w:p>
        </w:tc>
        <w:tc>
          <w:tcPr>
            <w:tcW w:w="1980" w:type="dxa"/>
            <w:shd w:val="clear" w:color="auto" w:fill="FFFFFF" w:themeFill="background1"/>
          </w:tcPr>
          <w:p w14:paraId="24C90518" w14:textId="77777777" w:rsidR="00DC6AB2" w:rsidRPr="00016580" w:rsidRDefault="00DC6AB2" w:rsidP="00E01878">
            <w:pPr>
              <w:rPr>
                <w:rFonts w:ascii="Arial" w:hAnsi="Arial" w:cs="Arial"/>
                <w:sz w:val="16"/>
                <w:szCs w:val="16"/>
              </w:rPr>
            </w:pPr>
            <w:r w:rsidRPr="00016580">
              <w:rPr>
                <w:rFonts w:ascii="Arial" w:hAnsi="Arial" w:cs="Arial"/>
                <w:sz w:val="16"/>
                <w:szCs w:val="16"/>
              </w:rPr>
              <w:t>The utility value for an unaffected eligible population comparator may be 0.81.</w:t>
            </w:r>
          </w:p>
        </w:tc>
      </w:tr>
      <w:tr w:rsidR="00DC6AB2" w:rsidRPr="00016580" w14:paraId="769DC399" w14:textId="77777777" w:rsidTr="00E01878">
        <w:trPr>
          <w:trHeight w:val="368"/>
        </w:trPr>
        <w:tc>
          <w:tcPr>
            <w:tcW w:w="13675" w:type="dxa"/>
            <w:gridSpan w:val="4"/>
            <w:shd w:val="clear" w:color="auto" w:fill="BFBFBF" w:themeFill="background1" w:themeFillShade="BF"/>
          </w:tcPr>
          <w:p w14:paraId="65E3FE40" w14:textId="77777777" w:rsidR="00DC6AB2" w:rsidRPr="00016580" w:rsidRDefault="00DC6AB2" w:rsidP="00E01878">
            <w:pPr>
              <w:rPr>
                <w:rFonts w:ascii="Arial" w:hAnsi="Arial" w:cs="Arial"/>
                <w:sz w:val="18"/>
                <w:szCs w:val="18"/>
              </w:rPr>
            </w:pPr>
            <w:bookmarkStart w:id="17" w:name="_Hlk193193870"/>
            <w:r w:rsidRPr="00016580">
              <w:rPr>
                <w:rFonts w:ascii="Arial" w:hAnsi="Arial" w:cs="Arial"/>
                <w:b/>
                <w:sz w:val="18"/>
                <w:szCs w:val="18"/>
              </w:rPr>
              <w:t>Disutility of positive screening result (results not known; among those without cancer)</w:t>
            </w:r>
            <w:bookmarkEnd w:id="17"/>
          </w:p>
        </w:tc>
      </w:tr>
      <w:tr w:rsidR="00DC6AB2" w:rsidRPr="00016580" w14:paraId="27230435" w14:textId="77777777" w:rsidTr="00E01878">
        <w:trPr>
          <w:trHeight w:val="5117"/>
        </w:trPr>
        <w:tc>
          <w:tcPr>
            <w:tcW w:w="1705" w:type="dxa"/>
            <w:shd w:val="clear" w:color="auto" w:fill="FFFFFF" w:themeFill="background1"/>
          </w:tcPr>
          <w:p w14:paraId="1D65C96F" w14:textId="77777777" w:rsidR="00DC6AB2" w:rsidRPr="00016580" w:rsidRDefault="00DC6AB2" w:rsidP="00E01878">
            <w:pPr>
              <w:spacing w:after="60"/>
              <w:rPr>
                <w:rFonts w:ascii="Arial" w:hAnsi="Arial" w:cs="Arial"/>
                <w:sz w:val="16"/>
                <w:szCs w:val="16"/>
              </w:rPr>
            </w:pPr>
            <w:r w:rsidRPr="00016580">
              <w:rPr>
                <w:rFonts w:ascii="Arial" w:hAnsi="Arial" w:cs="Arial"/>
                <w:sz w:val="16"/>
                <w:szCs w:val="16"/>
              </w:rPr>
              <w:lastRenderedPageBreak/>
              <w:t xml:space="preserve">Within study: </w:t>
            </w:r>
          </w:p>
          <w:p w14:paraId="51703D73" w14:textId="1D0D9E61" w:rsidR="008A4584" w:rsidRPr="00016580" w:rsidRDefault="008A4584" w:rsidP="008A4584">
            <w:pPr>
              <w:spacing w:after="60"/>
              <w:rPr>
                <w:rFonts w:ascii="Arial" w:hAnsi="Arial" w:cs="Arial"/>
                <w:sz w:val="16"/>
                <w:szCs w:val="16"/>
              </w:rPr>
            </w:pPr>
            <w:r w:rsidRPr="00016580">
              <w:rPr>
                <w:rFonts w:ascii="Arial" w:hAnsi="Arial" w:cs="Arial"/>
                <w:sz w:val="16"/>
                <w:szCs w:val="16"/>
              </w:rPr>
              <w:t>EQ-5D: 2 studies</w:t>
            </w:r>
            <w:r>
              <w:rPr>
                <w:rFonts w:ascii="Arial" w:hAnsi="Arial" w:cs="Arial"/>
                <w:sz w:val="16"/>
                <w:szCs w:val="16"/>
              </w:rPr>
              <w:t xml:space="preserve"> </w:t>
            </w:r>
            <w:r>
              <w:rPr>
                <w:rFonts w:ascii="Arial" w:hAnsi="Arial" w:cs="Arial"/>
                <w:sz w:val="16"/>
                <w:szCs w:val="16"/>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PEVuZE5vdGU+PENpdGU+PEF1dGhvcj5NYXp6b25lPC9BdXRob3I+PFllYXI+MjAxMzwvWWVhcj48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(13, 17)</w:t>
            </w:r>
            <w:r>
              <w:rPr>
                <w:rFonts w:ascii="Arial" w:hAnsi="Arial" w:cs="Arial"/>
                <w:sz w:val="16"/>
                <w:szCs w:val="16"/>
              </w:rPr>
              <w:fldChar w:fldCharType="end"/>
            </w:r>
            <w:r w:rsidRPr="00016580">
              <w:rPr>
                <w:rFonts w:ascii="Arial" w:hAnsi="Arial" w:cs="Arial"/>
                <w:sz w:val="16"/>
                <w:szCs w:val="16"/>
              </w:rPr>
              <w:t>; N=263</w:t>
            </w:r>
          </w:p>
          <w:p w14:paraId="010BF8C9" w14:textId="77777777" w:rsidR="00DC6AB2" w:rsidRPr="00016580" w:rsidRDefault="00DC6AB2" w:rsidP="00E01878">
            <w:pPr>
              <w:spacing w:after="60"/>
              <w:rPr>
                <w:rFonts w:ascii="Arial" w:hAnsi="Arial" w:cs="Arial"/>
                <w:sz w:val="16"/>
                <w:szCs w:val="16"/>
              </w:rPr>
            </w:pPr>
          </w:p>
          <w:p w14:paraId="4353F1FD" w14:textId="77777777" w:rsidR="00DC6AB2" w:rsidRPr="00016580" w:rsidRDefault="00DC6AB2" w:rsidP="00E01878">
            <w:pPr>
              <w:spacing w:after="60"/>
              <w:rPr>
                <w:rFonts w:ascii="Arial" w:hAnsi="Arial" w:cs="Arial"/>
                <w:sz w:val="16"/>
                <w:szCs w:val="16"/>
              </w:rPr>
            </w:pPr>
            <w:r w:rsidRPr="00016580">
              <w:rPr>
                <w:rFonts w:ascii="Arial" w:hAnsi="Arial" w:cs="Arial"/>
                <w:sz w:val="16"/>
                <w:szCs w:val="16"/>
              </w:rPr>
              <w:t>Between study:</w:t>
            </w:r>
          </w:p>
          <w:p w14:paraId="06774EE2" w14:textId="6C24C36A" w:rsidR="00DC6AB2" w:rsidRPr="00016580" w:rsidRDefault="008A4584" w:rsidP="00E01878">
            <w:pPr>
              <w:spacing w:after="60"/>
              <w:rPr>
                <w:rFonts w:ascii="Arial" w:hAnsi="Arial" w:cs="Arial"/>
                <w:sz w:val="16"/>
                <w:szCs w:val="16"/>
              </w:rPr>
            </w:pPr>
            <w:r w:rsidRPr="00016580">
              <w:rPr>
                <w:rFonts w:ascii="Arial" w:hAnsi="Arial" w:cs="Arial"/>
                <w:sz w:val="16"/>
                <w:szCs w:val="16"/>
              </w:rPr>
              <w:t>3 studies</w:t>
            </w:r>
            <w:r>
              <w:rPr>
                <w:rFonts w:ascii="Arial" w:hAnsi="Arial" w:cs="Arial"/>
                <w:sz w:val="16"/>
                <w:szCs w:val="16"/>
              </w:rPr>
              <w:t xml:space="preserve"> </w:t>
            </w:r>
            <w:r>
              <w:rPr>
                <w:rFonts w:ascii="Arial" w:hAnsi="Arial" w:cs="Arial"/>
                <w:sz w:val="16"/>
                <w:szCs w:val="16"/>
              </w:rPr>
              <w:fldChar w:fldCharType="begin">
                <w:fldData xml:space="preserve">PEVuZE5vdGU+PENpdGU+PEF1dGhvcj5LaW08L0F1dGhvcj48WWVhcj4yMDE4PC9ZZWFyPjxSZWNO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PEVuZE5vdGU+PENpdGU+PEF1dGhvcj5LaW08L0F1dGhvcj48WWVhcj4yMDE4PC9ZZWFyPjxSZWNO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(13, 17, 34)</w:t>
            </w:r>
            <w:r>
              <w:rPr>
                <w:rFonts w:ascii="Arial" w:hAnsi="Arial" w:cs="Arial"/>
                <w:sz w:val="16"/>
                <w:szCs w:val="16"/>
              </w:rPr>
              <w:fldChar w:fldCharType="end"/>
            </w:r>
            <w:r w:rsidRPr="00016580">
              <w:rPr>
                <w:rFonts w:ascii="Arial" w:hAnsi="Arial" w:cs="Arial"/>
                <w:sz w:val="16"/>
                <w:szCs w:val="16"/>
              </w:rPr>
              <w:t xml:space="preserve">; </w:t>
            </w:r>
            <w:r w:rsidR="00DC6AB2" w:rsidRPr="00016580">
              <w:rPr>
                <w:rFonts w:ascii="Arial" w:hAnsi="Arial" w:cs="Arial"/>
                <w:sz w:val="16"/>
                <w:szCs w:val="16"/>
              </w:rPr>
              <w:t>N=778 (EQ-5D: 2 studies, N=263; SG: 1 study, n=515)</w:t>
            </w:r>
          </w:p>
          <w:p w14:paraId="2A19D61F" w14:textId="77777777" w:rsidR="00DC6AB2" w:rsidRPr="00016580" w:rsidRDefault="00DC6AB2" w:rsidP="00E01878">
            <w:pPr>
              <w:spacing w:after="60"/>
              <w:rPr>
                <w:rFonts w:ascii="Arial" w:hAnsi="Arial" w:cs="Arial"/>
                <w:sz w:val="16"/>
                <w:szCs w:val="16"/>
              </w:rPr>
            </w:pPr>
          </w:p>
          <w:p w14:paraId="3C382892" w14:textId="77777777" w:rsidR="00DC6AB2" w:rsidRPr="00016580" w:rsidRDefault="00DC6AB2" w:rsidP="00E01878">
            <w:pPr>
              <w:spacing w:after="60"/>
              <w:rPr>
                <w:rFonts w:ascii="Arial" w:hAnsi="Arial" w:cs="Arial"/>
                <w:sz w:val="16"/>
                <w:szCs w:val="16"/>
              </w:rPr>
            </w:pPr>
          </w:p>
        </w:tc>
        <w:tc>
          <w:tcPr>
            <w:tcW w:w="7920" w:type="dxa"/>
            <w:shd w:val="clear" w:color="auto" w:fill="FFFFFF" w:themeFill="background1"/>
          </w:tcPr>
          <w:p w14:paraId="5179438D"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Within study pooled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(Figure S3.2): </w:t>
            </w:r>
            <w:r w:rsidRPr="00016580">
              <w:rPr>
                <w:rFonts w:ascii="Arial" w:hAnsi="Arial" w:cs="Arial"/>
                <w:sz w:val="16"/>
                <w:szCs w:val="16"/>
              </w:rPr>
              <w:t>0.01 (-0.02, 0.03)</w:t>
            </w:r>
          </w:p>
          <w:p w14:paraId="3421623F" w14:textId="77777777" w:rsidR="00DC6AB2" w:rsidRPr="00016580" w:rsidRDefault="00DC6AB2" w:rsidP="00E01878">
            <w:pPr>
              <w:rPr>
                <w:rFonts w:ascii="Arial" w:hAnsi="Arial" w:cs="Arial"/>
                <w:sz w:val="16"/>
                <w:szCs w:val="16"/>
              </w:rPr>
            </w:pPr>
            <w:r w:rsidRPr="00016580">
              <w:rPr>
                <w:rFonts w:ascii="Arial" w:hAnsi="Arial" w:cs="Arial"/>
                <w:sz w:val="16"/>
                <w:szCs w:val="16"/>
              </w:rPr>
              <w:t>*neither high ROB</w:t>
            </w:r>
          </w:p>
          <w:p w14:paraId="7FC2E58C" w14:textId="77777777" w:rsidR="00DC6AB2" w:rsidRPr="00016580" w:rsidRDefault="00DC6AB2" w:rsidP="00E01878">
            <w:pPr>
              <w:rPr>
                <w:rFonts w:ascii="Arial" w:hAnsi="Arial" w:cs="Arial"/>
                <w:b/>
                <w:sz w:val="16"/>
                <w:szCs w:val="16"/>
              </w:rPr>
            </w:pPr>
          </w:p>
          <w:p w14:paraId="72ED23D1" w14:textId="77777777" w:rsidR="00DC6AB2" w:rsidRDefault="00DC6AB2" w:rsidP="00E01878">
            <w:pPr>
              <w:rPr>
                <w:rFonts w:ascii="Arial" w:hAnsi="Arial" w:cs="Arial"/>
                <w:b/>
                <w:sz w:val="16"/>
                <w:szCs w:val="16"/>
              </w:rPr>
            </w:pPr>
          </w:p>
          <w:p w14:paraId="0E8401CA" w14:textId="77777777" w:rsidR="00DC6AB2" w:rsidRDefault="00DC6AB2" w:rsidP="00E01878">
            <w:pPr>
              <w:rPr>
                <w:rFonts w:ascii="Arial" w:hAnsi="Arial" w:cs="Arial"/>
                <w:b/>
                <w:sz w:val="16"/>
                <w:szCs w:val="16"/>
              </w:rPr>
            </w:pPr>
          </w:p>
          <w:p w14:paraId="79455568" w14:textId="77777777" w:rsidR="00DC6AB2" w:rsidRPr="00016580" w:rsidRDefault="00DC6AB2" w:rsidP="00E01878">
            <w:pPr>
              <w:rPr>
                <w:rFonts w:ascii="Arial" w:hAnsi="Arial" w:cs="Arial"/>
                <w:sz w:val="16"/>
                <w:szCs w:val="16"/>
              </w:rPr>
            </w:pPr>
            <w:r>
              <w:rPr>
                <w:rFonts w:ascii="Arial" w:hAnsi="Arial" w:cs="Arial"/>
                <w:b/>
                <w:sz w:val="16"/>
                <w:szCs w:val="16"/>
              </w:rPr>
              <w:t>Between study pooled</w:t>
            </w:r>
            <w:r w:rsidRPr="00016580">
              <w:rPr>
                <w:rFonts w:ascii="Arial" w:hAnsi="Arial" w:cs="Arial"/>
                <w:b/>
                <w:sz w:val="16"/>
                <w:szCs w:val="16"/>
              </w:rPr>
              <w:t xml:space="preserve"> utilities (95% CI); I</w:t>
            </w:r>
            <w:r w:rsidRPr="00016580">
              <w:rPr>
                <w:rFonts w:ascii="Arial" w:hAnsi="Arial" w:cs="Arial"/>
                <w:b/>
                <w:sz w:val="16"/>
                <w:szCs w:val="16"/>
                <w:vertAlign w:val="superscript"/>
              </w:rPr>
              <w:t xml:space="preserve">2 </w:t>
            </w:r>
            <w:r w:rsidRPr="00016580">
              <w:rPr>
                <w:rFonts w:ascii="Arial" w:hAnsi="Arial" w:cs="Arial"/>
                <w:b/>
                <w:sz w:val="16"/>
                <w:szCs w:val="16"/>
              </w:rPr>
              <w:t xml:space="preserve">(Figure S3.3): </w:t>
            </w:r>
            <w:r w:rsidRPr="00016580">
              <w:rPr>
                <w:rFonts w:ascii="Arial" w:hAnsi="Arial" w:cs="Arial"/>
                <w:sz w:val="16"/>
                <w:szCs w:val="16"/>
              </w:rPr>
              <w:t>0.84 (0.81, 0.86); 10%</w:t>
            </w:r>
          </w:p>
          <w:p w14:paraId="73EA6B5E" w14:textId="77777777" w:rsidR="00DC6AB2" w:rsidRPr="00016580" w:rsidRDefault="00DC6AB2" w:rsidP="00E01878">
            <w:pPr>
              <w:rPr>
                <w:rFonts w:ascii="Arial" w:hAnsi="Arial" w:cs="Arial"/>
                <w:b/>
                <w:sz w:val="16"/>
                <w:szCs w:val="16"/>
              </w:rPr>
            </w:pPr>
          </w:p>
          <w:p w14:paraId="0325E745" w14:textId="77777777" w:rsidR="00DC6AB2" w:rsidRPr="00016580" w:rsidRDefault="00DC6AB2" w:rsidP="00E01878">
            <w:pPr>
              <w:rPr>
                <w:rFonts w:ascii="Arial" w:hAnsi="Arial" w:cs="Arial"/>
                <w:sz w:val="16"/>
                <w:szCs w:val="16"/>
              </w:rPr>
            </w:pPr>
            <w:r>
              <w:rPr>
                <w:rFonts w:ascii="Arial" w:hAnsi="Arial" w:cs="Arial"/>
                <w:b/>
                <w:sz w:val="16"/>
                <w:szCs w:val="16"/>
              </w:rPr>
              <w:t>Disutility</w:t>
            </w:r>
            <w:r w:rsidRPr="00016580">
              <w:rPr>
                <w:rFonts w:ascii="Arial" w:hAnsi="Arial" w:cs="Arial"/>
                <w:b/>
                <w:sz w:val="16"/>
                <w:szCs w:val="16"/>
              </w:rPr>
              <w:t xml:space="preserve"> (95% CI) from pooled comparator: </w:t>
            </w:r>
            <w:r w:rsidRPr="00016580">
              <w:rPr>
                <w:rFonts w:ascii="Arial" w:hAnsi="Arial" w:cs="Arial"/>
                <w:sz w:val="16"/>
                <w:szCs w:val="16"/>
              </w:rPr>
              <w:t>0.81 – 0.84 (0.81, 0.86) = -0.03 (-0.05, 0.00)</w:t>
            </w:r>
          </w:p>
          <w:p w14:paraId="6025E7C1" w14:textId="77777777" w:rsidR="00DC6AB2" w:rsidRPr="00016580" w:rsidRDefault="00DC6AB2" w:rsidP="00E01878">
            <w:pPr>
              <w:rPr>
                <w:rFonts w:ascii="Arial" w:hAnsi="Arial" w:cs="Arial"/>
                <w:sz w:val="16"/>
                <w:szCs w:val="16"/>
              </w:rPr>
            </w:pPr>
          </w:p>
          <w:p w14:paraId="2938BEF8" w14:textId="77777777" w:rsidR="00DC6AB2" w:rsidRPr="00016580" w:rsidRDefault="00DC6AB2" w:rsidP="00E01878">
            <w:pPr>
              <w:rPr>
                <w:rFonts w:ascii="Arial" w:hAnsi="Arial" w:cs="Arial"/>
                <w:sz w:val="16"/>
                <w:szCs w:val="16"/>
              </w:rPr>
            </w:pPr>
            <w:r w:rsidRPr="00016580">
              <w:rPr>
                <w:rFonts w:ascii="Arial" w:hAnsi="Arial" w:cs="Arial"/>
                <w:b/>
                <w:bCs/>
                <w:sz w:val="16"/>
                <w:szCs w:val="16"/>
              </w:rPr>
              <w:t>Sensitivity analysis, excluding high ROB studies, disutility (95% CI) (N=1 study; N=24):</w:t>
            </w:r>
            <w:r w:rsidRPr="00016580">
              <w:rPr>
                <w:rFonts w:ascii="Arial" w:hAnsi="Arial" w:cs="Arial"/>
                <w:sz w:val="16"/>
                <w:szCs w:val="16"/>
              </w:rPr>
              <w:t xml:space="preserve"> 0.81 – 0.88 (0.82, 0.94) = -0.07 (-0.01, -0.13)</w:t>
            </w:r>
          </w:p>
          <w:p w14:paraId="0102F123" w14:textId="77777777" w:rsidR="00DC6AB2" w:rsidRPr="00016580" w:rsidRDefault="00DC6AB2" w:rsidP="00E01878">
            <w:pPr>
              <w:rPr>
                <w:rFonts w:ascii="Arial" w:hAnsi="Arial" w:cs="Arial"/>
                <w:sz w:val="16"/>
                <w:szCs w:val="16"/>
              </w:rPr>
            </w:pPr>
          </w:p>
          <w:p w14:paraId="68E9724D"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Sensitivity analysis, excluding SG utility study, disutility (95% CI) (N=2 studies; N=263): </w:t>
            </w:r>
            <w:r w:rsidRPr="00016580">
              <w:rPr>
                <w:rFonts w:ascii="Arial" w:hAnsi="Arial" w:cs="Arial"/>
                <w:sz w:val="16"/>
                <w:szCs w:val="16"/>
              </w:rPr>
              <w:t>0.81 – 0.86 (0.82, 0.90) = -0.05 (-0.09, -0.01)</w:t>
            </w:r>
          </w:p>
          <w:p w14:paraId="5ED2E2B7" w14:textId="77777777" w:rsidR="00DC6AB2" w:rsidRPr="00016580" w:rsidRDefault="00DC6AB2" w:rsidP="00E01878">
            <w:pPr>
              <w:rPr>
                <w:rFonts w:ascii="Arial" w:hAnsi="Arial" w:cs="Arial"/>
                <w:sz w:val="16"/>
                <w:szCs w:val="16"/>
              </w:rPr>
            </w:pPr>
          </w:p>
          <w:p w14:paraId="5B507D9D" w14:textId="77777777" w:rsidR="00DC6AB2" w:rsidRPr="00016580" w:rsidRDefault="00DC6AB2" w:rsidP="00E01878">
            <w:pPr>
              <w:rPr>
                <w:rFonts w:ascii="Arial" w:hAnsi="Arial" w:cs="Arial"/>
                <w:sz w:val="16"/>
                <w:szCs w:val="16"/>
              </w:rPr>
            </w:pPr>
          </w:p>
          <w:p w14:paraId="39EFE8E5" w14:textId="77777777" w:rsidR="00DC6AB2" w:rsidRPr="00016580" w:rsidRDefault="00DC6AB2" w:rsidP="00E01878">
            <w:pPr>
              <w:rPr>
                <w:rFonts w:ascii="Arial" w:hAnsi="Arial" w:cs="Arial"/>
                <w:b/>
                <w:sz w:val="16"/>
                <w:szCs w:val="16"/>
              </w:rPr>
            </w:pPr>
            <w:r w:rsidRPr="00016580">
              <w:rPr>
                <w:rFonts w:ascii="Arial" w:hAnsi="Arial" w:cs="Arial"/>
                <w:b/>
                <w:sz w:val="16"/>
                <w:szCs w:val="16"/>
              </w:rPr>
              <w:t>Within study subgroup: Standard gamble (N=1 study; N=515 participants):</w:t>
            </w:r>
          </w:p>
          <w:p w14:paraId="43C67282" w14:textId="77777777" w:rsidR="00DC6AB2" w:rsidRPr="00016580" w:rsidRDefault="00DC6AB2" w:rsidP="00E01878">
            <w:pPr>
              <w:rPr>
                <w:rFonts w:ascii="Arial" w:hAnsi="Arial" w:cs="Arial"/>
                <w:sz w:val="16"/>
                <w:szCs w:val="16"/>
              </w:rPr>
            </w:pPr>
            <w:r w:rsidRPr="00016580">
              <w:rPr>
                <w:rFonts w:ascii="Arial" w:hAnsi="Arial" w:cs="Arial"/>
                <w:sz w:val="16"/>
                <w:szCs w:val="16"/>
              </w:rPr>
              <w:t>Age at evaluation of hypotheticals, utilities:</w:t>
            </w:r>
          </w:p>
          <w:p w14:paraId="2F23AC7C" w14:textId="77777777" w:rsidR="00DC6AB2" w:rsidRPr="00016580" w:rsidRDefault="00DC6AB2" w:rsidP="00E01878">
            <w:pPr>
              <w:rPr>
                <w:rFonts w:ascii="Arial" w:hAnsi="Arial" w:cs="Arial"/>
                <w:sz w:val="16"/>
                <w:szCs w:val="16"/>
              </w:rPr>
            </w:pPr>
            <w:r w:rsidRPr="00016580">
              <w:rPr>
                <w:rFonts w:ascii="Arial" w:hAnsi="Arial" w:cs="Arial"/>
                <w:sz w:val="16"/>
                <w:szCs w:val="16"/>
              </w:rPr>
              <w:t>19-29y: 0.83</w:t>
            </w:r>
          </w:p>
          <w:p w14:paraId="069CE0ED" w14:textId="77777777" w:rsidR="00DC6AB2" w:rsidRPr="00016580" w:rsidRDefault="00DC6AB2" w:rsidP="00E01878">
            <w:pPr>
              <w:rPr>
                <w:rFonts w:ascii="Arial" w:hAnsi="Arial" w:cs="Arial"/>
                <w:sz w:val="16"/>
                <w:szCs w:val="16"/>
              </w:rPr>
            </w:pPr>
            <w:r w:rsidRPr="00016580">
              <w:rPr>
                <w:rFonts w:ascii="Arial" w:hAnsi="Arial" w:cs="Arial"/>
                <w:sz w:val="16"/>
                <w:szCs w:val="16"/>
              </w:rPr>
              <w:t>30-39y: 0.83</w:t>
            </w:r>
          </w:p>
          <w:p w14:paraId="4B6D8956" w14:textId="77777777" w:rsidR="00DC6AB2" w:rsidRPr="00016580" w:rsidRDefault="00DC6AB2" w:rsidP="00E01878">
            <w:pPr>
              <w:rPr>
                <w:rFonts w:ascii="Arial" w:hAnsi="Arial" w:cs="Arial"/>
                <w:sz w:val="16"/>
                <w:szCs w:val="16"/>
              </w:rPr>
            </w:pPr>
            <w:r w:rsidRPr="00016580">
              <w:rPr>
                <w:rFonts w:ascii="Arial" w:hAnsi="Arial" w:cs="Arial"/>
                <w:sz w:val="16"/>
                <w:szCs w:val="16"/>
              </w:rPr>
              <w:t>40-49y: 0.82</w:t>
            </w:r>
          </w:p>
          <w:p w14:paraId="443A8CA5" w14:textId="77777777" w:rsidR="00DC6AB2" w:rsidRPr="00016580" w:rsidRDefault="00DC6AB2" w:rsidP="00E01878">
            <w:pPr>
              <w:rPr>
                <w:rFonts w:ascii="Arial" w:hAnsi="Arial" w:cs="Arial"/>
                <w:sz w:val="16"/>
                <w:szCs w:val="16"/>
              </w:rPr>
            </w:pPr>
            <w:r w:rsidRPr="00016580">
              <w:rPr>
                <w:rFonts w:ascii="Arial" w:hAnsi="Arial" w:cs="Arial"/>
                <w:sz w:val="16"/>
                <w:szCs w:val="16"/>
              </w:rPr>
              <w:t>50-59y: 0.82</w:t>
            </w:r>
          </w:p>
          <w:p w14:paraId="15327F12" w14:textId="77777777" w:rsidR="00DC6AB2" w:rsidRPr="00016580" w:rsidRDefault="00DC6AB2" w:rsidP="00E01878">
            <w:pPr>
              <w:rPr>
                <w:rFonts w:ascii="Arial" w:hAnsi="Arial" w:cs="Arial"/>
                <w:sz w:val="16"/>
                <w:szCs w:val="16"/>
              </w:rPr>
            </w:pPr>
            <w:r w:rsidRPr="00016580">
              <w:rPr>
                <w:rFonts w:ascii="Arial" w:hAnsi="Arial" w:cs="Arial"/>
                <w:sz w:val="16"/>
                <w:szCs w:val="16"/>
              </w:rPr>
              <w:t>≥60y: 0.85</w:t>
            </w:r>
          </w:p>
          <w:p w14:paraId="4D4182F2" w14:textId="77777777" w:rsidR="00DC6AB2" w:rsidRPr="00016580" w:rsidRDefault="00DC6AB2" w:rsidP="00E01878">
            <w:pPr>
              <w:rPr>
                <w:rFonts w:ascii="Arial" w:hAnsi="Arial" w:cs="Arial"/>
                <w:sz w:val="16"/>
                <w:szCs w:val="16"/>
              </w:rPr>
            </w:pPr>
          </w:p>
          <w:p w14:paraId="65495A99" w14:textId="77777777" w:rsidR="00DC6AB2" w:rsidRPr="00016580" w:rsidRDefault="00DC6AB2" w:rsidP="00E01878">
            <w:pPr>
              <w:rPr>
                <w:rFonts w:ascii="Arial" w:hAnsi="Arial" w:cs="Arial"/>
                <w:sz w:val="16"/>
                <w:szCs w:val="16"/>
              </w:rPr>
            </w:pPr>
            <w:r w:rsidRPr="00016580">
              <w:rPr>
                <w:rFonts w:ascii="Arial" w:hAnsi="Arial" w:cs="Arial"/>
                <w:sz w:val="16"/>
                <w:szCs w:val="16"/>
              </w:rPr>
              <w:t>Gender, utilities:</w:t>
            </w:r>
          </w:p>
          <w:p w14:paraId="4A2593DF" w14:textId="77777777" w:rsidR="00DC6AB2" w:rsidRPr="00016580" w:rsidRDefault="00DC6AB2" w:rsidP="00E01878">
            <w:pPr>
              <w:rPr>
                <w:rFonts w:ascii="Arial" w:hAnsi="Arial" w:cs="Arial"/>
                <w:sz w:val="16"/>
                <w:szCs w:val="16"/>
              </w:rPr>
            </w:pPr>
            <w:r w:rsidRPr="00016580">
              <w:rPr>
                <w:rFonts w:ascii="Arial" w:hAnsi="Arial" w:cs="Arial"/>
                <w:sz w:val="16"/>
                <w:szCs w:val="16"/>
              </w:rPr>
              <w:t>Men: 0.82</w:t>
            </w:r>
          </w:p>
          <w:p w14:paraId="1EA6A842" w14:textId="77777777" w:rsidR="00DC6AB2" w:rsidRPr="00016580" w:rsidRDefault="00DC6AB2" w:rsidP="00E01878">
            <w:pPr>
              <w:rPr>
                <w:rFonts w:ascii="Arial" w:hAnsi="Arial" w:cs="Arial"/>
                <w:sz w:val="16"/>
                <w:szCs w:val="16"/>
              </w:rPr>
            </w:pPr>
            <w:r w:rsidRPr="00016580">
              <w:rPr>
                <w:rFonts w:ascii="Arial" w:hAnsi="Arial" w:cs="Arial"/>
                <w:sz w:val="16"/>
                <w:szCs w:val="16"/>
              </w:rPr>
              <w:t>Women: 0.83</w:t>
            </w:r>
          </w:p>
        </w:tc>
        <w:tc>
          <w:tcPr>
            <w:tcW w:w="2070" w:type="dxa"/>
            <w:shd w:val="clear" w:color="auto" w:fill="FFFFFF" w:themeFill="background1"/>
          </w:tcPr>
          <w:p w14:paraId="7A91A212"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Moderate</w:t>
            </w:r>
            <w:r w:rsidRPr="00016580">
              <w:rPr>
                <w:rFonts w:ascii="Arial" w:hAnsi="Arial" w:cs="Arial"/>
                <w:sz w:val="16"/>
                <w:szCs w:val="16"/>
                <w:vertAlign w:val="superscript"/>
              </w:rPr>
              <w:t>b</w:t>
            </w:r>
            <w:proofErr w:type="spellEnd"/>
          </w:p>
          <w:p w14:paraId="40039249"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640FDD33" w14:textId="77777777" w:rsidR="00DC6AB2" w:rsidRPr="00016580" w:rsidRDefault="00DC6AB2" w:rsidP="00E01878">
            <w:pPr>
              <w:rPr>
                <w:rFonts w:ascii="Arial" w:hAnsi="Arial" w:cs="Arial"/>
                <w:sz w:val="16"/>
                <w:szCs w:val="16"/>
              </w:rPr>
            </w:pPr>
            <w:r w:rsidRPr="00016580">
              <w:rPr>
                <w:rFonts w:ascii="Arial" w:hAnsi="Arial" w:cs="Arial"/>
                <w:sz w:val="16"/>
                <w:szCs w:val="16"/>
              </w:rPr>
              <w:t>Imprecision</w:t>
            </w:r>
          </w:p>
        </w:tc>
        <w:tc>
          <w:tcPr>
            <w:tcW w:w="1980" w:type="dxa"/>
            <w:shd w:val="clear" w:color="auto" w:fill="FFFFFF" w:themeFill="background1"/>
          </w:tcPr>
          <w:p w14:paraId="4FA5CFD5" w14:textId="77777777" w:rsidR="00DC6AB2" w:rsidRPr="00016580" w:rsidRDefault="00DC6AB2" w:rsidP="00E01878">
            <w:pPr>
              <w:rPr>
                <w:rFonts w:ascii="Arial" w:hAnsi="Arial" w:cs="Arial"/>
                <w:sz w:val="16"/>
                <w:szCs w:val="16"/>
              </w:rPr>
            </w:pPr>
            <w:r w:rsidRPr="00016580">
              <w:rPr>
                <w:rFonts w:ascii="Arial" w:hAnsi="Arial" w:cs="Arial"/>
                <w:sz w:val="16"/>
                <w:szCs w:val="16"/>
              </w:rPr>
              <w:t>There is probably little-to-no disutility (0.01) of receiving a positive screening result.</w:t>
            </w:r>
          </w:p>
        </w:tc>
      </w:tr>
      <w:tr w:rsidR="00DC6AB2" w:rsidRPr="00016580" w14:paraId="1754F75A" w14:textId="77777777" w:rsidTr="00E01878">
        <w:trPr>
          <w:trHeight w:val="440"/>
        </w:trPr>
        <w:tc>
          <w:tcPr>
            <w:tcW w:w="13675" w:type="dxa"/>
            <w:gridSpan w:val="4"/>
            <w:shd w:val="clear" w:color="auto" w:fill="BFBFBF" w:themeFill="background1" w:themeFillShade="BF"/>
          </w:tcPr>
          <w:p w14:paraId="05653954" w14:textId="77777777" w:rsidR="00DC6AB2" w:rsidRPr="00016580" w:rsidRDefault="00DC6AB2" w:rsidP="00E01878">
            <w:pPr>
              <w:rPr>
                <w:rFonts w:ascii="Arial" w:hAnsi="Arial" w:cs="Arial"/>
                <w:b/>
                <w:sz w:val="18"/>
                <w:szCs w:val="18"/>
              </w:rPr>
            </w:pPr>
            <w:bookmarkStart w:id="18" w:name="_Hlk193196146"/>
            <w:r w:rsidRPr="00016580">
              <w:rPr>
                <w:rFonts w:ascii="Arial" w:hAnsi="Arial" w:cs="Arial"/>
                <w:b/>
                <w:sz w:val="18"/>
                <w:szCs w:val="18"/>
              </w:rPr>
              <w:t xml:space="preserve">Disutility of false positive result </w:t>
            </w:r>
            <w:bookmarkEnd w:id="18"/>
            <w:r w:rsidRPr="00016580">
              <w:rPr>
                <w:rFonts w:ascii="Arial" w:hAnsi="Arial" w:cs="Arial"/>
                <w:b/>
                <w:sz w:val="18"/>
                <w:szCs w:val="18"/>
              </w:rPr>
              <w:t>(results known)</w:t>
            </w:r>
          </w:p>
        </w:tc>
      </w:tr>
      <w:tr w:rsidR="00DC6AB2" w:rsidRPr="00016580" w14:paraId="75EB57E5" w14:textId="77777777" w:rsidTr="00E01878">
        <w:trPr>
          <w:trHeight w:val="675"/>
        </w:trPr>
        <w:tc>
          <w:tcPr>
            <w:tcW w:w="1705" w:type="dxa"/>
            <w:shd w:val="clear" w:color="auto" w:fill="FFFFFF" w:themeFill="background1"/>
          </w:tcPr>
          <w:p w14:paraId="1E733A93"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Within study:</w:t>
            </w:r>
          </w:p>
          <w:p w14:paraId="459ACA08" w14:textId="42883ABD" w:rsidR="008A4584" w:rsidRDefault="008A4584" w:rsidP="008A4584">
            <w:pPr>
              <w:spacing w:after="60"/>
              <w:rPr>
                <w:rFonts w:ascii="Arial" w:hAnsi="Arial" w:cs="Arial"/>
                <w:sz w:val="16"/>
                <w:szCs w:val="16"/>
              </w:rPr>
            </w:pPr>
            <w:r w:rsidRPr="00016580">
              <w:rPr>
                <w:rFonts w:ascii="Arial" w:hAnsi="Arial" w:cs="Arial"/>
                <w:sz w:val="16"/>
                <w:szCs w:val="16"/>
              </w:rPr>
              <w:t>EQ-5D: 1 study</w:t>
            </w:r>
            <w:r>
              <w:rPr>
                <w:rFonts w:ascii="Arial" w:hAnsi="Arial" w:cs="Arial"/>
                <w:sz w:val="16"/>
                <w:szCs w:val="16"/>
              </w:rPr>
              <w:t xml:space="preserve"> </w:t>
            </w:r>
            <w:r>
              <w:rPr>
                <w:rFonts w:ascii="Arial" w:hAnsi="Arial" w:cs="Arial"/>
                <w:sz w:val="16"/>
                <w:szCs w:val="16"/>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PEVuZE5vdGU+PENpdGU+PEF1dGhvcj5UYWdoaXphZGVoPC9BdXRob3I+PFllYXI+MjAxOTwvWWVh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(13)</w:t>
            </w:r>
            <w:r>
              <w:rPr>
                <w:rFonts w:ascii="Arial" w:hAnsi="Arial" w:cs="Arial"/>
                <w:sz w:val="16"/>
                <w:szCs w:val="16"/>
              </w:rPr>
              <w:fldChar w:fldCharType="end"/>
            </w:r>
            <w:r w:rsidRPr="00016580">
              <w:rPr>
                <w:rFonts w:ascii="Arial" w:hAnsi="Arial" w:cs="Arial"/>
                <w:sz w:val="16"/>
                <w:szCs w:val="16"/>
              </w:rPr>
              <w:t>; N=246</w:t>
            </w:r>
          </w:p>
          <w:p w14:paraId="5E456A53" w14:textId="77777777" w:rsidR="008A4584" w:rsidRDefault="008A4584" w:rsidP="008A4584">
            <w:pPr>
              <w:spacing w:after="60"/>
              <w:rPr>
                <w:rFonts w:ascii="Arial" w:hAnsi="Arial" w:cs="Arial"/>
                <w:sz w:val="16"/>
                <w:szCs w:val="16"/>
              </w:rPr>
            </w:pPr>
          </w:p>
          <w:p w14:paraId="280CCEB1" w14:textId="77777777" w:rsidR="008A4584" w:rsidRDefault="008A4584" w:rsidP="008A4584">
            <w:pPr>
              <w:spacing w:after="60"/>
              <w:rPr>
                <w:rFonts w:ascii="Arial" w:hAnsi="Arial" w:cs="Arial"/>
                <w:sz w:val="16"/>
                <w:szCs w:val="16"/>
              </w:rPr>
            </w:pPr>
          </w:p>
          <w:p w14:paraId="0E621C4B" w14:textId="77777777" w:rsidR="008A4584" w:rsidRDefault="008A4584" w:rsidP="008A4584">
            <w:pPr>
              <w:spacing w:after="60"/>
              <w:rPr>
                <w:rFonts w:ascii="Arial" w:hAnsi="Arial" w:cs="Arial"/>
                <w:sz w:val="16"/>
                <w:szCs w:val="16"/>
              </w:rPr>
            </w:pPr>
            <w:r>
              <w:rPr>
                <w:rFonts w:ascii="Arial" w:hAnsi="Arial" w:cs="Arial"/>
                <w:sz w:val="16"/>
                <w:szCs w:val="16"/>
              </w:rPr>
              <w:t>Between study:</w:t>
            </w:r>
          </w:p>
          <w:p w14:paraId="64E4215E" w14:textId="5A83B168" w:rsidR="008A4584" w:rsidRDefault="008A4584" w:rsidP="008A4584">
            <w:pPr>
              <w:spacing w:after="60"/>
              <w:rPr>
                <w:rFonts w:ascii="Arial" w:hAnsi="Arial" w:cs="Arial"/>
                <w:sz w:val="16"/>
                <w:szCs w:val="16"/>
              </w:rPr>
            </w:pPr>
            <w:r>
              <w:rPr>
                <w:rFonts w:ascii="Arial" w:hAnsi="Arial" w:cs="Arial"/>
                <w:sz w:val="16"/>
                <w:szCs w:val="16"/>
              </w:rPr>
              <w:t xml:space="preserve">2 studies </w:t>
            </w:r>
            <w:r>
              <w:rPr>
                <w:rFonts w:ascii="Arial" w:hAnsi="Arial" w:cs="Arial"/>
                <w:sz w:val="16"/>
                <w:szCs w:val="16"/>
              </w:rPr>
              <w:fldChar w:fldCharType="begin">
                <w:fldData xml:space="preserve">PEVuZE5vdGU+PENpdGU+PEF1dGhvcj5NYXR6YTwvQXV0aG9yPjxZZWFyPjIwMjQ8L1llYXI+PFJl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PEVuZE5vdGU+PENpdGU+PEF1dGhvcj5NYXR6YTwvQXV0aG9yPjxZZWFyPjIwMjQ8L1llYXI+PFJl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(13, 30)</w:t>
            </w:r>
            <w:r>
              <w:rPr>
                <w:rFonts w:ascii="Arial" w:hAnsi="Arial" w:cs="Arial"/>
                <w:sz w:val="16"/>
                <w:szCs w:val="16"/>
              </w:rPr>
              <w:fldChar w:fldCharType="end"/>
            </w:r>
            <w:r>
              <w:rPr>
                <w:rFonts w:ascii="Arial" w:hAnsi="Arial" w:cs="Arial"/>
                <w:sz w:val="16"/>
                <w:szCs w:val="16"/>
              </w:rPr>
              <w:t>; N=371 (EQ-5D: 1 study, N=168; TTO: 1 study; N=203)</w:t>
            </w:r>
          </w:p>
          <w:p w14:paraId="31A0FDFA" w14:textId="77777777" w:rsidR="00DC6AB2" w:rsidRDefault="00DC6AB2" w:rsidP="00E01878">
            <w:pPr>
              <w:spacing w:after="60"/>
              <w:rPr>
                <w:rFonts w:ascii="Arial" w:hAnsi="Arial" w:cs="Arial"/>
                <w:sz w:val="16"/>
                <w:szCs w:val="16"/>
              </w:rPr>
            </w:pPr>
          </w:p>
          <w:p w14:paraId="083C32FF" w14:textId="77777777" w:rsidR="00DC6AB2" w:rsidRPr="00016580" w:rsidRDefault="00DC6AB2" w:rsidP="00E01878">
            <w:pPr>
              <w:spacing w:after="60"/>
              <w:rPr>
                <w:rFonts w:ascii="Arial" w:hAnsi="Arial" w:cs="Arial"/>
                <w:sz w:val="16"/>
                <w:szCs w:val="16"/>
              </w:rPr>
            </w:pPr>
          </w:p>
        </w:tc>
        <w:tc>
          <w:tcPr>
            <w:tcW w:w="7920" w:type="dxa"/>
            <w:shd w:val="clear" w:color="auto" w:fill="FFFFFF" w:themeFill="background1"/>
          </w:tcPr>
          <w:p w14:paraId="087D0595" w14:textId="77777777" w:rsidR="00DC6AB2" w:rsidRPr="00016580" w:rsidRDefault="00DC6AB2" w:rsidP="00E01878">
            <w:pPr>
              <w:rPr>
                <w:rFonts w:ascii="Arial" w:hAnsi="Arial" w:cs="Arial"/>
                <w:b/>
                <w:sz w:val="16"/>
                <w:szCs w:val="16"/>
              </w:rPr>
            </w:pPr>
            <w:r w:rsidRPr="00016580">
              <w:rPr>
                <w:rFonts w:ascii="Arial" w:hAnsi="Arial" w:cs="Arial"/>
                <w:b/>
                <w:sz w:val="16"/>
                <w:szCs w:val="16"/>
              </w:rPr>
              <w:lastRenderedPageBreak/>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EQ-5D: </w:t>
            </w:r>
          </w:p>
          <w:p w14:paraId="3F4BC74C" w14:textId="77777777" w:rsidR="00DC6AB2" w:rsidRPr="00016580" w:rsidRDefault="00DC6AB2" w:rsidP="00E01878">
            <w:pPr>
              <w:rPr>
                <w:rFonts w:ascii="Arial" w:hAnsi="Arial" w:cs="Arial"/>
                <w:sz w:val="16"/>
                <w:szCs w:val="16"/>
              </w:rPr>
            </w:pPr>
            <w:r w:rsidRPr="00016580">
              <w:rPr>
                <w:rFonts w:ascii="Arial" w:hAnsi="Arial" w:cs="Arial"/>
                <w:sz w:val="16"/>
                <w:szCs w:val="16"/>
              </w:rPr>
              <w:t>1 month after diagnostic work-up (n=168): 0.00 (-0.03, 0.04)</w:t>
            </w:r>
          </w:p>
          <w:p w14:paraId="592981DA" w14:textId="77777777" w:rsidR="00DC6AB2" w:rsidRPr="00016580" w:rsidRDefault="00DC6AB2" w:rsidP="00E01878">
            <w:pPr>
              <w:rPr>
                <w:rFonts w:ascii="Arial" w:hAnsi="Arial" w:cs="Arial"/>
                <w:sz w:val="16"/>
                <w:szCs w:val="16"/>
              </w:rPr>
            </w:pPr>
            <w:r w:rsidRPr="00016580">
              <w:rPr>
                <w:rFonts w:ascii="Arial" w:hAnsi="Arial" w:cs="Arial"/>
                <w:sz w:val="16"/>
                <w:szCs w:val="16"/>
              </w:rPr>
              <w:t>*High ROB at this timepoint; includes those with a cancer diagnosis (12% of sample)</w:t>
            </w:r>
          </w:p>
          <w:p w14:paraId="286780D5" w14:textId="77777777" w:rsidR="00DC6AB2" w:rsidRPr="00016580" w:rsidRDefault="00DC6AB2" w:rsidP="00E01878">
            <w:pPr>
              <w:rPr>
                <w:rFonts w:ascii="Arial" w:hAnsi="Arial" w:cs="Arial"/>
                <w:sz w:val="16"/>
                <w:szCs w:val="16"/>
              </w:rPr>
            </w:pPr>
            <w:r w:rsidRPr="00016580">
              <w:rPr>
                <w:rFonts w:ascii="Arial" w:hAnsi="Arial" w:cs="Arial"/>
                <w:sz w:val="16"/>
                <w:szCs w:val="16"/>
              </w:rPr>
              <w:t>12 months after screening (NR timeframe after diagnostic work-up) (n=246): -0.01 (-0.05, 0.02)</w:t>
            </w:r>
          </w:p>
          <w:p w14:paraId="25C62FCA" w14:textId="77777777" w:rsidR="00DC6AB2" w:rsidRDefault="00DC6AB2" w:rsidP="00E01878">
            <w:pPr>
              <w:rPr>
                <w:rFonts w:ascii="Arial" w:hAnsi="Arial" w:cs="Arial"/>
                <w:sz w:val="16"/>
                <w:szCs w:val="16"/>
              </w:rPr>
            </w:pPr>
            <w:r w:rsidRPr="00016580">
              <w:rPr>
                <w:rFonts w:ascii="Arial" w:hAnsi="Arial" w:cs="Arial"/>
                <w:sz w:val="16"/>
                <w:szCs w:val="16"/>
              </w:rPr>
              <w:t>*Includes those with a cancer diagnosis (12% of sample)</w:t>
            </w:r>
          </w:p>
          <w:p w14:paraId="3F242C01" w14:textId="77777777" w:rsidR="00DC6AB2" w:rsidRDefault="00DC6AB2" w:rsidP="00E01878">
            <w:pPr>
              <w:rPr>
                <w:rFonts w:ascii="Arial" w:hAnsi="Arial" w:cs="Arial"/>
                <w:sz w:val="16"/>
                <w:szCs w:val="16"/>
              </w:rPr>
            </w:pPr>
          </w:p>
          <w:p w14:paraId="69B8F11C" w14:textId="77777777" w:rsidR="00DC6AB2" w:rsidRPr="00676633" w:rsidRDefault="00DC6AB2" w:rsidP="00E01878">
            <w:pPr>
              <w:rPr>
                <w:rFonts w:ascii="Arial" w:hAnsi="Arial" w:cs="Arial"/>
                <w:bCs/>
                <w:sz w:val="16"/>
                <w:szCs w:val="16"/>
              </w:rPr>
            </w:pPr>
            <w:r>
              <w:rPr>
                <w:rFonts w:ascii="Arial" w:hAnsi="Arial" w:cs="Arial"/>
                <w:b/>
                <w:sz w:val="16"/>
                <w:szCs w:val="16"/>
              </w:rPr>
              <w:t>Between study pooled</w:t>
            </w:r>
            <w:r w:rsidRPr="002D5135">
              <w:rPr>
                <w:rFonts w:ascii="Arial" w:hAnsi="Arial" w:cs="Arial"/>
                <w:b/>
                <w:bCs/>
                <w:sz w:val="16"/>
                <w:szCs w:val="16"/>
              </w:rPr>
              <w:t xml:space="preserve"> utilities (95% CI)</w:t>
            </w:r>
            <w:r>
              <w:rPr>
                <w:rFonts w:ascii="Arial" w:hAnsi="Arial" w:cs="Arial"/>
                <w:b/>
                <w:bCs/>
                <w:sz w:val="16"/>
                <w:szCs w:val="16"/>
              </w:rPr>
              <w:t>; I</w:t>
            </w:r>
            <w:r w:rsidRPr="00016580">
              <w:rPr>
                <w:rFonts w:ascii="Arial" w:hAnsi="Arial" w:cs="Arial"/>
                <w:b/>
                <w:sz w:val="16"/>
                <w:szCs w:val="16"/>
                <w:vertAlign w:val="superscript"/>
              </w:rPr>
              <w:t>2</w:t>
            </w:r>
            <w:r>
              <w:rPr>
                <w:rFonts w:ascii="Arial" w:hAnsi="Arial" w:cs="Arial"/>
                <w:b/>
                <w:sz w:val="16"/>
                <w:szCs w:val="16"/>
              </w:rPr>
              <w:t xml:space="preserve"> (Figure S3.4): </w:t>
            </w:r>
            <w:r w:rsidRPr="00676633">
              <w:rPr>
                <w:rFonts w:ascii="Arial" w:hAnsi="Arial" w:cs="Arial"/>
                <w:bCs/>
                <w:sz w:val="16"/>
                <w:szCs w:val="16"/>
              </w:rPr>
              <w:t>0.86 (0.84, 0.88)</w:t>
            </w:r>
            <w:r>
              <w:rPr>
                <w:rFonts w:ascii="Arial" w:hAnsi="Arial" w:cs="Arial"/>
                <w:bCs/>
                <w:sz w:val="16"/>
                <w:szCs w:val="16"/>
              </w:rPr>
              <w:t>; 70%</w:t>
            </w:r>
          </w:p>
          <w:p w14:paraId="7706BBB3" w14:textId="77777777" w:rsidR="00DC6AB2" w:rsidRPr="00650BCB" w:rsidRDefault="00DC6AB2" w:rsidP="00E01878">
            <w:pPr>
              <w:rPr>
                <w:rFonts w:ascii="Arial" w:hAnsi="Arial" w:cs="Arial"/>
                <w:sz w:val="16"/>
                <w:szCs w:val="16"/>
              </w:rPr>
            </w:pPr>
            <w:r w:rsidRPr="00650BCB">
              <w:rPr>
                <w:rFonts w:ascii="Arial" w:hAnsi="Arial" w:cs="Arial"/>
                <w:sz w:val="16"/>
                <w:szCs w:val="16"/>
              </w:rPr>
              <w:t>Up to 1 month after diagnostic work-up</w:t>
            </w:r>
          </w:p>
          <w:p w14:paraId="585BBDE2" w14:textId="77777777" w:rsidR="00DC6AB2" w:rsidRDefault="00DC6AB2" w:rsidP="00E01878">
            <w:pPr>
              <w:rPr>
                <w:rFonts w:ascii="Arial" w:hAnsi="Arial" w:cs="Arial"/>
                <w:b/>
                <w:bCs/>
                <w:sz w:val="16"/>
                <w:szCs w:val="16"/>
              </w:rPr>
            </w:pPr>
          </w:p>
          <w:p w14:paraId="52906AAE" w14:textId="77777777" w:rsidR="00DC6AB2" w:rsidRPr="00676633" w:rsidRDefault="00DC6AB2" w:rsidP="00E01878">
            <w:pPr>
              <w:rPr>
                <w:rFonts w:ascii="Arial" w:hAnsi="Arial" w:cs="Arial"/>
                <w:sz w:val="16"/>
                <w:szCs w:val="16"/>
              </w:rPr>
            </w:pPr>
            <w:r>
              <w:rPr>
                <w:rFonts w:ascii="Arial" w:hAnsi="Arial" w:cs="Arial"/>
                <w:b/>
                <w:bCs/>
                <w:sz w:val="16"/>
                <w:szCs w:val="16"/>
              </w:rPr>
              <w:t>Disutility (95% CI) from pooled comparator:</w:t>
            </w:r>
            <w:r>
              <w:rPr>
                <w:rFonts w:ascii="Arial" w:hAnsi="Arial" w:cs="Arial"/>
                <w:sz w:val="16"/>
                <w:szCs w:val="16"/>
              </w:rPr>
              <w:t xml:space="preserve"> 0.81 - 0.86 (0.84, 0.88) = -0.05 (-0.07, -0.03)</w:t>
            </w:r>
          </w:p>
          <w:p w14:paraId="09597E6A" w14:textId="77777777" w:rsidR="00DC6AB2" w:rsidRDefault="00DC6AB2" w:rsidP="00E01878">
            <w:pPr>
              <w:rPr>
                <w:rFonts w:ascii="Arial" w:hAnsi="Arial" w:cs="Arial"/>
                <w:b/>
                <w:bCs/>
                <w:sz w:val="16"/>
                <w:szCs w:val="16"/>
              </w:rPr>
            </w:pPr>
          </w:p>
          <w:p w14:paraId="49535CE2" w14:textId="77777777" w:rsidR="00DC6AB2" w:rsidRDefault="00DC6AB2" w:rsidP="00E01878">
            <w:pPr>
              <w:rPr>
                <w:rFonts w:ascii="Arial" w:hAnsi="Arial" w:cs="Arial"/>
                <w:sz w:val="16"/>
                <w:szCs w:val="16"/>
              </w:rPr>
            </w:pPr>
            <w:r>
              <w:rPr>
                <w:rFonts w:ascii="Arial" w:hAnsi="Arial" w:cs="Arial"/>
                <w:b/>
                <w:bCs/>
                <w:sz w:val="16"/>
                <w:szCs w:val="16"/>
              </w:rPr>
              <w:t xml:space="preserve">Sensitivity analysis, excluding high ROB study, disutility (95% CI) (1 study; N=203): </w:t>
            </w:r>
            <w:r w:rsidRPr="00854ABB">
              <w:rPr>
                <w:rFonts w:ascii="Arial" w:hAnsi="Arial" w:cs="Arial"/>
                <w:sz w:val="16"/>
                <w:szCs w:val="16"/>
              </w:rPr>
              <w:t>0.81 – 0.87 (</w:t>
            </w:r>
            <w:r>
              <w:rPr>
                <w:rFonts w:ascii="Arial" w:hAnsi="Arial" w:cs="Arial"/>
                <w:sz w:val="16"/>
                <w:szCs w:val="16"/>
              </w:rPr>
              <w:t>0.85, 0.89) = -0.06 (-0.08, -0.04)</w:t>
            </w:r>
          </w:p>
          <w:p w14:paraId="1E1F22AB" w14:textId="77777777" w:rsidR="00DC6AB2" w:rsidRDefault="00DC6AB2" w:rsidP="00E01878">
            <w:pPr>
              <w:rPr>
                <w:rFonts w:ascii="Arial" w:hAnsi="Arial" w:cs="Arial"/>
                <w:sz w:val="16"/>
                <w:szCs w:val="16"/>
              </w:rPr>
            </w:pPr>
          </w:p>
          <w:p w14:paraId="2B81C86C" w14:textId="77777777" w:rsidR="00DC6AB2" w:rsidRPr="00854ABB" w:rsidRDefault="00DC6AB2" w:rsidP="00E01878">
            <w:pPr>
              <w:rPr>
                <w:rFonts w:ascii="Arial" w:hAnsi="Arial" w:cs="Arial"/>
                <w:bCs/>
                <w:sz w:val="16"/>
                <w:szCs w:val="16"/>
              </w:rPr>
            </w:pPr>
            <w:r w:rsidRPr="00016580">
              <w:rPr>
                <w:rFonts w:ascii="Arial" w:hAnsi="Arial" w:cs="Arial"/>
                <w:b/>
                <w:sz w:val="16"/>
                <w:szCs w:val="16"/>
              </w:rPr>
              <w:lastRenderedPageBreak/>
              <w:t>Sensitivity analysis, excluding time trade off utility stud</w:t>
            </w:r>
            <w:r>
              <w:rPr>
                <w:rFonts w:ascii="Arial" w:hAnsi="Arial" w:cs="Arial"/>
                <w:b/>
                <w:sz w:val="16"/>
                <w:szCs w:val="16"/>
              </w:rPr>
              <w:t>y</w:t>
            </w:r>
            <w:r w:rsidRPr="00016580">
              <w:rPr>
                <w:rFonts w:ascii="Arial" w:hAnsi="Arial" w:cs="Arial"/>
                <w:b/>
                <w:sz w:val="16"/>
                <w:szCs w:val="16"/>
              </w:rPr>
              <w:t>, disutility (95% CI) (N=</w:t>
            </w:r>
            <w:r>
              <w:rPr>
                <w:rFonts w:ascii="Arial" w:hAnsi="Arial" w:cs="Arial"/>
                <w:b/>
                <w:sz w:val="16"/>
                <w:szCs w:val="16"/>
              </w:rPr>
              <w:t>1</w:t>
            </w:r>
            <w:r w:rsidRPr="00016580">
              <w:rPr>
                <w:rFonts w:ascii="Arial" w:hAnsi="Arial" w:cs="Arial"/>
                <w:b/>
                <w:sz w:val="16"/>
                <w:szCs w:val="16"/>
              </w:rPr>
              <w:t xml:space="preserve"> stud</w:t>
            </w:r>
            <w:r>
              <w:rPr>
                <w:rFonts w:ascii="Arial" w:hAnsi="Arial" w:cs="Arial"/>
                <w:b/>
                <w:sz w:val="16"/>
                <w:szCs w:val="16"/>
              </w:rPr>
              <w:t>y</w:t>
            </w:r>
            <w:r w:rsidRPr="00016580">
              <w:rPr>
                <w:rFonts w:ascii="Arial" w:hAnsi="Arial" w:cs="Arial"/>
                <w:b/>
                <w:sz w:val="16"/>
                <w:szCs w:val="16"/>
              </w:rPr>
              <w:t>; N=1</w:t>
            </w:r>
            <w:r>
              <w:rPr>
                <w:rFonts w:ascii="Arial" w:hAnsi="Arial" w:cs="Arial"/>
                <w:b/>
                <w:sz w:val="16"/>
                <w:szCs w:val="16"/>
              </w:rPr>
              <w:t xml:space="preserve">68): </w:t>
            </w:r>
            <w:r>
              <w:rPr>
                <w:rFonts w:ascii="Arial" w:hAnsi="Arial" w:cs="Arial"/>
                <w:bCs/>
                <w:sz w:val="16"/>
                <w:szCs w:val="16"/>
              </w:rPr>
              <w:t>0.81 – 0.85 (0.83, 0.87) = -0.04 (-0.06, -0.02)</w:t>
            </w:r>
          </w:p>
        </w:tc>
        <w:tc>
          <w:tcPr>
            <w:tcW w:w="2070" w:type="dxa"/>
            <w:shd w:val="clear" w:color="auto" w:fill="FFFFFF" w:themeFill="background1"/>
          </w:tcPr>
          <w:p w14:paraId="2CF2A9F5"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lastRenderedPageBreak/>
              <w:t>Low</w:t>
            </w:r>
            <w:r w:rsidRPr="00016580">
              <w:rPr>
                <w:rFonts w:ascii="Arial" w:hAnsi="Arial" w:cs="Arial"/>
                <w:sz w:val="16"/>
                <w:szCs w:val="16"/>
                <w:vertAlign w:val="superscript"/>
              </w:rPr>
              <w:t>c</w:t>
            </w:r>
            <w:proofErr w:type="spellEnd"/>
          </w:p>
          <w:p w14:paraId="746EE3DB"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5D28502D" w14:textId="77777777" w:rsidR="00DC6AB2" w:rsidRPr="00016580" w:rsidRDefault="00DC6AB2" w:rsidP="00E01878">
            <w:pPr>
              <w:rPr>
                <w:rFonts w:ascii="Arial" w:hAnsi="Arial" w:cs="Arial"/>
                <w:sz w:val="16"/>
                <w:szCs w:val="16"/>
              </w:rPr>
            </w:pPr>
            <w:r w:rsidRPr="00016580">
              <w:rPr>
                <w:rFonts w:ascii="Arial" w:hAnsi="Arial" w:cs="Arial"/>
                <w:sz w:val="16"/>
                <w:szCs w:val="16"/>
              </w:rPr>
              <w:t>Indirectness, imprecision</w:t>
            </w:r>
          </w:p>
        </w:tc>
        <w:tc>
          <w:tcPr>
            <w:tcW w:w="1980" w:type="dxa"/>
            <w:shd w:val="clear" w:color="auto" w:fill="FFFFFF" w:themeFill="background1"/>
          </w:tcPr>
          <w:p w14:paraId="6E98C5DB"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little-to-no disutility (0.00) of a false positive result.</w:t>
            </w:r>
          </w:p>
        </w:tc>
      </w:tr>
      <w:tr w:rsidR="00DC6AB2" w:rsidRPr="00016580" w14:paraId="3C2FD4A6" w14:textId="77777777" w:rsidTr="00E01878">
        <w:trPr>
          <w:trHeight w:val="305"/>
        </w:trPr>
        <w:tc>
          <w:tcPr>
            <w:tcW w:w="13675" w:type="dxa"/>
            <w:gridSpan w:val="4"/>
            <w:shd w:val="clear" w:color="auto" w:fill="BFBFBF" w:themeFill="background1" w:themeFillShade="BF"/>
          </w:tcPr>
          <w:p w14:paraId="6097D76A" w14:textId="77777777" w:rsidR="00DC6AB2" w:rsidRPr="00016580" w:rsidRDefault="00DC6AB2" w:rsidP="00E01878">
            <w:pPr>
              <w:rPr>
                <w:rFonts w:ascii="Arial" w:hAnsi="Arial" w:cs="Arial"/>
                <w:b/>
                <w:sz w:val="18"/>
                <w:szCs w:val="18"/>
              </w:rPr>
            </w:pPr>
            <w:bookmarkStart w:id="19" w:name="_Hlk193196668"/>
            <w:r w:rsidRPr="00016580">
              <w:rPr>
                <w:rFonts w:ascii="Arial" w:hAnsi="Arial" w:cs="Arial"/>
                <w:b/>
                <w:sz w:val="18"/>
                <w:szCs w:val="18"/>
              </w:rPr>
              <w:t>Disutility of lung cancer at diagnosis/treatment naive, stage I-IIIA</w:t>
            </w:r>
            <w:bookmarkEnd w:id="19"/>
          </w:p>
        </w:tc>
      </w:tr>
      <w:tr w:rsidR="00DC6AB2" w:rsidRPr="00016580" w14:paraId="3B66B91D" w14:textId="77777777" w:rsidTr="00E01878">
        <w:trPr>
          <w:trHeight w:val="675"/>
        </w:trPr>
        <w:tc>
          <w:tcPr>
            <w:tcW w:w="1705" w:type="dxa"/>
            <w:shd w:val="clear" w:color="auto" w:fill="FFFFFF" w:themeFill="background1"/>
          </w:tcPr>
          <w:p w14:paraId="444A5EE5"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74275D9E" w14:textId="50191D1D" w:rsidR="008A4584" w:rsidRPr="00016580" w:rsidRDefault="008A4584" w:rsidP="008A4584">
            <w:pPr>
              <w:spacing w:after="60"/>
              <w:rPr>
                <w:rFonts w:ascii="Arial" w:hAnsi="Arial" w:cs="Arial"/>
                <w:sz w:val="16"/>
                <w:szCs w:val="16"/>
              </w:rPr>
            </w:pPr>
            <w:r>
              <w:rPr>
                <w:rFonts w:ascii="Arial" w:hAnsi="Arial" w:cs="Arial"/>
                <w:sz w:val="16"/>
                <w:szCs w:val="16"/>
              </w:rPr>
              <w:t>9</w:t>
            </w:r>
            <w:r w:rsidRPr="00016580">
              <w:rPr>
                <w:rFonts w:ascii="Arial" w:hAnsi="Arial" w:cs="Arial"/>
                <w:sz w:val="16"/>
                <w:szCs w:val="16"/>
              </w:rPr>
              <w:t xml:space="preserve"> studies</w:t>
            </w:r>
            <w:r>
              <w:rPr>
                <w:rFonts w:ascii="Arial" w:hAnsi="Arial" w:cs="Arial"/>
                <w:sz w:val="16"/>
                <w:szCs w:val="16"/>
              </w:rPr>
              <w:t xml:space="preserve"> </w:t>
            </w:r>
            <w:r>
              <w:rPr>
                <w:rFonts w:ascii="Arial" w:hAnsi="Arial" w:cs="Arial"/>
                <w:sz w:val="16"/>
                <w:szCs w:val="16"/>
              </w:rPr>
              <w:fldChar w:fldCharType="begin">
                <w:fldData xml:space="preserve">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PjIwMjMwNDExLy88L2FjY2Vzcy1kYXRlPjwvcmVjb3JkPjwvQ2l0ZT48Q2l0ZT48QXV0aG9yPlRy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PEVuZE5vdGU+PENpdGU+PEF1dGhvcj5CZW5kaXhlbjwvQXV0aG9yPjxZZWFyPjIwMTk8L1llYXI+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==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sidR="0008264C">
              <w:rPr>
                <w:rFonts w:ascii="Arial" w:hAnsi="Arial" w:cs="Arial"/>
                <w:sz w:val="16"/>
                <w:szCs w:val="16"/>
              </w:rPr>
              <w:fldChar w:fldCharType="begin">
                <w:fldData xml:space="preserve">aT9UPUpTJmFtcDtQQUdFPXJlZmVyZW5jZSZhbXA7RD1wbW5tOCZhbXA7TkVXUz1OJmFtcDtBTj0z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(8, 11, 18, 19, 21, 23, 24, 29, 34)</w:t>
            </w:r>
            <w:r>
              <w:rPr>
                <w:rFonts w:ascii="Arial" w:hAnsi="Arial" w:cs="Arial"/>
                <w:sz w:val="16"/>
                <w:szCs w:val="16"/>
              </w:rPr>
              <w:fldChar w:fldCharType="end"/>
            </w:r>
            <w:r w:rsidRPr="00016580">
              <w:rPr>
                <w:rFonts w:ascii="Arial" w:hAnsi="Arial" w:cs="Arial"/>
                <w:sz w:val="16"/>
                <w:szCs w:val="16"/>
              </w:rPr>
              <w:t>; N=1,</w:t>
            </w:r>
            <w:r>
              <w:rPr>
                <w:rFonts w:ascii="Arial" w:hAnsi="Arial" w:cs="Arial"/>
                <w:sz w:val="16"/>
                <w:szCs w:val="16"/>
              </w:rPr>
              <w:t>572</w:t>
            </w:r>
          </w:p>
          <w:p w14:paraId="253F5BDA"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 xml:space="preserve">(EQ-5D: </w:t>
            </w:r>
            <w:r>
              <w:rPr>
                <w:rFonts w:ascii="Arial" w:hAnsi="Arial" w:cs="Arial"/>
                <w:sz w:val="16"/>
                <w:szCs w:val="16"/>
              </w:rPr>
              <w:t>8</w:t>
            </w:r>
            <w:r w:rsidRPr="00016580">
              <w:rPr>
                <w:rFonts w:ascii="Arial" w:hAnsi="Arial" w:cs="Arial"/>
                <w:sz w:val="16"/>
                <w:szCs w:val="16"/>
              </w:rPr>
              <w:t xml:space="preserve"> studies, N=</w:t>
            </w:r>
            <w:r>
              <w:rPr>
                <w:rFonts w:ascii="Arial" w:hAnsi="Arial" w:cs="Arial"/>
                <w:sz w:val="16"/>
                <w:szCs w:val="16"/>
              </w:rPr>
              <w:t>1,057</w:t>
            </w:r>
            <w:r w:rsidRPr="00016580">
              <w:rPr>
                <w:rFonts w:ascii="Arial" w:hAnsi="Arial" w:cs="Arial"/>
                <w:sz w:val="16"/>
                <w:szCs w:val="16"/>
              </w:rPr>
              <w:t xml:space="preserve">; SG: 1 study, </w:t>
            </w:r>
            <w:r>
              <w:rPr>
                <w:rFonts w:ascii="Arial" w:hAnsi="Arial" w:cs="Arial"/>
                <w:sz w:val="16"/>
                <w:szCs w:val="16"/>
              </w:rPr>
              <w:t>N</w:t>
            </w:r>
            <w:r w:rsidRPr="00016580">
              <w:rPr>
                <w:rFonts w:ascii="Arial" w:hAnsi="Arial" w:cs="Arial"/>
                <w:sz w:val="16"/>
                <w:szCs w:val="16"/>
              </w:rPr>
              <w:t>=515)</w:t>
            </w:r>
          </w:p>
          <w:p w14:paraId="0409A414" w14:textId="77777777" w:rsidR="00DC6AB2" w:rsidRPr="00016580" w:rsidRDefault="00DC6AB2" w:rsidP="00E01878">
            <w:pPr>
              <w:spacing w:after="60"/>
              <w:rPr>
                <w:rFonts w:ascii="Arial" w:hAnsi="Arial" w:cs="Arial"/>
                <w:sz w:val="16"/>
                <w:szCs w:val="16"/>
              </w:rPr>
            </w:pPr>
          </w:p>
          <w:p w14:paraId="00E845C5" w14:textId="77777777" w:rsidR="00DC6AB2" w:rsidRPr="00016580" w:rsidRDefault="00DC6AB2" w:rsidP="00E01878">
            <w:pPr>
              <w:spacing w:after="60"/>
              <w:rPr>
                <w:rFonts w:ascii="Arial" w:hAnsi="Arial" w:cs="Arial"/>
                <w:sz w:val="16"/>
                <w:szCs w:val="16"/>
              </w:rPr>
            </w:pPr>
          </w:p>
        </w:tc>
        <w:tc>
          <w:tcPr>
            <w:tcW w:w="7920" w:type="dxa"/>
            <w:shd w:val="clear" w:color="auto" w:fill="FFFFFF" w:themeFill="background1"/>
          </w:tcPr>
          <w:p w14:paraId="69C95A60"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r w:rsidRPr="00016580">
              <w:rPr>
                <w:rFonts w:ascii="Arial" w:hAnsi="Arial" w:cs="Arial"/>
                <w:sz w:val="16"/>
                <w:szCs w:val="16"/>
              </w:rPr>
              <w:t>no evidence.</w:t>
            </w:r>
          </w:p>
          <w:p w14:paraId="6C9CFD79" w14:textId="77777777" w:rsidR="00DC6AB2" w:rsidRPr="00016580" w:rsidRDefault="00DC6AB2" w:rsidP="00E01878">
            <w:pPr>
              <w:rPr>
                <w:rFonts w:ascii="Arial" w:hAnsi="Arial" w:cs="Arial"/>
                <w:b/>
                <w:sz w:val="16"/>
                <w:szCs w:val="16"/>
              </w:rPr>
            </w:pPr>
          </w:p>
          <w:p w14:paraId="5DB50623" w14:textId="77777777" w:rsidR="00DC6AB2" w:rsidRPr="00016580" w:rsidRDefault="00DC6AB2" w:rsidP="00E01878">
            <w:pPr>
              <w:rPr>
                <w:rFonts w:ascii="Arial" w:hAnsi="Arial" w:cs="Arial"/>
                <w:sz w:val="16"/>
                <w:szCs w:val="16"/>
              </w:rPr>
            </w:pPr>
            <w:r>
              <w:rPr>
                <w:rFonts w:ascii="Arial" w:hAnsi="Arial" w:cs="Arial"/>
                <w:b/>
                <w:sz w:val="16"/>
                <w:szCs w:val="16"/>
              </w:rPr>
              <w:t>Between study p</w:t>
            </w:r>
            <w:r w:rsidRPr="00016580">
              <w:rPr>
                <w:rFonts w:ascii="Arial" w:hAnsi="Arial" w:cs="Arial"/>
                <w:b/>
                <w:sz w:val="16"/>
                <w:szCs w:val="16"/>
              </w:rPr>
              <w:t>ooled utilities (95% CI) EQ-5D;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5</w:t>
            </w:r>
            <w:r w:rsidRPr="00016580">
              <w:rPr>
                <w:rFonts w:ascii="Arial" w:hAnsi="Arial" w:cs="Arial"/>
                <w:b/>
                <w:sz w:val="16"/>
                <w:szCs w:val="16"/>
              </w:rPr>
              <w:t xml:space="preserve">): </w:t>
            </w:r>
            <w:r>
              <w:rPr>
                <w:rFonts w:ascii="Arial" w:hAnsi="Arial" w:cs="Arial"/>
                <w:sz w:val="16"/>
                <w:szCs w:val="16"/>
              </w:rPr>
              <w:t>0.82 (0.77, 0.87); 94%</w:t>
            </w:r>
          </w:p>
          <w:p w14:paraId="04B95E3C"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*Timing from diagnosis not reported by most studies. </w:t>
            </w:r>
          </w:p>
          <w:p w14:paraId="5660DE64" w14:textId="77777777" w:rsidR="00DC6AB2" w:rsidRPr="00016580" w:rsidRDefault="00DC6AB2" w:rsidP="00E01878">
            <w:pPr>
              <w:rPr>
                <w:rFonts w:ascii="Arial" w:hAnsi="Arial" w:cs="Arial"/>
                <w:b/>
                <w:sz w:val="16"/>
                <w:szCs w:val="16"/>
              </w:rPr>
            </w:pPr>
          </w:p>
          <w:p w14:paraId="5D407DD0"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 xml:space="preserve">0.81 – </w:t>
            </w:r>
            <w:r>
              <w:rPr>
                <w:rFonts w:ascii="Arial" w:hAnsi="Arial" w:cs="Arial"/>
                <w:sz w:val="16"/>
                <w:szCs w:val="16"/>
              </w:rPr>
              <w:t>0.82 (0.77, 0.87) = -0.01 (-0.06, 0.04)</w:t>
            </w:r>
          </w:p>
          <w:p w14:paraId="0E278C73" w14:textId="77777777" w:rsidR="00DC6AB2" w:rsidRPr="00016580" w:rsidRDefault="00DC6AB2" w:rsidP="00E01878">
            <w:pPr>
              <w:rPr>
                <w:rFonts w:ascii="Arial" w:hAnsi="Arial" w:cs="Arial"/>
                <w:sz w:val="16"/>
                <w:szCs w:val="16"/>
              </w:rPr>
            </w:pPr>
          </w:p>
          <w:p w14:paraId="1E43E33C" w14:textId="77777777" w:rsidR="00DC6AB2" w:rsidRPr="00016580" w:rsidRDefault="00DC6AB2" w:rsidP="00E01878">
            <w:pPr>
              <w:rPr>
                <w:rFonts w:ascii="Arial" w:hAnsi="Arial" w:cs="Arial"/>
                <w:sz w:val="16"/>
                <w:szCs w:val="16"/>
              </w:rPr>
            </w:pPr>
            <w:r w:rsidRPr="00016580">
              <w:rPr>
                <w:rFonts w:ascii="Arial" w:hAnsi="Arial" w:cs="Arial"/>
                <w:b/>
                <w:sz w:val="16"/>
                <w:szCs w:val="16"/>
              </w:rPr>
              <w:t>Sensitivity analysis, excluding high ROB studies, disutility (95% CI) (N=</w:t>
            </w:r>
            <w:r>
              <w:rPr>
                <w:rFonts w:ascii="Arial" w:hAnsi="Arial" w:cs="Arial"/>
                <w:b/>
                <w:sz w:val="16"/>
                <w:szCs w:val="16"/>
              </w:rPr>
              <w:t>6</w:t>
            </w:r>
            <w:r w:rsidRPr="00016580">
              <w:rPr>
                <w:rFonts w:ascii="Arial" w:hAnsi="Arial" w:cs="Arial"/>
                <w:b/>
                <w:sz w:val="16"/>
                <w:szCs w:val="16"/>
              </w:rPr>
              <w:t xml:space="preserve"> studies; N=</w:t>
            </w:r>
            <w:r>
              <w:rPr>
                <w:rFonts w:ascii="Arial" w:hAnsi="Arial" w:cs="Arial"/>
                <w:b/>
                <w:sz w:val="16"/>
                <w:szCs w:val="16"/>
              </w:rPr>
              <w:t>856</w:t>
            </w:r>
            <w:r w:rsidRPr="00016580">
              <w:rPr>
                <w:rFonts w:ascii="Arial" w:hAnsi="Arial" w:cs="Arial"/>
                <w:b/>
                <w:sz w:val="16"/>
                <w:szCs w:val="16"/>
              </w:rPr>
              <w:t xml:space="preserve">): </w:t>
            </w:r>
            <w:r w:rsidRPr="00016580">
              <w:rPr>
                <w:rFonts w:ascii="Arial" w:hAnsi="Arial" w:cs="Arial"/>
                <w:sz w:val="16"/>
                <w:szCs w:val="16"/>
              </w:rPr>
              <w:t xml:space="preserve">0.81 – </w:t>
            </w:r>
            <w:r>
              <w:rPr>
                <w:rFonts w:ascii="Arial" w:hAnsi="Arial" w:cs="Arial"/>
                <w:sz w:val="16"/>
                <w:szCs w:val="16"/>
              </w:rPr>
              <w:t>0.81 (0.76, 0.86) = 0.00 (-0.05, 0.05)</w:t>
            </w:r>
          </w:p>
          <w:p w14:paraId="2D7124E7" w14:textId="77777777" w:rsidR="00DC6AB2" w:rsidRPr="00016580" w:rsidRDefault="00DC6AB2" w:rsidP="00E01878">
            <w:pPr>
              <w:rPr>
                <w:rFonts w:ascii="Arial" w:hAnsi="Arial" w:cs="Arial"/>
                <w:sz w:val="16"/>
                <w:szCs w:val="16"/>
              </w:rPr>
            </w:pPr>
          </w:p>
          <w:p w14:paraId="68A17CEB" w14:textId="77777777" w:rsidR="00DC6AB2" w:rsidRPr="00016580" w:rsidRDefault="00DC6AB2" w:rsidP="00E01878">
            <w:pPr>
              <w:rPr>
                <w:rFonts w:ascii="Arial" w:hAnsi="Arial" w:cs="Arial"/>
                <w:b/>
                <w:sz w:val="16"/>
                <w:szCs w:val="16"/>
              </w:rPr>
            </w:pPr>
            <w:r w:rsidRPr="00016580">
              <w:rPr>
                <w:rFonts w:ascii="Arial" w:hAnsi="Arial" w:cs="Arial"/>
                <w:b/>
                <w:sz w:val="16"/>
                <w:szCs w:val="16"/>
              </w:rPr>
              <w:t xml:space="preserve">Between study subgroup, by stage: </w:t>
            </w:r>
          </w:p>
          <w:p w14:paraId="16423CC2" w14:textId="77777777" w:rsidR="00DC6AB2" w:rsidRPr="00016580" w:rsidRDefault="00DC6AB2" w:rsidP="00E01878">
            <w:pPr>
              <w:rPr>
                <w:rFonts w:ascii="Arial" w:hAnsi="Arial" w:cs="Arial"/>
                <w:sz w:val="16"/>
                <w:szCs w:val="16"/>
              </w:rPr>
            </w:pPr>
            <w:r w:rsidRPr="00016580">
              <w:rPr>
                <w:rFonts w:ascii="Arial" w:hAnsi="Arial" w:cs="Arial"/>
                <w:sz w:val="16"/>
                <w:szCs w:val="16"/>
              </w:rPr>
              <w:t>Stage I (N=2 studies; N=252): 0.81 (0.68, 0.95); I</w:t>
            </w:r>
            <w:r w:rsidRPr="00016580">
              <w:rPr>
                <w:rFonts w:ascii="Arial" w:hAnsi="Arial" w:cs="Arial"/>
                <w:sz w:val="16"/>
                <w:szCs w:val="16"/>
                <w:vertAlign w:val="superscript"/>
              </w:rPr>
              <w:t>2</w:t>
            </w:r>
            <w:r w:rsidRPr="00016580">
              <w:rPr>
                <w:rFonts w:ascii="Arial" w:hAnsi="Arial" w:cs="Arial"/>
                <w:sz w:val="16"/>
                <w:szCs w:val="16"/>
              </w:rPr>
              <w:t>=95%</w:t>
            </w:r>
          </w:p>
          <w:p w14:paraId="06219BD9" w14:textId="77777777" w:rsidR="00DC6AB2" w:rsidRPr="00016580" w:rsidRDefault="00DC6AB2" w:rsidP="00E01878">
            <w:pPr>
              <w:rPr>
                <w:rFonts w:ascii="Arial" w:hAnsi="Arial" w:cs="Arial"/>
                <w:sz w:val="16"/>
                <w:szCs w:val="16"/>
              </w:rPr>
            </w:pPr>
            <w:r w:rsidRPr="00016580">
              <w:rPr>
                <w:rFonts w:ascii="Arial" w:hAnsi="Arial" w:cs="Arial"/>
                <w:sz w:val="16"/>
                <w:szCs w:val="16"/>
              </w:rPr>
              <w:t>Stage I-II (N=1 study; N=52):  0.79 (0.74, 0.84); I</w:t>
            </w:r>
            <w:r w:rsidRPr="00016580">
              <w:rPr>
                <w:rFonts w:ascii="Arial" w:hAnsi="Arial" w:cs="Arial"/>
                <w:sz w:val="16"/>
                <w:szCs w:val="16"/>
                <w:vertAlign w:val="superscript"/>
              </w:rPr>
              <w:t>2</w:t>
            </w:r>
            <w:r w:rsidRPr="00016580">
              <w:rPr>
                <w:rFonts w:ascii="Arial" w:hAnsi="Arial" w:cs="Arial"/>
                <w:sz w:val="16"/>
                <w:szCs w:val="16"/>
              </w:rPr>
              <w:t>=NA</w:t>
            </w:r>
          </w:p>
          <w:p w14:paraId="52647E3E" w14:textId="77777777" w:rsidR="00DC6AB2" w:rsidRPr="00016580" w:rsidRDefault="00DC6AB2" w:rsidP="00E01878">
            <w:pPr>
              <w:rPr>
                <w:rFonts w:ascii="Arial" w:hAnsi="Arial" w:cs="Arial"/>
                <w:sz w:val="16"/>
                <w:szCs w:val="16"/>
              </w:rPr>
            </w:pPr>
            <w:r w:rsidRPr="00016580">
              <w:rPr>
                <w:rFonts w:ascii="Arial" w:hAnsi="Arial" w:cs="Arial"/>
                <w:sz w:val="16"/>
                <w:szCs w:val="16"/>
              </w:rPr>
              <w:t>Stage I-IIIA (N=</w:t>
            </w:r>
            <w:r>
              <w:rPr>
                <w:rFonts w:ascii="Arial" w:hAnsi="Arial" w:cs="Arial"/>
                <w:sz w:val="16"/>
                <w:szCs w:val="16"/>
              </w:rPr>
              <w:t>5</w:t>
            </w:r>
            <w:r w:rsidRPr="00016580">
              <w:rPr>
                <w:rFonts w:ascii="Arial" w:hAnsi="Arial" w:cs="Arial"/>
                <w:sz w:val="16"/>
                <w:szCs w:val="16"/>
              </w:rPr>
              <w:t xml:space="preserve"> studies; N=</w:t>
            </w:r>
            <w:r>
              <w:rPr>
                <w:rFonts w:ascii="Arial" w:hAnsi="Arial" w:cs="Arial"/>
                <w:sz w:val="16"/>
                <w:szCs w:val="16"/>
              </w:rPr>
              <w:t>734</w:t>
            </w:r>
            <w:r w:rsidRPr="00016580">
              <w:rPr>
                <w:rFonts w:ascii="Arial" w:hAnsi="Arial" w:cs="Arial"/>
                <w:sz w:val="16"/>
                <w:szCs w:val="16"/>
              </w:rPr>
              <w:t>):</w:t>
            </w:r>
            <w:r>
              <w:rPr>
                <w:rFonts w:ascii="Arial" w:hAnsi="Arial" w:cs="Arial"/>
                <w:sz w:val="16"/>
                <w:szCs w:val="16"/>
              </w:rPr>
              <w:t xml:space="preserve"> 0.83 (0.77, 0.89); </w:t>
            </w:r>
            <w:r w:rsidRPr="00016580">
              <w:rPr>
                <w:rFonts w:ascii="Arial" w:hAnsi="Arial" w:cs="Arial"/>
                <w:sz w:val="16"/>
                <w:szCs w:val="16"/>
              </w:rPr>
              <w:t>I</w:t>
            </w:r>
            <w:r w:rsidRPr="00016580">
              <w:rPr>
                <w:rFonts w:ascii="Arial" w:hAnsi="Arial" w:cs="Arial"/>
                <w:sz w:val="16"/>
                <w:szCs w:val="16"/>
                <w:vertAlign w:val="superscript"/>
              </w:rPr>
              <w:t>2</w:t>
            </w:r>
            <w:r w:rsidRPr="00016580">
              <w:rPr>
                <w:rFonts w:ascii="Arial" w:hAnsi="Arial" w:cs="Arial"/>
                <w:sz w:val="16"/>
                <w:szCs w:val="16"/>
              </w:rPr>
              <w:t>=95%</w:t>
            </w:r>
          </w:p>
          <w:p w14:paraId="744BE304"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w:t>
            </w:r>
            <w:r>
              <w:rPr>
                <w:rFonts w:ascii="Arial" w:hAnsi="Arial" w:cs="Arial"/>
                <w:sz w:val="16"/>
                <w:szCs w:val="16"/>
              </w:rPr>
              <w:t>63</w:t>
            </w:r>
          </w:p>
          <w:p w14:paraId="1E511022" w14:textId="77777777" w:rsidR="00DC6AB2" w:rsidRPr="00016580" w:rsidRDefault="00DC6AB2" w:rsidP="00E01878">
            <w:pPr>
              <w:rPr>
                <w:rFonts w:ascii="Arial" w:hAnsi="Arial" w:cs="Arial"/>
                <w:sz w:val="16"/>
                <w:szCs w:val="16"/>
              </w:rPr>
            </w:pPr>
          </w:p>
          <w:p w14:paraId="26E4AF9C"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Standard gamble utility (95% CI): </w:t>
            </w:r>
            <w:r w:rsidRPr="00016580">
              <w:rPr>
                <w:rFonts w:ascii="Arial" w:hAnsi="Arial" w:cs="Arial"/>
                <w:sz w:val="16"/>
                <w:szCs w:val="16"/>
              </w:rPr>
              <w:t>0.56 (0.54, 0.58)</w:t>
            </w:r>
          </w:p>
          <w:p w14:paraId="2E31C38C"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0.81 - 0.56 (0.54, 0.58) = 0.25 (0.23, 0.27)</w:t>
            </w:r>
          </w:p>
          <w:p w14:paraId="46279D76" w14:textId="77777777" w:rsidR="00DC6AB2" w:rsidRPr="00016580" w:rsidRDefault="00DC6AB2" w:rsidP="00E01878">
            <w:pPr>
              <w:rPr>
                <w:rFonts w:ascii="Arial" w:hAnsi="Arial" w:cs="Arial"/>
                <w:sz w:val="16"/>
                <w:szCs w:val="16"/>
              </w:rPr>
            </w:pPr>
            <w:r w:rsidRPr="00016580">
              <w:rPr>
                <w:rFonts w:ascii="Arial" w:hAnsi="Arial" w:cs="Arial"/>
                <w:sz w:val="16"/>
                <w:szCs w:val="16"/>
              </w:rPr>
              <w:t>*high ROB</w:t>
            </w:r>
          </w:p>
          <w:p w14:paraId="78D09C45" w14:textId="77777777" w:rsidR="00DC6AB2" w:rsidRPr="00016580" w:rsidRDefault="00DC6AB2" w:rsidP="00E01878">
            <w:pPr>
              <w:rPr>
                <w:rFonts w:ascii="Arial" w:hAnsi="Arial" w:cs="Arial"/>
                <w:sz w:val="16"/>
                <w:szCs w:val="16"/>
              </w:rPr>
            </w:pPr>
          </w:p>
          <w:p w14:paraId="7607EC30" w14:textId="77777777" w:rsidR="00DC6AB2" w:rsidRPr="00016580" w:rsidRDefault="00DC6AB2" w:rsidP="00E01878">
            <w:pPr>
              <w:rPr>
                <w:rFonts w:ascii="Arial" w:hAnsi="Arial" w:cs="Arial"/>
                <w:b/>
                <w:sz w:val="16"/>
                <w:szCs w:val="16"/>
              </w:rPr>
            </w:pPr>
            <w:r w:rsidRPr="00016580">
              <w:rPr>
                <w:rFonts w:ascii="Arial" w:hAnsi="Arial" w:cs="Arial"/>
                <w:b/>
                <w:sz w:val="16"/>
                <w:szCs w:val="16"/>
              </w:rPr>
              <w:t>Within study subgroup: Standard gamble (N=1 study; N=515 participants):</w:t>
            </w:r>
          </w:p>
          <w:p w14:paraId="28FCE7A6" w14:textId="77777777" w:rsidR="00DC6AB2" w:rsidRPr="00016580" w:rsidRDefault="00DC6AB2" w:rsidP="00E01878">
            <w:pPr>
              <w:rPr>
                <w:rFonts w:ascii="Arial" w:hAnsi="Arial" w:cs="Arial"/>
                <w:sz w:val="16"/>
                <w:szCs w:val="16"/>
              </w:rPr>
            </w:pPr>
            <w:r w:rsidRPr="00016580">
              <w:rPr>
                <w:rFonts w:ascii="Arial" w:hAnsi="Arial" w:cs="Arial"/>
                <w:sz w:val="16"/>
                <w:szCs w:val="16"/>
              </w:rPr>
              <w:t>Age at evaluation of hypotheticals, utilities:</w:t>
            </w:r>
          </w:p>
          <w:p w14:paraId="094F88AD" w14:textId="77777777" w:rsidR="00DC6AB2" w:rsidRPr="00016580" w:rsidRDefault="00DC6AB2" w:rsidP="00E01878">
            <w:pPr>
              <w:rPr>
                <w:rFonts w:ascii="Arial" w:hAnsi="Arial" w:cs="Arial"/>
                <w:sz w:val="16"/>
                <w:szCs w:val="16"/>
              </w:rPr>
            </w:pPr>
            <w:r w:rsidRPr="00016580">
              <w:rPr>
                <w:rFonts w:ascii="Arial" w:hAnsi="Arial" w:cs="Arial"/>
                <w:sz w:val="16"/>
                <w:szCs w:val="16"/>
              </w:rPr>
              <w:t>19-29y: 0.57</w:t>
            </w:r>
          </w:p>
          <w:p w14:paraId="4B3AFF42" w14:textId="77777777" w:rsidR="00DC6AB2" w:rsidRPr="00016580" w:rsidRDefault="00DC6AB2" w:rsidP="00E01878">
            <w:pPr>
              <w:rPr>
                <w:rFonts w:ascii="Arial" w:hAnsi="Arial" w:cs="Arial"/>
                <w:sz w:val="16"/>
                <w:szCs w:val="16"/>
              </w:rPr>
            </w:pPr>
            <w:r w:rsidRPr="00016580">
              <w:rPr>
                <w:rFonts w:ascii="Arial" w:hAnsi="Arial" w:cs="Arial"/>
                <w:sz w:val="16"/>
                <w:szCs w:val="16"/>
              </w:rPr>
              <w:t>30-39y: 0.54</w:t>
            </w:r>
          </w:p>
          <w:p w14:paraId="315F5979" w14:textId="77777777" w:rsidR="00DC6AB2" w:rsidRPr="00016580" w:rsidRDefault="00DC6AB2" w:rsidP="00E01878">
            <w:pPr>
              <w:rPr>
                <w:rFonts w:ascii="Arial" w:hAnsi="Arial" w:cs="Arial"/>
                <w:sz w:val="16"/>
                <w:szCs w:val="16"/>
              </w:rPr>
            </w:pPr>
            <w:r w:rsidRPr="00016580">
              <w:rPr>
                <w:rFonts w:ascii="Arial" w:hAnsi="Arial" w:cs="Arial"/>
                <w:sz w:val="16"/>
                <w:szCs w:val="16"/>
              </w:rPr>
              <w:t>40-49y: 0.56</w:t>
            </w:r>
          </w:p>
          <w:p w14:paraId="31F85046" w14:textId="77777777" w:rsidR="00DC6AB2" w:rsidRPr="00016580" w:rsidRDefault="00DC6AB2" w:rsidP="00E01878">
            <w:pPr>
              <w:rPr>
                <w:rFonts w:ascii="Arial" w:hAnsi="Arial" w:cs="Arial"/>
                <w:sz w:val="16"/>
                <w:szCs w:val="16"/>
              </w:rPr>
            </w:pPr>
            <w:r w:rsidRPr="00016580">
              <w:rPr>
                <w:rFonts w:ascii="Arial" w:hAnsi="Arial" w:cs="Arial"/>
                <w:sz w:val="16"/>
                <w:szCs w:val="16"/>
              </w:rPr>
              <w:t>50-59y: 0.55</w:t>
            </w:r>
          </w:p>
          <w:p w14:paraId="1E2C54B0" w14:textId="77777777" w:rsidR="00DC6AB2" w:rsidRPr="00016580" w:rsidRDefault="00DC6AB2" w:rsidP="00E01878">
            <w:pPr>
              <w:rPr>
                <w:rFonts w:ascii="Arial" w:hAnsi="Arial" w:cs="Arial"/>
                <w:sz w:val="16"/>
                <w:szCs w:val="16"/>
              </w:rPr>
            </w:pPr>
            <w:r w:rsidRPr="00016580">
              <w:rPr>
                <w:rFonts w:ascii="Arial" w:hAnsi="Arial" w:cs="Arial"/>
                <w:sz w:val="16"/>
                <w:szCs w:val="16"/>
              </w:rPr>
              <w:t>≥60y: 0.56</w:t>
            </w:r>
          </w:p>
          <w:p w14:paraId="25B9B3D0" w14:textId="77777777" w:rsidR="00DC6AB2" w:rsidRPr="00016580" w:rsidRDefault="00DC6AB2" w:rsidP="00E01878">
            <w:pPr>
              <w:rPr>
                <w:rFonts w:ascii="Arial" w:hAnsi="Arial" w:cs="Arial"/>
                <w:sz w:val="16"/>
                <w:szCs w:val="16"/>
              </w:rPr>
            </w:pPr>
          </w:p>
          <w:p w14:paraId="6033FE2A" w14:textId="77777777" w:rsidR="00DC6AB2" w:rsidRPr="00016580" w:rsidRDefault="00DC6AB2" w:rsidP="00E01878">
            <w:pPr>
              <w:rPr>
                <w:rFonts w:ascii="Arial" w:hAnsi="Arial" w:cs="Arial"/>
                <w:sz w:val="16"/>
                <w:szCs w:val="16"/>
              </w:rPr>
            </w:pPr>
            <w:r w:rsidRPr="00016580">
              <w:rPr>
                <w:rFonts w:ascii="Arial" w:hAnsi="Arial" w:cs="Arial"/>
                <w:sz w:val="16"/>
                <w:szCs w:val="16"/>
              </w:rPr>
              <w:t>Gender, utilities:</w:t>
            </w:r>
          </w:p>
          <w:p w14:paraId="45AA75A9" w14:textId="77777777" w:rsidR="00DC6AB2" w:rsidRPr="00016580" w:rsidRDefault="00DC6AB2" w:rsidP="00E01878">
            <w:pPr>
              <w:rPr>
                <w:rFonts w:ascii="Arial" w:hAnsi="Arial" w:cs="Arial"/>
                <w:sz w:val="16"/>
                <w:szCs w:val="16"/>
              </w:rPr>
            </w:pPr>
            <w:r w:rsidRPr="00016580">
              <w:rPr>
                <w:rFonts w:ascii="Arial" w:hAnsi="Arial" w:cs="Arial"/>
                <w:sz w:val="16"/>
                <w:szCs w:val="16"/>
              </w:rPr>
              <w:t>Men: 0.55</w:t>
            </w:r>
          </w:p>
          <w:p w14:paraId="3770BD85" w14:textId="77777777" w:rsidR="00DC6AB2" w:rsidRPr="00016580" w:rsidRDefault="00DC6AB2" w:rsidP="00E01878">
            <w:pPr>
              <w:rPr>
                <w:rFonts w:ascii="Arial" w:hAnsi="Arial" w:cs="Arial"/>
                <w:sz w:val="16"/>
                <w:szCs w:val="16"/>
              </w:rPr>
            </w:pPr>
            <w:r w:rsidRPr="00016580">
              <w:rPr>
                <w:rFonts w:ascii="Arial" w:hAnsi="Arial" w:cs="Arial"/>
                <w:sz w:val="16"/>
                <w:szCs w:val="16"/>
              </w:rPr>
              <w:t>Women: 0.56</w:t>
            </w:r>
          </w:p>
          <w:p w14:paraId="7B236B15" w14:textId="77777777" w:rsidR="00DC6AB2" w:rsidRPr="00016580" w:rsidRDefault="00DC6AB2" w:rsidP="00E01878">
            <w:pPr>
              <w:rPr>
                <w:rFonts w:ascii="Arial" w:hAnsi="Arial" w:cs="Arial"/>
                <w:sz w:val="16"/>
                <w:szCs w:val="16"/>
              </w:rPr>
            </w:pPr>
          </w:p>
          <w:p w14:paraId="18D007AE" w14:textId="77777777" w:rsidR="00DC6AB2" w:rsidRPr="00016580" w:rsidRDefault="00DC6AB2" w:rsidP="00E01878">
            <w:pPr>
              <w:rPr>
                <w:rFonts w:ascii="Arial" w:hAnsi="Arial" w:cs="Arial"/>
                <w:sz w:val="16"/>
                <w:szCs w:val="16"/>
              </w:rPr>
            </w:pPr>
            <w:r w:rsidRPr="00016580">
              <w:rPr>
                <w:rFonts w:ascii="Arial" w:hAnsi="Arial" w:cs="Arial"/>
                <w:sz w:val="16"/>
                <w:szCs w:val="16"/>
              </w:rPr>
              <w:t>No study identified that the lung cancer was screen-detected.</w:t>
            </w:r>
          </w:p>
        </w:tc>
        <w:tc>
          <w:tcPr>
            <w:tcW w:w="2070" w:type="dxa"/>
            <w:shd w:val="clear" w:color="auto" w:fill="FFFFFF" w:themeFill="background1"/>
          </w:tcPr>
          <w:p w14:paraId="7FC36C35" w14:textId="77777777" w:rsidR="00DC6AB2" w:rsidRPr="00016580" w:rsidRDefault="00DC6AB2" w:rsidP="00E01878">
            <w:pPr>
              <w:rPr>
                <w:rFonts w:ascii="Arial" w:hAnsi="Arial" w:cs="Arial"/>
                <w:sz w:val="16"/>
                <w:szCs w:val="16"/>
                <w:vertAlign w:val="superscript"/>
              </w:rPr>
            </w:pPr>
            <w:r w:rsidRPr="00016580">
              <w:rPr>
                <w:rFonts w:ascii="Arial" w:hAnsi="Arial" w:cs="Arial"/>
                <w:sz w:val="16"/>
                <w:szCs w:val="16"/>
              </w:rPr>
              <w:t>Low</w:t>
            </w:r>
            <w:r w:rsidRPr="00016580">
              <w:rPr>
                <w:rFonts w:ascii="Arial" w:hAnsi="Arial" w:cs="Arial"/>
                <w:sz w:val="16"/>
                <w:szCs w:val="16"/>
                <w:vertAlign w:val="superscript"/>
              </w:rPr>
              <w:t>d</w:t>
            </w:r>
          </w:p>
          <w:p w14:paraId="071B30D5"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392D0D5B" w14:textId="77777777" w:rsidR="00DC6AB2" w:rsidRPr="00016580" w:rsidRDefault="00DC6AB2" w:rsidP="00E01878">
            <w:pPr>
              <w:rPr>
                <w:rFonts w:ascii="Arial" w:hAnsi="Arial" w:cs="Arial"/>
                <w:sz w:val="16"/>
                <w:szCs w:val="16"/>
              </w:rPr>
            </w:pPr>
            <w:r w:rsidRPr="00016580">
              <w:rPr>
                <w:rFonts w:ascii="Arial" w:hAnsi="Arial" w:cs="Arial"/>
                <w:sz w:val="16"/>
                <w:szCs w:val="16"/>
              </w:rPr>
              <w:t>Indirectness, and imprecision</w:t>
            </w:r>
          </w:p>
          <w:p w14:paraId="10663BD2" w14:textId="77777777" w:rsidR="00DC6AB2" w:rsidRPr="00016580" w:rsidRDefault="00DC6AB2" w:rsidP="00E01878">
            <w:pPr>
              <w:rPr>
                <w:rFonts w:ascii="Arial" w:hAnsi="Arial" w:cs="Arial"/>
                <w:sz w:val="16"/>
                <w:szCs w:val="16"/>
              </w:rPr>
            </w:pPr>
          </w:p>
          <w:p w14:paraId="3D11A003" w14:textId="77777777" w:rsidR="00DC6AB2" w:rsidRPr="00016580" w:rsidRDefault="00DC6AB2" w:rsidP="00E01878">
            <w:pPr>
              <w:rPr>
                <w:rFonts w:ascii="Arial" w:hAnsi="Arial" w:cs="Arial"/>
                <w:sz w:val="16"/>
                <w:szCs w:val="16"/>
              </w:rPr>
            </w:pPr>
          </w:p>
        </w:tc>
        <w:tc>
          <w:tcPr>
            <w:tcW w:w="1980" w:type="dxa"/>
            <w:shd w:val="clear" w:color="auto" w:fill="FFFFFF" w:themeFill="background1"/>
          </w:tcPr>
          <w:p w14:paraId="683459D2"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little-to-no disutility (</w:t>
            </w:r>
            <w:r>
              <w:rPr>
                <w:rFonts w:ascii="Arial" w:hAnsi="Arial" w:cs="Arial"/>
                <w:sz w:val="16"/>
                <w:szCs w:val="16"/>
              </w:rPr>
              <w:t>-</w:t>
            </w:r>
            <w:r w:rsidRPr="00016580">
              <w:rPr>
                <w:rFonts w:ascii="Arial" w:hAnsi="Arial" w:cs="Arial"/>
                <w:sz w:val="16"/>
                <w:szCs w:val="16"/>
              </w:rPr>
              <w:t>0.01) for stage I-IIIA lung cancer at diagnosis/treatment naïve.</w:t>
            </w:r>
          </w:p>
        </w:tc>
      </w:tr>
      <w:tr w:rsidR="00DC6AB2" w:rsidRPr="00016580" w14:paraId="7B73688A" w14:textId="77777777" w:rsidTr="00E01878">
        <w:trPr>
          <w:trHeight w:val="323"/>
        </w:trPr>
        <w:tc>
          <w:tcPr>
            <w:tcW w:w="13675" w:type="dxa"/>
            <w:gridSpan w:val="4"/>
            <w:shd w:val="clear" w:color="auto" w:fill="BFBFBF" w:themeFill="background1" w:themeFillShade="BF"/>
          </w:tcPr>
          <w:p w14:paraId="6ED84F9F" w14:textId="77777777" w:rsidR="00DC6AB2" w:rsidRPr="00016580" w:rsidRDefault="00DC6AB2" w:rsidP="00E01878">
            <w:pPr>
              <w:rPr>
                <w:rFonts w:ascii="Arial" w:hAnsi="Arial" w:cs="Arial"/>
                <w:sz w:val="18"/>
                <w:szCs w:val="18"/>
              </w:rPr>
            </w:pPr>
            <w:r w:rsidRPr="00016580">
              <w:rPr>
                <w:rFonts w:ascii="Arial" w:hAnsi="Arial" w:cs="Arial"/>
                <w:b/>
                <w:sz w:val="18"/>
                <w:szCs w:val="18"/>
              </w:rPr>
              <w:t>Disutility of lung cancer at diagnosis/treatment naive, stage IIIB-IV</w:t>
            </w:r>
          </w:p>
        </w:tc>
      </w:tr>
      <w:tr w:rsidR="00DC6AB2" w:rsidRPr="00016580" w14:paraId="3C90B6B0" w14:textId="77777777" w:rsidTr="00E01878">
        <w:trPr>
          <w:trHeight w:val="675"/>
        </w:trPr>
        <w:tc>
          <w:tcPr>
            <w:tcW w:w="1705" w:type="dxa"/>
            <w:shd w:val="clear" w:color="auto" w:fill="FFFFFF" w:themeFill="background1"/>
          </w:tcPr>
          <w:p w14:paraId="391B5573"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68A9FFAE" w14:textId="78EFC033" w:rsidR="008A4584" w:rsidRPr="00016580" w:rsidRDefault="008A4584" w:rsidP="008A4584">
            <w:pPr>
              <w:spacing w:after="60"/>
              <w:rPr>
                <w:rFonts w:ascii="Arial" w:hAnsi="Arial" w:cs="Arial"/>
                <w:sz w:val="16"/>
                <w:szCs w:val="16"/>
              </w:rPr>
            </w:pPr>
            <w:r w:rsidRPr="00016580">
              <w:rPr>
                <w:rFonts w:ascii="Arial" w:hAnsi="Arial" w:cs="Arial"/>
                <w:sz w:val="16"/>
                <w:szCs w:val="16"/>
              </w:rPr>
              <w:lastRenderedPageBreak/>
              <w:t>10 studies</w:t>
            </w:r>
            <w:r>
              <w:rPr>
                <w:rFonts w:ascii="Arial" w:hAnsi="Arial" w:cs="Arial"/>
                <w:sz w:val="16"/>
                <w:szCs w:val="16"/>
              </w:rPr>
              <w:t xml:space="preserve"> </w:t>
            </w:r>
            <w:r>
              <w:rPr>
                <w:rFonts w:ascii="Arial" w:hAnsi="Arial" w:cs="Arial"/>
                <w:sz w:val="16"/>
                <w:szCs w:val="16"/>
              </w:rPr>
              <w:fldChar w:fldCharType="begin">
                <w:fldData xml:space="preserve">cmNoLCBHcm9zc2hhbnNkb3JmLCBHZXJtYW55LiYjeEQ7R2Fyb24sIEVkd2FyZCBCLiBEYXZpZCBH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PEVuZE5vdGU+PENpdGU+PEF1dGhvcj5FcmJheWN1PC9BdXRob3I+PFllYXI+MjAxODwvWWVhcj48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==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sidR="0008264C">
              <w:rPr>
                <w:rFonts w:ascii="Arial" w:hAnsi="Arial" w:cs="Arial"/>
                <w:sz w:val="16"/>
                <w:szCs w:val="16"/>
              </w:rPr>
              <w:fldChar w:fldCharType="begin">
                <w:fldData xml:space="preserve">cmNoLCBHcm9zc2hhbnNkb3JmLCBHZXJtYW55LiYjeEQ7R2Fyb24sIEVkd2FyZCBCLiBEYXZpZCBH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(4, 9-11, 14, 18, 20, 26, 27, 34)</w:t>
            </w:r>
            <w:r>
              <w:rPr>
                <w:rFonts w:ascii="Arial" w:hAnsi="Arial" w:cs="Arial"/>
                <w:sz w:val="16"/>
                <w:szCs w:val="16"/>
              </w:rPr>
              <w:fldChar w:fldCharType="end"/>
            </w:r>
            <w:r w:rsidRPr="00016580">
              <w:rPr>
                <w:rFonts w:ascii="Arial" w:hAnsi="Arial" w:cs="Arial"/>
                <w:sz w:val="16"/>
                <w:szCs w:val="16"/>
              </w:rPr>
              <w:t>; N=2,243</w:t>
            </w:r>
          </w:p>
          <w:p w14:paraId="5CC2AD6C"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(EQ-5D: 9 studies, N=1,728;</w:t>
            </w:r>
          </w:p>
          <w:p w14:paraId="55D009A1" w14:textId="3383E1B3" w:rsidR="00DC6AB2" w:rsidRPr="00016580" w:rsidRDefault="008A4584" w:rsidP="008A4584">
            <w:pPr>
              <w:spacing w:after="60"/>
              <w:rPr>
                <w:rFonts w:ascii="Arial" w:hAnsi="Arial" w:cs="Arial"/>
                <w:sz w:val="16"/>
                <w:szCs w:val="16"/>
              </w:rPr>
            </w:pPr>
            <w:r w:rsidRPr="00016580">
              <w:rPr>
                <w:rFonts w:ascii="Arial" w:hAnsi="Arial" w:cs="Arial"/>
                <w:sz w:val="16"/>
                <w:szCs w:val="16"/>
              </w:rPr>
              <w:t>SG: 1 study, n=515)</w:t>
            </w:r>
          </w:p>
        </w:tc>
        <w:tc>
          <w:tcPr>
            <w:tcW w:w="7920" w:type="dxa"/>
            <w:shd w:val="clear" w:color="auto" w:fill="FFFFFF" w:themeFill="background1"/>
          </w:tcPr>
          <w:p w14:paraId="290E573B" w14:textId="77777777" w:rsidR="00DC6AB2" w:rsidRPr="00016580" w:rsidRDefault="00DC6AB2" w:rsidP="00E01878">
            <w:pPr>
              <w:rPr>
                <w:rFonts w:ascii="Arial" w:hAnsi="Arial" w:cs="Arial"/>
                <w:sz w:val="16"/>
                <w:szCs w:val="16"/>
              </w:rPr>
            </w:pPr>
            <w:r w:rsidRPr="00016580">
              <w:rPr>
                <w:rFonts w:ascii="Arial" w:hAnsi="Arial" w:cs="Arial"/>
                <w:b/>
                <w:sz w:val="16"/>
                <w:szCs w:val="16"/>
              </w:rPr>
              <w:lastRenderedPageBreak/>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r w:rsidRPr="00016580">
              <w:rPr>
                <w:rFonts w:ascii="Arial" w:hAnsi="Arial" w:cs="Arial"/>
                <w:sz w:val="16"/>
                <w:szCs w:val="16"/>
              </w:rPr>
              <w:t>no evidence.</w:t>
            </w:r>
          </w:p>
          <w:p w14:paraId="263541EF" w14:textId="77777777" w:rsidR="00DC6AB2" w:rsidRPr="00016580" w:rsidRDefault="00DC6AB2" w:rsidP="00E01878">
            <w:pPr>
              <w:rPr>
                <w:rFonts w:ascii="Arial" w:hAnsi="Arial" w:cs="Arial"/>
                <w:b/>
                <w:sz w:val="16"/>
                <w:szCs w:val="16"/>
              </w:rPr>
            </w:pPr>
          </w:p>
          <w:p w14:paraId="642F3CF2" w14:textId="77777777" w:rsidR="00DC6AB2" w:rsidRPr="00016580" w:rsidRDefault="00DC6AB2" w:rsidP="00E01878">
            <w:pPr>
              <w:rPr>
                <w:rFonts w:ascii="Arial" w:hAnsi="Arial" w:cs="Arial"/>
                <w:sz w:val="16"/>
                <w:szCs w:val="16"/>
              </w:rPr>
            </w:pPr>
            <w:r>
              <w:rPr>
                <w:rFonts w:ascii="Arial" w:hAnsi="Arial" w:cs="Arial"/>
                <w:b/>
                <w:sz w:val="16"/>
                <w:szCs w:val="16"/>
              </w:rPr>
              <w:t>Between study p</w:t>
            </w:r>
            <w:r w:rsidRPr="00016580">
              <w:rPr>
                <w:rFonts w:ascii="Arial" w:hAnsi="Arial" w:cs="Arial"/>
                <w:b/>
                <w:sz w:val="16"/>
                <w:szCs w:val="16"/>
              </w:rPr>
              <w:t>ooled utilities (95% CI) EQ-5D;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6</w:t>
            </w:r>
            <w:r w:rsidRPr="00016580">
              <w:rPr>
                <w:rFonts w:ascii="Arial" w:hAnsi="Arial" w:cs="Arial"/>
                <w:b/>
                <w:sz w:val="16"/>
                <w:szCs w:val="16"/>
              </w:rPr>
              <w:t xml:space="preserve">): </w:t>
            </w:r>
            <w:r w:rsidRPr="00016580">
              <w:rPr>
                <w:rFonts w:ascii="Arial" w:hAnsi="Arial" w:cs="Arial"/>
                <w:sz w:val="16"/>
                <w:szCs w:val="16"/>
              </w:rPr>
              <w:t>0.74 (0.67, 0.80); 96%</w:t>
            </w:r>
          </w:p>
          <w:p w14:paraId="034208ED" w14:textId="77777777" w:rsidR="00DC6AB2" w:rsidRPr="00016580" w:rsidRDefault="00DC6AB2" w:rsidP="00E01878">
            <w:pPr>
              <w:rPr>
                <w:rFonts w:ascii="Arial" w:hAnsi="Arial" w:cs="Arial"/>
                <w:sz w:val="16"/>
                <w:szCs w:val="16"/>
              </w:rPr>
            </w:pPr>
            <w:r w:rsidRPr="00016580">
              <w:rPr>
                <w:rFonts w:ascii="Arial" w:hAnsi="Arial" w:cs="Arial"/>
                <w:sz w:val="16"/>
                <w:szCs w:val="16"/>
              </w:rPr>
              <w:lastRenderedPageBreak/>
              <w:t xml:space="preserve">*Timing from diagnosis not reported by most studies. </w:t>
            </w:r>
          </w:p>
          <w:p w14:paraId="175D2CFD" w14:textId="77777777" w:rsidR="00DC6AB2" w:rsidRPr="00016580" w:rsidRDefault="00DC6AB2" w:rsidP="00E01878">
            <w:pPr>
              <w:rPr>
                <w:rFonts w:ascii="Arial" w:hAnsi="Arial" w:cs="Arial"/>
                <w:b/>
                <w:sz w:val="16"/>
                <w:szCs w:val="16"/>
              </w:rPr>
            </w:pPr>
          </w:p>
          <w:p w14:paraId="6C93A4ED"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0.74 (0.67, 0.80) = 0.07 (0.01, 0.14)</w:t>
            </w:r>
          </w:p>
          <w:p w14:paraId="772AFFB8" w14:textId="77777777" w:rsidR="00DC6AB2" w:rsidRPr="00016580" w:rsidRDefault="00DC6AB2" w:rsidP="00E01878">
            <w:pPr>
              <w:rPr>
                <w:rFonts w:ascii="Arial" w:hAnsi="Arial" w:cs="Arial"/>
                <w:sz w:val="16"/>
                <w:szCs w:val="16"/>
              </w:rPr>
            </w:pPr>
          </w:p>
          <w:p w14:paraId="47A13E23"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Sensitivity analysis, excluding high ROB studies, disutility (95% CI) (N=8 studies; N=1,283): </w:t>
            </w:r>
            <w:r w:rsidRPr="00016580">
              <w:rPr>
                <w:rFonts w:ascii="Arial" w:hAnsi="Arial" w:cs="Arial"/>
                <w:sz w:val="16"/>
                <w:szCs w:val="16"/>
              </w:rPr>
              <w:t>0.81</w:t>
            </w:r>
            <w:r w:rsidRPr="00016580">
              <w:rPr>
                <w:rFonts w:ascii="Arial" w:hAnsi="Arial" w:cs="Arial"/>
                <w:b/>
                <w:sz w:val="16"/>
                <w:szCs w:val="16"/>
              </w:rPr>
              <w:t xml:space="preserve"> – </w:t>
            </w:r>
            <w:r w:rsidRPr="00016580">
              <w:rPr>
                <w:rFonts w:ascii="Arial" w:hAnsi="Arial" w:cs="Arial"/>
                <w:sz w:val="16"/>
                <w:szCs w:val="16"/>
              </w:rPr>
              <w:t>0.74 (0.67, 0.81) = 0.07 (0.00, 0.14)</w:t>
            </w:r>
          </w:p>
          <w:p w14:paraId="0FD9AE24" w14:textId="77777777" w:rsidR="00DC6AB2" w:rsidRPr="00016580" w:rsidRDefault="00DC6AB2" w:rsidP="00E01878">
            <w:pPr>
              <w:rPr>
                <w:rFonts w:ascii="Arial" w:hAnsi="Arial" w:cs="Arial"/>
                <w:sz w:val="16"/>
                <w:szCs w:val="16"/>
              </w:rPr>
            </w:pPr>
          </w:p>
          <w:p w14:paraId="2CFA645C" w14:textId="77777777" w:rsidR="00DC6AB2" w:rsidRPr="00016580" w:rsidRDefault="00DC6AB2" w:rsidP="00E01878">
            <w:pPr>
              <w:rPr>
                <w:rFonts w:ascii="Arial" w:hAnsi="Arial" w:cs="Arial"/>
                <w:b/>
                <w:sz w:val="16"/>
                <w:szCs w:val="16"/>
              </w:rPr>
            </w:pPr>
            <w:r w:rsidRPr="00016580">
              <w:rPr>
                <w:rFonts w:ascii="Arial" w:hAnsi="Arial" w:cs="Arial"/>
                <w:b/>
                <w:sz w:val="16"/>
                <w:szCs w:val="16"/>
              </w:rPr>
              <w:t>Between study subgroup, by stage:</w:t>
            </w:r>
          </w:p>
          <w:p w14:paraId="1CE8E9A0" w14:textId="77777777" w:rsidR="00DC6AB2" w:rsidRPr="00016580" w:rsidRDefault="00DC6AB2" w:rsidP="00E01878">
            <w:pPr>
              <w:rPr>
                <w:rFonts w:ascii="Arial" w:hAnsi="Arial" w:cs="Arial"/>
                <w:sz w:val="16"/>
                <w:szCs w:val="16"/>
              </w:rPr>
            </w:pPr>
            <w:r w:rsidRPr="00016580">
              <w:rPr>
                <w:rFonts w:ascii="Arial" w:hAnsi="Arial" w:cs="Arial"/>
                <w:sz w:val="16"/>
                <w:szCs w:val="16"/>
              </w:rPr>
              <w:t>Stage IIIB-IV (N=4 studies; N=662): 0.71 (0.65, 0.77); I</w:t>
            </w:r>
            <w:r w:rsidRPr="00016580">
              <w:rPr>
                <w:rFonts w:ascii="Arial" w:hAnsi="Arial" w:cs="Arial"/>
                <w:sz w:val="16"/>
                <w:szCs w:val="16"/>
                <w:vertAlign w:val="superscript"/>
              </w:rPr>
              <w:t xml:space="preserve">2 </w:t>
            </w:r>
            <w:r w:rsidRPr="00016580">
              <w:rPr>
                <w:rFonts w:ascii="Arial" w:hAnsi="Arial" w:cs="Arial"/>
                <w:sz w:val="16"/>
                <w:szCs w:val="16"/>
              </w:rPr>
              <w:t>=82%</w:t>
            </w:r>
          </w:p>
          <w:p w14:paraId="2E576E8D" w14:textId="77777777" w:rsidR="00DC6AB2" w:rsidRPr="00016580" w:rsidRDefault="00DC6AB2" w:rsidP="00E01878">
            <w:pPr>
              <w:rPr>
                <w:rFonts w:ascii="Arial" w:hAnsi="Arial" w:cs="Arial"/>
                <w:sz w:val="16"/>
                <w:szCs w:val="16"/>
              </w:rPr>
            </w:pPr>
            <w:r w:rsidRPr="00016580">
              <w:rPr>
                <w:rFonts w:ascii="Arial" w:hAnsi="Arial" w:cs="Arial"/>
                <w:sz w:val="16"/>
                <w:szCs w:val="16"/>
              </w:rPr>
              <w:t>Stage IV (N=5 studies; N=1,066):</w:t>
            </w:r>
            <w:r w:rsidRPr="00016580">
              <w:rPr>
                <w:sz w:val="16"/>
                <w:szCs w:val="16"/>
              </w:rPr>
              <w:t xml:space="preserve"> </w:t>
            </w:r>
            <w:r w:rsidRPr="00016580">
              <w:rPr>
                <w:rFonts w:ascii="Arial" w:hAnsi="Arial" w:cs="Arial"/>
                <w:sz w:val="16"/>
                <w:szCs w:val="16"/>
              </w:rPr>
              <w:t>0.76 (0.66, 0.85); I</w:t>
            </w:r>
            <w:r w:rsidRPr="00016580">
              <w:rPr>
                <w:rFonts w:ascii="Arial" w:hAnsi="Arial" w:cs="Arial"/>
                <w:sz w:val="16"/>
                <w:szCs w:val="16"/>
                <w:vertAlign w:val="superscript"/>
              </w:rPr>
              <w:t xml:space="preserve">2 </w:t>
            </w:r>
            <w:r w:rsidRPr="00016580">
              <w:rPr>
                <w:rFonts w:ascii="Arial" w:hAnsi="Arial" w:cs="Arial"/>
                <w:sz w:val="16"/>
                <w:szCs w:val="16"/>
              </w:rPr>
              <w:t>=97%</w:t>
            </w:r>
          </w:p>
          <w:p w14:paraId="6B38DF60"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p=0.44</w:t>
            </w:r>
          </w:p>
          <w:p w14:paraId="7FDE6300" w14:textId="77777777" w:rsidR="00DC6AB2" w:rsidRPr="00016580" w:rsidRDefault="00DC6AB2" w:rsidP="00E01878">
            <w:pPr>
              <w:rPr>
                <w:rFonts w:ascii="Arial" w:hAnsi="Arial" w:cs="Arial"/>
                <w:sz w:val="16"/>
                <w:szCs w:val="16"/>
              </w:rPr>
            </w:pPr>
          </w:p>
          <w:p w14:paraId="11890465" w14:textId="77777777" w:rsidR="00DC6AB2" w:rsidRPr="00016580" w:rsidRDefault="00DC6AB2" w:rsidP="00E01878">
            <w:pPr>
              <w:rPr>
                <w:rFonts w:ascii="Arial" w:hAnsi="Arial" w:cs="Arial"/>
                <w:b/>
                <w:sz w:val="16"/>
                <w:szCs w:val="16"/>
              </w:rPr>
            </w:pPr>
            <w:r w:rsidRPr="00016580">
              <w:rPr>
                <w:rFonts w:ascii="Arial" w:hAnsi="Arial" w:cs="Arial"/>
                <w:b/>
                <w:sz w:val="16"/>
                <w:szCs w:val="16"/>
              </w:rPr>
              <w:t xml:space="preserve">Within study subgroups: EQ-5D (N=1 study; N=266 participants): </w:t>
            </w:r>
          </w:p>
          <w:p w14:paraId="507A40E0" w14:textId="77777777" w:rsidR="00DC6AB2" w:rsidRPr="00016580" w:rsidRDefault="00DC6AB2" w:rsidP="00E01878">
            <w:pPr>
              <w:rPr>
                <w:rFonts w:ascii="Arial" w:hAnsi="Arial" w:cs="Arial"/>
                <w:sz w:val="16"/>
                <w:szCs w:val="16"/>
              </w:rPr>
            </w:pPr>
            <w:r w:rsidRPr="00016580">
              <w:rPr>
                <w:rFonts w:ascii="Arial" w:hAnsi="Arial" w:cs="Arial"/>
                <w:sz w:val="16"/>
                <w:szCs w:val="16"/>
              </w:rPr>
              <w:t>Age, utilities:</w:t>
            </w:r>
          </w:p>
          <w:p w14:paraId="7D17B553" w14:textId="77777777" w:rsidR="00DC6AB2" w:rsidRPr="00016580" w:rsidRDefault="00DC6AB2" w:rsidP="00E01878">
            <w:pPr>
              <w:rPr>
                <w:rFonts w:ascii="Arial" w:hAnsi="Arial" w:cs="Arial"/>
                <w:sz w:val="16"/>
                <w:szCs w:val="16"/>
              </w:rPr>
            </w:pPr>
            <w:r w:rsidRPr="00016580">
              <w:rPr>
                <w:rFonts w:ascii="Arial" w:hAnsi="Arial" w:cs="Arial"/>
                <w:sz w:val="16"/>
                <w:szCs w:val="16"/>
              </w:rPr>
              <w:t>&lt;40y: 0.82</w:t>
            </w:r>
          </w:p>
          <w:p w14:paraId="11943D32" w14:textId="77777777" w:rsidR="00DC6AB2" w:rsidRPr="00016580" w:rsidRDefault="00DC6AB2" w:rsidP="00E01878">
            <w:pPr>
              <w:rPr>
                <w:rFonts w:ascii="Arial" w:hAnsi="Arial" w:cs="Arial"/>
                <w:sz w:val="16"/>
                <w:szCs w:val="16"/>
              </w:rPr>
            </w:pPr>
            <w:r w:rsidRPr="00016580">
              <w:rPr>
                <w:rFonts w:ascii="Arial" w:hAnsi="Arial" w:cs="Arial"/>
                <w:sz w:val="16"/>
                <w:szCs w:val="16"/>
              </w:rPr>
              <w:t>40-49y: 0.74</w:t>
            </w:r>
          </w:p>
          <w:p w14:paraId="7EFC6D5E" w14:textId="77777777" w:rsidR="00DC6AB2" w:rsidRPr="00016580" w:rsidRDefault="00DC6AB2" w:rsidP="00E01878">
            <w:pPr>
              <w:rPr>
                <w:rFonts w:ascii="Arial" w:hAnsi="Arial" w:cs="Arial"/>
                <w:sz w:val="16"/>
                <w:szCs w:val="16"/>
              </w:rPr>
            </w:pPr>
            <w:r w:rsidRPr="00016580">
              <w:rPr>
                <w:rFonts w:ascii="Arial" w:hAnsi="Arial" w:cs="Arial"/>
                <w:sz w:val="16"/>
                <w:szCs w:val="16"/>
              </w:rPr>
              <w:t>50-59y: 0.71</w:t>
            </w:r>
          </w:p>
          <w:p w14:paraId="34FCB6EB" w14:textId="77777777" w:rsidR="00DC6AB2" w:rsidRPr="00016580" w:rsidRDefault="00DC6AB2" w:rsidP="00E01878">
            <w:pPr>
              <w:rPr>
                <w:rFonts w:ascii="Arial" w:hAnsi="Arial" w:cs="Arial"/>
                <w:sz w:val="16"/>
                <w:szCs w:val="16"/>
              </w:rPr>
            </w:pPr>
            <w:r w:rsidRPr="00016580">
              <w:rPr>
                <w:rFonts w:ascii="Arial" w:hAnsi="Arial" w:cs="Arial"/>
                <w:sz w:val="16"/>
                <w:szCs w:val="16"/>
              </w:rPr>
              <w:t>60-69y: 0.66</w:t>
            </w:r>
          </w:p>
          <w:p w14:paraId="5E02344E" w14:textId="77777777" w:rsidR="00DC6AB2" w:rsidRPr="00016580" w:rsidRDefault="00DC6AB2" w:rsidP="00E01878">
            <w:pPr>
              <w:rPr>
                <w:rFonts w:ascii="Arial" w:hAnsi="Arial" w:cs="Arial"/>
                <w:sz w:val="16"/>
                <w:szCs w:val="16"/>
              </w:rPr>
            </w:pPr>
            <w:r w:rsidRPr="00016580">
              <w:rPr>
                <w:rFonts w:ascii="Arial" w:hAnsi="Arial" w:cs="Arial"/>
                <w:sz w:val="16"/>
                <w:szCs w:val="16"/>
              </w:rPr>
              <w:t>≥70y: 0.54</w:t>
            </w:r>
          </w:p>
          <w:p w14:paraId="159D737F" w14:textId="77777777" w:rsidR="00DC6AB2" w:rsidRPr="00016580" w:rsidRDefault="00DC6AB2" w:rsidP="00E01878">
            <w:pPr>
              <w:rPr>
                <w:rFonts w:ascii="Arial" w:hAnsi="Arial" w:cs="Arial"/>
                <w:sz w:val="16"/>
                <w:szCs w:val="16"/>
              </w:rPr>
            </w:pPr>
          </w:p>
          <w:p w14:paraId="54649CD6" w14:textId="77777777" w:rsidR="00DC6AB2" w:rsidRPr="00016580" w:rsidRDefault="00DC6AB2" w:rsidP="00E01878">
            <w:pPr>
              <w:rPr>
                <w:rFonts w:ascii="Arial" w:hAnsi="Arial" w:cs="Arial"/>
                <w:sz w:val="16"/>
                <w:szCs w:val="16"/>
              </w:rPr>
            </w:pPr>
            <w:r w:rsidRPr="00016580">
              <w:rPr>
                <w:rFonts w:ascii="Arial" w:hAnsi="Arial" w:cs="Arial"/>
                <w:sz w:val="16"/>
                <w:szCs w:val="16"/>
              </w:rPr>
              <w:t>Gender, utilities (95% CI):</w:t>
            </w:r>
          </w:p>
          <w:p w14:paraId="32E1A572" w14:textId="77777777" w:rsidR="00DC6AB2" w:rsidRPr="00016580" w:rsidRDefault="00DC6AB2" w:rsidP="00E01878">
            <w:pPr>
              <w:rPr>
                <w:rFonts w:ascii="Arial" w:hAnsi="Arial" w:cs="Arial"/>
                <w:sz w:val="16"/>
                <w:szCs w:val="16"/>
              </w:rPr>
            </w:pPr>
            <w:r w:rsidRPr="00016580">
              <w:rPr>
                <w:rFonts w:ascii="Arial" w:hAnsi="Arial" w:cs="Arial"/>
                <w:sz w:val="16"/>
                <w:szCs w:val="16"/>
              </w:rPr>
              <w:t>Men: 0.66 (0.62, 0.71)</w:t>
            </w:r>
          </w:p>
          <w:p w14:paraId="1594C8E1" w14:textId="77777777" w:rsidR="00DC6AB2" w:rsidRPr="00016580" w:rsidRDefault="00DC6AB2" w:rsidP="00E01878">
            <w:pPr>
              <w:rPr>
                <w:rFonts w:ascii="Arial" w:hAnsi="Arial" w:cs="Arial"/>
                <w:sz w:val="16"/>
                <w:szCs w:val="16"/>
              </w:rPr>
            </w:pPr>
            <w:r w:rsidRPr="00016580">
              <w:rPr>
                <w:rFonts w:ascii="Arial" w:hAnsi="Arial" w:cs="Arial"/>
                <w:sz w:val="16"/>
                <w:szCs w:val="16"/>
              </w:rPr>
              <w:t>Women: 0.71 (0.55, 0.87)</w:t>
            </w:r>
          </w:p>
          <w:p w14:paraId="07EB17A3" w14:textId="77777777" w:rsidR="00DC6AB2" w:rsidRPr="00016580" w:rsidRDefault="00DC6AB2" w:rsidP="00E01878">
            <w:pPr>
              <w:rPr>
                <w:rFonts w:ascii="Arial" w:hAnsi="Arial" w:cs="Arial"/>
                <w:sz w:val="16"/>
                <w:szCs w:val="16"/>
              </w:rPr>
            </w:pPr>
          </w:p>
          <w:p w14:paraId="60F68F05" w14:textId="77777777" w:rsidR="00DC6AB2" w:rsidRPr="00016580" w:rsidRDefault="00DC6AB2" w:rsidP="00E01878">
            <w:pPr>
              <w:rPr>
                <w:rFonts w:ascii="Arial" w:hAnsi="Arial" w:cs="Arial"/>
                <w:sz w:val="16"/>
                <w:szCs w:val="16"/>
              </w:rPr>
            </w:pPr>
            <w:r w:rsidRPr="00016580">
              <w:rPr>
                <w:rFonts w:ascii="Arial" w:hAnsi="Arial" w:cs="Arial"/>
                <w:sz w:val="16"/>
                <w:szCs w:val="16"/>
              </w:rPr>
              <w:t>Smoking status, utilities (95% CI):</w:t>
            </w:r>
          </w:p>
          <w:p w14:paraId="6DD9A59B" w14:textId="77777777" w:rsidR="00DC6AB2" w:rsidRPr="00016580" w:rsidRDefault="00DC6AB2" w:rsidP="00E01878">
            <w:pPr>
              <w:rPr>
                <w:rFonts w:ascii="Arial" w:hAnsi="Arial" w:cs="Arial"/>
                <w:sz w:val="16"/>
                <w:szCs w:val="16"/>
              </w:rPr>
            </w:pPr>
            <w:r w:rsidRPr="00016580">
              <w:rPr>
                <w:rFonts w:ascii="Arial" w:hAnsi="Arial" w:cs="Arial"/>
                <w:sz w:val="16"/>
                <w:szCs w:val="16"/>
              </w:rPr>
              <w:t>Never smoked: 0.66 (0.45, 0.87)</w:t>
            </w:r>
          </w:p>
          <w:p w14:paraId="51B30FA3" w14:textId="77777777" w:rsidR="00DC6AB2" w:rsidRPr="00016580" w:rsidRDefault="00DC6AB2" w:rsidP="00E01878">
            <w:pPr>
              <w:rPr>
                <w:rFonts w:ascii="Arial" w:hAnsi="Arial" w:cs="Arial"/>
                <w:sz w:val="16"/>
                <w:szCs w:val="16"/>
              </w:rPr>
            </w:pPr>
            <w:r w:rsidRPr="00016580">
              <w:rPr>
                <w:rFonts w:ascii="Arial" w:hAnsi="Arial" w:cs="Arial"/>
                <w:sz w:val="16"/>
                <w:szCs w:val="16"/>
              </w:rPr>
              <w:t>Smoker: 0.44 (0.27, 0.61)</w:t>
            </w:r>
          </w:p>
          <w:p w14:paraId="5D6BC272" w14:textId="77777777" w:rsidR="00DC6AB2" w:rsidRPr="00016580" w:rsidRDefault="00DC6AB2" w:rsidP="00E01878">
            <w:pPr>
              <w:rPr>
                <w:rFonts w:ascii="Arial" w:hAnsi="Arial" w:cs="Arial"/>
                <w:sz w:val="16"/>
                <w:szCs w:val="16"/>
              </w:rPr>
            </w:pPr>
            <w:r w:rsidRPr="00016580">
              <w:rPr>
                <w:rFonts w:ascii="Arial" w:hAnsi="Arial" w:cs="Arial"/>
                <w:sz w:val="16"/>
                <w:szCs w:val="16"/>
              </w:rPr>
              <w:t>“Gave up” smoking: 0.65 (0.60, 0.70)</w:t>
            </w:r>
          </w:p>
          <w:p w14:paraId="0A0F6E47" w14:textId="77777777" w:rsidR="00DC6AB2" w:rsidRPr="00016580" w:rsidRDefault="00DC6AB2" w:rsidP="00E01878">
            <w:pPr>
              <w:rPr>
                <w:rFonts w:ascii="Arial" w:hAnsi="Arial" w:cs="Arial"/>
                <w:sz w:val="16"/>
                <w:szCs w:val="16"/>
              </w:rPr>
            </w:pPr>
          </w:p>
          <w:p w14:paraId="0D064BA0" w14:textId="77777777" w:rsidR="00DC6AB2" w:rsidRPr="00016580" w:rsidRDefault="00DC6AB2" w:rsidP="00E01878">
            <w:pPr>
              <w:rPr>
                <w:rFonts w:ascii="Arial" w:hAnsi="Arial" w:cs="Arial"/>
                <w:sz w:val="16"/>
                <w:szCs w:val="16"/>
              </w:rPr>
            </w:pPr>
          </w:p>
          <w:p w14:paraId="458FE495"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Standard gamble utility (95% CI): </w:t>
            </w:r>
            <w:r w:rsidRPr="00016580">
              <w:rPr>
                <w:rFonts w:ascii="Arial" w:hAnsi="Arial" w:cs="Arial"/>
                <w:sz w:val="16"/>
                <w:szCs w:val="16"/>
              </w:rPr>
              <w:t>0.35 (0.33, 0.37)</w:t>
            </w:r>
          </w:p>
          <w:p w14:paraId="3C410F75"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0.81 - 0.35 (0.33, 0.37) = 0.46 (0.44, 0.48)</w:t>
            </w:r>
          </w:p>
          <w:p w14:paraId="26FAC17D" w14:textId="77777777" w:rsidR="00DC6AB2" w:rsidRPr="00016580" w:rsidRDefault="00DC6AB2" w:rsidP="00E01878">
            <w:pPr>
              <w:rPr>
                <w:rFonts w:ascii="Arial" w:hAnsi="Arial" w:cs="Arial"/>
                <w:sz w:val="16"/>
                <w:szCs w:val="16"/>
              </w:rPr>
            </w:pPr>
            <w:r w:rsidRPr="00016580">
              <w:rPr>
                <w:rFonts w:ascii="Arial" w:hAnsi="Arial" w:cs="Arial"/>
                <w:sz w:val="16"/>
                <w:szCs w:val="16"/>
              </w:rPr>
              <w:t>*high ROB</w:t>
            </w:r>
          </w:p>
          <w:p w14:paraId="7CDDA4E9" w14:textId="77777777" w:rsidR="00DC6AB2" w:rsidRPr="00016580" w:rsidRDefault="00DC6AB2" w:rsidP="00E01878">
            <w:pPr>
              <w:rPr>
                <w:rFonts w:ascii="Arial" w:hAnsi="Arial" w:cs="Arial"/>
                <w:sz w:val="16"/>
                <w:szCs w:val="16"/>
              </w:rPr>
            </w:pPr>
          </w:p>
          <w:p w14:paraId="5E0C69F1" w14:textId="77777777" w:rsidR="00DC6AB2" w:rsidRPr="00016580" w:rsidRDefault="00DC6AB2" w:rsidP="00E01878">
            <w:pPr>
              <w:rPr>
                <w:rFonts w:ascii="Arial" w:hAnsi="Arial" w:cs="Arial"/>
                <w:b/>
                <w:sz w:val="16"/>
                <w:szCs w:val="16"/>
              </w:rPr>
            </w:pPr>
            <w:r w:rsidRPr="00016580">
              <w:rPr>
                <w:rFonts w:ascii="Arial" w:hAnsi="Arial" w:cs="Arial"/>
                <w:b/>
                <w:sz w:val="16"/>
                <w:szCs w:val="16"/>
              </w:rPr>
              <w:t>Within study subgroups: Standard gamble (N=1 study; N=515 participants):</w:t>
            </w:r>
          </w:p>
          <w:p w14:paraId="1D492097" w14:textId="77777777" w:rsidR="00DC6AB2" w:rsidRPr="00016580" w:rsidRDefault="00DC6AB2" w:rsidP="00E01878">
            <w:pPr>
              <w:rPr>
                <w:rFonts w:ascii="Arial" w:hAnsi="Arial" w:cs="Arial"/>
                <w:sz w:val="16"/>
                <w:szCs w:val="16"/>
              </w:rPr>
            </w:pPr>
            <w:r w:rsidRPr="00016580">
              <w:rPr>
                <w:rFonts w:ascii="Arial" w:hAnsi="Arial" w:cs="Arial"/>
                <w:sz w:val="16"/>
                <w:szCs w:val="16"/>
              </w:rPr>
              <w:t>Age at evaluation of hypotheticals, utilities:</w:t>
            </w:r>
          </w:p>
          <w:p w14:paraId="1973F2C3" w14:textId="77777777" w:rsidR="00DC6AB2" w:rsidRPr="00016580" w:rsidRDefault="00DC6AB2" w:rsidP="00E01878">
            <w:pPr>
              <w:rPr>
                <w:rFonts w:ascii="Arial" w:hAnsi="Arial" w:cs="Arial"/>
                <w:sz w:val="16"/>
                <w:szCs w:val="16"/>
              </w:rPr>
            </w:pPr>
            <w:r w:rsidRPr="00016580">
              <w:rPr>
                <w:rFonts w:ascii="Arial" w:hAnsi="Arial" w:cs="Arial"/>
                <w:sz w:val="16"/>
                <w:szCs w:val="16"/>
              </w:rPr>
              <w:t>19-29y: 0.34</w:t>
            </w:r>
          </w:p>
          <w:p w14:paraId="1034D545" w14:textId="77777777" w:rsidR="00DC6AB2" w:rsidRPr="00016580" w:rsidRDefault="00DC6AB2" w:rsidP="00E01878">
            <w:pPr>
              <w:rPr>
                <w:rFonts w:ascii="Arial" w:hAnsi="Arial" w:cs="Arial"/>
                <w:sz w:val="16"/>
                <w:szCs w:val="16"/>
              </w:rPr>
            </w:pPr>
            <w:r w:rsidRPr="00016580">
              <w:rPr>
                <w:rFonts w:ascii="Arial" w:hAnsi="Arial" w:cs="Arial"/>
                <w:sz w:val="16"/>
                <w:szCs w:val="16"/>
              </w:rPr>
              <w:t>30-39y: 0.34</w:t>
            </w:r>
          </w:p>
          <w:p w14:paraId="55E674E8" w14:textId="77777777" w:rsidR="00DC6AB2" w:rsidRPr="00016580" w:rsidRDefault="00DC6AB2" w:rsidP="00E01878">
            <w:pPr>
              <w:rPr>
                <w:rFonts w:ascii="Arial" w:hAnsi="Arial" w:cs="Arial"/>
                <w:sz w:val="16"/>
                <w:szCs w:val="16"/>
              </w:rPr>
            </w:pPr>
            <w:r w:rsidRPr="00016580">
              <w:rPr>
                <w:rFonts w:ascii="Arial" w:hAnsi="Arial" w:cs="Arial"/>
                <w:sz w:val="16"/>
                <w:szCs w:val="16"/>
              </w:rPr>
              <w:t>40-49y: 0.33</w:t>
            </w:r>
          </w:p>
          <w:p w14:paraId="051FD502" w14:textId="77777777" w:rsidR="00DC6AB2" w:rsidRPr="00016580" w:rsidRDefault="00DC6AB2" w:rsidP="00E01878">
            <w:pPr>
              <w:rPr>
                <w:rFonts w:ascii="Arial" w:hAnsi="Arial" w:cs="Arial"/>
                <w:sz w:val="16"/>
                <w:szCs w:val="16"/>
              </w:rPr>
            </w:pPr>
            <w:r w:rsidRPr="00016580">
              <w:rPr>
                <w:rFonts w:ascii="Arial" w:hAnsi="Arial" w:cs="Arial"/>
                <w:sz w:val="16"/>
                <w:szCs w:val="16"/>
              </w:rPr>
              <w:t>50-59y: 0.36</w:t>
            </w:r>
          </w:p>
          <w:p w14:paraId="313B5058" w14:textId="77777777" w:rsidR="00DC6AB2" w:rsidRPr="00016580" w:rsidRDefault="00DC6AB2" w:rsidP="00E01878">
            <w:pPr>
              <w:rPr>
                <w:rFonts w:ascii="Arial" w:hAnsi="Arial" w:cs="Arial"/>
                <w:sz w:val="16"/>
                <w:szCs w:val="16"/>
              </w:rPr>
            </w:pPr>
            <w:r w:rsidRPr="00016580">
              <w:rPr>
                <w:rFonts w:ascii="Arial" w:hAnsi="Arial" w:cs="Arial"/>
                <w:sz w:val="16"/>
                <w:szCs w:val="16"/>
              </w:rPr>
              <w:t>&gt;=60y: 0.36</w:t>
            </w:r>
          </w:p>
          <w:p w14:paraId="4B8616A9" w14:textId="77777777" w:rsidR="00DC6AB2" w:rsidRPr="00016580" w:rsidRDefault="00DC6AB2" w:rsidP="00E01878">
            <w:pPr>
              <w:rPr>
                <w:rFonts w:ascii="Arial" w:hAnsi="Arial" w:cs="Arial"/>
                <w:sz w:val="16"/>
                <w:szCs w:val="16"/>
              </w:rPr>
            </w:pPr>
          </w:p>
          <w:p w14:paraId="7220314D" w14:textId="77777777" w:rsidR="00DC6AB2" w:rsidRPr="00016580" w:rsidRDefault="00DC6AB2" w:rsidP="00E01878">
            <w:pPr>
              <w:rPr>
                <w:rFonts w:ascii="Arial" w:hAnsi="Arial" w:cs="Arial"/>
                <w:sz w:val="16"/>
                <w:szCs w:val="16"/>
              </w:rPr>
            </w:pPr>
            <w:r w:rsidRPr="00016580">
              <w:rPr>
                <w:rFonts w:ascii="Arial" w:hAnsi="Arial" w:cs="Arial"/>
                <w:sz w:val="16"/>
                <w:szCs w:val="16"/>
              </w:rPr>
              <w:t>Gender, utilities:</w:t>
            </w:r>
          </w:p>
          <w:p w14:paraId="581043FE" w14:textId="77777777" w:rsidR="00DC6AB2" w:rsidRPr="00016580" w:rsidRDefault="00DC6AB2" w:rsidP="00E01878">
            <w:pPr>
              <w:rPr>
                <w:rFonts w:ascii="Arial" w:hAnsi="Arial" w:cs="Arial"/>
                <w:sz w:val="16"/>
                <w:szCs w:val="16"/>
              </w:rPr>
            </w:pPr>
            <w:r w:rsidRPr="00016580">
              <w:rPr>
                <w:rFonts w:ascii="Arial" w:hAnsi="Arial" w:cs="Arial"/>
                <w:sz w:val="16"/>
                <w:szCs w:val="16"/>
              </w:rPr>
              <w:lastRenderedPageBreak/>
              <w:t>Men: 0.35</w:t>
            </w:r>
          </w:p>
          <w:p w14:paraId="030D4C35" w14:textId="77777777" w:rsidR="00DC6AB2" w:rsidRPr="00016580" w:rsidRDefault="00DC6AB2" w:rsidP="00E01878">
            <w:pPr>
              <w:rPr>
                <w:rFonts w:ascii="Arial" w:hAnsi="Arial" w:cs="Arial"/>
                <w:sz w:val="16"/>
                <w:szCs w:val="16"/>
              </w:rPr>
            </w:pPr>
            <w:r w:rsidRPr="00016580">
              <w:rPr>
                <w:rFonts w:ascii="Arial" w:hAnsi="Arial" w:cs="Arial"/>
                <w:sz w:val="16"/>
                <w:szCs w:val="16"/>
              </w:rPr>
              <w:t>Women: 0.34</w:t>
            </w:r>
          </w:p>
          <w:p w14:paraId="30313411" w14:textId="77777777" w:rsidR="00DC6AB2" w:rsidRPr="00016580" w:rsidRDefault="00DC6AB2" w:rsidP="00E01878">
            <w:pPr>
              <w:rPr>
                <w:rFonts w:ascii="Arial" w:hAnsi="Arial" w:cs="Arial"/>
                <w:sz w:val="16"/>
                <w:szCs w:val="16"/>
              </w:rPr>
            </w:pPr>
          </w:p>
          <w:p w14:paraId="6AA74D76" w14:textId="77777777" w:rsidR="00DC6AB2" w:rsidRPr="00016580" w:rsidRDefault="00DC6AB2" w:rsidP="00E01878">
            <w:pPr>
              <w:rPr>
                <w:rFonts w:ascii="Arial" w:hAnsi="Arial" w:cs="Arial"/>
                <w:sz w:val="16"/>
                <w:szCs w:val="16"/>
              </w:rPr>
            </w:pPr>
            <w:r w:rsidRPr="00016580">
              <w:rPr>
                <w:rFonts w:ascii="Arial" w:hAnsi="Arial" w:cs="Arial"/>
                <w:sz w:val="16"/>
                <w:szCs w:val="16"/>
              </w:rPr>
              <w:t>No study identified that the lung cancer was screen-detected.</w:t>
            </w:r>
          </w:p>
        </w:tc>
        <w:tc>
          <w:tcPr>
            <w:tcW w:w="2070" w:type="dxa"/>
            <w:shd w:val="clear" w:color="auto" w:fill="FFFFFF" w:themeFill="background1"/>
          </w:tcPr>
          <w:p w14:paraId="2F539E2E" w14:textId="77777777" w:rsidR="00DC6AB2" w:rsidRPr="00016580" w:rsidRDefault="00DC6AB2" w:rsidP="00E01878">
            <w:pPr>
              <w:rPr>
                <w:rFonts w:ascii="Arial" w:hAnsi="Arial" w:cs="Arial"/>
                <w:sz w:val="16"/>
                <w:szCs w:val="16"/>
                <w:vertAlign w:val="superscript"/>
              </w:rPr>
            </w:pPr>
            <w:r w:rsidRPr="00016580">
              <w:rPr>
                <w:rFonts w:ascii="Arial" w:hAnsi="Arial" w:cs="Arial"/>
                <w:sz w:val="16"/>
                <w:szCs w:val="16"/>
              </w:rPr>
              <w:lastRenderedPageBreak/>
              <w:t>Low</w:t>
            </w:r>
            <w:r w:rsidRPr="00016580">
              <w:rPr>
                <w:rFonts w:ascii="Arial" w:hAnsi="Arial" w:cs="Arial"/>
                <w:sz w:val="16"/>
                <w:szCs w:val="16"/>
                <w:vertAlign w:val="superscript"/>
              </w:rPr>
              <w:t>e</w:t>
            </w:r>
          </w:p>
          <w:p w14:paraId="35E81D48"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24B83371" w14:textId="77777777" w:rsidR="00DC6AB2" w:rsidRPr="00016580" w:rsidRDefault="00DC6AB2" w:rsidP="00E01878">
            <w:pPr>
              <w:rPr>
                <w:rFonts w:ascii="Arial" w:hAnsi="Arial" w:cs="Arial"/>
                <w:sz w:val="16"/>
                <w:szCs w:val="16"/>
              </w:rPr>
            </w:pPr>
            <w:r w:rsidRPr="00016580">
              <w:rPr>
                <w:rFonts w:ascii="Arial" w:hAnsi="Arial" w:cs="Arial"/>
                <w:sz w:val="16"/>
                <w:szCs w:val="16"/>
              </w:rPr>
              <w:lastRenderedPageBreak/>
              <w:t>Indirectness, and imprecision</w:t>
            </w:r>
          </w:p>
        </w:tc>
        <w:tc>
          <w:tcPr>
            <w:tcW w:w="1980" w:type="dxa"/>
            <w:shd w:val="clear" w:color="auto" w:fill="FFFFFF" w:themeFill="background1"/>
          </w:tcPr>
          <w:p w14:paraId="499A3930" w14:textId="77777777" w:rsidR="00DC6AB2" w:rsidRPr="00016580" w:rsidRDefault="00DC6AB2" w:rsidP="00E01878">
            <w:pPr>
              <w:rPr>
                <w:rFonts w:ascii="Arial" w:hAnsi="Arial" w:cs="Arial"/>
                <w:sz w:val="16"/>
                <w:szCs w:val="16"/>
              </w:rPr>
            </w:pPr>
            <w:r w:rsidRPr="00016580">
              <w:rPr>
                <w:rFonts w:ascii="Arial" w:hAnsi="Arial" w:cs="Arial"/>
                <w:sz w:val="16"/>
                <w:szCs w:val="16"/>
              </w:rPr>
              <w:lastRenderedPageBreak/>
              <w:t xml:space="preserve">There may be a small, but important disutility (0.07) for stage IIIB-IV </w:t>
            </w:r>
            <w:r w:rsidRPr="00016580">
              <w:rPr>
                <w:rFonts w:ascii="Arial" w:hAnsi="Arial" w:cs="Arial"/>
                <w:sz w:val="16"/>
                <w:szCs w:val="16"/>
              </w:rPr>
              <w:lastRenderedPageBreak/>
              <w:t>lung cancer at diagnosis/treatment naïve.</w:t>
            </w:r>
          </w:p>
        </w:tc>
      </w:tr>
      <w:tr w:rsidR="00DC6AB2" w:rsidRPr="00016580" w14:paraId="7633FD9D" w14:textId="77777777" w:rsidTr="00E01878">
        <w:trPr>
          <w:trHeight w:val="368"/>
        </w:trPr>
        <w:tc>
          <w:tcPr>
            <w:tcW w:w="13675" w:type="dxa"/>
            <w:gridSpan w:val="4"/>
            <w:shd w:val="clear" w:color="auto" w:fill="BFBFBF" w:themeFill="background1" w:themeFillShade="BF"/>
          </w:tcPr>
          <w:p w14:paraId="16BD4605" w14:textId="77777777" w:rsidR="00DC6AB2" w:rsidRPr="00016580" w:rsidRDefault="00DC6AB2" w:rsidP="00E01878">
            <w:pPr>
              <w:rPr>
                <w:rFonts w:ascii="Arial" w:hAnsi="Arial" w:cs="Arial"/>
                <w:b/>
                <w:sz w:val="18"/>
                <w:szCs w:val="18"/>
              </w:rPr>
            </w:pPr>
            <w:r w:rsidRPr="00016580">
              <w:rPr>
                <w:rFonts w:ascii="Arial" w:hAnsi="Arial" w:cs="Arial"/>
                <w:b/>
                <w:sz w:val="18"/>
                <w:szCs w:val="18"/>
              </w:rPr>
              <w:lastRenderedPageBreak/>
              <w:t>Disutility of lung cancer, on first-line adjuvant treatment (none only receiving surgery), stage I-IIIA</w:t>
            </w:r>
          </w:p>
        </w:tc>
      </w:tr>
      <w:tr w:rsidR="00DC6AB2" w:rsidRPr="00016580" w14:paraId="2AA81B5A" w14:textId="77777777" w:rsidTr="00E01878">
        <w:trPr>
          <w:trHeight w:val="675"/>
        </w:trPr>
        <w:tc>
          <w:tcPr>
            <w:tcW w:w="1705" w:type="dxa"/>
            <w:shd w:val="clear" w:color="auto" w:fill="FFFFFF" w:themeFill="background1"/>
          </w:tcPr>
          <w:p w14:paraId="5F9CF150"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53D22A6E" w14:textId="3C4891AA" w:rsidR="00DC6AB2" w:rsidRPr="00016580" w:rsidRDefault="008A4584" w:rsidP="008A4584">
            <w:pPr>
              <w:spacing w:after="60"/>
              <w:rPr>
                <w:rFonts w:ascii="Arial" w:hAnsi="Arial" w:cs="Arial"/>
                <w:sz w:val="16"/>
                <w:szCs w:val="16"/>
              </w:rPr>
            </w:pPr>
            <w:r w:rsidRPr="00016580">
              <w:rPr>
                <w:rFonts w:ascii="Arial" w:hAnsi="Arial" w:cs="Arial"/>
                <w:sz w:val="16"/>
                <w:szCs w:val="16"/>
              </w:rPr>
              <w:t xml:space="preserve">EQ-5D: </w:t>
            </w:r>
            <w:r>
              <w:rPr>
                <w:rFonts w:ascii="Arial" w:hAnsi="Arial" w:cs="Arial"/>
                <w:sz w:val="16"/>
                <w:szCs w:val="16"/>
              </w:rPr>
              <w:t>3</w:t>
            </w:r>
            <w:r w:rsidRPr="00016580">
              <w:rPr>
                <w:rFonts w:ascii="Arial" w:hAnsi="Arial" w:cs="Arial"/>
                <w:sz w:val="16"/>
                <w:szCs w:val="16"/>
              </w:rPr>
              <w:t xml:space="preserve"> studies</w:t>
            </w:r>
            <w:r>
              <w:rPr>
                <w:rFonts w:ascii="Arial" w:hAnsi="Arial" w:cs="Arial"/>
                <w:sz w:val="16"/>
                <w:szCs w:val="16"/>
              </w:rPr>
              <w:t xml:space="preserve"> </w:t>
            </w:r>
            <w:r>
              <w:rPr>
                <w:rFonts w:ascii="Arial" w:hAnsi="Arial" w:cs="Arial"/>
                <w:sz w:val="16"/>
                <w:szCs w:val="16"/>
              </w:rPr>
              <w:fldChar w:fldCharType="begin">
                <w:fldData xml:space="preserve">PEVuZE5vdGU+PENpdGU+PEF1dGhvcj5HYW50aTwvQXV0aG9yPjxZZWFyPjIwMjU8L1llYXI+PFJl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PEVuZE5vdGU+PENpdGU+PEF1dGhvcj5HYW50aTwvQXV0aG9yPjxZZWFyPjIwMjU8L1llYXI+PFJl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(11, 16, 18)</w:t>
            </w:r>
            <w:r>
              <w:rPr>
                <w:rFonts w:ascii="Arial" w:hAnsi="Arial" w:cs="Arial"/>
                <w:sz w:val="16"/>
                <w:szCs w:val="16"/>
              </w:rPr>
              <w:fldChar w:fldCharType="end"/>
            </w:r>
            <w:r w:rsidRPr="00016580">
              <w:rPr>
                <w:rFonts w:ascii="Arial" w:hAnsi="Arial" w:cs="Arial"/>
                <w:sz w:val="16"/>
                <w:szCs w:val="16"/>
              </w:rPr>
              <w:t>; N=</w:t>
            </w:r>
            <w:r>
              <w:rPr>
                <w:rFonts w:ascii="Arial" w:hAnsi="Arial" w:cs="Arial"/>
                <w:sz w:val="16"/>
                <w:szCs w:val="16"/>
              </w:rPr>
              <w:t>609</w:t>
            </w:r>
          </w:p>
        </w:tc>
        <w:tc>
          <w:tcPr>
            <w:tcW w:w="7920" w:type="dxa"/>
            <w:shd w:val="clear" w:color="auto" w:fill="FFFFFF" w:themeFill="background1"/>
          </w:tcPr>
          <w:p w14:paraId="40B2A6B6"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r w:rsidRPr="00016580">
              <w:rPr>
                <w:rFonts w:ascii="Arial" w:hAnsi="Arial" w:cs="Arial"/>
                <w:sz w:val="16"/>
                <w:szCs w:val="16"/>
              </w:rPr>
              <w:t>no evidence.</w:t>
            </w:r>
          </w:p>
          <w:p w14:paraId="20B26B69" w14:textId="77777777" w:rsidR="00DC6AB2" w:rsidRPr="00016580" w:rsidRDefault="00DC6AB2" w:rsidP="00E01878">
            <w:pPr>
              <w:rPr>
                <w:rFonts w:ascii="Arial" w:hAnsi="Arial" w:cs="Arial"/>
                <w:b/>
                <w:sz w:val="16"/>
                <w:szCs w:val="16"/>
              </w:rPr>
            </w:pPr>
          </w:p>
          <w:p w14:paraId="77CF6612" w14:textId="77777777" w:rsidR="00DC6AB2" w:rsidRPr="00A76626" w:rsidRDefault="00DC6AB2" w:rsidP="00E01878">
            <w:pPr>
              <w:rPr>
                <w:rFonts w:ascii="Arial" w:hAnsi="Arial" w:cs="Arial"/>
                <w:bCs/>
                <w:sz w:val="16"/>
                <w:szCs w:val="16"/>
              </w:rPr>
            </w:pPr>
            <w:r>
              <w:rPr>
                <w:rFonts w:ascii="Arial" w:hAnsi="Arial" w:cs="Arial"/>
                <w:b/>
                <w:sz w:val="16"/>
                <w:szCs w:val="16"/>
              </w:rPr>
              <w:t>Between study p</w:t>
            </w:r>
            <w:r w:rsidRPr="00016580">
              <w:rPr>
                <w:rFonts w:ascii="Arial" w:hAnsi="Arial" w:cs="Arial"/>
                <w:b/>
                <w:sz w:val="16"/>
                <w:szCs w:val="16"/>
              </w:rPr>
              <w:t>ooled utilities (95% CI) EQ-5D;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7</w:t>
            </w:r>
            <w:r w:rsidRPr="00016580">
              <w:rPr>
                <w:rFonts w:ascii="Arial" w:hAnsi="Arial" w:cs="Arial"/>
                <w:b/>
                <w:sz w:val="16"/>
                <w:szCs w:val="16"/>
              </w:rPr>
              <w:t xml:space="preserve">): </w:t>
            </w:r>
            <w:r>
              <w:rPr>
                <w:rFonts w:ascii="Arial" w:hAnsi="Arial" w:cs="Arial"/>
                <w:bCs/>
                <w:sz w:val="16"/>
                <w:szCs w:val="16"/>
              </w:rPr>
              <w:t xml:space="preserve">0.76 (0.73, 0.79); </w:t>
            </w:r>
            <w:r w:rsidRPr="00016580">
              <w:rPr>
                <w:rFonts w:ascii="Arial" w:hAnsi="Arial" w:cs="Arial"/>
                <w:sz w:val="16"/>
                <w:szCs w:val="16"/>
              </w:rPr>
              <w:t>I</w:t>
            </w:r>
            <w:r w:rsidRPr="00016580">
              <w:rPr>
                <w:rFonts w:ascii="Arial" w:hAnsi="Arial" w:cs="Arial"/>
                <w:sz w:val="16"/>
                <w:szCs w:val="16"/>
                <w:vertAlign w:val="superscript"/>
              </w:rPr>
              <w:t xml:space="preserve">2 </w:t>
            </w:r>
            <w:r w:rsidRPr="00016580">
              <w:rPr>
                <w:rFonts w:ascii="Arial" w:hAnsi="Arial" w:cs="Arial"/>
                <w:sz w:val="16"/>
                <w:szCs w:val="16"/>
              </w:rPr>
              <w:t>=</w:t>
            </w:r>
            <w:r>
              <w:rPr>
                <w:rFonts w:ascii="Arial" w:hAnsi="Arial" w:cs="Arial"/>
                <w:sz w:val="16"/>
                <w:szCs w:val="16"/>
              </w:rPr>
              <w:t>75%</w:t>
            </w:r>
          </w:p>
          <w:p w14:paraId="6A8BB2F4" w14:textId="77777777" w:rsidR="00DC6AB2" w:rsidRDefault="00DC6AB2" w:rsidP="00E01878">
            <w:pPr>
              <w:rPr>
                <w:rFonts w:ascii="Arial" w:hAnsi="Arial" w:cs="Arial"/>
                <w:sz w:val="16"/>
                <w:szCs w:val="16"/>
              </w:rPr>
            </w:pPr>
            <w:r w:rsidRPr="00016580">
              <w:rPr>
                <w:rFonts w:ascii="Arial" w:hAnsi="Arial" w:cs="Arial"/>
                <w:sz w:val="16"/>
                <w:szCs w:val="16"/>
              </w:rPr>
              <w:t>*</w:t>
            </w:r>
            <w:r>
              <w:rPr>
                <w:rFonts w:ascii="Arial" w:hAnsi="Arial" w:cs="Arial"/>
                <w:sz w:val="16"/>
                <w:szCs w:val="16"/>
              </w:rPr>
              <w:t>One</w:t>
            </w:r>
            <w:r w:rsidRPr="00016580">
              <w:rPr>
                <w:rFonts w:ascii="Arial" w:hAnsi="Arial" w:cs="Arial"/>
                <w:sz w:val="16"/>
                <w:szCs w:val="16"/>
              </w:rPr>
              <w:t xml:space="preserve"> study 4-6 months from diagnosis, one “newly diagnosed” at enrollment</w:t>
            </w:r>
            <w:r>
              <w:rPr>
                <w:rFonts w:ascii="Arial" w:hAnsi="Arial" w:cs="Arial"/>
                <w:sz w:val="16"/>
                <w:szCs w:val="16"/>
              </w:rPr>
              <w:t>, one NR.</w:t>
            </w:r>
          </w:p>
          <w:p w14:paraId="0C5D2292" w14:textId="77777777" w:rsidR="00DC6AB2" w:rsidRPr="00016580" w:rsidRDefault="00DC6AB2" w:rsidP="00E01878">
            <w:pPr>
              <w:rPr>
                <w:rFonts w:ascii="Arial" w:hAnsi="Arial" w:cs="Arial"/>
                <w:sz w:val="16"/>
                <w:szCs w:val="16"/>
              </w:rPr>
            </w:pPr>
          </w:p>
          <w:p w14:paraId="6C03EC0A" w14:textId="77777777" w:rsidR="00DC6AB2" w:rsidRPr="00A76626" w:rsidRDefault="00DC6AB2" w:rsidP="00E01878">
            <w:pPr>
              <w:rPr>
                <w:rFonts w:ascii="Arial" w:hAnsi="Arial" w:cs="Arial"/>
                <w:bCs/>
                <w:sz w:val="16"/>
                <w:szCs w:val="16"/>
              </w:rPr>
            </w:pPr>
            <w:r w:rsidRPr="00016580">
              <w:rPr>
                <w:rFonts w:ascii="Arial" w:hAnsi="Arial" w:cs="Arial"/>
                <w:b/>
                <w:sz w:val="16"/>
                <w:szCs w:val="16"/>
              </w:rPr>
              <w:t xml:space="preserve">Disutility (95% CI) from pooled comparator: </w:t>
            </w:r>
            <w:r>
              <w:rPr>
                <w:rFonts w:ascii="Arial" w:hAnsi="Arial" w:cs="Arial"/>
                <w:bCs/>
                <w:sz w:val="16"/>
                <w:szCs w:val="16"/>
              </w:rPr>
              <w:t>0.81 – 0.76 (0.73, 0.79) = 0.05 (0.02, 0.08)</w:t>
            </w:r>
          </w:p>
          <w:p w14:paraId="6D8333E4" w14:textId="77777777" w:rsidR="00DC6AB2" w:rsidRDefault="00DC6AB2" w:rsidP="00E01878">
            <w:pPr>
              <w:rPr>
                <w:rFonts w:ascii="Arial" w:hAnsi="Arial" w:cs="Arial"/>
                <w:sz w:val="16"/>
                <w:szCs w:val="16"/>
              </w:rPr>
            </w:pPr>
          </w:p>
          <w:p w14:paraId="5D6AA032" w14:textId="77777777" w:rsidR="00DC6AB2" w:rsidRPr="00016580" w:rsidRDefault="00DC6AB2" w:rsidP="00E01878">
            <w:pPr>
              <w:rPr>
                <w:rFonts w:ascii="Arial" w:hAnsi="Arial" w:cs="Arial"/>
                <w:sz w:val="16"/>
                <w:szCs w:val="16"/>
              </w:rPr>
            </w:pPr>
            <w:r w:rsidRPr="00016580">
              <w:rPr>
                <w:rFonts w:ascii="Arial" w:hAnsi="Arial" w:cs="Arial"/>
                <w:b/>
                <w:sz w:val="16"/>
                <w:szCs w:val="16"/>
              </w:rPr>
              <w:t>Sensitivity analysis, excluding high ROB studies, disutility (95% CI) (N=</w:t>
            </w:r>
            <w:r>
              <w:rPr>
                <w:rFonts w:ascii="Arial" w:hAnsi="Arial" w:cs="Arial"/>
                <w:b/>
                <w:sz w:val="16"/>
                <w:szCs w:val="16"/>
              </w:rPr>
              <w:t>2</w:t>
            </w:r>
            <w:r w:rsidRPr="00016580">
              <w:rPr>
                <w:rFonts w:ascii="Arial" w:hAnsi="Arial" w:cs="Arial"/>
                <w:b/>
                <w:sz w:val="16"/>
                <w:szCs w:val="16"/>
              </w:rPr>
              <w:t xml:space="preserve"> studies; N=</w:t>
            </w:r>
            <w:r>
              <w:rPr>
                <w:rFonts w:ascii="Arial" w:hAnsi="Arial" w:cs="Arial"/>
                <w:b/>
                <w:sz w:val="16"/>
                <w:szCs w:val="16"/>
              </w:rPr>
              <w:t>400</w:t>
            </w:r>
            <w:r w:rsidRPr="00016580">
              <w:rPr>
                <w:rFonts w:ascii="Arial" w:hAnsi="Arial" w:cs="Arial"/>
                <w:b/>
                <w:sz w:val="16"/>
                <w:szCs w:val="16"/>
              </w:rPr>
              <w:t>):</w:t>
            </w:r>
            <w:r>
              <w:rPr>
                <w:rFonts w:ascii="Arial" w:hAnsi="Arial" w:cs="Arial"/>
                <w:b/>
                <w:sz w:val="16"/>
                <w:szCs w:val="16"/>
              </w:rPr>
              <w:t xml:space="preserve"> </w:t>
            </w:r>
            <w:r w:rsidRPr="00016580">
              <w:rPr>
                <w:rFonts w:ascii="Arial" w:hAnsi="Arial" w:cs="Arial"/>
                <w:sz w:val="16"/>
                <w:szCs w:val="16"/>
              </w:rPr>
              <w:t>0.81 – 0.77 (0.73, 0.80) = 0.04 (0.01, 0.08)</w:t>
            </w:r>
          </w:p>
          <w:p w14:paraId="5E908D6E" w14:textId="77777777" w:rsidR="00DC6AB2" w:rsidRPr="00016580" w:rsidRDefault="00DC6AB2" w:rsidP="00E01878">
            <w:pPr>
              <w:rPr>
                <w:rFonts w:ascii="Arial" w:hAnsi="Arial" w:cs="Arial"/>
                <w:sz w:val="16"/>
                <w:szCs w:val="16"/>
              </w:rPr>
            </w:pPr>
          </w:p>
          <w:p w14:paraId="6A8EAB0C" w14:textId="77777777" w:rsidR="00DC6AB2" w:rsidRPr="00016580" w:rsidRDefault="00DC6AB2" w:rsidP="00E01878">
            <w:pPr>
              <w:rPr>
                <w:rFonts w:ascii="Arial" w:hAnsi="Arial" w:cs="Arial"/>
                <w:b/>
                <w:sz w:val="16"/>
                <w:szCs w:val="16"/>
              </w:rPr>
            </w:pPr>
            <w:r w:rsidRPr="00016580">
              <w:rPr>
                <w:rFonts w:ascii="Arial" w:hAnsi="Arial" w:cs="Arial"/>
                <w:b/>
                <w:sz w:val="16"/>
                <w:szCs w:val="16"/>
              </w:rPr>
              <w:t>Between study subgroup, by stage:</w:t>
            </w:r>
          </w:p>
          <w:p w14:paraId="7E44CF63" w14:textId="77777777" w:rsidR="00DC6AB2" w:rsidRPr="00016580" w:rsidRDefault="00DC6AB2" w:rsidP="00E01878">
            <w:pPr>
              <w:rPr>
                <w:rFonts w:ascii="Arial" w:hAnsi="Arial" w:cs="Arial"/>
                <w:sz w:val="16"/>
                <w:szCs w:val="16"/>
              </w:rPr>
            </w:pPr>
            <w:r w:rsidRPr="00016580">
              <w:rPr>
                <w:rFonts w:ascii="Arial" w:hAnsi="Arial" w:cs="Arial"/>
                <w:sz w:val="16"/>
                <w:szCs w:val="16"/>
              </w:rPr>
              <w:t>Stage I-II (N=1 study; N=373): 0.78 (0.76, 0.80); I</w:t>
            </w:r>
            <w:r w:rsidRPr="00016580">
              <w:rPr>
                <w:rFonts w:ascii="Arial" w:hAnsi="Arial" w:cs="Arial"/>
                <w:sz w:val="16"/>
                <w:szCs w:val="16"/>
                <w:vertAlign w:val="superscript"/>
              </w:rPr>
              <w:t xml:space="preserve">2 </w:t>
            </w:r>
            <w:r w:rsidRPr="00016580">
              <w:rPr>
                <w:rFonts w:ascii="Arial" w:hAnsi="Arial" w:cs="Arial"/>
                <w:sz w:val="16"/>
                <w:szCs w:val="16"/>
              </w:rPr>
              <w:t>=NA</w:t>
            </w:r>
          </w:p>
          <w:p w14:paraId="30D4F59D" w14:textId="77777777" w:rsidR="00DC6AB2" w:rsidRPr="00016580" w:rsidRDefault="00DC6AB2" w:rsidP="00E01878">
            <w:pPr>
              <w:rPr>
                <w:rFonts w:ascii="Arial" w:hAnsi="Arial" w:cs="Arial"/>
                <w:sz w:val="16"/>
                <w:szCs w:val="16"/>
              </w:rPr>
            </w:pPr>
            <w:r w:rsidRPr="00016580">
              <w:rPr>
                <w:rFonts w:ascii="Arial" w:hAnsi="Arial" w:cs="Arial"/>
                <w:sz w:val="16"/>
                <w:szCs w:val="16"/>
              </w:rPr>
              <w:t>Stage I-IIIA (N=</w:t>
            </w:r>
            <w:r>
              <w:rPr>
                <w:rFonts w:ascii="Arial" w:hAnsi="Arial" w:cs="Arial"/>
                <w:sz w:val="16"/>
                <w:szCs w:val="16"/>
              </w:rPr>
              <w:t>2</w:t>
            </w:r>
            <w:r w:rsidRPr="00016580">
              <w:rPr>
                <w:rFonts w:ascii="Arial" w:hAnsi="Arial" w:cs="Arial"/>
                <w:sz w:val="16"/>
                <w:szCs w:val="16"/>
              </w:rPr>
              <w:t xml:space="preserve"> stud</w:t>
            </w:r>
            <w:r>
              <w:rPr>
                <w:rFonts w:ascii="Arial" w:hAnsi="Arial" w:cs="Arial"/>
                <w:sz w:val="16"/>
                <w:szCs w:val="16"/>
              </w:rPr>
              <w:t>ies</w:t>
            </w:r>
            <w:r w:rsidRPr="00016580">
              <w:rPr>
                <w:rFonts w:ascii="Arial" w:hAnsi="Arial" w:cs="Arial"/>
                <w:sz w:val="16"/>
                <w:szCs w:val="16"/>
              </w:rPr>
              <w:t>; N=2</w:t>
            </w:r>
            <w:r>
              <w:rPr>
                <w:rFonts w:ascii="Arial" w:hAnsi="Arial" w:cs="Arial"/>
                <w:sz w:val="16"/>
                <w:szCs w:val="16"/>
              </w:rPr>
              <w:t>36</w:t>
            </w:r>
            <w:r w:rsidRPr="00016580">
              <w:rPr>
                <w:rFonts w:ascii="Arial" w:hAnsi="Arial" w:cs="Arial"/>
                <w:sz w:val="16"/>
                <w:szCs w:val="16"/>
              </w:rPr>
              <w:t xml:space="preserve">): </w:t>
            </w:r>
            <w:r>
              <w:rPr>
                <w:rFonts w:ascii="Arial" w:hAnsi="Arial" w:cs="Arial"/>
                <w:sz w:val="16"/>
                <w:szCs w:val="16"/>
              </w:rPr>
              <w:t>0.76 (0.73, 0.79)</w:t>
            </w:r>
            <w:r w:rsidRPr="00016580">
              <w:rPr>
                <w:rFonts w:ascii="Arial" w:hAnsi="Arial" w:cs="Arial"/>
                <w:sz w:val="16"/>
                <w:szCs w:val="16"/>
              </w:rPr>
              <w:t>; I</w:t>
            </w:r>
            <w:r w:rsidRPr="00016580">
              <w:rPr>
                <w:rFonts w:ascii="Arial" w:hAnsi="Arial" w:cs="Arial"/>
                <w:sz w:val="16"/>
                <w:szCs w:val="16"/>
                <w:vertAlign w:val="superscript"/>
              </w:rPr>
              <w:t xml:space="preserve">2 </w:t>
            </w:r>
            <w:r w:rsidRPr="00016580">
              <w:rPr>
                <w:rFonts w:ascii="Arial" w:hAnsi="Arial" w:cs="Arial"/>
                <w:sz w:val="16"/>
                <w:szCs w:val="16"/>
              </w:rPr>
              <w:t>=</w:t>
            </w:r>
            <w:r>
              <w:rPr>
                <w:rFonts w:ascii="Arial" w:hAnsi="Arial" w:cs="Arial"/>
                <w:sz w:val="16"/>
                <w:szCs w:val="16"/>
              </w:rPr>
              <w:t>0%</w:t>
            </w:r>
          </w:p>
          <w:p w14:paraId="74DF4A32"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w:t>
            </w:r>
            <w:r>
              <w:rPr>
                <w:rFonts w:ascii="Arial" w:hAnsi="Arial" w:cs="Arial"/>
                <w:sz w:val="16"/>
                <w:szCs w:val="16"/>
              </w:rPr>
              <w:t>004</w:t>
            </w:r>
          </w:p>
        </w:tc>
        <w:tc>
          <w:tcPr>
            <w:tcW w:w="2070" w:type="dxa"/>
            <w:shd w:val="clear" w:color="auto" w:fill="FFFFFF" w:themeFill="background1"/>
          </w:tcPr>
          <w:p w14:paraId="352E48EA"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Low</w:t>
            </w:r>
            <w:r w:rsidRPr="00016580">
              <w:rPr>
                <w:rFonts w:ascii="Arial" w:hAnsi="Arial" w:cs="Arial"/>
                <w:sz w:val="16"/>
                <w:szCs w:val="16"/>
                <w:vertAlign w:val="superscript"/>
              </w:rPr>
              <w:t>f</w:t>
            </w:r>
            <w:proofErr w:type="spellEnd"/>
          </w:p>
          <w:p w14:paraId="4BB01073"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3C73E4A5" w14:textId="77777777" w:rsidR="00DC6AB2" w:rsidRPr="00016580" w:rsidRDefault="00DC6AB2" w:rsidP="00E01878">
            <w:pPr>
              <w:rPr>
                <w:rFonts w:ascii="Arial" w:hAnsi="Arial" w:cs="Arial"/>
                <w:sz w:val="16"/>
                <w:szCs w:val="16"/>
              </w:rPr>
            </w:pPr>
            <w:r w:rsidRPr="00016580">
              <w:rPr>
                <w:rFonts w:ascii="Arial" w:hAnsi="Arial" w:cs="Arial"/>
                <w:sz w:val="16"/>
                <w:szCs w:val="16"/>
              </w:rPr>
              <w:t>Indirectness, and imprecision</w:t>
            </w:r>
          </w:p>
        </w:tc>
        <w:tc>
          <w:tcPr>
            <w:tcW w:w="1980" w:type="dxa"/>
            <w:shd w:val="clear" w:color="auto" w:fill="FFFFFF" w:themeFill="background1"/>
          </w:tcPr>
          <w:p w14:paraId="451751C0"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a small, but important disutility (0.0</w:t>
            </w:r>
            <w:r>
              <w:rPr>
                <w:rFonts w:ascii="Arial" w:hAnsi="Arial" w:cs="Arial"/>
                <w:sz w:val="16"/>
                <w:szCs w:val="16"/>
              </w:rPr>
              <w:t>5</w:t>
            </w:r>
            <w:r w:rsidRPr="00016580">
              <w:rPr>
                <w:rFonts w:ascii="Arial" w:hAnsi="Arial" w:cs="Arial"/>
                <w:sz w:val="16"/>
                <w:szCs w:val="16"/>
              </w:rPr>
              <w:t>) for stage I-IIIA lung cancer during first-line treatment.</w:t>
            </w:r>
          </w:p>
        </w:tc>
      </w:tr>
      <w:tr w:rsidR="00DC6AB2" w:rsidRPr="00016580" w14:paraId="18EA66E5" w14:textId="77777777" w:rsidTr="00E01878">
        <w:trPr>
          <w:trHeight w:val="350"/>
        </w:trPr>
        <w:tc>
          <w:tcPr>
            <w:tcW w:w="13675" w:type="dxa"/>
            <w:gridSpan w:val="4"/>
            <w:shd w:val="clear" w:color="auto" w:fill="BFBFBF" w:themeFill="background1" w:themeFillShade="BF"/>
          </w:tcPr>
          <w:p w14:paraId="0E2E150E" w14:textId="77777777" w:rsidR="00DC6AB2" w:rsidRPr="00016580" w:rsidRDefault="00DC6AB2" w:rsidP="00E01878">
            <w:pPr>
              <w:rPr>
                <w:rFonts w:ascii="Arial" w:hAnsi="Arial" w:cs="Arial"/>
                <w:sz w:val="18"/>
                <w:szCs w:val="18"/>
              </w:rPr>
            </w:pPr>
            <w:bookmarkStart w:id="20" w:name="_Hlk193203534"/>
            <w:r w:rsidRPr="00016580">
              <w:rPr>
                <w:rFonts w:ascii="Arial" w:hAnsi="Arial" w:cs="Arial"/>
                <w:b/>
                <w:sz w:val="18"/>
                <w:szCs w:val="18"/>
              </w:rPr>
              <w:t>Disutility of lung cancer, on first-line adjuvant treatment, stage IIIB-IV</w:t>
            </w:r>
            <w:bookmarkEnd w:id="20"/>
          </w:p>
        </w:tc>
      </w:tr>
      <w:tr w:rsidR="00DC6AB2" w:rsidRPr="00016580" w14:paraId="171E9D84" w14:textId="77777777" w:rsidTr="00E01878">
        <w:trPr>
          <w:trHeight w:val="675"/>
        </w:trPr>
        <w:tc>
          <w:tcPr>
            <w:tcW w:w="1705" w:type="dxa"/>
            <w:shd w:val="clear" w:color="auto" w:fill="FFFFFF" w:themeFill="background1"/>
          </w:tcPr>
          <w:p w14:paraId="3B6E2245"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30BD12AB" w14:textId="6DCEE4D2" w:rsidR="00DC6AB2" w:rsidRPr="00016580" w:rsidRDefault="008A4584" w:rsidP="008A4584">
            <w:pPr>
              <w:spacing w:after="60"/>
              <w:rPr>
                <w:rFonts w:ascii="Arial" w:hAnsi="Arial" w:cs="Arial"/>
                <w:sz w:val="16"/>
                <w:szCs w:val="16"/>
              </w:rPr>
            </w:pPr>
            <w:r w:rsidRPr="00016580">
              <w:rPr>
                <w:rFonts w:ascii="Arial" w:hAnsi="Arial" w:cs="Arial"/>
                <w:sz w:val="16"/>
                <w:szCs w:val="16"/>
              </w:rPr>
              <w:t>13 studies</w:t>
            </w:r>
            <w:r>
              <w:rPr>
                <w:rFonts w:ascii="Arial" w:hAnsi="Arial" w:cs="Arial"/>
                <w:sz w:val="16"/>
                <w:szCs w:val="16"/>
              </w:rPr>
              <w:t xml:space="preserve"> </w:t>
            </w:r>
            <w:r>
              <w:rPr>
                <w:rFonts w:ascii="Arial" w:hAnsi="Arial" w:cs="Arial"/>
                <w:sz w:val="16"/>
                <w:szCs w:val="16"/>
              </w:rPr>
              <w:fldChar w:fldCharType="begin">
                <w:fldData xml:space="preserve">IEQuPC9hdXRob3I+PGF1dGhvcj5MaXUsIEcuPC9hdXRob3I+PGF1dGhvcj5PJmFwb3M7S2FuZSwg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PEVuZE5vdGU+PENpdGU+PEF1dGhvcj5DaG91YWlkPC9BdXRob3I+PFllYXI+MjAxMzwvWWVhcj48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==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sidR="0008264C">
              <w:rPr>
                <w:rFonts w:ascii="Arial" w:hAnsi="Arial" w:cs="Arial"/>
                <w:sz w:val="16"/>
                <w:szCs w:val="16"/>
              </w:rPr>
              <w:fldChar w:fldCharType="begin">
                <w:fldData xml:space="preserve">IEQuPC9hdXRob3I+PGF1dGhvcj5MaXUsIEcuPC9hdXRob3I+PGF1dGhvcj5PJmFwb3M7S2FuZSwg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(3-5, 7, 10, 11, 14, 18, 20, 26, 28, 33, 35)</w:t>
            </w:r>
            <w:r>
              <w:rPr>
                <w:rFonts w:ascii="Arial" w:hAnsi="Arial" w:cs="Arial"/>
                <w:sz w:val="16"/>
                <w:szCs w:val="16"/>
              </w:rPr>
              <w:fldChar w:fldCharType="end"/>
            </w:r>
            <w:r w:rsidRPr="00016580">
              <w:rPr>
                <w:rFonts w:ascii="Arial" w:hAnsi="Arial" w:cs="Arial"/>
                <w:sz w:val="16"/>
                <w:szCs w:val="16"/>
              </w:rPr>
              <w:t>; N=2,635 (EQ-5D: 12 studies, N=2,335; TTO: 1 study, n=300)</w:t>
            </w:r>
          </w:p>
        </w:tc>
        <w:tc>
          <w:tcPr>
            <w:tcW w:w="7920" w:type="dxa"/>
            <w:shd w:val="clear" w:color="auto" w:fill="FFFFFF" w:themeFill="background1"/>
          </w:tcPr>
          <w:p w14:paraId="6081FD5D"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r w:rsidRPr="00016580">
              <w:rPr>
                <w:rFonts w:ascii="Arial" w:hAnsi="Arial" w:cs="Arial"/>
                <w:sz w:val="16"/>
                <w:szCs w:val="16"/>
              </w:rPr>
              <w:t>no evidence.</w:t>
            </w:r>
          </w:p>
          <w:p w14:paraId="75E1D16B" w14:textId="77777777" w:rsidR="00DC6AB2" w:rsidRPr="00016580" w:rsidRDefault="00DC6AB2" w:rsidP="00E01878">
            <w:pPr>
              <w:rPr>
                <w:rFonts w:ascii="Arial" w:hAnsi="Arial" w:cs="Arial"/>
                <w:b/>
                <w:sz w:val="16"/>
                <w:szCs w:val="16"/>
              </w:rPr>
            </w:pPr>
          </w:p>
          <w:p w14:paraId="732BE0A4" w14:textId="77777777" w:rsidR="00DC6AB2" w:rsidRPr="00016580" w:rsidRDefault="00DC6AB2" w:rsidP="00E01878">
            <w:pPr>
              <w:rPr>
                <w:rFonts w:ascii="Arial" w:hAnsi="Arial" w:cs="Arial"/>
                <w:sz w:val="16"/>
                <w:szCs w:val="16"/>
              </w:rPr>
            </w:pPr>
            <w:r>
              <w:rPr>
                <w:rFonts w:ascii="Arial" w:hAnsi="Arial" w:cs="Arial"/>
                <w:b/>
                <w:sz w:val="16"/>
                <w:szCs w:val="16"/>
              </w:rPr>
              <w:t>Between study p</w:t>
            </w:r>
            <w:r w:rsidRPr="00016580">
              <w:rPr>
                <w:rFonts w:ascii="Arial" w:hAnsi="Arial" w:cs="Arial"/>
                <w:b/>
                <w:sz w:val="16"/>
                <w:szCs w:val="16"/>
              </w:rPr>
              <w:t>ooled utilities (95% CI);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8</w:t>
            </w:r>
            <w:r w:rsidRPr="00016580">
              <w:rPr>
                <w:rFonts w:ascii="Arial" w:hAnsi="Arial" w:cs="Arial"/>
                <w:b/>
                <w:sz w:val="16"/>
                <w:szCs w:val="16"/>
              </w:rPr>
              <w:t xml:space="preserve">): </w:t>
            </w:r>
            <w:r w:rsidRPr="00016580">
              <w:rPr>
                <w:rFonts w:ascii="Arial" w:hAnsi="Arial" w:cs="Arial"/>
                <w:sz w:val="16"/>
                <w:szCs w:val="16"/>
              </w:rPr>
              <w:t>0.72 (0.67, 0.76); 96%</w:t>
            </w:r>
          </w:p>
          <w:p w14:paraId="7555EDA2"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*Timing from diagnosis not reported by most studies. </w:t>
            </w:r>
          </w:p>
          <w:p w14:paraId="7C8A5C01" w14:textId="77777777" w:rsidR="00DC6AB2" w:rsidRPr="00016580" w:rsidRDefault="00DC6AB2" w:rsidP="00E01878">
            <w:pPr>
              <w:rPr>
                <w:rFonts w:ascii="Arial" w:hAnsi="Arial" w:cs="Arial"/>
                <w:b/>
                <w:sz w:val="16"/>
                <w:szCs w:val="16"/>
              </w:rPr>
            </w:pPr>
          </w:p>
          <w:p w14:paraId="62F891D1"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0.72 (0.67, 0.76) = 0.09 (0.05, 0.14)</w:t>
            </w:r>
          </w:p>
          <w:p w14:paraId="74FED7B7" w14:textId="77777777" w:rsidR="00DC6AB2" w:rsidRPr="00016580" w:rsidRDefault="00DC6AB2" w:rsidP="00E01878">
            <w:pPr>
              <w:rPr>
                <w:rFonts w:ascii="Arial" w:hAnsi="Arial" w:cs="Arial"/>
                <w:sz w:val="16"/>
                <w:szCs w:val="16"/>
              </w:rPr>
            </w:pPr>
          </w:p>
          <w:p w14:paraId="6FA66AAF" w14:textId="77777777" w:rsidR="00DC6AB2" w:rsidRPr="00016580" w:rsidRDefault="00DC6AB2" w:rsidP="00E01878">
            <w:pPr>
              <w:rPr>
                <w:rFonts w:ascii="Arial" w:hAnsi="Arial" w:cs="Arial"/>
                <w:sz w:val="16"/>
                <w:szCs w:val="16"/>
              </w:rPr>
            </w:pPr>
            <w:r w:rsidRPr="00016580">
              <w:rPr>
                <w:rFonts w:ascii="Arial" w:hAnsi="Arial" w:cs="Arial"/>
                <w:b/>
                <w:sz w:val="16"/>
                <w:szCs w:val="16"/>
              </w:rPr>
              <w:t>Sensitivity analysis, excluding high ROB studies, disutility (95% CI) (N=9 studies; N=2,070):</w:t>
            </w:r>
            <w:r w:rsidRPr="00016580">
              <w:rPr>
                <w:rFonts w:ascii="Arial" w:hAnsi="Arial" w:cs="Arial"/>
                <w:sz w:val="16"/>
                <w:szCs w:val="16"/>
              </w:rPr>
              <w:t xml:space="preserve"> 0.81 - 0.72 (0.67, 0.77) = 0.09 (0.04, 0.14)</w:t>
            </w:r>
          </w:p>
          <w:p w14:paraId="5E57A84B" w14:textId="77777777" w:rsidR="00DC6AB2" w:rsidRPr="00016580" w:rsidRDefault="00DC6AB2" w:rsidP="00E01878">
            <w:pPr>
              <w:rPr>
                <w:rFonts w:ascii="Arial" w:hAnsi="Arial" w:cs="Arial"/>
                <w:sz w:val="16"/>
                <w:szCs w:val="16"/>
              </w:rPr>
            </w:pPr>
          </w:p>
          <w:p w14:paraId="63E034AA"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Sensitivity analysis, excluding time trade off utility studies, disutility (95% CI) (N=12 studies; N=2,335): </w:t>
            </w:r>
            <w:r w:rsidRPr="00016580">
              <w:rPr>
                <w:rFonts w:ascii="Arial" w:hAnsi="Arial" w:cs="Arial"/>
                <w:sz w:val="16"/>
                <w:szCs w:val="16"/>
              </w:rPr>
              <w:t>0.81 - 0.73 (0.69, 0.77) = 0.08 (0.04, 0.12)</w:t>
            </w:r>
          </w:p>
          <w:p w14:paraId="2B513B6B" w14:textId="77777777" w:rsidR="00DC6AB2" w:rsidRPr="00016580" w:rsidRDefault="00DC6AB2" w:rsidP="00E01878">
            <w:pPr>
              <w:rPr>
                <w:rFonts w:ascii="Arial" w:hAnsi="Arial" w:cs="Arial"/>
                <w:sz w:val="16"/>
                <w:szCs w:val="16"/>
              </w:rPr>
            </w:pPr>
          </w:p>
          <w:p w14:paraId="666153A8" w14:textId="77777777" w:rsidR="00DC6AB2" w:rsidRPr="00016580" w:rsidRDefault="00DC6AB2" w:rsidP="00E01878">
            <w:pPr>
              <w:rPr>
                <w:rFonts w:ascii="Arial" w:hAnsi="Arial" w:cs="Arial"/>
                <w:b/>
                <w:sz w:val="16"/>
                <w:szCs w:val="16"/>
              </w:rPr>
            </w:pPr>
            <w:r w:rsidRPr="00016580">
              <w:rPr>
                <w:rFonts w:ascii="Arial" w:hAnsi="Arial" w:cs="Arial"/>
                <w:b/>
                <w:sz w:val="16"/>
                <w:szCs w:val="16"/>
              </w:rPr>
              <w:t>Between study subgroup, by stage:</w:t>
            </w:r>
          </w:p>
          <w:p w14:paraId="3ED3416D" w14:textId="77777777" w:rsidR="00DC6AB2" w:rsidRPr="00016580" w:rsidRDefault="00DC6AB2" w:rsidP="00E01878">
            <w:pPr>
              <w:rPr>
                <w:rFonts w:ascii="Arial" w:hAnsi="Arial" w:cs="Arial"/>
                <w:sz w:val="16"/>
                <w:szCs w:val="16"/>
              </w:rPr>
            </w:pPr>
            <w:r w:rsidRPr="00016580">
              <w:rPr>
                <w:rFonts w:ascii="Arial" w:hAnsi="Arial" w:cs="Arial"/>
                <w:sz w:val="16"/>
                <w:szCs w:val="16"/>
              </w:rPr>
              <w:t>Stage IIIB-IV (N=7 studies; N=1,091): 0.71 (0.63, 0.79); I</w:t>
            </w:r>
            <w:r w:rsidRPr="00016580">
              <w:rPr>
                <w:rFonts w:ascii="Arial" w:hAnsi="Arial" w:cs="Arial"/>
                <w:sz w:val="16"/>
                <w:szCs w:val="16"/>
                <w:vertAlign w:val="superscript"/>
              </w:rPr>
              <w:t xml:space="preserve">2 </w:t>
            </w:r>
            <w:r w:rsidRPr="00016580">
              <w:rPr>
                <w:rFonts w:ascii="Arial" w:hAnsi="Arial" w:cs="Arial"/>
                <w:sz w:val="16"/>
                <w:szCs w:val="16"/>
              </w:rPr>
              <w:t>=97%</w:t>
            </w:r>
          </w:p>
          <w:p w14:paraId="4981D3EE" w14:textId="77777777" w:rsidR="00DC6AB2" w:rsidRPr="00016580" w:rsidRDefault="00DC6AB2" w:rsidP="00E01878">
            <w:pPr>
              <w:rPr>
                <w:rFonts w:ascii="Arial" w:hAnsi="Arial" w:cs="Arial"/>
                <w:sz w:val="16"/>
                <w:szCs w:val="16"/>
              </w:rPr>
            </w:pPr>
            <w:r w:rsidRPr="00016580">
              <w:rPr>
                <w:rFonts w:ascii="Arial" w:hAnsi="Arial" w:cs="Arial"/>
                <w:sz w:val="16"/>
                <w:szCs w:val="16"/>
              </w:rPr>
              <w:t>Stage IV (N=6 studies; N=1,544): 0.72 (0.66, 0.79); I</w:t>
            </w:r>
            <w:r w:rsidRPr="00016580">
              <w:rPr>
                <w:rFonts w:ascii="Arial" w:hAnsi="Arial" w:cs="Arial"/>
                <w:sz w:val="16"/>
                <w:szCs w:val="16"/>
                <w:vertAlign w:val="superscript"/>
              </w:rPr>
              <w:t xml:space="preserve">2 </w:t>
            </w:r>
            <w:r w:rsidRPr="00016580">
              <w:rPr>
                <w:rFonts w:ascii="Arial" w:hAnsi="Arial" w:cs="Arial"/>
                <w:sz w:val="16"/>
                <w:szCs w:val="16"/>
              </w:rPr>
              <w:t>=97%</w:t>
            </w:r>
          </w:p>
          <w:p w14:paraId="14AC296E"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p=0.81</w:t>
            </w:r>
          </w:p>
        </w:tc>
        <w:tc>
          <w:tcPr>
            <w:tcW w:w="2070" w:type="dxa"/>
            <w:shd w:val="clear" w:color="auto" w:fill="FFFFFF" w:themeFill="background1"/>
          </w:tcPr>
          <w:p w14:paraId="2BBE1DE1"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Moderate</w:t>
            </w:r>
            <w:r w:rsidRPr="00016580">
              <w:rPr>
                <w:rFonts w:ascii="Arial" w:hAnsi="Arial" w:cs="Arial"/>
                <w:sz w:val="16"/>
                <w:szCs w:val="16"/>
                <w:vertAlign w:val="superscript"/>
              </w:rPr>
              <w:t>g</w:t>
            </w:r>
            <w:proofErr w:type="spellEnd"/>
          </w:p>
          <w:p w14:paraId="378D0E11"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39616709" w14:textId="77777777" w:rsidR="00DC6AB2" w:rsidRPr="00016580" w:rsidRDefault="00DC6AB2" w:rsidP="00E01878">
            <w:pPr>
              <w:rPr>
                <w:rFonts w:ascii="Arial" w:hAnsi="Arial" w:cs="Arial"/>
                <w:sz w:val="16"/>
                <w:szCs w:val="16"/>
              </w:rPr>
            </w:pPr>
            <w:r w:rsidRPr="00016580">
              <w:rPr>
                <w:rFonts w:ascii="Arial" w:hAnsi="Arial" w:cs="Arial"/>
                <w:sz w:val="16"/>
                <w:szCs w:val="16"/>
              </w:rPr>
              <w:t>Indirectness</w:t>
            </w:r>
          </w:p>
          <w:p w14:paraId="68BA9B56" w14:textId="77777777" w:rsidR="00DC6AB2" w:rsidRPr="00016580" w:rsidRDefault="00DC6AB2" w:rsidP="00E01878">
            <w:pPr>
              <w:rPr>
                <w:rFonts w:ascii="Arial" w:hAnsi="Arial" w:cs="Arial"/>
                <w:sz w:val="16"/>
                <w:szCs w:val="16"/>
              </w:rPr>
            </w:pPr>
          </w:p>
          <w:p w14:paraId="59E60EA1" w14:textId="77777777" w:rsidR="00DC6AB2" w:rsidRPr="00016580" w:rsidRDefault="00DC6AB2" w:rsidP="00E01878">
            <w:pPr>
              <w:rPr>
                <w:rFonts w:ascii="Arial" w:hAnsi="Arial" w:cs="Arial"/>
                <w:sz w:val="16"/>
                <w:szCs w:val="16"/>
              </w:rPr>
            </w:pPr>
            <w:proofErr w:type="spellStart"/>
            <w:r w:rsidRPr="00016580">
              <w:rPr>
                <w:rFonts w:ascii="Arial" w:hAnsi="Arial" w:cs="Arial"/>
                <w:sz w:val="16"/>
                <w:szCs w:val="16"/>
              </w:rPr>
              <w:t>Low</w:t>
            </w:r>
            <w:r w:rsidRPr="00016580">
              <w:rPr>
                <w:rFonts w:ascii="Arial" w:hAnsi="Arial" w:cs="Arial"/>
                <w:sz w:val="16"/>
                <w:szCs w:val="16"/>
                <w:vertAlign w:val="superscript"/>
              </w:rPr>
              <w:t>g</w:t>
            </w:r>
            <w:proofErr w:type="spellEnd"/>
            <w:r w:rsidRPr="00016580">
              <w:rPr>
                <w:rFonts w:ascii="Arial" w:hAnsi="Arial" w:cs="Arial"/>
                <w:sz w:val="16"/>
                <w:szCs w:val="16"/>
              </w:rPr>
              <w:t xml:space="preserve"> </w:t>
            </w:r>
          </w:p>
          <w:p w14:paraId="69CC0EE7"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54649AA5"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Inconsistency and indirectness </w:t>
            </w:r>
          </w:p>
          <w:p w14:paraId="328D86E8" w14:textId="77777777" w:rsidR="00DC6AB2" w:rsidRPr="00016580" w:rsidRDefault="00DC6AB2" w:rsidP="00E01878">
            <w:pPr>
              <w:rPr>
                <w:rFonts w:ascii="Arial" w:hAnsi="Arial" w:cs="Arial"/>
                <w:sz w:val="16"/>
                <w:szCs w:val="16"/>
              </w:rPr>
            </w:pPr>
          </w:p>
        </w:tc>
        <w:tc>
          <w:tcPr>
            <w:tcW w:w="1980" w:type="dxa"/>
            <w:shd w:val="clear" w:color="auto" w:fill="FFFFFF" w:themeFill="background1"/>
          </w:tcPr>
          <w:p w14:paraId="7A7D3963" w14:textId="77777777" w:rsidR="00DC6AB2" w:rsidRPr="00016580" w:rsidRDefault="00DC6AB2" w:rsidP="00E01878">
            <w:pPr>
              <w:rPr>
                <w:rFonts w:ascii="Arial" w:hAnsi="Arial" w:cs="Arial"/>
                <w:sz w:val="16"/>
                <w:szCs w:val="16"/>
              </w:rPr>
            </w:pPr>
            <w:r w:rsidRPr="00016580">
              <w:rPr>
                <w:rFonts w:ascii="Arial" w:hAnsi="Arial" w:cs="Arial"/>
                <w:sz w:val="16"/>
                <w:szCs w:val="16"/>
              </w:rPr>
              <w:t>There is probably a small, but important disutility (at least 0.04) for stage IIIB-IV lung cancer on first-line treatment.</w:t>
            </w:r>
          </w:p>
          <w:p w14:paraId="310F7344" w14:textId="77777777" w:rsidR="00DC6AB2" w:rsidRPr="00016580" w:rsidRDefault="00DC6AB2" w:rsidP="00E01878">
            <w:pPr>
              <w:rPr>
                <w:rFonts w:ascii="Arial" w:hAnsi="Arial" w:cs="Arial"/>
                <w:sz w:val="16"/>
                <w:szCs w:val="16"/>
              </w:rPr>
            </w:pPr>
          </w:p>
          <w:p w14:paraId="38C5CB8C"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a moderate disutility (0.09) for stage IIIB-IV lung cancer on first-line treatment.</w:t>
            </w:r>
          </w:p>
        </w:tc>
      </w:tr>
      <w:tr w:rsidR="00DC6AB2" w:rsidRPr="00016580" w14:paraId="2F76DB18" w14:textId="77777777" w:rsidTr="00E01878">
        <w:trPr>
          <w:trHeight w:val="323"/>
        </w:trPr>
        <w:tc>
          <w:tcPr>
            <w:tcW w:w="13675" w:type="dxa"/>
            <w:gridSpan w:val="4"/>
            <w:shd w:val="clear" w:color="auto" w:fill="BFBFBF" w:themeFill="background1" w:themeFillShade="BF"/>
          </w:tcPr>
          <w:p w14:paraId="0C8D9AC3" w14:textId="77777777" w:rsidR="00DC6AB2" w:rsidRPr="00016580" w:rsidRDefault="00DC6AB2" w:rsidP="00E01878">
            <w:pPr>
              <w:rPr>
                <w:rFonts w:ascii="Arial" w:hAnsi="Arial" w:cs="Arial"/>
                <w:b/>
                <w:sz w:val="18"/>
                <w:szCs w:val="18"/>
              </w:rPr>
            </w:pPr>
            <w:r w:rsidRPr="00016580">
              <w:rPr>
                <w:rFonts w:ascii="Arial" w:hAnsi="Arial" w:cs="Arial"/>
                <w:b/>
                <w:sz w:val="18"/>
                <w:szCs w:val="18"/>
              </w:rPr>
              <w:t>Disutility of lung cancer, after first-line treatment completion and non-progressive (post-surgery, on maintenance therapy, or survivors), stage I-IIIA</w:t>
            </w:r>
          </w:p>
        </w:tc>
      </w:tr>
      <w:tr w:rsidR="00DC6AB2" w:rsidRPr="00016580" w14:paraId="0560B17A" w14:textId="77777777" w:rsidTr="00E01878">
        <w:trPr>
          <w:trHeight w:val="675"/>
        </w:trPr>
        <w:tc>
          <w:tcPr>
            <w:tcW w:w="1705" w:type="dxa"/>
            <w:shd w:val="clear" w:color="auto" w:fill="FFFFFF" w:themeFill="background1"/>
          </w:tcPr>
          <w:p w14:paraId="58826DC9"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lastRenderedPageBreak/>
              <w:t xml:space="preserve">Within study: </w:t>
            </w:r>
          </w:p>
          <w:p w14:paraId="1EBA9DED" w14:textId="50A92364" w:rsidR="008A4584" w:rsidRPr="00016580" w:rsidRDefault="008A4584" w:rsidP="008A4584">
            <w:pPr>
              <w:spacing w:after="60"/>
              <w:rPr>
                <w:rFonts w:ascii="Arial" w:hAnsi="Arial" w:cs="Arial"/>
                <w:sz w:val="16"/>
                <w:szCs w:val="16"/>
              </w:rPr>
            </w:pPr>
            <w:r w:rsidRPr="00016580">
              <w:rPr>
                <w:rFonts w:ascii="Arial" w:hAnsi="Arial" w:cs="Arial"/>
                <w:sz w:val="16"/>
                <w:szCs w:val="16"/>
              </w:rPr>
              <w:t>15D: 1 study</w:t>
            </w:r>
            <w:r>
              <w:rPr>
                <w:rFonts w:ascii="Arial" w:hAnsi="Arial" w:cs="Arial"/>
                <w:sz w:val="16"/>
                <w:szCs w:val="16"/>
              </w:rPr>
              <w:t xml:space="preserve"> </w:t>
            </w:r>
            <w:r>
              <w:rPr>
                <w:rFonts w:ascii="Arial" w:hAnsi="Arial" w:cs="Arial"/>
                <w:sz w:val="16"/>
                <w:szCs w:val="16"/>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PEVuZE5vdGU+PENpdGU+PEF1dGhvcj5SYXVtYTwvQXV0aG9yPjxZZWFyPjIwMTU8L1llYXI+PFJl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(32)</w:t>
            </w:r>
            <w:r>
              <w:rPr>
                <w:rFonts w:ascii="Arial" w:hAnsi="Arial" w:cs="Arial"/>
                <w:sz w:val="16"/>
                <w:szCs w:val="16"/>
              </w:rPr>
              <w:fldChar w:fldCharType="end"/>
            </w:r>
            <w:r w:rsidRPr="00016580">
              <w:rPr>
                <w:rFonts w:ascii="Arial" w:hAnsi="Arial" w:cs="Arial"/>
                <w:sz w:val="16"/>
                <w:szCs w:val="16"/>
              </w:rPr>
              <w:t>; n=230</w:t>
            </w:r>
          </w:p>
          <w:p w14:paraId="784941C5" w14:textId="77777777" w:rsidR="008A4584" w:rsidRPr="00016580" w:rsidRDefault="008A4584" w:rsidP="008A4584">
            <w:pPr>
              <w:spacing w:after="60"/>
              <w:rPr>
                <w:rFonts w:ascii="Arial" w:hAnsi="Arial" w:cs="Arial"/>
                <w:sz w:val="16"/>
                <w:szCs w:val="16"/>
              </w:rPr>
            </w:pPr>
          </w:p>
          <w:p w14:paraId="2D6D1702"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4D1865B1" w14:textId="001A92BE" w:rsidR="008A4584" w:rsidRPr="00016580" w:rsidRDefault="008A4584" w:rsidP="008A4584">
            <w:pPr>
              <w:spacing w:after="60"/>
              <w:rPr>
                <w:rFonts w:ascii="Arial" w:hAnsi="Arial" w:cs="Arial"/>
                <w:sz w:val="16"/>
                <w:szCs w:val="16"/>
              </w:rPr>
            </w:pPr>
            <w:r>
              <w:rPr>
                <w:rFonts w:ascii="Arial" w:hAnsi="Arial" w:cs="Arial"/>
                <w:sz w:val="16"/>
                <w:szCs w:val="16"/>
              </w:rPr>
              <w:t>11</w:t>
            </w:r>
            <w:r w:rsidRPr="00016580">
              <w:rPr>
                <w:rFonts w:ascii="Arial" w:hAnsi="Arial" w:cs="Arial"/>
                <w:sz w:val="16"/>
                <w:szCs w:val="16"/>
              </w:rPr>
              <w:t xml:space="preserve"> studies</w:t>
            </w:r>
            <w:r>
              <w:rPr>
                <w:rFonts w:ascii="Arial" w:hAnsi="Arial" w:cs="Arial"/>
                <w:sz w:val="16"/>
                <w:szCs w:val="16"/>
              </w:rPr>
              <w:t xml:space="preserve"> </w:t>
            </w:r>
            <w:r>
              <w:rPr>
                <w:rFonts w:ascii="Arial" w:hAnsi="Arial" w:cs="Arial"/>
                <w:sz w:val="16"/>
                <w:szCs w:val="16"/>
              </w:rPr>
              <w:fldChar w:fldCharType="begin">
                <w:fldData xml:space="preserve">ZnBzeWcuMjAyMy4xMTYxMzMzJmFtcDtpc3NuPTE2NjQtMTA3OCZhbXA7aXNibj0mYW1wO3ZvbHVt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PEVuZE5vdGU+PENpdGU+PEF1dGhvcj5CZW5kaXhlbjwvQXV0aG9yPjxZZWFyPjIwMTk8L1llYXI+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==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sidR="0008264C">
              <w:rPr>
                <w:rFonts w:ascii="Arial" w:hAnsi="Arial" w:cs="Arial"/>
                <w:sz w:val="16"/>
                <w:szCs w:val="16"/>
              </w:rPr>
              <w:fldChar w:fldCharType="begin">
                <w:fldData xml:space="preserve">ZnBzeWcuMjAyMy4xMTYxMzMzJmFtcDtpc3NuPTE2NjQtMTA3OCZhbXA7aXNibj0mYW1wO3ZvbHVt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(8, 12, 18, 19, 21-25, 29, 32)</w:t>
            </w:r>
            <w:r>
              <w:rPr>
                <w:rFonts w:ascii="Arial" w:hAnsi="Arial" w:cs="Arial"/>
                <w:sz w:val="16"/>
                <w:szCs w:val="16"/>
              </w:rPr>
              <w:fldChar w:fldCharType="end"/>
            </w:r>
            <w:r w:rsidRPr="00016580">
              <w:rPr>
                <w:rFonts w:ascii="Arial" w:hAnsi="Arial" w:cs="Arial"/>
                <w:sz w:val="16"/>
                <w:szCs w:val="16"/>
              </w:rPr>
              <w:t>;</w:t>
            </w:r>
          </w:p>
          <w:p w14:paraId="3C021975"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N=13,</w:t>
            </w:r>
            <w:r>
              <w:rPr>
                <w:rFonts w:ascii="Arial" w:hAnsi="Arial" w:cs="Arial"/>
                <w:sz w:val="16"/>
                <w:szCs w:val="16"/>
              </w:rPr>
              <w:t>848</w:t>
            </w:r>
            <w:r w:rsidRPr="00016580">
              <w:rPr>
                <w:rFonts w:ascii="Arial" w:hAnsi="Arial" w:cs="Arial"/>
                <w:sz w:val="16"/>
                <w:szCs w:val="16"/>
              </w:rPr>
              <w:t xml:space="preserve"> (EQ-5D: </w:t>
            </w:r>
            <w:r>
              <w:rPr>
                <w:rFonts w:ascii="Arial" w:hAnsi="Arial" w:cs="Arial"/>
                <w:sz w:val="16"/>
                <w:szCs w:val="16"/>
              </w:rPr>
              <w:t>10</w:t>
            </w:r>
            <w:r w:rsidRPr="00016580">
              <w:rPr>
                <w:rFonts w:ascii="Arial" w:hAnsi="Arial" w:cs="Arial"/>
                <w:sz w:val="16"/>
                <w:szCs w:val="16"/>
              </w:rPr>
              <w:t xml:space="preserve"> studies, N=13,</w:t>
            </w:r>
            <w:r>
              <w:rPr>
                <w:rFonts w:ascii="Arial" w:hAnsi="Arial" w:cs="Arial"/>
                <w:sz w:val="16"/>
                <w:szCs w:val="16"/>
              </w:rPr>
              <w:t>618</w:t>
            </w:r>
            <w:r w:rsidRPr="00016580">
              <w:rPr>
                <w:rFonts w:ascii="Arial" w:hAnsi="Arial" w:cs="Arial"/>
                <w:sz w:val="16"/>
                <w:szCs w:val="16"/>
              </w:rPr>
              <w:t xml:space="preserve">; </w:t>
            </w:r>
          </w:p>
          <w:p w14:paraId="006B0C19" w14:textId="37977565" w:rsidR="00DC6AB2" w:rsidRPr="00016580" w:rsidRDefault="008A4584" w:rsidP="008A4584">
            <w:pPr>
              <w:spacing w:after="60"/>
              <w:rPr>
                <w:rFonts w:ascii="Arial" w:hAnsi="Arial" w:cs="Arial"/>
                <w:sz w:val="16"/>
                <w:szCs w:val="16"/>
              </w:rPr>
            </w:pPr>
            <w:r w:rsidRPr="00016580">
              <w:rPr>
                <w:rFonts w:ascii="Arial" w:hAnsi="Arial" w:cs="Arial"/>
                <w:sz w:val="16"/>
                <w:szCs w:val="16"/>
              </w:rPr>
              <w:t>15D: 1 study, n=230)</w:t>
            </w:r>
          </w:p>
        </w:tc>
        <w:tc>
          <w:tcPr>
            <w:tcW w:w="7920" w:type="dxa"/>
            <w:shd w:val="clear" w:color="auto" w:fill="FFFFFF" w:themeFill="background1"/>
          </w:tcPr>
          <w:p w14:paraId="25BBD9E0" w14:textId="77777777" w:rsidR="00DC6AB2" w:rsidRPr="00016580" w:rsidRDefault="00DC6AB2" w:rsidP="00E01878">
            <w:pPr>
              <w:rPr>
                <w:rFonts w:ascii="Arial" w:hAnsi="Arial" w:cs="Arial"/>
                <w:b/>
                <w:sz w:val="16"/>
                <w:szCs w:val="16"/>
              </w:rPr>
            </w:pPr>
            <w:r w:rsidRPr="00016580">
              <w:rPr>
                <w:rFonts w:ascii="Arial" w:hAnsi="Arial" w:cs="Arial"/>
                <w:b/>
                <w:sz w:val="16"/>
                <w:szCs w:val="16"/>
              </w:rPr>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p>
          <w:p w14:paraId="32A22218" w14:textId="77777777" w:rsidR="00DC6AB2" w:rsidRPr="00016580" w:rsidRDefault="00DC6AB2" w:rsidP="00E01878">
            <w:pPr>
              <w:rPr>
                <w:rFonts w:ascii="Arial" w:hAnsi="Arial" w:cs="Arial"/>
                <w:sz w:val="16"/>
                <w:szCs w:val="16"/>
              </w:rPr>
            </w:pPr>
            <w:r w:rsidRPr="00016580">
              <w:rPr>
                <w:rFonts w:ascii="Arial" w:hAnsi="Arial" w:cs="Arial"/>
                <w:sz w:val="16"/>
                <w:szCs w:val="16"/>
              </w:rPr>
              <w:t>15D (n=230): 0.03 (0.01, 0.04)</w:t>
            </w:r>
          </w:p>
          <w:p w14:paraId="1102CF25" w14:textId="77777777" w:rsidR="00DC6AB2" w:rsidRDefault="00DC6AB2" w:rsidP="00E01878">
            <w:pPr>
              <w:rPr>
                <w:rFonts w:ascii="Arial" w:hAnsi="Arial" w:cs="Arial"/>
                <w:b/>
                <w:sz w:val="16"/>
                <w:szCs w:val="16"/>
              </w:rPr>
            </w:pPr>
          </w:p>
          <w:p w14:paraId="33D18729" w14:textId="77777777" w:rsidR="00DC6AB2" w:rsidRPr="00016580" w:rsidRDefault="00DC6AB2" w:rsidP="00E01878">
            <w:pPr>
              <w:rPr>
                <w:rFonts w:ascii="Arial" w:hAnsi="Arial" w:cs="Arial"/>
                <w:b/>
                <w:sz w:val="16"/>
                <w:szCs w:val="16"/>
              </w:rPr>
            </w:pPr>
          </w:p>
          <w:p w14:paraId="083B0162" w14:textId="77777777" w:rsidR="00DC6AB2" w:rsidRPr="002844F9" w:rsidRDefault="00DC6AB2" w:rsidP="00E01878">
            <w:pPr>
              <w:rPr>
                <w:rFonts w:ascii="Arial" w:hAnsi="Arial" w:cs="Arial"/>
                <w:bCs/>
                <w:sz w:val="16"/>
                <w:szCs w:val="16"/>
              </w:rPr>
            </w:pPr>
            <w:r>
              <w:rPr>
                <w:rFonts w:ascii="Arial" w:hAnsi="Arial" w:cs="Arial"/>
                <w:b/>
                <w:sz w:val="16"/>
                <w:szCs w:val="16"/>
              </w:rPr>
              <w:t>Between study p</w:t>
            </w:r>
            <w:r w:rsidRPr="00016580">
              <w:rPr>
                <w:rFonts w:ascii="Arial" w:hAnsi="Arial" w:cs="Arial"/>
                <w:b/>
                <w:sz w:val="16"/>
                <w:szCs w:val="16"/>
              </w:rPr>
              <w:t>ooled utilities (95% CI);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9</w:t>
            </w:r>
            <w:r w:rsidRPr="00016580">
              <w:rPr>
                <w:rFonts w:ascii="Arial" w:hAnsi="Arial" w:cs="Arial"/>
                <w:b/>
                <w:sz w:val="16"/>
                <w:szCs w:val="16"/>
              </w:rPr>
              <w:t xml:space="preserve">): </w:t>
            </w:r>
            <w:r>
              <w:rPr>
                <w:rFonts w:ascii="Arial" w:hAnsi="Arial" w:cs="Arial"/>
                <w:bCs/>
                <w:sz w:val="16"/>
                <w:szCs w:val="16"/>
              </w:rPr>
              <w:t xml:space="preserve">0.78 (0.73, 0.83); </w:t>
            </w:r>
            <w:r w:rsidRPr="00016580">
              <w:rPr>
                <w:rFonts w:ascii="Arial" w:hAnsi="Arial" w:cs="Arial"/>
                <w:sz w:val="16"/>
                <w:szCs w:val="16"/>
              </w:rPr>
              <w:t>I</w:t>
            </w:r>
            <w:r w:rsidRPr="00016580">
              <w:rPr>
                <w:rFonts w:ascii="Arial" w:hAnsi="Arial" w:cs="Arial"/>
                <w:sz w:val="16"/>
                <w:szCs w:val="16"/>
                <w:vertAlign w:val="superscript"/>
              </w:rPr>
              <w:t xml:space="preserve">2 </w:t>
            </w:r>
            <w:r w:rsidRPr="00016580">
              <w:rPr>
                <w:rFonts w:ascii="Arial" w:hAnsi="Arial" w:cs="Arial"/>
                <w:sz w:val="16"/>
                <w:szCs w:val="16"/>
              </w:rPr>
              <w:t>=99%</w:t>
            </w:r>
          </w:p>
          <w:p w14:paraId="5AB0C163"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*Timing from diagnosis not reported by most studies. </w:t>
            </w:r>
          </w:p>
          <w:p w14:paraId="49F7DEAD" w14:textId="77777777" w:rsidR="00DC6AB2" w:rsidRPr="00016580" w:rsidRDefault="00DC6AB2" w:rsidP="00E01878">
            <w:pPr>
              <w:rPr>
                <w:rFonts w:ascii="Arial" w:hAnsi="Arial" w:cs="Arial"/>
                <w:b/>
                <w:sz w:val="16"/>
                <w:szCs w:val="16"/>
              </w:rPr>
            </w:pPr>
          </w:p>
          <w:p w14:paraId="45265DA0"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0.78 (0.</w:t>
            </w:r>
            <w:r>
              <w:rPr>
                <w:rFonts w:ascii="Arial" w:hAnsi="Arial" w:cs="Arial"/>
                <w:sz w:val="16"/>
                <w:szCs w:val="16"/>
              </w:rPr>
              <w:t>73</w:t>
            </w:r>
            <w:r w:rsidRPr="00016580">
              <w:rPr>
                <w:rFonts w:ascii="Arial" w:hAnsi="Arial" w:cs="Arial"/>
                <w:sz w:val="16"/>
                <w:szCs w:val="16"/>
              </w:rPr>
              <w:t>, 0.83) = 0.03 (-0.02, 0.0</w:t>
            </w:r>
            <w:r>
              <w:rPr>
                <w:rFonts w:ascii="Arial" w:hAnsi="Arial" w:cs="Arial"/>
                <w:sz w:val="16"/>
                <w:szCs w:val="16"/>
              </w:rPr>
              <w:t>8</w:t>
            </w:r>
            <w:r w:rsidRPr="00016580">
              <w:rPr>
                <w:rFonts w:ascii="Arial" w:hAnsi="Arial" w:cs="Arial"/>
                <w:sz w:val="16"/>
                <w:szCs w:val="16"/>
              </w:rPr>
              <w:t>)</w:t>
            </w:r>
          </w:p>
          <w:p w14:paraId="6BE2A79A" w14:textId="77777777" w:rsidR="00DC6AB2" w:rsidRPr="00016580" w:rsidRDefault="00DC6AB2" w:rsidP="00E01878">
            <w:pPr>
              <w:rPr>
                <w:rFonts w:ascii="Arial" w:hAnsi="Arial" w:cs="Arial"/>
                <w:sz w:val="16"/>
                <w:szCs w:val="16"/>
              </w:rPr>
            </w:pPr>
            <w:r w:rsidRPr="00016580">
              <w:rPr>
                <w:rFonts w:ascii="Arial" w:hAnsi="Arial" w:cs="Arial"/>
                <w:sz w:val="16"/>
                <w:szCs w:val="16"/>
              </w:rPr>
              <w:t>*No studies at high ROB</w:t>
            </w:r>
          </w:p>
          <w:p w14:paraId="7144AF09" w14:textId="77777777" w:rsidR="00DC6AB2" w:rsidRPr="00016580" w:rsidRDefault="00DC6AB2" w:rsidP="00E01878">
            <w:pPr>
              <w:rPr>
                <w:rFonts w:ascii="Arial" w:hAnsi="Arial" w:cs="Arial"/>
                <w:sz w:val="16"/>
                <w:szCs w:val="16"/>
              </w:rPr>
            </w:pPr>
            <w:r w:rsidRPr="00016580">
              <w:rPr>
                <w:rFonts w:ascii="Arial" w:hAnsi="Arial" w:cs="Arial"/>
                <w:b/>
                <w:sz w:val="16"/>
                <w:szCs w:val="16"/>
              </w:rPr>
              <w:t>Sensitivity analysis, excluding 15D utility studies, disutility (95% CI) (N=</w:t>
            </w:r>
            <w:r>
              <w:rPr>
                <w:rFonts w:ascii="Arial" w:hAnsi="Arial" w:cs="Arial"/>
                <w:b/>
                <w:sz w:val="16"/>
                <w:szCs w:val="16"/>
              </w:rPr>
              <w:t>10</w:t>
            </w:r>
            <w:r w:rsidRPr="00016580">
              <w:rPr>
                <w:rFonts w:ascii="Arial" w:hAnsi="Arial" w:cs="Arial"/>
                <w:b/>
                <w:sz w:val="16"/>
                <w:szCs w:val="16"/>
              </w:rPr>
              <w:t xml:space="preserve"> studies; N=13,</w:t>
            </w:r>
            <w:r>
              <w:rPr>
                <w:rFonts w:ascii="Arial" w:hAnsi="Arial" w:cs="Arial"/>
                <w:b/>
                <w:sz w:val="16"/>
                <w:szCs w:val="16"/>
              </w:rPr>
              <w:t>618</w:t>
            </w:r>
            <w:r w:rsidRPr="00016580">
              <w:rPr>
                <w:rFonts w:ascii="Arial" w:hAnsi="Arial" w:cs="Arial"/>
                <w:b/>
                <w:sz w:val="16"/>
                <w:szCs w:val="16"/>
              </w:rPr>
              <w:t xml:space="preserve">): </w:t>
            </w:r>
            <w:r w:rsidRPr="00016580">
              <w:rPr>
                <w:rFonts w:ascii="Arial" w:hAnsi="Arial" w:cs="Arial"/>
                <w:sz w:val="16"/>
                <w:szCs w:val="16"/>
              </w:rPr>
              <w:t>0.81 - 0.77 (0.71, 0.8</w:t>
            </w:r>
            <w:r>
              <w:rPr>
                <w:rFonts w:ascii="Arial" w:hAnsi="Arial" w:cs="Arial"/>
                <w:sz w:val="16"/>
                <w:szCs w:val="16"/>
              </w:rPr>
              <w:t>3</w:t>
            </w:r>
            <w:r w:rsidRPr="00016580">
              <w:rPr>
                <w:rFonts w:ascii="Arial" w:hAnsi="Arial" w:cs="Arial"/>
                <w:sz w:val="16"/>
                <w:szCs w:val="16"/>
              </w:rPr>
              <w:t>) = 0.04 (-0.0</w:t>
            </w:r>
            <w:r>
              <w:rPr>
                <w:rFonts w:ascii="Arial" w:hAnsi="Arial" w:cs="Arial"/>
                <w:sz w:val="16"/>
                <w:szCs w:val="16"/>
              </w:rPr>
              <w:t>2</w:t>
            </w:r>
            <w:r w:rsidRPr="00016580">
              <w:rPr>
                <w:rFonts w:ascii="Arial" w:hAnsi="Arial" w:cs="Arial"/>
                <w:sz w:val="16"/>
                <w:szCs w:val="16"/>
              </w:rPr>
              <w:t>, 0.10)</w:t>
            </w:r>
          </w:p>
          <w:p w14:paraId="72FBE247" w14:textId="77777777" w:rsidR="00DC6AB2" w:rsidRPr="00016580" w:rsidRDefault="00DC6AB2" w:rsidP="00E01878">
            <w:pPr>
              <w:rPr>
                <w:rFonts w:ascii="Arial" w:hAnsi="Arial" w:cs="Arial"/>
                <w:sz w:val="16"/>
                <w:szCs w:val="16"/>
              </w:rPr>
            </w:pPr>
          </w:p>
          <w:p w14:paraId="4424C14B" w14:textId="77777777" w:rsidR="00DC6AB2" w:rsidRPr="00016580" w:rsidRDefault="00DC6AB2" w:rsidP="00E01878">
            <w:pPr>
              <w:rPr>
                <w:rFonts w:ascii="Arial" w:hAnsi="Arial" w:cs="Arial"/>
                <w:b/>
                <w:sz w:val="16"/>
                <w:szCs w:val="16"/>
              </w:rPr>
            </w:pPr>
            <w:r w:rsidRPr="00016580">
              <w:rPr>
                <w:rFonts w:ascii="Arial" w:hAnsi="Arial" w:cs="Arial"/>
                <w:b/>
                <w:sz w:val="16"/>
                <w:szCs w:val="16"/>
              </w:rPr>
              <w:t>Between study subgroup, by treatment type:</w:t>
            </w:r>
          </w:p>
          <w:p w14:paraId="51182BB1" w14:textId="77777777" w:rsidR="00DC6AB2" w:rsidRPr="00016580" w:rsidRDefault="00DC6AB2" w:rsidP="00E01878">
            <w:pPr>
              <w:rPr>
                <w:rFonts w:ascii="Arial" w:hAnsi="Arial" w:cs="Arial"/>
                <w:sz w:val="16"/>
                <w:szCs w:val="16"/>
              </w:rPr>
            </w:pPr>
            <w:r w:rsidRPr="00016580">
              <w:rPr>
                <w:rFonts w:ascii="Arial" w:hAnsi="Arial" w:cs="Arial"/>
                <w:sz w:val="16"/>
                <w:szCs w:val="16"/>
              </w:rPr>
              <w:t>After surgery (N=</w:t>
            </w:r>
            <w:r>
              <w:rPr>
                <w:rFonts w:ascii="Arial" w:hAnsi="Arial" w:cs="Arial"/>
                <w:sz w:val="16"/>
                <w:szCs w:val="16"/>
              </w:rPr>
              <w:t>7</w:t>
            </w:r>
            <w:r w:rsidRPr="00016580">
              <w:rPr>
                <w:rFonts w:ascii="Arial" w:hAnsi="Arial" w:cs="Arial"/>
                <w:sz w:val="16"/>
                <w:szCs w:val="16"/>
              </w:rPr>
              <w:t xml:space="preserve"> studies; N=12,</w:t>
            </w:r>
            <w:r>
              <w:rPr>
                <w:rFonts w:ascii="Arial" w:hAnsi="Arial" w:cs="Arial"/>
                <w:sz w:val="16"/>
                <w:szCs w:val="16"/>
              </w:rPr>
              <w:t>764</w:t>
            </w:r>
            <w:r w:rsidRPr="00016580">
              <w:rPr>
                <w:rFonts w:ascii="Arial" w:hAnsi="Arial" w:cs="Arial"/>
                <w:sz w:val="16"/>
                <w:szCs w:val="16"/>
              </w:rPr>
              <w:t xml:space="preserve">): </w:t>
            </w:r>
            <w:r>
              <w:rPr>
                <w:rFonts w:ascii="Arial" w:hAnsi="Arial" w:cs="Arial"/>
                <w:sz w:val="16"/>
                <w:szCs w:val="16"/>
              </w:rPr>
              <w:t>0.78 (0.69, 0.86)</w:t>
            </w:r>
            <w:r w:rsidRPr="00016580">
              <w:rPr>
                <w:rFonts w:ascii="Arial" w:hAnsi="Arial" w:cs="Arial"/>
                <w:sz w:val="16"/>
                <w:szCs w:val="16"/>
              </w:rPr>
              <w:t>; I</w:t>
            </w:r>
            <w:r w:rsidRPr="00016580">
              <w:rPr>
                <w:rFonts w:ascii="Arial" w:hAnsi="Arial" w:cs="Arial"/>
                <w:sz w:val="16"/>
                <w:szCs w:val="16"/>
                <w:vertAlign w:val="superscript"/>
              </w:rPr>
              <w:t xml:space="preserve">2 </w:t>
            </w:r>
            <w:r w:rsidRPr="00016580">
              <w:rPr>
                <w:rFonts w:ascii="Arial" w:hAnsi="Arial" w:cs="Arial"/>
                <w:sz w:val="16"/>
                <w:szCs w:val="16"/>
              </w:rPr>
              <w:t>=99%</w:t>
            </w:r>
          </w:p>
          <w:p w14:paraId="27511026" w14:textId="77777777" w:rsidR="00DC6AB2" w:rsidRPr="00016580" w:rsidRDefault="00DC6AB2" w:rsidP="00E01878">
            <w:pPr>
              <w:rPr>
                <w:rFonts w:ascii="Arial" w:hAnsi="Arial" w:cs="Arial"/>
                <w:sz w:val="16"/>
                <w:szCs w:val="16"/>
              </w:rPr>
            </w:pPr>
            <w:r w:rsidRPr="00016580">
              <w:rPr>
                <w:rFonts w:ascii="Arial" w:hAnsi="Arial" w:cs="Arial"/>
                <w:sz w:val="16"/>
                <w:szCs w:val="16"/>
              </w:rPr>
              <w:t>After both surgery and adjuvant therapy (N=4 studies; N=1,084): 0.79 (0.75, 0.82); I</w:t>
            </w:r>
            <w:r w:rsidRPr="00016580">
              <w:rPr>
                <w:rFonts w:ascii="Arial" w:hAnsi="Arial" w:cs="Arial"/>
                <w:sz w:val="16"/>
                <w:szCs w:val="16"/>
                <w:vertAlign w:val="superscript"/>
              </w:rPr>
              <w:t xml:space="preserve">2 </w:t>
            </w:r>
            <w:r w:rsidRPr="00016580">
              <w:rPr>
                <w:rFonts w:ascii="Arial" w:hAnsi="Arial" w:cs="Arial"/>
                <w:sz w:val="16"/>
                <w:szCs w:val="16"/>
              </w:rPr>
              <w:t>=90%</w:t>
            </w:r>
          </w:p>
          <w:p w14:paraId="6BE55C64"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w:t>
            </w:r>
            <w:r>
              <w:rPr>
                <w:rFonts w:ascii="Arial" w:hAnsi="Arial" w:cs="Arial"/>
                <w:sz w:val="16"/>
                <w:szCs w:val="16"/>
              </w:rPr>
              <w:t>85</w:t>
            </w:r>
          </w:p>
          <w:p w14:paraId="59165952" w14:textId="77777777" w:rsidR="00DC6AB2" w:rsidRPr="00016580" w:rsidRDefault="00DC6AB2" w:rsidP="00E01878">
            <w:pPr>
              <w:rPr>
                <w:rFonts w:ascii="Arial" w:hAnsi="Arial" w:cs="Arial"/>
                <w:sz w:val="16"/>
                <w:szCs w:val="16"/>
              </w:rPr>
            </w:pPr>
          </w:p>
          <w:p w14:paraId="496D7555" w14:textId="77777777" w:rsidR="00DC6AB2" w:rsidRPr="00016580" w:rsidRDefault="00DC6AB2" w:rsidP="00E01878">
            <w:pPr>
              <w:rPr>
                <w:rFonts w:ascii="Arial" w:hAnsi="Arial" w:cs="Arial"/>
                <w:b/>
                <w:sz w:val="16"/>
                <w:szCs w:val="16"/>
              </w:rPr>
            </w:pPr>
            <w:r w:rsidRPr="00016580">
              <w:rPr>
                <w:rFonts w:ascii="Arial" w:hAnsi="Arial" w:cs="Arial"/>
                <w:b/>
                <w:sz w:val="16"/>
                <w:szCs w:val="16"/>
              </w:rPr>
              <w:t>Between study subgroup, by stage:</w:t>
            </w:r>
          </w:p>
          <w:p w14:paraId="073B0FDB" w14:textId="77777777" w:rsidR="00DC6AB2" w:rsidRPr="00016580" w:rsidRDefault="00DC6AB2" w:rsidP="00E01878">
            <w:pPr>
              <w:rPr>
                <w:rFonts w:ascii="Arial" w:hAnsi="Arial" w:cs="Arial"/>
                <w:sz w:val="16"/>
                <w:szCs w:val="16"/>
              </w:rPr>
            </w:pPr>
            <w:r w:rsidRPr="00016580">
              <w:rPr>
                <w:rFonts w:ascii="Arial" w:hAnsi="Arial" w:cs="Arial"/>
                <w:sz w:val="16"/>
                <w:szCs w:val="16"/>
              </w:rPr>
              <w:t>Stage I (N=2 studies; N=242): 0.73 (0.64, 0.82); I</w:t>
            </w:r>
            <w:r w:rsidRPr="00016580">
              <w:rPr>
                <w:rFonts w:ascii="Arial" w:hAnsi="Arial" w:cs="Arial"/>
                <w:sz w:val="16"/>
                <w:szCs w:val="16"/>
                <w:vertAlign w:val="superscript"/>
              </w:rPr>
              <w:t xml:space="preserve">2 </w:t>
            </w:r>
            <w:r w:rsidRPr="00016580">
              <w:rPr>
                <w:rFonts w:ascii="Arial" w:hAnsi="Arial" w:cs="Arial"/>
                <w:sz w:val="16"/>
                <w:szCs w:val="16"/>
              </w:rPr>
              <w:t>=87%</w:t>
            </w:r>
          </w:p>
          <w:p w14:paraId="7FDBED17" w14:textId="77777777" w:rsidR="00DC6AB2" w:rsidRPr="00016580" w:rsidRDefault="00DC6AB2" w:rsidP="00E01878">
            <w:pPr>
              <w:rPr>
                <w:rFonts w:ascii="Arial" w:hAnsi="Arial" w:cs="Arial"/>
                <w:sz w:val="16"/>
                <w:szCs w:val="16"/>
              </w:rPr>
            </w:pPr>
            <w:r w:rsidRPr="00016580">
              <w:rPr>
                <w:rFonts w:ascii="Arial" w:hAnsi="Arial" w:cs="Arial"/>
                <w:sz w:val="16"/>
                <w:szCs w:val="16"/>
              </w:rPr>
              <w:t>Stage I-II (N=4 studies; N=13,022): 0.79 (0.70, 0.88); I</w:t>
            </w:r>
            <w:r w:rsidRPr="00016580">
              <w:rPr>
                <w:rFonts w:ascii="Arial" w:hAnsi="Arial" w:cs="Arial"/>
                <w:sz w:val="16"/>
                <w:szCs w:val="16"/>
                <w:vertAlign w:val="superscript"/>
              </w:rPr>
              <w:t xml:space="preserve">2 </w:t>
            </w:r>
            <w:r w:rsidRPr="00016580">
              <w:rPr>
                <w:rFonts w:ascii="Arial" w:hAnsi="Arial" w:cs="Arial"/>
                <w:sz w:val="16"/>
                <w:szCs w:val="16"/>
              </w:rPr>
              <w:t>=99%</w:t>
            </w:r>
          </w:p>
          <w:p w14:paraId="332395D3" w14:textId="77777777" w:rsidR="00DC6AB2" w:rsidRPr="00016580" w:rsidRDefault="00DC6AB2" w:rsidP="00E01878">
            <w:pPr>
              <w:rPr>
                <w:rFonts w:ascii="Arial" w:hAnsi="Arial" w:cs="Arial"/>
                <w:sz w:val="16"/>
                <w:szCs w:val="16"/>
              </w:rPr>
            </w:pPr>
            <w:r w:rsidRPr="00016580">
              <w:rPr>
                <w:rFonts w:ascii="Arial" w:hAnsi="Arial" w:cs="Arial"/>
                <w:sz w:val="16"/>
                <w:szCs w:val="16"/>
              </w:rPr>
              <w:t>Stage I-IIIA (N=</w:t>
            </w:r>
            <w:r>
              <w:rPr>
                <w:rFonts w:ascii="Arial" w:hAnsi="Arial" w:cs="Arial"/>
                <w:sz w:val="16"/>
                <w:szCs w:val="16"/>
              </w:rPr>
              <w:t>5</w:t>
            </w:r>
            <w:r w:rsidRPr="00016580">
              <w:rPr>
                <w:rFonts w:ascii="Arial" w:hAnsi="Arial" w:cs="Arial"/>
                <w:sz w:val="16"/>
                <w:szCs w:val="16"/>
              </w:rPr>
              <w:t xml:space="preserve"> studies; N=13,</w:t>
            </w:r>
            <w:r>
              <w:rPr>
                <w:rFonts w:ascii="Arial" w:hAnsi="Arial" w:cs="Arial"/>
                <w:sz w:val="16"/>
                <w:szCs w:val="16"/>
              </w:rPr>
              <w:t>228</w:t>
            </w:r>
            <w:r w:rsidRPr="00016580">
              <w:rPr>
                <w:rFonts w:ascii="Arial" w:hAnsi="Arial" w:cs="Arial"/>
                <w:sz w:val="16"/>
                <w:szCs w:val="16"/>
              </w:rPr>
              <w:t xml:space="preserve">): </w:t>
            </w:r>
            <w:r>
              <w:rPr>
                <w:rFonts w:ascii="Arial" w:hAnsi="Arial" w:cs="Arial"/>
                <w:sz w:val="16"/>
                <w:szCs w:val="16"/>
              </w:rPr>
              <w:t xml:space="preserve">0.78 (0.74, 0.83); </w:t>
            </w:r>
            <w:r w:rsidRPr="00016580">
              <w:rPr>
                <w:rFonts w:ascii="Arial" w:hAnsi="Arial" w:cs="Arial"/>
                <w:sz w:val="16"/>
                <w:szCs w:val="16"/>
              </w:rPr>
              <w:t>I</w:t>
            </w:r>
            <w:r w:rsidRPr="00016580">
              <w:rPr>
                <w:rFonts w:ascii="Arial" w:hAnsi="Arial" w:cs="Arial"/>
                <w:sz w:val="16"/>
                <w:szCs w:val="16"/>
                <w:vertAlign w:val="superscript"/>
              </w:rPr>
              <w:t xml:space="preserve">2 </w:t>
            </w:r>
            <w:r w:rsidRPr="00016580">
              <w:rPr>
                <w:rFonts w:ascii="Arial" w:hAnsi="Arial" w:cs="Arial"/>
                <w:sz w:val="16"/>
                <w:szCs w:val="16"/>
              </w:rPr>
              <w:t>=90%</w:t>
            </w:r>
          </w:p>
          <w:p w14:paraId="77378CE6"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w:t>
            </w:r>
            <w:r>
              <w:rPr>
                <w:rFonts w:ascii="Arial" w:hAnsi="Arial" w:cs="Arial"/>
                <w:sz w:val="16"/>
                <w:szCs w:val="16"/>
              </w:rPr>
              <w:t>53</w:t>
            </w:r>
          </w:p>
        </w:tc>
        <w:tc>
          <w:tcPr>
            <w:tcW w:w="2070" w:type="dxa"/>
            <w:shd w:val="clear" w:color="auto" w:fill="FFFFFF" w:themeFill="background1"/>
          </w:tcPr>
          <w:p w14:paraId="29255E2C"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Low</w:t>
            </w:r>
            <w:r w:rsidRPr="00016580">
              <w:rPr>
                <w:rFonts w:ascii="Arial" w:hAnsi="Arial" w:cs="Arial"/>
                <w:sz w:val="16"/>
                <w:szCs w:val="16"/>
                <w:vertAlign w:val="superscript"/>
              </w:rPr>
              <w:t>h</w:t>
            </w:r>
            <w:proofErr w:type="spellEnd"/>
          </w:p>
          <w:p w14:paraId="199A9953"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5AF8C8BD" w14:textId="77777777" w:rsidR="00DC6AB2" w:rsidRPr="00016580" w:rsidRDefault="00DC6AB2" w:rsidP="00E01878">
            <w:pPr>
              <w:rPr>
                <w:rFonts w:ascii="Arial" w:hAnsi="Arial" w:cs="Arial"/>
                <w:sz w:val="16"/>
                <w:szCs w:val="16"/>
              </w:rPr>
            </w:pPr>
            <w:r w:rsidRPr="00016580">
              <w:rPr>
                <w:rFonts w:ascii="Arial" w:hAnsi="Arial" w:cs="Arial"/>
                <w:sz w:val="16"/>
                <w:szCs w:val="16"/>
              </w:rPr>
              <w:t>Inconsistency and indirectness</w:t>
            </w:r>
          </w:p>
        </w:tc>
        <w:tc>
          <w:tcPr>
            <w:tcW w:w="1980" w:type="dxa"/>
            <w:shd w:val="clear" w:color="auto" w:fill="FFFFFF" w:themeFill="background1"/>
          </w:tcPr>
          <w:p w14:paraId="1539CE5C"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little-to-no disutility (0.03) for stage I-IIIA lung cancer after first-line treatment completion without progression.</w:t>
            </w:r>
          </w:p>
          <w:p w14:paraId="65AE4EC6" w14:textId="77777777" w:rsidR="00DC6AB2" w:rsidRPr="00016580" w:rsidRDefault="00DC6AB2" w:rsidP="00E01878">
            <w:pPr>
              <w:rPr>
                <w:rFonts w:ascii="Arial" w:hAnsi="Arial" w:cs="Arial"/>
                <w:sz w:val="16"/>
                <w:szCs w:val="16"/>
              </w:rPr>
            </w:pPr>
          </w:p>
          <w:p w14:paraId="6B10FA56" w14:textId="77777777" w:rsidR="00DC6AB2" w:rsidRPr="00016580" w:rsidRDefault="00DC6AB2" w:rsidP="00E01878">
            <w:pPr>
              <w:rPr>
                <w:rFonts w:ascii="Arial" w:hAnsi="Arial" w:cs="Arial"/>
                <w:sz w:val="16"/>
                <w:szCs w:val="16"/>
              </w:rPr>
            </w:pPr>
          </w:p>
        </w:tc>
      </w:tr>
      <w:tr w:rsidR="00DC6AB2" w:rsidRPr="00016580" w14:paraId="3A3800EB" w14:textId="77777777" w:rsidTr="00E01878">
        <w:trPr>
          <w:trHeight w:val="332"/>
        </w:trPr>
        <w:tc>
          <w:tcPr>
            <w:tcW w:w="13675" w:type="dxa"/>
            <w:gridSpan w:val="4"/>
            <w:shd w:val="clear" w:color="auto" w:fill="BFBFBF" w:themeFill="background1" w:themeFillShade="BF"/>
          </w:tcPr>
          <w:p w14:paraId="69854F16" w14:textId="77777777" w:rsidR="00DC6AB2" w:rsidRPr="00016580" w:rsidRDefault="00DC6AB2" w:rsidP="00E01878">
            <w:pPr>
              <w:rPr>
                <w:rFonts w:ascii="Arial" w:hAnsi="Arial" w:cs="Arial"/>
                <w:b/>
                <w:sz w:val="18"/>
                <w:szCs w:val="18"/>
              </w:rPr>
            </w:pPr>
            <w:r w:rsidRPr="00016580">
              <w:rPr>
                <w:rFonts w:ascii="Arial" w:hAnsi="Arial" w:cs="Arial"/>
                <w:b/>
                <w:sz w:val="18"/>
                <w:szCs w:val="18"/>
              </w:rPr>
              <w:t xml:space="preserve">Disutility </w:t>
            </w:r>
            <w:bookmarkStart w:id="21" w:name="_Hlk193275476"/>
            <w:r w:rsidRPr="00016580">
              <w:rPr>
                <w:rFonts w:ascii="Arial" w:hAnsi="Arial" w:cs="Arial"/>
                <w:b/>
                <w:sz w:val="18"/>
                <w:szCs w:val="18"/>
              </w:rPr>
              <w:t>of lung cancer, after first-line treatment completion and non-progressive (on maintenance therapy, or survivors)</w:t>
            </w:r>
            <w:r>
              <w:rPr>
                <w:rFonts w:ascii="Arial" w:hAnsi="Arial" w:cs="Arial"/>
                <w:b/>
                <w:sz w:val="18"/>
                <w:szCs w:val="18"/>
              </w:rPr>
              <w:t>,</w:t>
            </w:r>
            <w:r w:rsidRPr="00016580">
              <w:rPr>
                <w:rFonts w:ascii="Arial" w:hAnsi="Arial" w:cs="Arial"/>
                <w:b/>
                <w:sz w:val="18"/>
                <w:szCs w:val="18"/>
              </w:rPr>
              <w:t xml:space="preserve"> stage IIIB-IV</w:t>
            </w:r>
            <w:bookmarkEnd w:id="21"/>
          </w:p>
        </w:tc>
      </w:tr>
      <w:tr w:rsidR="00DC6AB2" w:rsidRPr="00016580" w14:paraId="03F53F0D" w14:textId="77777777" w:rsidTr="00E01878">
        <w:trPr>
          <w:trHeight w:val="675"/>
        </w:trPr>
        <w:tc>
          <w:tcPr>
            <w:tcW w:w="1705" w:type="dxa"/>
            <w:shd w:val="clear" w:color="auto" w:fill="FFFFFF" w:themeFill="background1"/>
          </w:tcPr>
          <w:p w14:paraId="3C112F83"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Between study:</w:t>
            </w:r>
          </w:p>
          <w:p w14:paraId="7A5897DE" w14:textId="1A874535" w:rsidR="008A4584" w:rsidRPr="00016580" w:rsidRDefault="008A4584" w:rsidP="008A4584">
            <w:pPr>
              <w:spacing w:after="60"/>
              <w:rPr>
                <w:rFonts w:ascii="Arial" w:hAnsi="Arial" w:cs="Arial"/>
                <w:sz w:val="16"/>
                <w:szCs w:val="16"/>
              </w:rPr>
            </w:pPr>
            <w:r w:rsidRPr="00016580">
              <w:rPr>
                <w:rFonts w:ascii="Arial" w:hAnsi="Arial" w:cs="Arial"/>
                <w:sz w:val="16"/>
                <w:szCs w:val="16"/>
              </w:rPr>
              <w:t>8 studies</w:t>
            </w:r>
            <w:r>
              <w:rPr>
                <w:rFonts w:ascii="Arial" w:hAnsi="Arial" w:cs="Arial"/>
                <w:sz w:val="16"/>
                <w:szCs w:val="16"/>
              </w:rPr>
              <w:t xml:space="preserve"> </w:t>
            </w:r>
            <w:r>
              <w:rPr>
                <w:rFonts w:ascii="Arial" w:hAnsi="Arial" w:cs="Arial"/>
                <w:sz w:val="16"/>
                <w:szCs w:val="16"/>
              </w:rPr>
              <w:fldChar w:fldCharType="begin">
                <w:fldData xml:space="preserve">PEVuZE5vdGU+PENpdGU+PEF1dGhvcj5HYWxldHRhPC9BdXRob3I+PFllYXI+MjAxNTwvWWVhcj48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ZXNzLWRhdGU+PC9yZWNvcmQ+PC9DaXRlPjxDaXRlPjxBdXRob3I+WW9oPC9BdXRob3I+PFllYXI+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</w:fldData>
              </w:fldChar>
            </w:r>
            <w:r w:rsidR="0008264C">
              <w:rPr>
                <w:rFonts w:ascii="Arial" w:hAnsi="Arial" w:cs="Arial"/>
                <w:sz w:val="16"/>
                <w:szCs w:val="16"/>
              </w:rPr>
              <w:instrText xml:space="preserve"> ADDIN EN.CITE </w:instrText>
            </w:r>
            <w:r w:rsidR="0008264C">
              <w:rPr>
                <w:rFonts w:ascii="Arial" w:hAnsi="Arial" w:cs="Arial"/>
                <w:sz w:val="16"/>
                <w:szCs w:val="16"/>
              </w:rPr>
              <w:fldChar w:fldCharType="begin">
                <w:fldData xml:space="preserve">PEVuZE5vdGU+PENpdGU+PEF1dGhvcj5HYWxldHRhPC9BdXRob3I+PFllYXI+MjAxNTwvWWVhcj48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</w:fldData>
              </w:fldChar>
            </w:r>
            <w:r w:rsidR="0008264C">
              <w:rPr>
                <w:rFonts w:ascii="Arial" w:hAnsi="Arial" w:cs="Arial"/>
                <w:sz w:val="16"/>
                <w:szCs w:val="16"/>
              </w:rPr>
              <w:instrText xml:space="preserve"> ADDIN EN.CITE.DATA </w:instrText>
            </w:r>
            <w:r w:rsidR="0008264C">
              <w:rPr>
                <w:rFonts w:ascii="Arial" w:hAnsi="Arial" w:cs="Arial"/>
                <w:sz w:val="16"/>
                <w:szCs w:val="16"/>
              </w:rPr>
            </w:r>
            <w:r w:rsidR="0008264C">
              <w:rPr>
                <w:rFonts w:ascii="Arial" w:hAnsi="Arial" w:cs="Arial"/>
                <w:sz w:val="16"/>
                <w:szCs w:val="16"/>
              </w:rPr>
              <w:fldChar w:fldCharType="end"/>
            </w:r>
            <w:r>
              <w:rPr>
                <w:rFonts w:ascii="Arial" w:hAnsi="Arial" w:cs="Arial"/>
                <w:sz w:val="16"/>
                <w:szCs w:val="16"/>
              </w:rPr>
            </w:r>
            <w:r>
              <w:rPr>
                <w:rFonts w:ascii="Arial" w:hAnsi="Arial" w:cs="Arial"/>
                <w:sz w:val="16"/>
                <w:szCs w:val="16"/>
              </w:rPr>
              <w:fldChar w:fldCharType="separate"/>
            </w:r>
            <w:r w:rsidR="0008264C">
              <w:rPr>
                <w:rFonts w:ascii="Arial" w:hAnsi="Arial" w:cs="Arial"/>
                <w:noProof/>
                <w:sz w:val="16"/>
                <w:szCs w:val="16"/>
              </w:rPr>
              <w:t>(4, 6, 7, 10, 12, 18, 26, 35)</w:t>
            </w:r>
            <w:r>
              <w:rPr>
                <w:rFonts w:ascii="Arial" w:hAnsi="Arial" w:cs="Arial"/>
                <w:sz w:val="16"/>
                <w:szCs w:val="16"/>
              </w:rPr>
              <w:fldChar w:fldCharType="end"/>
            </w:r>
            <w:r w:rsidRPr="00016580">
              <w:rPr>
                <w:rFonts w:ascii="Arial" w:hAnsi="Arial" w:cs="Arial"/>
                <w:sz w:val="16"/>
                <w:szCs w:val="16"/>
              </w:rPr>
              <w:t xml:space="preserve">; N=1,158 </w:t>
            </w:r>
          </w:p>
          <w:p w14:paraId="33C71357"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(EQ-5D: 7 studies, N=1,083;</w:t>
            </w:r>
          </w:p>
          <w:p w14:paraId="773DB576" w14:textId="77777777" w:rsidR="008A4584" w:rsidRPr="00016580" w:rsidRDefault="008A4584" w:rsidP="008A4584">
            <w:pPr>
              <w:spacing w:after="60"/>
              <w:rPr>
                <w:rFonts w:ascii="Arial" w:hAnsi="Arial" w:cs="Arial"/>
                <w:sz w:val="16"/>
                <w:szCs w:val="16"/>
              </w:rPr>
            </w:pPr>
            <w:r w:rsidRPr="00016580">
              <w:rPr>
                <w:rFonts w:ascii="Arial" w:hAnsi="Arial" w:cs="Arial"/>
                <w:sz w:val="16"/>
                <w:szCs w:val="16"/>
              </w:rPr>
              <w:t>TTO: 1 study, n=75)</w:t>
            </w:r>
          </w:p>
          <w:p w14:paraId="09C7F125" w14:textId="77777777" w:rsidR="00DC6AB2" w:rsidRPr="00016580" w:rsidRDefault="00DC6AB2" w:rsidP="00E01878">
            <w:pPr>
              <w:spacing w:after="60"/>
              <w:rPr>
                <w:rFonts w:ascii="Arial" w:hAnsi="Arial" w:cs="Arial"/>
                <w:sz w:val="16"/>
                <w:szCs w:val="16"/>
              </w:rPr>
            </w:pPr>
          </w:p>
        </w:tc>
        <w:tc>
          <w:tcPr>
            <w:tcW w:w="7920" w:type="dxa"/>
            <w:shd w:val="clear" w:color="auto" w:fill="FFFFFF" w:themeFill="background1"/>
          </w:tcPr>
          <w:p w14:paraId="567AD7C1"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Within study </w:t>
            </w:r>
            <w:proofErr w:type="spellStart"/>
            <w:r w:rsidRPr="00016580">
              <w:rPr>
                <w:rFonts w:ascii="Arial" w:hAnsi="Arial" w:cs="Arial"/>
                <w:b/>
                <w:sz w:val="16"/>
                <w:szCs w:val="16"/>
              </w:rPr>
              <w:t>disutilities</w:t>
            </w:r>
            <w:proofErr w:type="spellEnd"/>
            <w:r w:rsidRPr="00016580">
              <w:rPr>
                <w:rFonts w:ascii="Arial" w:hAnsi="Arial" w:cs="Arial"/>
                <w:b/>
                <w:sz w:val="16"/>
                <w:szCs w:val="16"/>
              </w:rPr>
              <w:t xml:space="preserve"> (95% CI): </w:t>
            </w:r>
            <w:r w:rsidRPr="00016580">
              <w:rPr>
                <w:rFonts w:ascii="Arial" w:hAnsi="Arial" w:cs="Arial"/>
                <w:sz w:val="16"/>
                <w:szCs w:val="16"/>
              </w:rPr>
              <w:t>no evidence.</w:t>
            </w:r>
          </w:p>
          <w:p w14:paraId="41B3F39C" w14:textId="77777777" w:rsidR="00DC6AB2" w:rsidRPr="00016580" w:rsidRDefault="00DC6AB2" w:rsidP="00E01878">
            <w:pPr>
              <w:rPr>
                <w:rFonts w:ascii="Arial" w:hAnsi="Arial" w:cs="Arial"/>
                <w:b/>
                <w:sz w:val="16"/>
                <w:szCs w:val="16"/>
              </w:rPr>
            </w:pPr>
          </w:p>
          <w:p w14:paraId="2F95821D" w14:textId="77777777" w:rsidR="00DC6AB2" w:rsidRPr="00016580" w:rsidRDefault="00DC6AB2" w:rsidP="00E01878">
            <w:pPr>
              <w:rPr>
                <w:rFonts w:ascii="Arial" w:hAnsi="Arial" w:cs="Arial"/>
                <w:sz w:val="16"/>
                <w:szCs w:val="16"/>
              </w:rPr>
            </w:pPr>
            <w:r>
              <w:rPr>
                <w:rFonts w:ascii="Arial" w:hAnsi="Arial" w:cs="Arial"/>
                <w:b/>
                <w:sz w:val="16"/>
                <w:szCs w:val="16"/>
              </w:rPr>
              <w:t>Between study p</w:t>
            </w:r>
            <w:r w:rsidRPr="00016580">
              <w:rPr>
                <w:rFonts w:ascii="Arial" w:hAnsi="Arial" w:cs="Arial"/>
                <w:b/>
                <w:sz w:val="16"/>
                <w:szCs w:val="16"/>
              </w:rPr>
              <w:t>ooled utilities (95% CI); I</w:t>
            </w:r>
            <w:r w:rsidRPr="00016580">
              <w:rPr>
                <w:rFonts w:ascii="Arial" w:hAnsi="Arial" w:cs="Arial"/>
                <w:b/>
                <w:sz w:val="16"/>
                <w:szCs w:val="16"/>
                <w:vertAlign w:val="superscript"/>
              </w:rPr>
              <w:t xml:space="preserve">2 </w:t>
            </w:r>
            <w:r w:rsidRPr="00016580">
              <w:rPr>
                <w:rFonts w:ascii="Arial" w:hAnsi="Arial" w:cs="Arial"/>
                <w:b/>
                <w:sz w:val="16"/>
                <w:szCs w:val="16"/>
              </w:rPr>
              <w:t>(Figure S3.</w:t>
            </w:r>
            <w:r>
              <w:rPr>
                <w:rFonts w:ascii="Arial" w:hAnsi="Arial" w:cs="Arial"/>
                <w:b/>
                <w:sz w:val="16"/>
                <w:szCs w:val="16"/>
              </w:rPr>
              <w:t>10</w:t>
            </w:r>
            <w:r w:rsidRPr="00016580">
              <w:rPr>
                <w:rFonts w:ascii="Arial" w:hAnsi="Arial" w:cs="Arial"/>
                <w:b/>
                <w:sz w:val="16"/>
                <w:szCs w:val="16"/>
              </w:rPr>
              <w:t xml:space="preserve">): </w:t>
            </w:r>
            <w:r w:rsidRPr="00016580">
              <w:rPr>
                <w:rFonts w:ascii="Arial" w:hAnsi="Arial" w:cs="Arial"/>
                <w:sz w:val="16"/>
                <w:szCs w:val="16"/>
              </w:rPr>
              <w:t>0.75 (0.71, 0.78); 78%</w:t>
            </w:r>
          </w:p>
          <w:p w14:paraId="15AD4F3B"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*Timing from diagnosis not reported by most studies. </w:t>
            </w:r>
          </w:p>
          <w:p w14:paraId="34C542DB" w14:textId="77777777" w:rsidR="00DC6AB2" w:rsidRPr="00016580" w:rsidRDefault="00DC6AB2" w:rsidP="00E01878">
            <w:pPr>
              <w:rPr>
                <w:rFonts w:ascii="Arial" w:hAnsi="Arial" w:cs="Arial"/>
                <w:b/>
                <w:sz w:val="16"/>
                <w:szCs w:val="16"/>
              </w:rPr>
            </w:pPr>
          </w:p>
          <w:p w14:paraId="0EA29CC9"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Disutility (95% CI) from pooled comparator: </w:t>
            </w:r>
            <w:r w:rsidRPr="00016580">
              <w:rPr>
                <w:rFonts w:ascii="Arial" w:hAnsi="Arial" w:cs="Arial"/>
                <w:sz w:val="16"/>
                <w:szCs w:val="16"/>
              </w:rPr>
              <w:t>0.81 – 0.75 (0.71, 0.78) = 0.06 (0.03, 0.10)</w:t>
            </w:r>
          </w:p>
          <w:p w14:paraId="0F657A9A" w14:textId="77777777" w:rsidR="00DC6AB2" w:rsidRPr="00016580" w:rsidRDefault="00DC6AB2" w:rsidP="00E01878">
            <w:pPr>
              <w:rPr>
                <w:rFonts w:ascii="Arial" w:hAnsi="Arial" w:cs="Arial"/>
                <w:sz w:val="16"/>
                <w:szCs w:val="16"/>
              </w:rPr>
            </w:pPr>
          </w:p>
          <w:p w14:paraId="431D2689"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Sensitivity analysis, excluding high ROB studies, disutility (95% CI) (N=3 studies; N=327): </w:t>
            </w:r>
            <w:r w:rsidRPr="00016580">
              <w:rPr>
                <w:rFonts w:ascii="Arial" w:hAnsi="Arial" w:cs="Arial"/>
                <w:sz w:val="16"/>
                <w:szCs w:val="16"/>
              </w:rPr>
              <w:t>0.81 – 0.74 (0.69, 0.79) = 0.07 (0.02, 0.12)</w:t>
            </w:r>
          </w:p>
          <w:p w14:paraId="505C1F46" w14:textId="77777777" w:rsidR="00DC6AB2" w:rsidRPr="00016580" w:rsidRDefault="00DC6AB2" w:rsidP="00E01878">
            <w:pPr>
              <w:rPr>
                <w:rFonts w:ascii="Arial" w:hAnsi="Arial" w:cs="Arial"/>
                <w:sz w:val="16"/>
                <w:szCs w:val="16"/>
              </w:rPr>
            </w:pPr>
          </w:p>
          <w:p w14:paraId="7928A189" w14:textId="77777777" w:rsidR="00DC6AB2" w:rsidRPr="00016580" w:rsidRDefault="00DC6AB2" w:rsidP="00E01878">
            <w:pPr>
              <w:rPr>
                <w:rFonts w:ascii="Arial" w:hAnsi="Arial" w:cs="Arial"/>
                <w:sz w:val="16"/>
                <w:szCs w:val="16"/>
              </w:rPr>
            </w:pPr>
            <w:r w:rsidRPr="00016580">
              <w:rPr>
                <w:rFonts w:ascii="Arial" w:hAnsi="Arial" w:cs="Arial"/>
                <w:b/>
                <w:sz w:val="16"/>
                <w:szCs w:val="16"/>
              </w:rPr>
              <w:t xml:space="preserve">Sensitivity analysis, excluding time trade off utility studies, disutility (95% CI) (N=7 studies; N=1,083): </w:t>
            </w:r>
            <w:r w:rsidRPr="00016580">
              <w:rPr>
                <w:rFonts w:ascii="Arial" w:hAnsi="Arial" w:cs="Arial"/>
                <w:sz w:val="16"/>
                <w:szCs w:val="16"/>
              </w:rPr>
              <w:t>0.81 - 0.74 (0.71, 0.78) = 0.07 (0.03, 0.10)</w:t>
            </w:r>
          </w:p>
          <w:p w14:paraId="26C9EE32" w14:textId="77777777" w:rsidR="00DC6AB2" w:rsidRPr="00016580" w:rsidRDefault="00DC6AB2" w:rsidP="00E01878">
            <w:pPr>
              <w:rPr>
                <w:rFonts w:ascii="Arial" w:hAnsi="Arial" w:cs="Arial"/>
                <w:sz w:val="16"/>
                <w:szCs w:val="16"/>
              </w:rPr>
            </w:pPr>
          </w:p>
          <w:p w14:paraId="2BC3BD85" w14:textId="77777777" w:rsidR="00DC6AB2" w:rsidRPr="00016580" w:rsidRDefault="00DC6AB2" w:rsidP="00E01878">
            <w:pPr>
              <w:rPr>
                <w:rFonts w:ascii="Arial" w:hAnsi="Arial" w:cs="Arial"/>
                <w:b/>
                <w:sz w:val="16"/>
                <w:szCs w:val="16"/>
              </w:rPr>
            </w:pPr>
            <w:r w:rsidRPr="00016580">
              <w:rPr>
                <w:rFonts w:ascii="Arial" w:hAnsi="Arial" w:cs="Arial"/>
                <w:b/>
                <w:sz w:val="16"/>
                <w:szCs w:val="16"/>
              </w:rPr>
              <w:t>Subgroup, by stage:</w:t>
            </w:r>
          </w:p>
          <w:p w14:paraId="0F4A6A7D" w14:textId="77777777" w:rsidR="00DC6AB2" w:rsidRPr="00016580" w:rsidRDefault="00DC6AB2" w:rsidP="00E01878">
            <w:pPr>
              <w:rPr>
                <w:rFonts w:ascii="Arial" w:hAnsi="Arial" w:cs="Arial"/>
                <w:sz w:val="16"/>
                <w:szCs w:val="16"/>
              </w:rPr>
            </w:pPr>
            <w:r w:rsidRPr="00016580">
              <w:rPr>
                <w:rFonts w:ascii="Arial" w:hAnsi="Arial" w:cs="Arial"/>
                <w:sz w:val="16"/>
                <w:szCs w:val="16"/>
              </w:rPr>
              <w:t>Stage IIIB-IV (N=1 study; N=28): 0.68 (0.62, 0.74); I</w:t>
            </w:r>
            <w:r w:rsidRPr="00016580">
              <w:rPr>
                <w:rFonts w:ascii="Arial" w:hAnsi="Arial" w:cs="Arial"/>
                <w:sz w:val="16"/>
                <w:szCs w:val="16"/>
                <w:vertAlign w:val="superscript"/>
              </w:rPr>
              <w:t xml:space="preserve">2 </w:t>
            </w:r>
            <w:r w:rsidRPr="00016580">
              <w:rPr>
                <w:rFonts w:ascii="Arial" w:hAnsi="Arial" w:cs="Arial"/>
                <w:sz w:val="16"/>
                <w:szCs w:val="16"/>
              </w:rPr>
              <w:t>=NA</w:t>
            </w:r>
          </w:p>
          <w:p w14:paraId="34E408B7" w14:textId="77777777" w:rsidR="00DC6AB2" w:rsidRPr="00016580" w:rsidRDefault="00DC6AB2" w:rsidP="00E01878">
            <w:pPr>
              <w:rPr>
                <w:rFonts w:ascii="Arial" w:hAnsi="Arial" w:cs="Arial"/>
                <w:sz w:val="16"/>
                <w:szCs w:val="16"/>
              </w:rPr>
            </w:pPr>
            <w:r w:rsidRPr="00016580">
              <w:rPr>
                <w:rFonts w:ascii="Arial" w:hAnsi="Arial" w:cs="Arial"/>
                <w:sz w:val="16"/>
                <w:szCs w:val="16"/>
              </w:rPr>
              <w:t>Stage IV (N=7 studies; N=1,130): 0.76 (0.73, 0.79); I</w:t>
            </w:r>
            <w:r w:rsidRPr="00016580">
              <w:rPr>
                <w:rFonts w:ascii="Arial" w:hAnsi="Arial" w:cs="Arial"/>
                <w:sz w:val="16"/>
                <w:szCs w:val="16"/>
                <w:vertAlign w:val="superscript"/>
              </w:rPr>
              <w:t xml:space="preserve">2 </w:t>
            </w:r>
            <w:r w:rsidRPr="00016580">
              <w:rPr>
                <w:rFonts w:ascii="Arial" w:hAnsi="Arial" w:cs="Arial"/>
                <w:sz w:val="16"/>
                <w:szCs w:val="16"/>
              </w:rPr>
              <w:t>=75%</w:t>
            </w:r>
          </w:p>
          <w:p w14:paraId="2B2F1D03" w14:textId="77777777" w:rsidR="00DC6AB2" w:rsidRPr="00016580" w:rsidRDefault="00DC6AB2" w:rsidP="00E01878">
            <w:pPr>
              <w:rPr>
                <w:rFonts w:ascii="Arial" w:hAnsi="Arial" w:cs="Arial"/>
                <w:sz w:val="16"/>
                <w:szCs w:val="16"/>
              </w:rPr>
            </w:pPr>
            <w:r w:rsidRPr="00016580">
              <w:rPr>
                <w:rFonts w:ascii="Arial" w:hAnsi="Arial" w:cs="Arial"/>
                <w:sz w:val="16"/>
                <w:szCs w:val="16"/>
              </w:rPr>
              <w:t>P-value for subgroup differences: p=0.02</w:t>
            </w:r>
          </w:p>
        </w:tc>
        <w:tc>
          <w:tcPr>
            <w:tcW w:w="2070" w:type="dxa"/>
            <w:shd w:val="clear" w:color="auto" w:fill="FFFFFF" w:themeFill="background1"/>
          </w:tcPr>
          <w:p w14:paraId="4978CF56" w14:textId="77777777" w:rsidR="00DC6AB2" w:rsidRPr="00016580" w:rsidRDefault="00DC6AB2" w:rsidP="00E01878">
            <w:pPr>
              <w:rPr>
                <w:rFonts w:ascii="Arial" w:hAnsi="Arial" w:cs="Arial"/>
                <w:sz w:val="16"/>
                <w:szCs w:val="16"/>
                <w:vertAlign w:val="superscript"/>
              </w:rPr>
            </w:pPr>
            <w:proofErr w:type="spellStart"/>
            <w:r w:rsidRPr="00016580">
              <w:rPr>
                <w:rFonts w:ascii="Arial" w:hAnsi="Arial" w:cs="Arial"/>
                <w:sz w:val="16"/>
                <w:szCs w:val="16"/>
              </w:rPr>
              <w:t>Low</w:t>
            </w:r>
            <w:r w:rsidRPr="00016580">
              <w:rPr>
                <w:rFonts w:ascii="Arial" w:hAnsi="Arial" w:cs="Arial"/>
                <w:sz w:val="16"/>
                <w:szCs w:val="16"/>
                <w:vertAlign w:val="superscript"/>
              </w:rPr>
              <w:t>i</w:t>
            </w:r>
            <w:proofErr w:type="spellEnd"/>
          </w:p>
          <w:p w14:paraId="3AB6E884" w14:textId="77777777" w:rsidR="00DC6AB2" w:rsidRPr="00016580" w:rsidRDefault="00DC6AB2" w:rsidP="00E01878">
            <w:pPr>
              <w:rPr>
                <w:rFonts w:ascii="Arial" w:eastAsia="Times New Roman" w:hAnsi="Arial" w:cs="Arial"/>
                <w:kern w:val="24"/>
                <w:sz w:val="16"/>
                <w:szCs w:val="16"/>
                <w:lang w:eastAsia="en-CA"/>
              </w:rPr>
            </w:pPr>
            <w:r w:rsidRPr="00016580">
              <w:rPr>
                <w:rFonts w:ascii="Cambria Math" w:eastAsia="Times New Roman" w:hAnsi="Cambria Math" w:cs="Cambria Math"/>
                <w:kern w:val="24"/>
                <w:sz w:val="16"/>
                <w:szCs w:val="16"/>
                <w:lang w:eastAsia="en-CA"/>
              </w:rPr>
              <w:t>⊕⊕⊝⊝</w:t>
            </w:r>
          </w:p>
          <w:p w14:paraId="1602D45E" w14:textId="77777777" w:rsidR="00DC6AB2" w:rsidRPr="00016580" w:rsidRDefault="00DC6AB2" w:rsidP="00E01878">
            <w:pPr>
              <w:rPr>
                <w:rFonts w:ascii="Arial" w:hAnsi="Arial" w:cs="Arial"/>
                <w:sz w:val="16"/>
                <w:szCs w:val="16"/>
              </w:rPr>
            </w:pPr>
            <w:r w:rsidRPr="00016580">
              <w:rPr>
                <w:rFonts w:ascii="Arial" w:hAnsi="Arial" w:cs="Arial"/>
                <w:sz w:val="16"/>
                <w:szCs w:val="16"/>
              </w:rPr>
              <w:t xml:space="preserve">Indirectness and imprecision </w:t>
            </w:r>
          </w:p>
        </w:tc>
        <w:tc>
          <w:tcPr>
            <w:tcW w:w="1980" w:type="dxa"/>
            <w:shd w:val="clear" w:color="auto" w:fill="FFFFFF" w:themeFill="background1"/>
          </w:tcPr>
          <w:p w14:paraId="0599C769" w14:textId="77777777" w:rsidR="00DC6AB2" w:rsidRPr="00016580" w:rsidRDefault="00DC6AB2" w:rsidP="00E01878">
            <w:pPr>
              <w:rPr>
                <w:rFonts w:ascii="Arial" w:hAnsi="Arial" w:cs="Arial"/>
                <w:sz w:val="16"/>
                <w:szCs w:val="16"/>
              </w:rPr>
            </w:pPr>
            <w:r w:rsidRPr="00016580">
              <w:rPr>
                <w:rFonts w:ascii="Arial" w:hAnsi="Arial" w:cs="Arial"/>
                <w:sz w:val="16"/>
                <w:szCs w:val="16"/>
              </w:rPr>
              <w:t>There may be a small, but important disutility (0.06) for stage IIIB-IV lung cancer after first-line treatment completion without progression.</w:t>
            </w:r>
          </w:p>
          <w:p w14:paraId="7783AF87" w14:textId="77777777" w:rsidR="00DC6AB2" w:rsidRPr="00016580" w:rsidRDefault="00DC6AB2" w:rsidP="00E01878">
            <w:pPr>
              <w:rPr>
                <w:rFonts w:ascii="Arial" w:hAnsi="Arial" w:cs="Arial"/>
                <w:sz w:val="16"/>
                <w:szCs w:val="16"/>
              </w:rPr>
            </w:pPr>
          </w:p>
          <w:p w14:paraId="11F1CA94" w14:textId="77777777" w:rsidR="00DC6AB2" w:rsidRPr="00016580" w:rsidRDefault="00DC6AB2" w:rsidP="00E01878">
            <w:pPr>
              <w:rPr>
                <w:rFonts w:ascii="Arial" w:hAnsi="Arial" w:cs="Arial"/>
                <w:sz w:val="16"/>
                <w:szCs w:val="16"/>
              </w:rPr>
            </w:pPr>
          </w:p>
        </w:tc>
      </w:tr>
    </w:tbl>
    <w:p w14:paraId="72807A6F" w14:textId="77777777" w:rsidR="00DC6AB2" w:rsidRPr="00B678E4" w:rsidRDefault="00DC6AB2" w:rsidP="00E50E2F">
      <w:pPr>
        <w:rPr>
          <w:rFonts w:ascii="Arial" w:hAnsi="Arial" w:cs="Arial"/>
          <w:b/>
          <w:sz w:val="18"/>
          <w:szCs w:val="18"/>
        </w:rPr>
      </w:pPr>
      <w:bookmarkStart w:id="22" w:name="_Hlk197964080"/>
      <w:r>
        <w:rPr>
          <w:rFonts w:ascii="Arial" w:hAnsi="Arial" w:cs="Arial"/>
          <w:b/>
          <w:sz w:val="18"/>
          <w:szCs w:val="18"/>
        </w:rPr>
        <w:t>*</w:t>
      </w:r>
      <w:r w:rsidRPr="00B678E4">
        <w:rPr>
          <w:rFonts w:ascii="Arial" w:hAnsi="Arial" w:cs="Arial"/>
          <w:b/>
          <w:sz w:val="18"/>
          <w:szCs w:val="18"/>
        </w:rPr>
        <w:t xml:space="preserve">GRADE </w:t>
      </w:r>
      <w:r>
        <w:rPr>
          <w:rFonts w:ascii="Arial" w:hAnsi="Arial" w:cs="Arial"/>
          <w:b/>
          <w:sz w:val="18"/>
          <w:szCs w:val="18"/>
        </w:rPr>
        <w:t>ratings</w:t>
      </w:r>
      <w:r w:rsidRPr="00B678E4">
        <w:rPr>
          <w:rFonts w:ascii="Arial" w:hAnsi="Arial" w:cs="Arial"/>
          <w:b/>
          <w:sz w:val="18"/>
          <w:szCs w:val="18"/>
        </w:rPr>
        <w:t>:</w:t>
      </w:r>
    </w:p>
    <w:p w14:paraId="45E5F4AD"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lastRenderedPageBreak/>
        <w:t>a</w:t>
      </w:r>
      <w:r w:rsidRPr="001C2432">
        <w:rPr>
          <w:rFonts w:ascii="Arial" w:hAnsi="Arial" w:cs="Arial"/>
          <w:b/>
          <w:sz w:val="18"/>
          <w:szCs w:val="18"/>
        </w:rPr>
        <w:t>Unaffected</w:t>
      </w:r>
      <w:proofErr w:type="spellEnd"/>
      <w:r w:rsidRPr="001C2432">
        <w:rPr>
          <w:rFonts w:ascii="Arial" w:hAnsi="Arial" w:cs="Arial"/>
          <w:b/>
          <w:sz w:val="18"/>
          <w:szCs w:val="18"/>
        </w:rPr>
        <w:t xml:space="preserve"> eligible population comparator (FOR USE TO CALCULATE DISUTILITIES OF OTHER HEALTH STATES):</w:t>
      </w:r>
    </w:p>
    <w:p w14:paraId="21E87089" w14:textId="77777777" w:rsidR="00DC6AB2" w:rsidRPr="001C2432" w:rsidRDefault="00DC6AB2" w:rsidP="00E50E2F">
      <w:pPr>
        <w:rPr>
          <w:rFonts w:ascii="Arial" w:hAnsi="Arial" w:cs="Arial"/>
          <w:sz w:val="16"/>
          <w:szCs w:val="16"/>
        </w:rPr>
      </w:pPr>
      <w:r w:rsidRPr="001C2432">
        <w:rPr>
          <w:rFonts w:ascii="Arial" w:hAnsi="Arial" w:cs="Arial"/>
          <w:b/>
          <w:i/>
          <w:sz w:val="16"/>
          <w:szCs w:val="16"/>
        </w:rPr>
        <w:t xml:space="preserve">No serious concerns about risk of bias: </w:t>
      </w:r>
      <w:r>
        <w:rPr>
          <w:rFonts w:ascii="Arial" w:hAnsi="Arial" w:cs="Arial"/>
          <w:sz w:val="16"/>
          <w:szCs w:val="16"/>
        </w:rPr>
        <w:t>T</w:t>
      </w:r>
      <w:r w:rsidRPr="001C2432">
        <w:rPr>
          <w:rFonts w:ascii="Arial" w:hAnsi="Arial" w:cs="Arial"/>
          <w:sz w:val="16"/>
          <w:szCs w:val="16"/>
        </w:rPr>
        <w:t xml:space="preserve">he pooled utility (unweighted average) did not differ when excluding </w:t>
      </w:r>
      <w:r>
        <w:rPr>
          <w:rFonts w:ascii="Arial" w:hAnsi="Arial" w:cs="Arial"/>
          <w:sz w:val="16"/>
          <w:szCs w:val="16"/>
        </w:rPr>
        <w:t xml:space="preserve">high </w:t>
      </w:r>
      <w:r w:rsidRPr="001C2432">
        <w:rPr>
          <w:rFonts w:ascii="Arial" w:hAnsi="Arial" w:cs="Arial"/>
          <w:sz w:val="16"/>
          <w:szCs w:val="16"/>
        </w:rPr>
        <w:t>risk of bias studies.</w:t>
      </w:r>
      <w:r w:rsidRPr="001C2432">
        <w:rPr>
          <w:rFonts w:ascii="Arial" w:hAnsi="Arial" w:cs="Arial"/>
          <w:b/>
          <w:i/>
          <w:sz w:val="16"/>
          <w:szCs w:val="16"/>
        </w:rPr>
        <w:t xml:space="preserve"> Serious concerns about inconsistency:</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here was serious inconsistency in the measured utilities across different</w:t>
      </w:r>
      <w:r>
        <w:rPr>
          <w:rFonts w:ascii="Arial" w:hAnsi="Arial" w:cs="Arial"/>
          <w:sz w:val="16"/>
          <w:szCs w:val="16"/>
        </w:rPr>
        <w:t xml:space="preserve"> </w:t>
      </w:r>
      <w:r w:rsidRPr="001C2432">
        <w:rPr>
          <w:rFonts w:ascii="Arial" w:hAnsi="Arial" w:cs="Arial"/>
          <w:sz w:val="16"/>
          <w:szCs w:val="16"/>
        </w:rPr>
        <w:t xml:space="preserve">tools.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 population is indirect as they are primarily those attending lung cancer screening. </w:t>
      </w:r>
      <w:r w:rsidRPr="001C2432">
        <w:rPr>
          <w:rFonts w:ascii="Arial" w:hAnsi="Arial" w:cs="Arial"/>
          <w:b/>
          <w:i/>
          <w:sz w:val="16"/>
          <w:szCs w:val="16"/>
        </w:rPr>
        <w:t>No serious concerns about imprecision:</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 range of utility measures across studies was attributed to inconsistency.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6D31E985" w14:textId="77777777" w:rsidR="00DC6AB2" w:rsidRPr="001C2432" w:rsidRDefault="00DC6AB2" w:rsidP="00E50E2F">
      <w:pPr>
        <w:rPr>
          <w:rFonts w:ascii="Arial" w:hAnsi="Arial" w:cs="Arial"/>
          <w:b/>
          <w:sz w:val="18"/>
          <w:szCs w:val="18"/>
        </w:rPr>
      </w:pPr>
      <w:bookmarkStart w:id="23" w:name="_Hlk193208521"/>
      <w:bookmarkStart w:id="24" w:name="_Hlk200471307"/>
      <w:proofErr w:type="spellStart"/>
      <w:r>
        <w:rPr>
          <w:rFonts w:ascii="Arial" w:hAnsi="Arial" w:cs="Arial"/>
          <w:b/>
          <w:sz w:val="18"/>
          <w:szCs w:val="18"/>
          <w:vertAlign w:val="superscript"/>
        </w:rPr>
        <w:t>b</w:t>
      </w:r>
      <w:r w:rsidRPr="001C2432">
        <w:rPr>
          <w:rFonts w:ascii="Arial" w:hAnsi="Arial" w:cs="Arial"/>
          <w:b/>
          <w:sz w:val="18"/>
          <w:szCs w:val="18"/>
        </w:rPr>
        <w:t>Disutility</w:t>
      </w:r>
      <w:proofErr w:type="spellEnd"/>
      <w:r w:rsidRPr="001C2432">
        <w:rPr>
          <w:rFonts w:ascii="Arial" w:hAnsi="Arial" w:cs="Arial"/>
          <w:b/>
          <w:sz w:val="18"/>
          <w:szCs w:val="18"/>
        </w:rPr>
        <w:t xml:space="preserve"> of positive screening result</w:t>
      </w:r>
      <w:r>
        <w:rPr>
          <w:rFonts w:ascii="Arial" w:hAnsi="Arial" w:cs="Arial"/>
          <w:b/>
          <w:sz w:val="18"/>
          <w:szCs w:val="18"/>
        </w:rPr>
        <w:t xml:space="preserve"> (results not known, </w:t>
      </w:r>
      <w:r w:rsidRPr="001C2432">
        <w:rPr>
          <w:rFonts w:ascii="Arial" w:hAnsi="Arial" w:cs="Arial"/>
          <w:b/>
          <w:sz w:val="18"/>
          <w:szCs w:val="18"/>
        </w:rPr>
        <w:t>among those without cancer):</w:t>
      </w:r>
    </w:p>
    <w:bookmarkEnd w:id="23"/>
    <w:p w14:paraId="2ED88489"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within-study </w:t>
      </w:r>
      <w:proofErr w:type="spellStart"/>
      <w:r>
        <w:rPr>
          <w:rFonts w:ascii="Arial" w:hAnsi="Arial" w:cs="Arial"/>
          <w:sz w:val="16"/>
          <w:szCs w:val="16"/>
        </w:rPr>
        <w:t>disutilities</w:t>
      </w:r>
      <w:proofErr w:type="spellEnd"/>
      <w:r>
        <w:rPr>
          <w:rFonts w:ascii="Arial" w:hAnsi="Arial" w:cs="Arial"/>
          <w:sz w:val="16"/>
          <w:szCs w:val="16"/>
        </w:rPr>
        <w:t xml:space="preserve"> were not at high risk of bias. Two of three studies in the between-study analysis were at high risk of bias, but we relied on within-study findings as only one small study (n=24) not at high risk for between-study analysis had findings that disagreed with within-study results. </w:t>
      </w:r>
      <w:r w:rsidRPr="004E6F3B">
        <w:rPr>
          <w:rFonts w:ascii="Arial" w:hAnsi="Arial" w:cs="Arial"/>
          <w:b/>
          <w:i/>
          <w:sz w:val="16"/>
          <w:szCs w:val="16"/>
        </w:rPr>
        <w:t>No serious concerns about inconsistency:</w:t>
      </w:r>
      <w:r>
        <w:rPr>
          <w:rFonts w:ascii="Arial" w:hAnsi="Arial" w:cs="Arial"/>
          <w:sz w:val="16"/>
          <w:szCs w:val="16"/>
        </w:rPr>
        <w:t xml:space="preserve"> The measured utilities were consistent. </w:t>
      </w:r>
      <w:r>
        <w:rPr>
          <w:rFonts w:ascii="Arial" w:hAnsi="Arial" w:cs="Arial"/>
          <w:b/>
          <w:i/>
          <w:sz w:val="16"/>
          <w:szCs w:val="16"/>
        </w:rPr>
        <w:t>No se</w:t>
      </w:r>
      <w:r w:rsidRPr="001C2432">
        <w:rPr>
          <w:rFonts w:ascii="Arial" w:hAnsi="Arial" w:cs="Arial"/>
          <w:b/>
          <w:i/>
          <w:sz w:val="16"/>
          <w:szCs w:val="16"/>
        </w:rPr>
        <w:t>rious concerns of indirectness:</w:t>
      </w:r>
      <w:r w:rsidRPr="001C2432">
        <w:rPr>
          <w:rFonts w:ascii="Arial" w:hAnsi="Arial" w:cs="Arial"/>
          <w:sz w:val="16"/>
          <w:szCs w:val="16"/>
        </w:rPr>
        <w:t xml:space="preserve"> </w:t>
      </w:r>
      <w:r>
        <w:rPr>
          <w:rFonts w:ascii="Arial" w:hAnsi="Arial" w:cs="Arial"/>
          <w:sz w:val="16"/>
          <w:szCs w:val="16"/>
        </w:rPr>
        <w:t xml:space="preserve">Within-study analysis agrees with between study data. Some participants (12%) in one study had cancer but removing these would be unlikely to influence a finding of little-to-no disutility. </w:t>
      </w:r>
      <w:r w:rsidRPr="001C2432">
        <w:rPr>
          <w:rFonts w:ascii="Arial" w:hAnsi="Arial" w:cs="Arial"/>
          <w:b/>
          <w:i/>
          <w:sz w:val="16"/>
          <w:szCs w:val="16"/>
        </w:rPr>
        <w:t>Serious concerns of imprecision:</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 sample for the within study comparison is small (n=263), and </w:t>
      </w:r>
      <w:r>
        <w:rPr>
          <w:rFonts w:ascii="Arial" w:hAnsi="Arial" w:cs="Arial"/>
          <w:sz w:val="16"/>
          <w:szCs w:val="16"/>
        </w:rPr>
        <w:t>the 95% CI around the between-study calculation is imprecise, showing the possibility of a small disutility or utility.</w:t>
      </w:r>
      <w:r w:rsidRPr="001C2432">
        <w:rPr>
          <w:rFonts w:ascii="Arial" w:hAnsi="Arial" w:cs="Arial"/>
          <w:sz w:val="16"/>
          <w:szCs w:val="16"/>
        </w:rPr>
        <w:t xml:space="preserve">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436140EE"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c</w:t>
      </w:r>
      <w:r w:rsidRPr="001C2432">
        <w:rPr>
          <w:rFonts w:ascii="Arial" w:hAnsi="Arial" w:cs="Arial"/>
          <w:b/>
          <w:sz w:val="18"/>
          <w:szCs w:val="18"/>
        </w:rPr>
        <w:t>Disutility</w:t>
      </w:r>
      <w:proofErr w:type="spellEnd"/>
      <w:r w:rsidRPr="001C2432">
        <w:rPr>
          <w:rFonts w:ascii="Arial" w:hAnsi="Arial" w:cs="Arial"/>
          <w:b/>
          <w:sz w:val="18"/>
          <w:szCs w:val="18"/>
        </w:rPr>
        <w:t xml:space="preserve"> of false positive result</w:t>
      </w:r>
      <w:r>
        <w:rPr>
          <w:rFonts w:ascii="Arial" w:hAnsi="Arial" w:cs="Arial"/>
          <w:b/>
          <w:sz w:val="18"/>
          <w:szCs w:val="18"/>
        </w:rPr>
        <w:t xml:space="preserve"> (results known)</w:t>
      </w:r>
      <w:r w:rsidRPr="001C2432">
        <w:rPr>
          <w:rFonts w:ascii="Arial" w:hAnsi="Arial" w:cs="Arial"/>
          <w:b/>
          <w:sz w:val="18"/>
          <w:szCs w:val="18"/>
        </w:rPr>
        <w:t>:</w:t>
      </w:r>
    </w:p>
    <w:p w14:paraId="0504B70B" w14:textId="77777777" w:rsidR="00DC6AB2" w:rsidRPr="001C2432" w:rsidRDefault="00DC6AB2" w:rsidP="00E50E2F">
      <w:pPr>
        <w:rPr>
          <w:rFonts w:ascii="Arial" w:hAnsi="Arial" w:cs="Arial"/>
          <w:sz w:val="16"/>
          <w:szCs w:val="16"/>
        </w:rPr>
      </w:pPr>
      <w:r w:rsidRPr="001C2432">
        <w:rPr>
          <w:rFonts w:ascii="Arial" w:hAnsi="Arial" w:cs="Arial"/>
          <w:b/>
          <w:i/>
          <w:sz w:val="16"/>
          <w:szCs w:val="16"/>
        </w:rPr>
        <w:t xml:space="preserve">No serious concerns about risk of bias: </w:t>
      </w:r>
      <w:r>
        <w:rPr>
          <w:rFonts w:ascii="Arial" w:hAnsi="Arial" w:cs="Arial"/>
          <w:sz w:val="16"/>
          <w:szCs w:val="16"/>
        </w:rPr>
        <w:t xml:space="preserve">A single study contributed to the within study analysis, which at the one-month timepoint was at high risk of bias, but had similar results to the 12-month follow-up timepoint. The additional study that contributed to the between study analysis was not at high risk of bias. </w:t>
      </w:r>
      <w:r w:rsidRPr="00792EAD">
        <w:rPr>
          <w:rFonts w:ascii="Arial" w:hAnsi="Arial" w:cs="Arial"/>
          <w:b/>
          <w:i/>
          <w:sz w:val="16"/>
          <w:szCs w:val="16"/>
        </w:rPr>
        <w:t>No serious concerns about inconsistency:</w:t>
      </w:r>
      <w:r>
        <w:rPr>
          <w:rFonts w:ascii="Arial" w:hAnsi="Arial" w:cs="Arial"/>
          <w:sz w:val="16"/>
          <w:szCs w:val="16"/>
        </w:rPr>
        <w:t xml:space="preserve"> The study contributing to the within study analysis did not find a disutility, and neither did the two studies in the between-study analysis. </w:t>
      </w:r>
      <w:r w:rsidRPr="001C2432">
        <w:rPr>
          <w:rFonts w:ascii="Arial" w:hAnsi="Arial" w:cs="Arial"/>
          <w:b/>
          <w:i/>
          <w:sz w:val="16"/>
          <w:szCs w:val="16"/>
        </w:rPr>
        <w:t>Serious concerns of indirectness:</w:t>
      </w:r>
      <w:r w:rsidRPr="001C2432">
        <w:rPr>
          <w:rFonts w:ascii="Arial" w:hAnsi="Arial" w:cs="Arial"/>
          <w:sz w:val="16"/>
          <w:szCs w:val="16"/>
        </w:rPr>
        <w:t xml:space="preserve"> 12% of the sample</w:t>
      </w:r>
      <w:r>
        <w:rPr>
          <w:rFonts w:ascii="Arial" w:hAnsi="Arial" w:cs="Arial"/>
          <w:sz w:val="16"/>
          <w:szCs w:val="16"/>
        </w:rPr>
        <w:t xml:space="preserve"> in the within-study analysis</w:t>
      </w:r>
      <w:r w:rsidRPr="001C2432">
        <w:rPr>
          <w:rFonts w:ascii="Arial" w:hAnsi="Arial" w:cs="Arial"/>
          <w:sz w:val="16"/>
          <w:szCs w:val="16"/>
        </w:rPr>
        <w:t xml:space="preserve"> </w:t>
      </w:r>
      <w:r>
        <w:rPr>
          <w:rFonts w:ascii="Arial" w:hAnsi="Arial" w:cs="Arial"/>
          <w:sz w:val="16"/>
          <w:szCs w:val="16"/>
        </w:rPr>
        <w:t>had</w:t>
      </w:r>
      <w:r w:rsidRPr="001C2432">
        <w:rPr>
          <w:rFonts w:ascii="Arial" w:hAnsi="Arial" w:cs="Arial"/>
          <w:sz w:val="16"/>
          <w:szCs w:val="16"/>
        </w:rPr>
        <w:t xml:space="preserve"> lung cancer to inform the screening health state of false positives. </w:t>
      </w:r>
      <w:r w:rsidRPr="001C2432">
        <w:rPr>
          <w:rFonts w:ascii="Arial" w:hAnsi="Arial" w:cs="Arial"/>
          <w:b/>
          <w:i/>
          <w:sz w:val="16"/>
          <w:szCs w:val="16"/>
        </w:rPr>
        <w:t>Serious concerns of imprecision:</w:t>
      </w:r>
      <w:r w:rsidRPr="001C2432">
        <w:rPr>
          <w:rFonts w:ascii="Arial" w:hAnsi="Arial" w:cs="Arial"/>
          <w:sz w:val="16"/>
          <w:szCs w:val="16"/>
        </w:rPr>
        <w:t xml:space="preserve"> </w:t>
      </w:r>
      <w:r>
        <w:rPr>
          <w:rFonts w:ascii="Arial" w:hAnsi="Arial" w:cs="Arial"/>
          <w:sz w:val="16"/>
          <w:szCs w:val="16"/>
        </w:rPr>
        <w:t>The study used in the</w:t>
      </w:r>
      <w:r w:rsidRPr="001C2432">
        <w:rPr>
          <w:rFonts w:ascii="Arial" w:hAnsi="Arial" w:cs="Arial"/>
          <w:sz w:val="16"/>
          <w:szCs w:val="16"/>
        </w:rPr>
        <w:t xml:space="preserve"> within study comparison</w:t>
      </w:r>
      <w:r>
        <w:rPr>
          <w:rFonts w:ascii="Arial" w:hAnsi="Arial" w:cs="Arial"/>
          <w:sz w:val="16"/>
          <w:szCs w:val="16"/>
        </w:rPr>
        <w:t xml:space="preserve"> was</w:t>
      </w:r>
      <w:r w:rsidRPr="001C2432">
        <w:rPr>
          <w:rFonts w:ascii="Arial" w:hAnsi="Arial" w:cs="Arial"/>
          <w:sz w:val="16"/>
          <w:szCs w:val="16"/>
        </w:rPr>
        <w:t xml:space="preserve"> small (n=168 </w:t>
      </w:r>
      <w:r>
        <w:rPr>
          <w:rFonts w:ascii="Arial" w:hAnsi="Arial" w:cs="Arial"/>
          <w:sz w:val="16"/>
          <w:szCs w:val="16"/>
        </w:rPr>
        <w:t>and n=</w:t>
      </w:r>
      <w:r w:rsidRPr="001C2432">
        <w:rPr>
          <w:rFonts w:ascii="Arial" w:hAnsi="Arial" w:cs="Arial"/>
          <w:sz w:val="16"/>
          <w:szCs w:val="16"/>
        </w:rPr>
        <w:t>246 at each timepoint</w:t>
      </w:r>
      <w:r>
        <w:rPr>
          <w:rFonts w:ascii="Arial" w:hAnsi="Arial" w:cs="Arial"/>
          <w:sz w:val="16"/>
          <w:szCs w:val="16"/>
        </w:rPr>
        <w:t>),</w:t>
      </w:r>
      <w:r w:rsidRPr="001C2432">
        <w:rPr>
          <w:rFonts w:ascii="Arial" w:hAnsi="Arial" w:cs="Arial"/>
          <w:sz w:val="16"/>
          <w:szCs w:val="16"/>
        </w:rPr>
        <w:t xml:space="preserve"> </w:t>
      </w:r>
      <w:r>
        <w:rPr>
          <w:rFonts w:ascii="Arial" w:hAnsi="Arial" w:cs="Arial"/>
          <w:sz w:val="16"/>
          <w:szCs w:val="16"/>
        </w:rPr>
        <w:t>and the upper limit of the 95% CI at the one-month timepoint suggests a possibly small, but important disutility, whereas t</w:t>
      </w:r>
      <w:r w:rsidRPr="001C2432">
        <w:rPr>
          <w:rFonts w:ascii="Arial" w:hAnsi="Arial" w:cs="Arial"/>
          <w:sz w:val="16"/>
          <w:szCs w:val="16"/>
        </w:rPr>
        <w:t>he</w:t>
      </w:r>
      <w:r>
        <w:rPr>
          <w:rFonts w:ascii="Arial" w:hAnsi="Arial" w:cs="Arial"/>
          <w:sz w:val="16"/>
          <w:szCs w:val="16"/>
        </w:rPr>
        <w:t xml:space="preserve"> lower</w:t>
      </w:r>
      <w:r w:rsidRPr="001C2432">
        <w:rPr>
          <w:rFonts w:ascii="Arial" w:hAnsi="Arial" w:cs="Arial"/>
          <w:sz w:val="16"/>
          <w:szCs w:val="16"/>
        </w:rPr>
        <w:t xml:space="preserve"> </w:t>
      </w:r>
      <w:r>
        <w:rPr>
          <w:rFonts w:ascii="Arial" w:hAnsi="Arial" w:cs="Arial"/>
          <w:sz w:val="16"/>
          <w:szCs w:val="16"/>
        </w:rPr>
        <w:t>limit of the 95% CI at 12-month timepoint</w:t>
      </w:r>
      <w:r w:rsidRPr="001C2432">
        <w:rPr>
          <w:rFonts w:ascii="Arial" w:hAnsi="Arial" w:cs="Arial"/>
          <w:sz w:val="16"/>
          <w:szCs w:val="16"/>
        </w:rPr>
        <w:t xml:space="preserve"> </w:t>
      </w:r>
      <w:r>
        <w:rPr>
          <w:rFonts w:ascii="Arial" w:hAnsi="Arial" w:cs="Arial"/>
          <w:sz w:val="16"/>
          <w:szCs w:val="16"/>
        </w:rPr>
        <w:t xml:space="preserve">indicates a possibility </w:t>
      </w:r>
      <w:r w:rsidRPr="001C2432">
        <w:rPr>
          <w:rFonts w:ascii="Arial" w:hAnsi="Arial" w:cs="Arial"/>
          <w:sz w:val="16"/>
          <w:szCs w:val="16"/>
        </w:rPr>
        <w:t xml:space="preserve">a small, but important utility.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20EEC68A" w14:textId="77777777" w:rsidR="00DC6AB2" w:rsidRPr="001C2432" w:rsidRDefault="00DC6AB2" w:rsidP="00E50E2F">
      <w:pPr>
        <w:rPr>
          <w:rFonts w:ascii="Arial" w:hAnsi="Arial" w:cs="Arial"/>
          <w:b/>
          <w:sz w:val="18"/>
          <w:szCs w:val="18"/>
        </w:rPr>
      </w:pPr>
      <w:bookmarkStart w:id="25" w:name="_Hlk193273279"/>
      <w:bookmarkEnd w:id="24"/>
      <w:proofErr w:type="spellStart"/>
      <w:r>
        <w:rPr>
          <w:rFonts w:ascii="Arial" w:hAnsi="Arial" w:cs="Arial"/>
          <w:b/>
          <w:sz w:val="18"/>
          <w:szCs w:val="18"/>
          <w:vertAlign w:val="superscript"/>
        </w:rPr>
        <w:t>d</w:t>
      </w:r>
      <w:r w:rsidRPr="001C2432">
        <w:rPr>
          <w:rFonts w:ascii="Arial" w:hAnsi="Arial" w:cs="Arial"/>
          <w:b/>
          <w:sz w:val="18"/>
          <w:szCs w:val="18"/>
        </w:rPr>
        <w:t>Disutility</w:t>
      </w:r>
      <w:proofErr w:type="spellEnd"/>
      <w:r w:rsidRPr="001C2432">
        <w:rPr>
          <w:rFonts w:ascii="Arial" w:hAnsi="Arial" w:cs="Arial"/>
          <w:b/>
          <w:sz w:val="18"/>
          <w:szCs w:val="18"/>
        </w:rPr>
        <w:t xml:space="preserve"> of lung cancer</w:t>
      </w:r>
      <w:r>
        <w:rPr>
          <w:rFonts w:ascii="Arial" w:hAnsi="Arial" w:cs="Arial"/>
          <w:b/>
          <w:sz w:val="18"/>
          <w:szCs w:val="18"/>
        </w:rPr>
        <w:t xml:space="preserve">, </w:t>
      </w:r>
      <w:r w:rsidRPr="001C2432">
        <w:rPr>
          <w:rFonts w:ascii="Arial" w:hAnsi="Arial" w:cs="Arial"/>
          <w:b/>
          <w:sz w:val="18"/>
          <w:szCs w:val="18"/>
        </w:rPr>
        <w:t>at diagnosis/treatment naive, stage I-IIIA:</w:t>
      </w:r>
    </w:p>
    <w:bookmarkEnd w:id="25"/>
    <w:p w14:paraId="03434FB0"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differ when excluding high risk of bias studies. </w:t>
      </w:r>
      <w:r w:rsidRPr="00792EAD">
        <w:rPr>
          <w:rFonts w:ascii="Arial" w:hAnsi="Arial" w:cs="Arial"/>
          <w:b/>
          <w:i/>
          <w:sz w:val="16"/>
          <w:szCs w:val="16"/>
        </w:rPr>
        <w:t>No serious concerns of inconsistency:</w:t>
      </w:r>
      <w:r>
        <w:rPr>
          <w:rFonts w:ascii="Arial" w:hAnsi="Arial" w:cs="Arial"/>
          <w:sz w:val="16"/>
          <w:szCs w:val="16"/>
        </w:rPr>
        <w:t xml:space="preserve"> The measured utilities were consistent.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 xml:space="preserve">o within-study comparator for disutility calculation. </w:t>
      </w:r>
      <w:r w:rsidRPr="001C2432">
        <w:rPr>
          <w:rFonts w:ascii="Arial" w:hAnsi="Arial" w:cs="Arial"/>
          <w:b/>
          <w:i/>
          <w:sz w:val="16"/>
          <w:szCs w:val="16"/>
        </w:rPr>
        <w:t>Serious concerns about imprecision:</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 </w:t>
      </w:r>
      <w:r>
        <w:rPr>
          <w:rFonts w:ascii="Arial" w:hAnsi="Arial" w:cs="Arial"/>
          <w:sz w:val="16"/>
          <w:szCs w:val="16"/>
        </w:rPr>
        <w:t xml:space="preserve">upper and lower bound of the confidence intervals for the EQ-5D disutility indicate a small utility (-0.06) and </w:t>
      </w:r>
      <w:r w:rsidRPr="001C2432">
        <w:rPr>
          <w:rFonts w:ascii="Arial" w:hAnsi="Arial" w:cs="Arial"/>
          <w:sz w:val="16"/>
          <w:szCs w:val="16"/>
        </w:rPr>
        <w:t>disutility</w:t>
      </w:r>
      <w:r>
        <w:rPr>
          <w:rFonts w:ascii="Arial" w:hAnsi="Arial" w:cs="Arial"/>
          <w:sz w:val="16"/>
          <w:szCs w:val="16"/>
        </w:rPr>
        <w:t xml:space="preserve"> (0.04)</w:t>
      </w:r>
      <w:r w:rsidRPr="001C2432">
        <w:rPr>
          <w:rFonts w:ascii="Arial" w:hAnsi="Arial" w:cs="Arial"/>
          <w:sz w:val="16"/>
          <w:szCs w:val="16"/>
        </w:rPr>
        <w:t xml:space="preserve">.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4854C537"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e</w:t>
      </w:r>
      <w:r w:rsidRPr="001C2432">
        <w:rPr>
          <w:rFonts w:ascii="Arial" w:hAnsi="Arial" w:cs="Arial"/>
          <w:b/>
          <w:sz w:val="18"/>
          <w:szCs w:val="18"/>
        </w:rPr>
        <w:t>Disutility</w:t>
      </w:r>
      <w:proofErr w:type="spellEnd"/>
      <w:r w:rsidRPr="001C2432">
        <w:rPr>
          <w:rFonts w:ascii="Arial" w:hAnsi="Arial" w:cs="Arial"/>
          <w:b/>
          <w:sz w:val="18"/>
          <w:szCs w:val="18"/>
        </w:rPr>
        <w:t xml:space="preserve"> of lung cancer</w:t>
      </w:r>
      <w:r>
        <w:rPr>
          <w:rFonts w:ascii="Arial" w:hAnsi="Arial" w:cs="Arial"/>
          <w:b/>
          <w:sz w:val="18"/>
          <w:szCs w:val="18"/>
        </w:rPr>
        <w:t xml:space="preserve">, </w:t>
      </w:r>
      <w:r w:rsidRPr="001C2432">
        <w:rPr>
          <w:rFonts w:ascii="Arial" w:hAnsi="Arial" w:cs="Arial"/>
          <w:b/>
          <w:sz w:val="18"/>
          <w:szCs w:val="18"/>
        </w:rPr>
        <w:t>at diagnosis/treatment naive, stage IIIB-IV:</w:t>
      </w:r>
    </w:p>
    <w:p w14:paraId="771EA440"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differ when excluding high risk of bias studies. </w:t>
      </w:r>
      <w:bookmarkStart w:id="26" w:name="_Hlk193213069"/>
      <w:r w:rsidRPr="00792EAD">
        <w:rPr>
          <w:rFonts w:ascii="Arial" w:hAnsi="Arial" w:cs="Arial"/>
          <w:b/>
          <w:i/>
          <w:sz w:val="16"/>
          <w:szCs w:val="16"/>
        </w:rPr>
        <w:t>No serious concerns of inconsistency:</w:t>
      </w:r>
      <w:r>
        <w:rPr>
          <w:rFonts w:ascii="Arial" w:hAnsi="Arial" w:cs="Arial"/>
          <w:sz w:val="16"/>
          <w:szCs w:val="16"/>
        </w:rPr>
        <w:t xml:space="preserve"> The measured utilities were consistent. </w:t>
      </w:r>
      <w:bookmarkEnd w:id="26"/>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 xml:space="preserve">o within-study comparator for disutility calculation. </w:t>
      </w:r>
      <w:r w:rsidRPr="001C2432">
        <w:rPr>
          <w:rFonts w:ascii="Arial" w:hAnsi="Arial" w:cs="Arial"/>
          <w:b/>
          <w:i/>
          <w:sz w:val="16"/>
          <w:szCs w:val="16"/>
        </w:rPr>
        <w:t>Serious concerns about imprecision:</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he lower</w:t>
      </w:r>
      <w:r>
        <w:rPr>
          <w:rFonts w:ascii="Arial" w:hAnsi="Arial" w:cs="Arial"/>
          <w:sz w:val="16"/>
          <w:szCs w:val="16"/>
        </w:rPr>
        <w:t xml:space="preserve"> limit of the 95% CI</w:t>
      </w:r>
      <w:r w:rsidRPr="001C2432">
        <w:rPr>
          <w:rFonts w:ascii="Arial" w:hAnsi="Arial" w:cs="Arial"/>
          <w:sz w:val="16"/>
          <w:szCs w:val="16"/>
        </w:rPr>
        <w:t xml:space="preserve"> indicates little-to-no di</w:t>
      </w:r>
      <w:r>
        <w:rPr>
          <w:rFonts w:ascii="Arial" w:hAnsi="Arial" w:cs="Arial"/>
          <w:sz w:val="16"/>
          <w:szCs w:val="16"/>
        </w:rPr>
        <w:t>sutility</w:t>
      </w:r>
      <w:r w:rsidRPr="001C2432">
        <w:rPr>
          <w:rFonts w:ascii="Arial" w:hAnsi="Arial" w:cs="Arial"/>
          <w:sz w:val="16"/>
          <w:szCs w:val="16"/>
        </w:rPr>
        <w:t xml:space="preserve">.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6D9010DA"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f</w:t>
      </w:r>
      <w:r w:rsidRPr="001C2432">
        <w:rPr>
          <w:rFonts w:ascii="Arial" w:hAnsi="Arial" w:cs="Arial"/>
          <w:b/>
          <w:sz w:val="18"/>
          <w:szCs w:val="18"/>
        </w:rPr>
        <w:t>Disutility</w:t>
      </w:r>
      <w:proofErr w:type="spellEnd"/>
      <w:r w:rsidRPr="001C2432">
        <w:rPr>
          <w:rFonts w:ascii="Arial" w:hAnsi="Arial" w:cs="Arial"/>
          <w:b/>
          <w:sz w:val="18"/>
          <w:szCs w:val="18"/>
        </w:rPr>
        <w:t xml:space="preserve"> of lung cancer</w:t>
      </w:r>
      <w:r>
        <w:rPr>
          <w:rFonts w:ascii="Arial" w:hAnsi="Arial" w:cs="Arial"/>
          <w:b/>
          <w:sz w:val="18"/>
          <w:szCs w:val="18"/>
        </w:rPr>
        <w:t xml:space="preserve">, </w:t>
      </w:r>
      <w:r w:rsidRPr="001C2432">
        <w:rPr>
          <w:rFonts w:ascii="Arial" w:hAnsi="Arial" w:cs="Arial"/>
          <w:b/>
          <w:sz w:val="18"/>
          <w:szCs w:val="18"/>
        </w:rPr>
        <w:t>on first-line adjuvant treatment (none only receiving surgery), stage I-IIIA:</w:t>
      </w:r>
    </w:p>
    <w:p w14:paraId="4AE360B9"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substantially differ when excluding the high risk of bias study</w:t>
      </w:r>
      <w:r w:rsidRPr="00CC6D99">
        <w:rPr>
          <w:rFonts w:ascii="Arial" w:hAnsi="Arial" w:cs="Arial"/>
          <w:sz w:val="16"/>
          <w:szCs w:val="16"/>
        </w:rPr>
        <w:t>.</w:t>
      </w:r>
      <w:r>
        <w:rPr>
          <w:rFonts w:ascii="Arial" w:hAnsi="Arial" w:cs="Arial"/>
          <w:b/>
          <w:i/>
          <w:sz w:val="16"/>
          <w:szCs w:val="16"/>
        </w:rPr>
        <w:t xml:space="preserve"> </w:t>
      </w:r>
      <w:r w:rsidRPr="00792EAD">
        <w:rPr>
          <w:rFonts w:ascii="Arial" w:hAnsi="Arial" w:cs="Arial"/>
          <w:b/>
          <w:i/>
          <w:sz w:val="16"/>
          <w:szCs w:val="16"/>
        </w:rPr>
        <w:t>No serious concerns of inconsistency:</w:t>
      </w:r>
      <w:r>
        <w:rPr>
          <w:rFonts w:ascii="Arial" w:hAnsi="Arial" w:cs="Arial"/>
          <w:sz w:val="16"/>
          <w:szCs w:val="16"/>
        </w:rPr>
        <w:t xml:space="preserve"> The measured utilities were consistent. Some evidence suggested lower stages (I-II) may not reach a small disutility, but this came from between study subgroups and a single study. It is unclear what percent of lung cancers were stage IIIA from two studies suggesting a small disutility.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o within-study comparator for disutility calculation.</w:t>
      </w:r>
      <w:r>
        <w:rPr>
          <w:rFonts w:ascii="Arial" w:hAnsi="Arial" w:cs="Arial"/>
          <w:sz w:val="16"/>
          <w:szCs w:val="16"/>
        </w:rPr>
        <w:t xml:space="preserve"> </w:t>
      </w:r>
      <w:r w:rsidRPr="001C2432">
        <w:rPr>
          <w:rFonts w:ascii="Arial" w:hAnsi="Arial" w:cs="Arial"/>
          <w:b/>
          <w:i/>
          <w:sz w:val="16"/>
          <w:szCs w:val="16"/>
        </w:rPr>
        <w:t>Serious concerns about imprecision:</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 lower </w:t>
      </w:r>
      <w:r>
        <w:rPr>
          <w:rFonts w:ascii="Arial" w:hAnsi="Arial" w:cs="Arial"/>
          <w:sz w:val="16"/>
          <w:szCs w:val="16"/>
        </w:rPr>
        <w:t>limit of the 95% CI</w:t>
      </w:r>
      <w:r w:rsidRPr="001C2432">
        <w:rPr>
          <w:rFonts w:ascii="Arial" w:hAnsi="Arial" w:cs="Arial"/>
          <w:sz w:val="16"/>
          <w:szCs w:val="16"/>
        </w:rPr>
        <w:t xml:space="preserve"> indicates little-to-no di</w:t>
      </w:r>
      <w:r>
        <w:rPr>
          <w:rFonts w:ascii="Arial" w:hAnsi="Arial" w:cs="Arial"/>
          <w:sz w:val="16"/>
          <w:szCs w:val="16"/>
        </w:rPr>
        <w:t>sutility</w:t>
      </w:r>
      <w:r w:rsidRPr="001C2432">
        <w:rPr>
          <w:rFonts w:ascii="Arial" w:hAnsi="Arial" w:cs="Arial"/>
          <w:sz w:val="16"/>
          <w:szCs w:val="16"/>
        </w:rPr>
        <w:t xml:space="preserve">.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100277D8"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g</w:t>
      </w:r>
      <w:r w:rsidRPr="001C2432">
        <w:rPr>
          <w:rFonts w:ascii="Arial" w:hAnsi="Arial" w:cs="Arial"/>
          <w:b/>
          <w:sz w:val="18"/>
          <w:szCs w:val="18"/>
        </w:rPr>
        <w:t>Disutility</w:t>
      </w:r>
      <w:proofErr w:type="spellEnd"/>
      <w:r w:rsidRPr="001C2432">
        <w:rPr>
          <w:rFonts w:ascii="Arial" w:hAnsi="Arial" w:cs="Arial"/>
          <w:b/>
          <w:sz w:val="18"/>
          <w:szCs w:val="18"/>
        </w:rPr>
        <w:t xml:space="preserve"> of lung cancer</w:t>
      </w:r>
      <w:r>
        <w:rPr>
          <w:rFonts w:ascii="Arial" w:hAnsi="Arial" w:cs="Arial"/>
          <w:b/>
          <w:sz w:val="18"/>
          <w:szCs w:val="18"/>
        </w:rPr>
        <w:t xml:space="preserve">, </w:t>
      </w:r>
      <w:r w:rsidRPr="001C2432">
        <w:rPr>
          <w:rFonts w:ascii="Arial" w:hAnsi="Arial" w:cs="Arial"/>
          <w:b/>
          <w:sz w:val="18"/>
          <w:szCs w:val="18"/>
        </w:rPr>
        <w:t>on first-line treatment, stage IIIB-IV:</w:t>
      </w:r>
    </w:p>
    <w:p w14:paraId="49BC5CC1" w14:textId="77777777" w:rsidR="00DC6AB2" w:rsidRPr="001C2432" w:rsidRDefault="00DC6AB2" w:rsidP="00E50E2F">
      <w:pPr>
        <w:rPr>
          <w:rFonts w:ascii="Arial" w:hAnsi="Arial" w:cs="Arial"/>
          <w:sz w:val="16"/>
          <w:szCs w:val="16"/>
        </w:rPr>
      </w:pPr>
      <w:r w:rsidRPr="005F7ED0">
        <w:rPr>
          <w:rFonts w:ascii="Arial" w:hAnsi="Arial" w:cs="Arial"/>
          <w:sz w:val="16"/>
          <w:szCs w:val="16"/>
          <w:u w:val="single"/>
        </w:rPr>
        <w:lastRenderedPageBreak/>
        <w:t>Small, but important disutility</w:t>
      </w:r>
      <w:r w:rsidRPr="001C2432">
        <w:rPr>
          <w:rFonts w:ascii="Arial" w:hAnsi="Arial" w:cs="Arial"/>
          <w:sz w:val="16"/>
          <w:szCs w:val="16"/>
        </w:rPr>
        <w:t xml:space="preserve">: </w:t>
      </w:r>
    </w:p>
    <w:p w14:paraId="5A3F364C"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differ when excluding high risk of bias studies.</w:t>
      </w:r>
      <w:r w:rsidRPr="0054601D">
        <w:rPr>
          <w:rFonts w:ascii="Arial" w:hAnsi="Arial" w:cs="Arial"/>
          <w:b/>
          <w:i/>
          <w:sz w:val="16"/>
          <w:szCs w:val="16"/>
        </w:rPr>
        <w:t xml:space="preserve"> </w:t>
      </w:r>
      <w:r w:rsidRPr="00792EAD">
        <w:rPr>
          <w:rFonts w:ascii="Arial" w:hAnsi="Arial" w:cs="Arial"/>
          <w:b/>
          <w:i/>
          <w:sz w:val="16"/>
          <w:szCs w:val="16"/>
        </w:rPr>
        <w:t>No serious concerns of inconsistency:</w:t>
      </w:r>
      <w:r>
        <w:rPr>
          <w:rFonts w:ascii="Arial" w:hAnsi="Arial" w:cs="Arial"/>
          <w:sz w:val="16"/>
          <w:szCs w:val="16"/>
        </w:rPr>
        <w:t xml:space="preserve"> The measured utilities were relatively consistent for a small, but important disutility. Three of 13 studies had utilities of 0.56, 0.58 and 0.63, but contributed 23.4% of the total weight in the analysis.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 xml:space="preserve">o within-study comparator for disutility calculation. </w:t>
      </w:r>
      <w:r w:rsidRPr="001C2432">
        <w:rPr>
          <w:rFonts w:ascii="Arial" w:hAnsi="Arial" w:cs="Arial"/>
          <w:b/>
          <w:i/>
          <w:sz w:val="16"/>
          <w:szCs w:val="16"/>
        </w:rPr>
        <w:t xml:space="preserve">No serious concerns about imprecision: </w:t>
      </w:r>
      <w:r>
        <w:rPr>
          <w:rFonts w:ascii="Arial" w:hAnsi="Arial" w:cs="Arial"/>
          <w:sz w:val="16"/>
          <w:szCs w:val="16"/>
        </w:rPr>
        <w:t xml:space="preserve">The 96% CI is precise for a small, but important disutility.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4612E7D0" w14:textId="77777777" w:rsidR="00DC6AB2" w:rsidRPr="001C2432" w:rsidRDefault="00DC6AB2" w:rsidP="00E50E2F">
      <w:pPr>
        <w:rPr>
          <w:rFonts w:ascii="Arial" w:hAnsi="Arial" w:cs="Arial"/>
          <w:sz w:val="16"/>
          <w:szCs w:val="16"/>
        </w:rPr>
      </w:pPr>
      <w:r w:rsidRPr="005F7ED0">
        <w:rPr>
          <w:rFonts w:ascii="Arial" w:hAnsi="Arial" w:cs="Arial"/>
          <w:sz w:val="16"/>
          <w:szCs w:val="16"/>
          <w:u w:val="single"/>
        </w:rPr>
        <w:t>Moderate disutility</w:t>
      </w:r>
      <w:r w:rsidRPr="001C2432">
        <w:rPr>
          <w:rFonts w:ascii="Arial" w:hAnsi="Arial" w:cs="Arial"/>
          <w:sz w:val="16"/>
          <w:szCs w:val="16"/>
        </w:rPr>
        <w:t>:</w:t>
      </w:r>
    </w:p>
    <w:p w14:paraId="5E53E71C"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differ when excluding high risk of bias studies. </w:t>
      </w:r>
      <w:r w:rsidRPr="001C2432">
        <w:rPr>
          <w:rFonts w:ascii="Arial" w:hAnsi="Arial" w:cs="Arial"/>
          <w:b/>
          <w:i/>
          <w:sz w:val="16"/>
          <w:szCs w:val="16"/>
        </w:rPr>
        <w:t>Serious concerns about inconsistency:</w:t>
      </w:r>
      <w:r w:rsidRPr="001C2432">
        <w:rPr>
          <w:rFonts w:ascii="Arial" w:hAnsi="Arial" w:cs="Arial"/>
          <w:sz w:val="16"/>
          <w:szCs w:val="16"/>
        </w:rPr>
        <w:t xml:space="preserve"> </w:t>
      </w:r>
      <w:r>
        <w:rPr>
          <w:rFonts w:ascii="Arial" w:hAnsi="Arial" w:cs="Arial"/>
          <w:sz w:val="16"/>
          <w:szCs w:val="16"/>
        </w:rPr>
        <w:t>T</w:t>
      </w:r>
      <w:r w:rsidRPr="001C2432">
        <w:rPr>
          <w:rFonts w:ascii="Arial" w:hAnsi="Arial" w:cs="Arial"/>
          <w:sz w:val="16"/>
          <w:szCs w:val="16"/>
        </w:rPr>
        <w:t xml:space="preserve">here is serious inconsistency </w:t>
      </w:r>
      <w:r>
        <w:rPr>
          <w:rFonts w:ascii="Arial" w:hAnsi="Arial" w:cs="Arial"/>
          <w:sz w:val="16"/>
          <w:szCs w:val="16"/>
        </w:rPr>
        <w:t xml:space="preserve">for a moderate disutility, </w:t>
      </w:r>
      <w:r w:rsidRPr="001C2432">
        <w:rPr>
          <w:rFonts w:ascii="Arial" w:hAnsi="Arial" w:cs="Arial"/>
          <w:sz w:val="16"/>
          <w:szCs w:val="16"/>
        </w:rPr>
        <w:t>which w</w:t>
      </w:r>
      <w:r>
        <w:rPr>
          <w:rFonts w:ascii="Arial" w:hAnsi="Arial" w:cs="Arial"/>
          <w:sz w:val="16"/>
          <w:szCs w:val="16"/>
        </w:rPr>
        <w:t>as</w:t>
      </w:r>
      <w:r w:rsidRPr="001C2432">
        <w:rPr>
          <w:rFonts w:ascii="Arial" w:hAnsi="Arial" w:cs="Arial"/>
          <w:sz w:val="16"/>
          <w:szCs w:val="16"/>
        </w:rPr>
        <w:t xml:space="preserve"> not explained by treatment type, stage or measurement tool.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o within-study comparator for disutility calculation.</w:t>
      </w:r>
      <w:r>
        <w:rPr>
          <w:rFonts w:ascii="Arial" w:hAnsi="Arial" w:cs="Arial"/>
          <w:sz w:val="16"/>
          <w:szCs w:val="16"/>
        </w:rPr>
        <w:t xml:space="preserve"> </w:t>
      </w:r>
      <w:r>
        <w:rPr>
          <w:rFonts w:ascii="Arial" w:hAnsi="Arial" w:cs="Arial"/>
          <w:b/>
          <w:i/>
          <w:sz w:val="16"/>
          <w:szCs w:val="16"/>
        </w:rPr>
        <w:t>No s</w:t>
      </w:r>
      <w:r w:rsidRPr="001C2432">
        <w:rPr>
          <w:rFonts w:ascii="Arial" w:hAnsi="Arial" w:cs="Arial"/>
          <w:b/>
          <w:i/>
          <w:sz w:val="16"/>
          <w:szCs w:val="16"/>
        </w:rPr>
        <w:t>erious concerns about imprecision:</w:t>
      </w:r>
      <w:r w:rsidRPr="001C2432">
        <w:rPr>
          <w:rFonts w:ascii="Arial" w:hAnsi="Arial" w:cs="Arial"/>
          <w:sz w:val="16"/>
          <w:szCs w:val="16"/>
        </w:rPr>
        <w:t xml:space="preserve"> </w:t>
      </w:r>
      <w:r>
        <w:rPr>
          <w:rFonts w:ascii="Arial" w:hAnsi="Arial" w:cs="Arial"/>
          <w:sz w:val="16"/>
          <w:szCs w:val="16"/>
        </w:rPr>
        <w:t>T</w:t>
      </w:r>
      <w:r w:rsidRPr="00DB643D">
        <w:rPr>
          <w:rFonts w:ascii="Arial" w:hAnsi="Arial" w:cs="Arial"/>
          <w:sz w:val="16"/>
          <w:szCs w:val="16"/>
        </w:rPr>
        <w:t xml:space="preserve">he </w:t>
      </w:r>
      <w:r>
        <w:rPr>
          <w:rFonts w:ascii="Arial" w:hAnsi="Arial" w:cs="Arial"/>
          <w:sz w:val="16"/>
          <w:szCs w:val="16"/>
        </w:rPr>
        <w:t xml:space="preserve">95% CI </w:t>
      </w:r>
      <w:r w:rsidRPr="00DB643D">
        <w:rPr>
          <w:rFonts w:ascii="Arial" w:hAnsi="Arial" w:cs="Arial"/>
          <w:sz w:val="16"/>
          <w:szCs w:val="16"/>
        </w:rPr>
        <w:t>d</w:t>
      </w:r>
      <w:r>
        <w:rPr>
          <w:rFonts w:ascii="Arial" w:hAnsi="Arial" w:cs="Arial"/>
          <w:sz w:val="16"/>
          <w:szCs w:val="16"/>
        </w:rPr>
        <w:t>oes</w:t>
      </w:r>
      <w:r w:rsidRPr="00DB643D">
        <w:rPr>
          <w:rFonts w:ascii="Arial" w:hAnsi="Arial" w:cs="Arial"/>
          <w:sz w:val="16"/>
          <w:szCs w:val="16"/>
        </w:rPr>
        <w:t xml:space="preserve"> not have any serious</w:t>
      </w:r>
      <w:r>
        <w:rPr>
          <w:rFonts w:ascii="Arial" w:hAnsi="Arial" w:cs="Arial"/>
          <w:sz w:val="16"/>
          <w:szCs w:val="16"/>
        </w:rPr>
        <w:t xml:space="preserve"> concerns of imprecision (lower limit of 0.05 indicating a small, but important difference is attributed to inconsistency).</w:t>
      </w:r>
      <w:r w:rsidRPr="001C2432">
        <w:rPr>
          <w:rFonts w:ascii="Arial" w:hAnsi="Arial" w:cs="Arial"/>
          <w:sz w:val="16"/>
          <w:szCs w:val="16"/>
        </w:rPr>
        <w:t xml:space="preserve"> </w:t>
      </w:r>
      <w:r w:rsidRPr="001C2432">
        <w:rPr>
          <w:rFonts w:ascii="Arial" w:hAnsi="Arial" w:cs="Arial"/>
          <w:b/>
          <w:i/>
          <w:sz w:val="16"/>
          <w:szCs w:val="16"/>
        </w:rPr>
        <w:t>No serious concerns about reporting bias:</w:t>
      </w:r>
      <w:r w:rsidRPr="001C2432">
        <w:rPr>
          <w:rFonts w:ascii="Arial" w:hAnsi="Arial" w:cs="Arial"/>
          <w:sz w:val="16"/>
          <w:szCs w:val="16"/>
        </w:rPr>
        <w:t xml:space="preserve"> </w:t>
      </w:r>
      <w:r w:rsidRPr="005C0DAC">
        <w:rPr>
          <w:rFonts w:ascii="Arial" w:hAnsi="Arial" w:cs="Arial"/>
          <w:sz w:val="16"/>
          <w:szCs w:val="16"/>
        </w:rPr>
        <w:t>No serious concerns about reporting bias.</w:t>
      </w:r>
    </w:p>
    <w:p w14:paraId="53D60120"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h</w:t>
      </w:r>
      <w:r w:rsidRPr="001C2432">
        <w:rPr>
          <w:rFonts w:ascii="Arial" w:hAnsi="Arial" w:cs="Arial"/>
          <w:b/>
          <w:sz w:val="18"/>
          <w:szCs w:val="18"/>
        </w:rPr>
        <w:t>Disutility</w:t>
      </w:r>
      <w:proofErr w:type="spellEnd"/>
      <w:r w:rsidRPr="001C2432">
        <w:rPr>
          <w:rFonts w:ascii="Arial" w:hAnsi="Arial" w:cs="Arial"/>
          <w:b/>
          <w:sz w:val="18"/>
          <w:szCs w:val="18"/>
        </w:rPr>
        <w:t xml:space="preserve"> of lung cancer</w:t>
      </w:r>
      <w:r>
        <w:rPr>
          <w:rFonts w:ascii="Arial" w:hAnsi="Arial" w:cs="Arial"/>
          <w:b/>
          <w:sz w:val="18"/>
          <w:szCs w:val="18"/>
        </w:rPr>
        <w:t xml:space="preserve">, </w:t>
      </w:r>
      <w:r w:rsidRPr="00481E31">
        <w:rPr>
          <w:rFonts w:ascii="Arial" w:hAnsi="Arial" w:cs="Arial"/>
          <w:b/>
          <w:sz w:val="18"/>
          <w:szCs w:val="18"/>
        </w:rPr>
        <w:t>after first-line treatment completion and non-progressive (post-surgery, on maintenance therapy, or survivors), stage I-IIIA</w:t>
      </w:r>
    </w:p>
    <w:p w14:paraId="53F60E4D" w14:textId="77777777" w:rsidR="00DC6AB2" w:rsidRPr="001C243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within and between study </w:t>
      </w:r>
      <w:proofErr w:type="spellStart"/>
      <w:r>
        <w:rPr>
          <w:rFonts w:ascii="Arial" w:hAnsi="Arial" w:cs="Arial"/>
          <w:sz w:val="16"/>
          <w:szCs w:val="16"/>
        </w:rPr>
        <w:t>disutilities</w:t>
      </w:r>
      <w:proofErr w:type="spellEnd"/>
      <w:r>
        <w:rPr>
          <w:rFonts w:ascii="Arial" w:hAnsi="Arial" w:cs="Arial"/>
          <w:sz w:val="16"/>
          <w:szCs w:val="16"/>
        </w:rPr>
        <w:t xml:space="preserve"> were not at high risk of bias.</w:t>
      </w:r>
      <w:r w:rsidRPr="0054601D">
        <w:rPr>
          <w:rFonts w:ascii="Arial" w:hAnsi="Arial" w:cs="Arial"/>
          <w:b/>
          <w:i/>
          <w:sz w:val="16"/>
          <w:szCs w:val="16"/>
        </w:rPr>
        <w:t xml:space="preserve"> </w:t>
      </w:r>
      <w:r w:rsidRPr="001C2432">
        <w:rPr>
          <w:rFonts w:ascii="Arial" w:hAnsi="Arial" w:cs="Arial"/>
          <w:b/>
          <w:i/>
          <w:sz w:val="16"/>
          <w:szCs w:val="16"/>
        </w:rPr>
        <w:t xml:space="preserve">Serious concerns about inconsistency: </w:t>
      </w:r>
      <w:r>
        <w:rPr>
          <w:rFonts w:ascii="Arial" w:hAnsi="Arial" w:cs="Arial"/>
          <w:sz w:val="16"/>
          <w:szCs w:val="16"/>
        </w:rPr>
        <w:t>T</w:t>
      </w:r>
      <w:r w:rsidRPr="001C2432">
        <w:rPr>
          <w:rFonts w:ascii="Arial" w:hAnsi="Arial" w:cs="Arial"/>
          <w:sz w:val="16"/>
          <w:szCs w:val="16"/>
        </w:rPr>
        <w:t>here was serious inconsistency in the measured utilities</w:t>
      </w:r>
      <w:r>
        <w:rPr>
          <w:rFonts w:ascii="Arial" w:hAnsi="Arial" w:cs="Arial"/>
          <w:sz w:val="16"/>
          <w:szCs w:val="16"/>
        </w:rPr>
        <w:t xml:space="preserve"> (6 of 11 point estimates indicated a small disutility)</w:t>
      </w:r>
      <w:r w:rsidRPr="001C2432">
        <w:rPr>
          <w:rFonts w:ascii="Arial" w:hAnsi="Arial" w:cs="Arial"/>
          <w:sz w:val="16"/>
          <w:szCs w:val="16"/>
        </w:rPr>
        <w:t>, which w</w:t>
      </w:r>
      <w:r>
        <w:rPr>
          <w:rFonts w:ascii="Arial" w:hAnsi="Arial" w:cs="Arial"/>
          <w:sz w:val="16"/>
          <w:szCs w:val="16"/>
        </w:rPr>
        <w:t>as</w:t>
      </w:r>
      <w:r w:rsidRPr="001C2432">
        <w:rPr>
          <w:rFonts w:ascii="Arial" w:hAnsi="Arial" w:cs="Arial"/>
          <w:sz w:val="16"/>
          <w:szCs w:val="16"/>
        </w:rPr>
        <w:t xml:space="preserve"> not explained by treatment type, stage, or measurement tool. </w:t>
      </w:r>
      <w:r w:rsidRPr="001C2432">
        <w:rPr>
          <w:rFonts w:ascii="Arial" w:hAnsi="Arial" w:cs="Arial"/>
          <w:b/>
          <w:i/>
          <w:sz w:val="16"/>
          <w:szCs w:val="16"/>
        </w:rPr>
        <w:t xml:space="preserve">Serious concerns about indirectness: </w:t>
      </w:r>
      <w:r>
        <w:rPr>
          <w:rFonts w:ascii="Arial" w:hAnsi="Arial" w:cs="Arial"/>
          <w:sz w:val="16"/>
          <w:szCs w:val="16"/>
        </w:rPr>
        <w:t>O</w:t>
      </w:r>
      <w:r w:rsidRPr="001C2432">
        <w:rPr>
          <w:rFonts w:ascii="Arial" w:hAnsi="Arial" w:cs="Arial"/>
          <w:sz w:val="16"/>
          <w:szCs w:val="16"/>
        </w:rPr>
        <w:t xml:space="preserve">nly one of </w:t>
      </w:r>
      <w:r>
        <w:rPr>
          <w:rFonts w:ascii="Arial" w:hAnsi="Arial" w:cs="Arial"/>
          <w:sz w:val="16"/>
          <w:szCs w:val="16"/>
        </w:rPr>
        <w:t>11</w:t>
      </w:r>
      <w:r w:rsidRPr="001C2432">
        <w:rPr>
          <w:rFonts w:ascii="Arial" w:hAnsi="Arial" w:cs="Arial"/>
          <w:sz w:val="16"/>
          <w:szCs w:val="16"/>
        </w:rPr>
        <w:t xml:space="preserve"> studies had a direct comparison using the 15D measurement tool, </w:t>
      </w:r>
      <w:r>
        <w:rPr>
          <w:rFonts w:ascii="Arial" w:hAnsi="Arial" w:cs="Arial"/>
          <w:sz w:val="16"/>
          <w:szCs w:val="16"/>
        </w:rPr>
        <w:t>10</w:t>
      </w:r>
      <w:r w:rsidRPr="001C2432">
        <w:rPr>
          <w:rFonts w:ascii="Arial" w:hAnsi="Arial" w:cs="Arial"/>
          <w:sz w:val="16"/>
          <w:szCs w:val="16"/>
        </w:rPr>
        <w:t xml:space="preserve"> studies required an indirect comparison. </w:t>
      </w:r>
      <w:r w:rsidRPr="001C2432">
        <w:rPr>
          <w:rFonts w:ascii="Arial" w:hAnsi="Arial" w:cs="Arial"/>
          <w:b/>
          <w:i/>
          <w:sz w:val="16"/>
          <w:szCs w:val="16"/>
        </w:rPr>
        <w:t xml:space="preserve">No serious concerns about imprecision: </w:t>
      </w:r>
      <w:r>
        <w:rPr>
          <w:rFonts w:ascii="Arial" w:hAnsi="Arial" w:cs="Arial"/>
          <w:sz w:val="16"/>
          <w:szCs w:val="16"/>
        </w:rPr>
        <w:t>T</w:t>
      </w:r>
      <w:r w:rsidRPr="001C2432">
        <w:rPr>
          <w:rFonts w:ascii="Arial" w:hAnsi="Arial" w:cs="Arial"/>
          <w:sz w:val="16"/>
          <w:szCs w:val="16"/>
        </w:rPr>
        <w:t xml:space="preserve">he </w:t>
      </w:r>
      <w:r>
        <w:rPr>
          <w:rFonts w:ascii="Arial" w:hAnsi="Arial" w:cs="Arial"/>
          <w:sz w:val="16"/>
          <w:szCs w:val="16"/>
        </w:rPr>
        <w:t xml:space="preserve">95% CI </w:t>
      </w:r>
      <w:r w:rsidRPr="001C2432">
        <w:rPr>
          <w:rFonts w:ascii="Arial" w:hAnsi="Arial" w:cs="Arial"/>
          <w:sz w:val="16"/>
          <w:szCs w:val="16"/>
        </w:rPr>
        <w:t>do</w:t>
      </w:r>
      <w:r>
        <w:rPr>
          <w:rFonts w:ascii="Arial" w:hAnsi="Arial" w:cs="Arial"/>
          <w:sz w:val="16"/>
          <w:szCs w:val="16"/>
        </w:rPr>
        <w:t>es</w:t>
      </w:r>
      <w:r w:rsidRPr="001C2432">
        <w:rPr>
          <w:rFonts w:ascii="Arial" w:hAnsi="Arial" w:cs="Arial"/>
          <w:sz w:val="16"/>
          <w:szCs w:val="16"/>
        </w:rPr>
        <w:t xml:space="preserve"> not have any serious imprecision around little-to-no disutility (upper </w:t>
      </w:r>
      <w:r>
        <w:rPr>
          <w:rFonts w:ascii="Arial" w:hAnsi="Arial" w:cs="Arial"/>
          <w:sz w:val="16"/>
          <w:szCs w:val="16"/>
        </w:rPr>
        <w:t xml:space="preserve">limit </w:t>
      </w:r>
      <w:r w:rsidRPr="001C2432">
        <w:rPr>
          <w:rFonts w:ascii="Arial" w:hAnsi="Arial" w:cs="Arial"/>
          <w:sz w:val="16"/>
          <w:szCs w:val="16"/>
        </w:rPr>
        <w:t>0.0</w:t>
      </w:r>
      <w:r>
        <w:rPr>
          <w:rFonts w:ascii="Arial" w:hAnsi="Arial" w:cs="Arial"/>
          <w:sz w:val="16"/>
          <w:szCs w:val="16"/>
        </w:rPr>
        <w:t>8 indicating a small, but important disutility</w:t>
      </w:r>
      <w:r w:rsidRPr="001C2432">
        <w:rPr>
          <w:rFonts w:ascii="Arial" w:hAnsi="Arial" w:cs="Arial"/>
          <w:sz w:val="16"/>
          <w:szCs w:val="16"/>
        </w:rPr>
        <w:t xml:space="preserve"> </w:t>
      </w:r>
      <w:r>
        <w:rPr>
          <w:rFonts w:ascii="Arial" w:hAnsi="Arial" w:cs="Arial"/>
          <w:sz w:val="16"/>
          <w:szCs w:val="16"/>
        </w:rPr>
        <w:t xml:space="preserve">was attributed to </w:t>
      </w:r>
      <w:r w:rsidRPr="001C2432">
        <w:rPr>
          <w:rFonts w:ascii="Arial" w:hAnsi="Arial" w:cs="Arial"/>
          <w:sz w:val="16"/>
          <w:szCs w:val="16"/>
        </w:rPr>
        <w:t xml:space="preserve">inconsistency). </w:t>
      </w:r>
      <w:r w:rsidRPr="001C2432">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p w14:paraId="218F8C79" w14:textId="77777777" w:rsidR="00DC6AB2" w:rsidRPr="001C2432" w:rsidRDefault="00DC6AB2" w:rsidP="00E50E2F">
      <w:pPr>
        <w:rPr>
          <w:rFonts w:ascii="Arial" w:hAnsi="Arial" w:cs="Arial"/>
          <w:b/>
          <w:sz w:val="18"/>
          <w:szCs w:val="18"/>
        </w:rPr>
      </w:pPr>
      <w:proofErr w:type="spellStart"/>
      <w:r>
        <w:rPr>
          <w:rFonts w:ascii="Arial" w:hAnsi="Arial" w:cs="Arial"/>
          <w:b/>
          <w:sz w:val="18"/>
          <w:szCs w:val="18"/>
          <w:vertAlign w:val="superscript"/>
        </w:rPr>
        <w:t>i</w:t>
      </w:r>
      <w:r w:rsidRPr="001C2432">
        <w:rPr>
          <w:rFonts w:ascii="Arial" w:hAnsi="Arial" w:cs="Arial"/>
          <w:b/>
          <w:sz w:val="18"/>
          <w:szCs w:val="18"/>
        </w:rPr>
        <w:t>Disutility</w:t>
      </w:r>
      <w:proofErr w:type="spellEnd"/>
      <w:r w:rsidRPr="001C2432">
        <w:rPr>
          <w:rFonts w:ascii="Arial" w:hAnsi="Arial" w:cs="Arial"/>
          <w:b/>
          <w:sz w:val="18"/>
          <w:szCs w:val="18"/>
        </w:rPr>
        <w:t xml:space="preserve"> of lung cancer, after first-line treatment completion</w:t>
      </w:r>
      <w:r>
        <w:rPr>
          <w:rFonts w:ascii="Arial" w:hAnsi="Arial" w:cs="Arial"/>
          <w:b/>
          <w:sz w:val="18"/>
          <w:szCs w:val="18"/>
        </w:rPr>
        <w:t xml:space="preserve"> and </w:t>
      </w:r>
      <w:r w:rsidRPr="001C2432">
        <w:rPr>
          <w:rFonts w:ascii="Arial" w:hAnsi="Arial" w:cs="Arial"/>
          <w:b/>
          <w:sz w:val="18"/>
          <w:szCs w:val="18"/>
        </w:rPr>
        <w:t>non-progressive</w:t>
      </w:r>
      <w:r>
        <w:rPr>
          <w:rFonts w:ascii="Arial" w:hAnsi="Arial" w:cs="Arial"/>
          <w:b/>
          <w:sz w:val="18"/>
          <w:szCs w:val="18"/>
        </w:rPr>
        <w:t xml:space="preserve"> (</w:t>
      </w:r>
      <w:r w:rsidRPr="001C2432">
        <w:rPr>
          <w:rFonts w:ascii="Arial" w:hAnsi="Arial" w:cs="Arial"/>
          <w:b/>
          <w:sz w:val="18"/>
          <w:szCs w:val="18"/>
        </w:rPr>
        <w:t xml:space="preserve">on maintenance therapy, </w:t>
      </w:r>
      <w:r>
        <w:rPr>
          <w:rFonts w:ascii="Arial" w:hAnsi="Arial" w:cs="Arial"/>
          <w:b/>
          <w:sz w:val="18"/>
          <w:szCs w:val="18"/>
        </w:rPr>
        <w:t xml:space="preserve">or survivors) </w:t>
      </w:r>
      <w:r w:rsidRPr="001C2432">
        <w:rPr>
          <w:rFonts w:ascii="Arial" w:hAnsi="Arial" w:cs="Arial"/>
          <w:b/>
          <w:sz w:val="18"/>
          <w:szCs w:val="18"/>
        </w:rPr>
        <w:t>stage IIIB-IV:</w:t>
      </w:r>
    </w:p>
    <w:p w14:paraId="1B0CB209" w14:textId="77777777" w:rsidR="00DC6AB2" w:rsidRDefault="00DC6AB2" w:rsidP="00E50E2F">
      <w:pPr>
        <w:rPr>
          <w:rFonts w:ascii="Arial" w:hAnsi="Arial" w:cs="Arial"/>
          <w:sz w:val="16"/>
          <w:szCs w:val="16"/>
        </w:rPr>
      </w:pPr>
      <w:r>
        <w:rPr>
          <w:rFonts w:ascii="Arial" w:hAnsi="Arial" w:cs="Arial"/>
          <w:b/>
          <w:i/>
          <w:sz w:val="16"/>
          <w:szCs w:val="16"/>
        </w:rPr>
        <w:t xml:space="preserve">No serious concerns about risk of bias: </w:t>
      </w:r>
      <w:r>
        <w:rPr>
          <w:rFonts w:ascii="Arial" w:hAnsi="Arial" w:cs="Arial"/>
          <w:sz w:val="16"/>
          <w:szCs w:val="16"/>
        </w:rPr>
        <w:t xml:space="preserve">The between study </w:t>
      </w:r>
      <w:proofErr w:type="spellStart"/>
      <w:r>
        <w:rPr>
          <w:rFonts w:ascii="Arial" w:hAnsi="Arial" w:cs="Arial"/>
          <w:sz w:val="16"/>
          <w:szCs w:val="16"/>
        </w:rPr>
        <w:t>disutilities</w:t>
      </w:r>
      <w:proofErr w:type="spellEnd"/>
      <w:r>
        <w:rPr>
          <w:rFonts w:ascii="Arial" w:hAnsi="Arial" w:cs="Arial"/>
          <w:sz w:val="16"/>
          <w:szCs w:val="16"/>
        </w:rPr>
        <w:t xml:space="preserve"> did not differ when excluding high risk of bias studies.</w:t>
      </w:r>
      <w:r w:rsidRPr="0054601D">
        <w:rPr>
          <w:rFonts w:ascii="Arial" w:hAnsi="Arial" w:cs="Arial"/>
          <w:b/>
          <w:i/>
          <w:sz w:val="16"/>
          <w:szCs w:val="16"/>
        </w:rPr>
        <w:t xml:space="preserve"> </w:t>
      </w:r>
      <w:r w:rsidRPr="001C2432">
        <w:rPr>
          <w:rFonts w:ascii="Arial" w:hAnsi="Arial" w:cs="Arial"/>
          <w:b/>
          <w:i/>
          <w:sz w:val="16"/>
          <w:szCs w:val="16"/>
        </w:rPr>
        <w:t>No serious concerns about inconsistency:</w:t>
      </w:r>
      <w:r w:rsidRPr="001C2432">
        <w:rPr>
          <w:rFonts w:ascii="Arial" w:hAnsi="Arial" w:cs="Arial"/>
          <w:sz w:val="16"/>
          <w:szCs w:val="16"/>
        </w:rPr>
        <w:t xml:space="preserve"> </w:t>
      </w:r>
      <w:r>
        <w:rPr>
          <w:rFonts w:ascii="Arial" w:hAnsi="Arial" w:cs="Arial"/>
          <w:sz w:val="16"/>
          <w:szCs w:val="16"/>
        </w:rPr>
        <w:t>The measured utilities were consistent.</w:t>
      </w:r>
      <w:r w:rsidRPr="001C2432">
        <w:rPr>
          <w:rFonts w:ascii="Arial" w:hAnsi="Arial" w:cs="Arial"/>
          <w:sz w:val="16"/>
          <w:szCs w:val="16"/>
        </w:rPr>
        <w:t xml:space="preserve"> </w:t>
      </w:r>
      <w:r w:rsidRPr="001C2432">
        <w:rPr>
          <w:rFonts w:ascii="Arial" w:hAnsi="Arial" w:cs="Arial"/>
          <w:b/>
          <w:i/>
          <w:sz w:val="16"/>
          <w:szCs w:val="16"/>
        </w:rPr>
        <w:t>Serious concerns about indirectness:</w:t>
      </w:r>
      <w:r w:rsidRPr="001C2432">
        <w:rPr>
          <w:rFonts w:ascii="Arial" w:hAnsi="Arial" w:cs="Arial"/>
          <w:sz w:val="16"/>
          <w:szCs w:val="16"/>
        </w:rPr>
        <w:t xml:space="preserve"> </w:t>
      </w:r>
      <w:r>
        <w:rPr>
          <w:rFonts w:ascii="Arial" w:hAnsi="Arial" w:cs="Arial"/>
          <w:sz w:val="16"/>
          <w:szCs w:val="16"/>
        </w:rPr>
        <w:t>N</w:t>
      </w:r>
      <w:r w:rsidRPr="001C2432">
        <w:rPr>
          <w:rFonts w:ascii="Arial" w:hAnsi="Arial" w:cs="Arial"/>
          <w:sz w:val="16"/>
          <w:szCs w:val="16"/>
        </w:rPr>
        <w:t xml:space="preserve">o within study comparator for disutility calculation, as well as the populations were largely stage IV across all studies. </w:t>
      </w:r>
      <w:r w:rsidRPr="001C2432">
        <w:rPr>
          <w:rFonts w:ascii="Arial" w:hAnsi="Arial" w:cs="Arial"/>
          <w:b/>
          <w:i/>
          <w:sz w:val="16"/>
          <w:szCs w:val="16"/>
        </w:rPr>
        <w:t xml:space="preserve">Serious concerns about imprecision: </w:t>
      </w:r>
      <w:r>
        <w:rPr>
          <w:rFonts w:ascii="Arial" w:hAnsi="Arial" w:cs="Arial"/>
          <w:sz w:val="16"/>
          <w:szCs w:val="16"/>
        </w:rPr>
        <w:t>T</w:t>
      </w:r>
      <w:r w:rsidRPr="001C2432">
        <w:rPr>
          <w:rFonts w:ascii="Arial" w:hAnsi="Arial" w:cs="Arial"/>
          <w:sz w:val="16"/>
          <w:szCs w:val="16"/>
        </w:rPr>
        <w:t xml:space="preserve">he lower </w:t>
      </w:r>
      <w:r>
        <w:rPr>
          <w:rFonts w:ascii="Arial" w:hAnsi="Arial" w:cs="Arial"/>
          <w:sz w:val="16"/>
          <w:szCs w:val="16"/>
        </w:rPr>
        <w:t xml:space="preserve">limit of the 95% CI </w:t>
      </w:r>
      <w:r w:rsidRPr="001C2432">
        <w:rPr>
          <w:rFonts w:ascii="Arial" w:hAnsi="Arial" w:cs="Arial"/>
          <w:sz w:val="16"/>
          <w:szCs w:val="16"/>
        </w:rPr>
        <w:t xml:space="preserve">indicates little-to-no disutility. </w:t>
      </w:r>
      <w:r w:rsidRPr="001C2432">
        <w:rPr>
          <w:rFonts w:ascii="Arial" w:hAnsi="Arial" w:cs="Arial"/>
          <w:b/>
          <w:i/>
          <w:sz w:val="16"/>
          <w:szCs w:val="16"/>
        </w:rPr>
        <w:t xml:space="preserve">No serious concerns about reporting bias: </w:t>
      </w:r>
      <w:r w:rsidRPr="005C0DAC">
        <w:rPr>
          <w:rFonts w:ascii="Arial" w:hAnsi="Arial" w:cs="Arial"/>
          <w:sz w:val="16"/>
          <w:szCs w:val="16"/>
        </w:rPr>
        <w:t>No serious concerns about reporting bias.</w:t>
      </w:r>
    </w:p>
    <w:bookmarkEnd w:id="22"/>
    <w:p w14:paraId="5116BFF6" w14:textId="77777777" w:rsidR="00DC6AB2" w:rsidRDefault="00DC6AB2" w:rsidP="00E50E2F"/>
    <w:p w14:paraId="70CF1F26" w14:textId="77777777" w:rsidR="00DC6AB2" w:rsidRDefault="00DC6AB2" w:rsidP="00E50E2F"/>
    <w:p w14:paraId="54EAEC64" w14:textId="77777777" w:rsidR="00DC6AB2" w:rsidRDefault="00DC6AB2" w:rsidP="00E50E2F"/>
    <w:p w14:paraId="537B8E45" w14:textId="77777777" w:rsidR="00DC6AB2" w:rsidRDefault="00DC6AB2" w:rsidP="00E50E2F">
      <w:pPr>
        <w:rPr>
          <w:rFonts w:ascii="Arial" w:hAnsi="Arial" w:cs="Arial"/>
          <w:sz w:val="16"/>
          <w:szCs w:val="16"/>
        </w:rPr>
      </w:pPr>
    </w:p>
    <w:p w14:paraId="460DD405" w14:textId="77777777" w:rsidR="00DC6AB2" w:rsidRDefault="00DC6AB2" w:rsidP="00E50E2F">
      <w:pPr>
        <w:rPr>
          <w:rFonts w:ascii="Arial" w:hAnsi="Arial" w:cs="Arial"/>
          <w:sz w:val="16"/>
          <w:szCs w:val="16"/>
        </w:rPr>
      </w:pPr>
    </w:p>
    <w:p w14:paraId="1B8B8D53" w14:textId="77777777" w:rsidR="00DC6AB2" w:rsidRDefault="00DC6AB2" w:rsidP="00E50E2F">
      <w:pPr>
        <w:rPr>
          <w:rFonts w:ascii="Arial" w:hAnsi="Arial" w:cs="Arial"/>
          <w:sz w:val="16"/>
          <w:szCs w:val="16"/>
        </w:rPr>
      </w:pPr>
    </w:p>
    <w:p w14:paraId="53B963E5" w14:textId="77777777" w:rsidR="00DC6AB2" w:rsidRDefault="00DC6AB2" w:rsidP="00E50E2F">
      <w:pPr>
        <w:rPr>
          <w:rFonts w:ascii="Arial" w:hAnsi="Arial" w:cs="Arial"/>
          <w:sz w:val="16"/>
          <w:szCs w:val="16"/>
        </w:rPr>
      </w:pPr>
    </w:p>
    <w:p w14:paraId="0A3A319E" w14:textId="77777777" w:rsidR="00DC6AB2" w:rsidRDefault="00DC6AB2" w:rsidP="00E50E2F">
      <w:pPr>
        <w:rPr>
          <w:rFonts w:ascii="Arial" w:hAnsi="Arial" w:cs="Arial"/>
          <w:sz w:val="16"/>
          <w:szCs w:val="16"/>
        </w:rPr>
      </w:pPr>
    </w:p>
    <w:p w14:paraId="758E43AD" w14:textId="77777777" w:rsidR="00DC6AB2" w:rsidRDefault="00DC6AB2" w:rsidP="00E50E2F">
      <w:pPr>
        <w:rPr>
          <w:rFonts w:ascii="Arial" w:hAnsi="Arial" w:cs="Arial"/>
          <w:sz w:val="16"/>
          <w:szCs w:val="16"/>
        </w:rPr>
      </w:pPr>
    </w:p>
    <w:p w14:paraId="67BDB53F" w14:textId="77777777" w:rsidR="00DC6AB2" w:rsidRDefault="00DC6AB2" w:rsidP="00E50E2F">
      <w:pPr>
        <w:rPr>
          <w:rFonts w:ascii="Arial" w:hAnsi="Arial" w:cs="Arial"/>
          <w:sz w:val="16"/>
          <w:szCs w:val="16"/>
        </w:rPr>
      </w:pPr>
    </w:p>
    <w:p w14:paraId="73DF17B6" w14:textId="77777777" w:rsidR="00DC6AB2" w:rsidRDefault="00DC6AB2" w:rsidP="00E50E2F">
      <w:pPr>
        <w:rPr>
          <w:rFonts w:ascii="Arial" w:hAnsi="Arial" w:cs="Arial"/>
          <w:sz w:val="16"/>
          <w:szCs w:val="16"/>
        </w:rPr>
      </w:pPr>
      <w:r w:rsidRPr="005D142E">
        <w:rPr>
          <w:rFonts w:ascii="Arial" w:hAnsi="Arial" w:cs="Arial"/>
          <w:noProof/>
          <w:sz w:val="16"/>
          <w:szCs w:val="16"/>
        </w:rPr>
        <w:lastRenderedPageBreak/>
        <w:drawing>
          <wp:inline distT="0" distB="0" distL="0" distR="0" wp14:anchorId="23FC8223" wp14:editId="29193AE1">
            <wp:extent cx="6524625" cy="1371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24625" cy="1371600"/>
                    </a:xfrm>
                    <a:prstGeom prst="rect">
                      <a:avLst/>
                    </a:prstGeom>
                  </pic:spPr>
                </pic:pic>
              </a:graphicData>
            </a:graphic>
          </wp:inline>
        </w:drawing>
      </w:r>
    </w:p>
    <w:p w14:paraId="509D9B8D" w14:textId="77777777" w:rsidR="00DC6AB2" w:rsidRPr="005D0218" w:rsidRDefault="00DC6AB2" w:rsidP="003039CE">
      <w:pPr>
        <w:pStyle w:val="Heading2"/>
      </w:pPr>
      <w:bookmarkStart w:id="27" w:name="_Toc199934850"/>
      <w:bookmarkStart w:id="28" w:name="_Toc199934890"/>
      <w:bookmarkStart w:id="29" w:name="_Toc236406845"/>
      <w:r w:rsidRPr="005D0218">
        <w:t>Figure S3.2 Within study disutility of positive screening result (results not known; among those without cancer)</w:t>
      </w:r>
      <w:bookmarkEnd w:id="27"/>
      <w:bookmarkEnd w:id="28"/>
      <w:bookmarkEnd w:id="29"/>
    </w:p>
    <w:p w14:paraId="49654292" w14:textId="77777777" w:rsidR="00DC6AB2" w:rsidRDefault="00DC6AB2" w:rsidP="00E50E2F"/>
    <w:p w14:paraId="4CB7A66B" w14:textId="77777777" w:rsidR="00DC6AB2" w:rsidRDefault="00DC6AB2" w:rsidP="00E50E2F"/>
    <w:p w14:paraId="3C78265F" w14:textId="77777777" w:rsidR="00DC6AB2" w:rsidRDefault="00DC6AB2" w:rsidP="00E50E2F"/>
    <w:p w14:paraId="6864D9A2" w14:textId="77777777" w:rsidR="00DC6AB2" w:rsidRDefault="00DC6AB2" w:rsidP="00E50E2F"/>
    <w:p w14:paraId="7FFE14DB" w14:textId="77777777" w:rsidR="00DC6AB2" w:rsidRDefault="00DC6AB2" w:rsidP="00E50E2F"/>
    <w:p w14:paraId="5173232C" w14:textId="77777777" w:rsidR="00DC6AB2" w:rsidRDefault="00DC6AB2" w:rsidP="00E50E2F"/>
    <w:p w14:paraId="49193483" w14:textId="77777777" w:rsidR="00DC6AB2" w:rsidRDefault="00DC6AB2" w:rsidP="00E50E2F"/>
    <w:p w14:paraId="67006426" w14:textId="77777777" w:rsidR="00DC6AB2" w:rsidRDefault="00DC6AB2" w:rsidP="00E50E2F"/>
    <w:p w14:paraId="150EE87D" w14:textId="77777777" w:rsidR="00DC6AB2" w:rsidRPr="004B534A" w:rsidRDefault="00DC6AB2" w:rsidP="00E50E2F"/>
    <w:p w14:paraId="77F9BF5A" w14:textId="77777777" w:rsidR="00DC6AB2" w:rsidRDefault="00DC6AB2" w:rsidP="00E50E2F">
      <w:pPr>
        <w:rPr>
          <w:rFonts w:ascii="Arial" w:hAnsi="Arial" w:cs="Arial"/>
          <w:sz w:val="16"/>
          <w:szCs w:val="16"/>
        </w:rPr>
      </w:pPr>
    </w:p>
    <w:p w14:paraId="432EC586" w14:textId="77777777" w:rsidR="00DC6AB2" w:rsidRDefault="00DC6AB2" w:rsidP="00E50E2F">
      <w:pPr>
        <w:rPr>
          <w:rFonts w:ascii="Arial" w:hAnsi="Arial" w:cs="Arial"/>
          <w:sz w:val="16"/>
          <w:szCs w:val="16"/>
        </w:rPr>
      </w:pPr>
      <w:r w:rsidRPr="005D142E">
        <w:rPr>
          <w:rFonts w:ascii="Arial" w:hAnsi="Arial" w:cs="Arial"/>
          <w:noProof/>
          <w:sz w:val="16"/>
          <w:szCs w:val="16"/>
        </w:rPr>
        <w:lastRenderedPageBreak/>
        <w:drawing>
          <wp:inline distT="0" distB="0" distL="0" distR="0" wp14:anchorId="47F48C20" wp14:editId="0BB07EEC">
            <wp:extent cx="63627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62700" cy="1524000"/>
                    </a:xfrm>
                    <a:prstGeom prst="rect">
                      <a:avLst/>
                    </a:prstGeom>
                  </pic:spPr>
                </pic:pic>
              </a:graphicData>
            </a:graphic>
          </wp:inline>
        </w:drawing>
      </w:r>
    </w:p>
    <w:p w14:paraId="745C79D2" w14:textId="77777777" w:rsidR="00DC6AB2" w:rsidRDefault="00DC6AB2" w:rsidP="003039CE">
      <w:pPr>
        <w:pStyle w:val="Heading2"/>
      </w:pPr>
      <w:bookmarkStart w:id="30" w:name="_Toc199934851"/>
      <w:bookmarkStart w:id="31" w:name="_Toc199934891"/>
      <w:bookmarkStart w:id="32" w:name="_Toc236406846"/>
      <w:r w:rsidRPr="005D0218">
        <w:t>Figure S3.3 Pooled utilities of positive screening result (results not known; among those without cancer)</w:t>
      </w:r>
      <w:bookmarkEnd w:id="30"/>
      <w:bookmarkEnd w:id="31"/>
      <w:bookmarkEnd w:id="32"/>
    </w:p>
    <w:p w14:paraId="1ABA6CD2" w14:textId="77777777" w:rsidR="00DC6AB2" w:rsidRDefault="00DC6AB2" w:rsidP="00E50E2F"/>
    <w:p w14:paraId="7CED6DC1" w14:textId="77777777" w:rsidR="00DC6AB2" w:rsidRDefault="00DC6AB2" w:rsidP="00E50E2F"/>
    <w:p w14:paraId="3B989188" w14:textId="77777777" w:rsidR="00DC6AB2" w:rsidRDefault="00DC6AB2" w:rsidP="00E50E2F"/>
    <w:p w14:paraId="6713D12A" w14:textId="77777777" w:rsidR="00DC6AB2" w:rsidRDefault="00DC6AB2" w:rsidP="00E50E2F"/>
    <w:p w14:paraId="7E4C3263" w14:textId="77777777" w:rsidR="00DC6AB2" w:rsidRDefault="00DC6AB2" w:rsidP="00E50E2F"/>
    <w:p w14:paraId="4C360304" w14:textId="77777777" w:rsidR="00DC6AB2" w:rsidRDefault="00DC6AB2" w:rsidP="00E50E2F"/>
    <w:p w14:paraId="4F1E7E74" w14:textId="77777777" w:rsidR="00DC6AB2" w:rsidRDefault="00DC6AB2" w:rsidP="00E50E2F"/>
    <w:p w14:paraId="5FE6055A" w14:textId="77777777" w:rsidR="00DC6AB2" w:rsidRDefault="00DC6AB2" w:rsidP="00E50E2F"/>
    <w:p w14:paraId="1668260A" w14:textId="77777777" w:rsidR="00DC6AB2" w:rsidRDefault="00DC6AB2" w:rsidP="00E50E2F"/>
    <w:p w14:paraId="34880707" w14:textId="77777777" w:rsidR="00DC6AB2" w:rsidRPr="00E115AB" w:rsidRDefault="00DC6AB2" w:rsidP="00E50E2F"/>
    <w:p w14:paraId="618276A0" w14:textId="77777777" w:rsidR="00DC6AB2" w:rsidRPr="00E115AB" w:rsidRDefault="00DC6AB2" w:rsidP="00E50E2F">
      <w:r w:rsidRPr="002B5DFB">
        <w:rPr>
          <w:noProof/>
        </w:rPr>
        <w:lastRenderedPageBreak/>
        <w:drawing>
          <wp:inline distT="0" distB="0" distL="0" distR="0" wp14:anchorId="0D01C84E" wp14:editId="186DFE07">
            <wp:extent cx="6362700" cy="1371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62700" cy="1371600"/>
                    </a:xfrm>
                    <a:prstGeom prst="rect">
                      <a:avLst/>
                    </a:prstGeom>
                  </pic:spPr>
                </pic:pic>
              </a:graphicData>
            </a:graphic>
          </wp:inline>
        </w:drawing>
      </w:r>
    </w:p>
    <w:p w14:paraId="650DC538" w14:textId="77777777" w:rsidR="00DC6AB2" w:rsidRDefault="00DC6AB2" w:rsidP="003039CE">
      <w:pPr>
        <w:pStyle w:val="Heading2"/>
      </w:pPr>
      <w:bookmarkStart w:id="33" w:name="_Toc236406847"/>
      <w:r w:rsidRPr="005D0218">
        <w:t>Figure S3.</w:t>
      </w:r>
      <w:r>
        <w:t>4</w:t>
      </w:r>
      <w:r w:rsidRPr="005D0218">
        <w:t xml:space="preserve"> Pooled utilities of </w:t>
      </w:r>
      <w:r>
        <w:t>false positive</w:t>
      </w:r>
      <w:r w:rsidRPr="005D0218">
        <w:t xml:space="preserve"> screening result (</w:t>
      </w:r>
      <w:r>
        <w:t>up to 1 month after diagnostic workup</w:t>
      </w:r>
      <w:r w:rsidRPr="005D0218">
        <w:t>)</w:t>
      </w:r>
      <w:bookmarkEnd w:id="33"/>
    </w:p>
    <w:p w14:paraId="5C53E12A" w14:textId="77777777" w:rsidR="00DC6AB2" w:rsidRDefault="00DC6AB2" w:rsidP="00E50E2F"/>
    <w:p w14:paraId="18F1F0B6" w14:textId="77777777" w:rsidR="00DC6AB2" w:rsidRPr="00E115AB" w:rsidRDefault="00DC6AB2" w:rsidP="00E50E2F"/>
    <w:p w14:paraId="14AC318A" w14:textId="77777777" w:rsidR="00DC6AB2" w:rsidRDefault="00DC6AB2" w:rsidP="00E50E2F"/>
    <w:p w14:paraId="2CF5302F" w14:textId="77777777" w:rsidR="00DC6AB2" w:rsidRDefault="00DC6AB2" w:rsidP="00E50E2F"/>
    <w:p w14:paraId="554645A0" w14:textId="77777777" w:rsidR="00DC6AB2" w:rsidRDefault="00DC6AB2" w:rsidP="00E50E2F"/>
    <w:p w14:paraId="03EA0111" w14:textId="77777777" w:rsidR="00DC6AB2" w:rsidRDefault="00DC6AB2" w:rsidP="00E50E2F"/>
    <w:p w14:paraId="433798E8" w14:textId="77777777" w:rsidR="00DC6AB2" w:rsidRDefault="00DC6AB2" w:rsidP="00E50E2F"/>
    <w:p w14:paraId="46F1CACE" w14:textId="77777777" w:rsidR="00DC6AB2" w:rsidRDefault="00DC6AB2" w:rsidP="00E50E2F"/>
    <w:p w14:paraId="44FE2876" w14:textId="77777777" w:rsidR="00DC6AB2" w:rsidRPr="004B534A" w:rsidRDefault="00DC6AB2" w:rsidP="00E50E2F"/>
    <w:p w14:paraId="656318B9" w14:textId="77777777" w:rsidR="00DC6AB2" w:rsidRDefault="00DC6AB2" w:rsidP="00E50E2F">
      <w:pPr>
        <w:rPr>
          <w:rFonts w:ascii="Arial" w:hAnsi="Arial" w:cs="Arial"/>
          <w:sz w:val="16"/>
          <w:szCs w:val="16"/>
        </w:rPr>
      </w:pPr>
    </w:p>
    <w:p w14:paraId="25B85397" w14:textId="77777777" w:rsidR="00DC6AB2" w:rsidRDefault="00DC6AB2" w:rsidP="00E50E2F">
      <w:pPr>
        <w:rPr>
          <w:rFonts w:ascii="Arial" w:hAnsi="Arial" w:cs="Arial"/>
          <w:sz w:val="16"/>
          <w:szCs w:val="16"/>
        </w:rPr>
      </w:pPr>
      <w:r w:rsidRPr="00BE7D98">
        <w:rPr>
          <w:rFonts w:ascii="Arial" w:hAnsi="Arial" w:cs="Arial"/>
          <w:noProof/>
          <w:sz w:val="16"/>
          <w:szCs w:val="16"/>
        </w:rPr>
        <w:lastRenderedPageBreak/>
        <w:drawing>
          <wp:inline distT="0" distB="0" distL="0" distR="0" wp14:anchorId="4EB71408" wp14:editId="6088474D">
            <wp:extent cx="6619875" cy="228600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19875" cy="2286000"/>
                    </a:xfrm>
                    <a:prstGeom prst="rect">
                      <a:avLst/>
                    </a:prstGeom>
                  </pic:spPr>
                </pic:pic>
              </a:graphicData>
            </a:graphic>
          </wp:inline>
        </w:drawing>
      </w:r>
    </w:p>
    <w:p w14:paraId="2B6B8E4A" w14:textId="77777777" w:rsidR="00DC6AB2" w:rsidRPr="005D0218" w:rsidRDefault="00DC6AB2" w:rsidP="003039CE">
      <w:pPr>
        <w:pStyle w:val="Heading2"/>
      </w:pPr>
      <w:bookmarkStart w:id="34" w:name="_Toc199934852"/>
      <w:bookmarkStart w:id="35" w:name="_Toc199934892"/>
      <w:bookmarkStart w:id="36" w:name="_Toc236406848"/>
      <w:r w:rsidRPr="005D0218">
        <w:t>Figure S3.</w:t>
      </w:r>
      <w:r>
        <w:t>5</w:t>
      </w:r>
      <w:r w:rsidRPr="005D0218">
        <w:t xml:space="preserve"> Pooled utilities of lung cancer, at diagnosis/treatment naive, stage I-IIIA</w:t>
      </w:r>
      <w:bookmarkEnd w:id="34"/>
      <w:bookmarkEnd w:id="35"/>
      <w:bookmarkEnd w:id="36"/>
    </w:p>
    <w:p w14:paraId="583E7CD5" w14:textId="77777777" w:rsidR="00DC6AB2" w:rsidRDefault="00DC6AB2" w:rsidP="00E50E2F"/>
    <w:p w14:paraId="7047C9F2" w14:textId="77777777" w:rsidR="00DC6AB2" w:rsidRDefault="00DC6AB2" w:rsidP="00E50E2F"/>
    <w:p w14:paraId="0D1B4F90" w14:textId="77777777" w:rsidR="00DC6AB2" w:rsidRDefault="00DC6AB2" w:rsidP="00E50E2F"/>
    <w:p w14:paraId="6BC80A85" w14:textId="77777777" w:rsidR="00DC6AB2" w:rsidRDefault="00DC6AB2" w:rsidP="00E50E2F"/>
    <w:p w14:paraId="74488DE5" w14:textId="77777777" w:rsidR="00DC6AB2" w:rsidRDefault="00DC6AB2" w:rsidP="00E50E2F"/>
    <w:p w14:paraId="1E787484" w14:textId="77777777" w:rsidR="00DC6AB2" w:rsidRPr="004B534A" w:rsidRDefault="00DC6AB2" w:rsidP="00E50E2F"/>
    <w:p w14:paraId="0E1ABC34" w14:textId="77777777" w:rsidR="00DC6AB2" w:rsidRDefault="00DC6AB2" w:rsidP="00E50E2F">
      <w:pPr>
        <w:rPr>
          <w:rFonts w:ascii="Arial" w:hAnsi="Arial" w:cs="Arial"/>
          <w:sz w:val="16"/>
          <w:szCs w:val="16"/>
        </w:rPr>
      </w:pPr>
    </w:p>
    <w:p w14:paraId="32B2DEF9" w14:textId="77777777" w:rsidR="00DC6AB2" w:rsidRDefault="00DC6AB2" w:rsidP="00E50E2F">
      <w:pPr>
        <w:rPr>
          <w:rFonts w:ascii="Arial" w:hAnsi="Arial" w:cs="Arial"/>
          <w:sz w:val="16"/>
          <w:szCs w:val="16"/>
        </w:rPr>
      </w:pPr>
      <w:r w:rsidRPr="00E706A4">
        <w:rPr>
          <w:rFonts w:ascii="Arial" w:hAnsi="Arial" w:cs="Arial"/>
          <w:noProof/>
          <w:sz w:val="16"/>
          <w:szCs w:val="16"/>
        </w:rPr>
        <w:lastRenderedPageBreak/>
        <w:drawing>
          <wp:inline distT="0" distB="0" distL="0" distR="0" wp14:anchorId="6724515A" wp14:editId="7751D79D">
            <wp:extent cx="6619875" cy="2438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19875" cy="2438400"/>
                    </a:xfrm>
                    <a:prstGeom prst="rect">
                      <a:avLst/>
                    </a:prstGeom>
                  </pic:spPr>
                </pic:pic>
              </a:graphicData>
            </a:graphic>
          </wp:inline>
        </w:drawing>
      </w:r>
    </w:p>
    <w:p w14:paraId="1320C642" w14:textId="77777777" w:rsidR="00DC6AB2" w:rsidRPr="005D0218" w:rsidRDefault="00DC6AB2" w:rsidP="003039CE">
      <w:pPr>
        <w:pStyle w:val="Heading2"/>
      </w:pPr>
      <w:bookmarkStart w:id="37" w:name="_Toc199934853"/>
      <w:bookmarkStart w:id="38" w:name="_Toc199934893"/>
      <w:bookmarkStart w:id="39" w:name="_Toc236406849"/>
      <w:r w:rsidRPr="005D0218">
        <w:t>Figure S3.</w:t>
      </w:r>
      <w:r>
        <w:t>6</w:t>
      </w:r>
      <w:r w:rsidRPr="005D0218">
        <w:t xml:space="preserve"> Pooled utilities of lung cancer patients at diagnosis/treatment naive, stage IIIB-IV</w:t>
      </w:r>
      <w:bookmarkEnd w:id="37"/>
      <w:bookmarkEnd w:id="38"/>
      <w:bookmarkEnd w:id="39"/>
    </w:p>
    <w:p w14:paraId="6B62969C" w14:textId="77777777" w:rsidR="00DC6AB2" w:rsidRDefault="00DC6AB2" w:rsidP="00E50E2F"/>
    <w:p w14:paraId="4038C732" w14:textId="77777777" w:rsidR="00DC6AB2" w:rsidRDefault="00DC6AB2" w:rsidP="00E50E2F"/>
    <w:p w14:paraId="5D3EB1FD" w14:textId="77777777" w:rsidR="00DC6AB2" w:rsidRDefault="00DC6AB2" w:rsidP="00E50E2F"/>
    <w:p w14:paraId="493F152B" w14:textId="77777777" w:rsidR="00DC6AB2" w:rsidRDefault="00DC6AB2" w:rsidP="00E50E2F"/>
    <w:p w14:paraId="141BFFCB" w14:textId="77777777" w:rsidR="00DC6AB2" w:rsidRDefault="00DC6AB2" w:rsidP="00E50E2F"/>
    <w:p w14:paraId="1130DB2D" w14:textId="77777777" w:rsidR="00DC6AB2" w:rsidRPr="004B534A" w:rsidRDefault="00DC6AB2" w:rsidP="00E50E2F"/>
    <w:p w14:paraId="1A550B51" w14:textId="77777777" w:rsidR="00DC6AB2" w:rsidRDefault="00DC6AB2" w:rsidP="00E50E2F">
      <w:pPr>
        <w:rPr>
          <w:rFonts w:ascii="Arial" w:hAnsi="Arial" w:cs="Arial"/>
          <w:sz w:val="16"/>
          <w:szCs w:val="16"/>
        </w:rPr>
      </w:pPr>
    </w:p>
    <w:p w14:paraId="4B9FDE38" w14:textId="77777777" w:rsidR="00DC6AB2" w:rsidRDefault="00DC6AB2" w:rsidP="00E50E2F">
      <w:pPr>
        <w:rPr>
          <w:rFonts w:ascii="Arial" w:hAnsi="Arial" w:cs="Arial"/>
          <w:sz w:val="16"/>
          <w:szCs w:val="16"/>
        </w:rPr>
      </w:pPr>
      <w:r w:rsidRPr="00623EDE">
        <w:rPr>
          <w:rFonts w:ascii="Arial" w:hAnsi="Arial" w:cs="Arial"/>
          <w:noProof/>
          <w:sz w:val="16"/>
          <w:szCs w:val="16"/>
        </w:rPr>
        <w:lastRenderedPageBreak/>
        <w:drawing>
          <wp:inline distT="0" distB="0" distL="0" distR="0" wp14:anchorId="19C98DC9" wp14:editId="64511349">
            <wp:extent cx="6400800" cy="1524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00800" cy="1524000"/>
                    </a:xfrm>
                    <a:prstGeom prst="rect">
                      <a:avLst/>
                    </a:prstGeom>
                  </pic:spPr>
                </pic:pic>
              </a:graphicData>
            </a:graphic>
          </wp:inline>
        </w:drawing>
      </w:r>
    </w:p>
    <w:p w14:paraId="4F1CE23C" w14:textId="77777777" w:rsidR="00DC6AB2" w:rsidRPr="005D0218" w:rsidRDefault="00DC6AB2" w:rsidP="003039CE">
      <w:pPr>
        <w:pStyle w:val="Heading2"/>
      </w:pPr>
      <w:bookmarkStart w:id="40" w:name="_Toc199934854"/>
      <w:bookmarkStart w:id="41" w:name="_Toc199934894"/>
      <w:bookmarkStart w:id="42" w:name="_Toc236406850"/>
      <w:r w:rsidRPr="005D0218">
        <w:t>Figure S3.</w:t>
      </w:r>
      <w:r>
        <w:t>7</w:t>
      </w:r>
      <w:r w:rsidRPr="005D0218">
        <w:t xml:space="preserve"> Pooled utilities of lung cancer patients on first-line adjuvant treatment (none only receiving surgery), stage I-IIIA</w:t>
      </w:r>
      <w:bookmarkEnd w:id="40"/>
      <w:bookmarkEnd w:id="41"/>
      <w:bookmarkEnd w:id="42"/>
    </w:p>
    <w:p w14:paraId="221FF41C" w14:textId="77777777" w:rsidR="00DC6AB2" w:rsidRDefault="00DC6AB2" w:rsidP="00E50E2F"/>
    <w:p w14:paraId="3EE4A79F" w14:textId="77777777" w:rsidR="00DC6AB2" w:rsidRDefault="00DC6AB2" w:rsidP="00E50E2F"/>
    <w:p w14:paraId="64FF433F" w14:textId="77777777" w:rsidR="00DC6AB2" w:rsidRDefault="00DC6AB2" w:rsidP="00E50E2F"/>
    <w:p w14:paraId="2FC3A27A" w14:textId="77777777" w:rsidR="00DC6AB2" w:rsidRPr="004B534A" w:rsidRDefault="00DC6AB2" w:rsidP="00E50E2F"/>
    <w:p w14:paraId="7F3CECF2" w14:textId="77777777" w:rsidR="00DC6AB2" w:rsidRDefault="00DC6AB2" w:rsidP="00E50E2F">
      <w:pPr>
        <w:rPr>
          <w:rFonts w:ascii="Arial" w:hAnsi="Arial" w:cs="Arial"/>
          <w:sz w:val="16"/>
          <w:szCs w:val="16"/>
        </w:rPr>
      </w:pPr>
    </w:p>
    <w:p w14:paraId="5F5AFCD1" w14:textId="77777777" w:rsidR="00DC6AB2" w:rsidRDefault="00DC6AB2" w:rsidP="00E50E2F">
      <w:pPr>
        <w:rPr>
          <w:rFonts w:ascii="Arial" w:hAnsi="Arial" w:cs="Arial"/>
          <w:sz w:val="16"/>
          <w:szCs w:val="16"/>
        </w:rPr>
      </w:pPr>
      <w:r w:rsidRPr="00DB643D">
        <w:rPr>
          <w:rFonts w:ascii="Arial" w:hAnsi="Arial" w:cs="Arial"/>
          <w:noProof/>
          <w:sz w:val="16"/>
          <w:szCs w:val="16"/>
        </w:rPr>
        <w:lastRenderedPageBreak/>
        <w:drawing>
          <wp:inline distT="0" distB="0" distL="0" distR="0" wp14:anchorId="155DCB5D" wp14:editId="4A4F5B38">
            <wp:extent cx="6686550"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86550" cy="3048000"/>
                    </a:xfrm>
                    <a:prstGeom prst="rect">
                      <a:avLst/>
                    </a:prstGeom>
                  </pic:spPr>
                </pic:pic>
              </a:graphicData>
            </a:graphic>
          </wp:inline>
        </w:drawing>
      </w:r>
    </w:p>
    <w:p w14:paraId="40A1D656" w14:textId="77777777" w:rsidR="00DC6AB2" w:rsidRPr="005D0218" w:rsidRDefault="00DC6AB2" w:rsidP="003039CE">
      <w:pPr>
        <w:pStyle w:val="Heading2"/>
      </w:pPr>
      <w:bookmarkStart w:id="43" w:name="_Toc199934855"/>
      <w:bookmarkStart w:id="44" w:name="_Toc199934895"/>
      <w:bookmarkStart w:id="45" w:name="_Toc236406851"/>
      <w:r w:rsidRPr="005D0218">
        <w:t>Figure S3.</w:t>
      </w:r>
      <w:r>
        <w:t>8</w:t>
      </w:r>
      <w:r w:rsidRPr="005D0218">
        <w:t xml:space="preserve"> Pooled utilities of lung cancer patients on first-line treatment, stage IIIB-IV</w:t>
      </w:r>
      <w:bookmarkEnd w:id="43"/>
      <w:bookmarkEnd w:id="44"/>
      <w:bookmarkEnd w:id="45"/>
    </w:p>
    <w:p w14:paraId="1BA8771D" w14:textId="77777777" w:rsidR="00DC6AB2" w:rsidRDefault="00DC6AB2" w:rsidP="00E50E2F">
      <w:pPr>
        <w:rPr>
          <w:rFonts w:ascii="Arial" w:hAnsi="Arial" w:cs="Arial"/>
          <w:sz w:val="16"/>
          <w:szCs w:val="16"/>
        </w:rPr>
      </w:pPr>
    </w:p>
    <w:p w14:paraId="28EE4D28" w14:textId="77777777" w:rsidR="00DC6AB2" w:rsidRDefault="00DC6AB2" w:rsidP="00E50E2F">
      <w:pPr>
        <w:rPr>
          <w:rFonts w:ascii="Arial" w:hAnsi="Arial" w:cs="Arial"/>
          <w:sz w:val="16"/>
          <w:szCs w:val="16"/>
        </w:rPr>
      </w:pPr>
      <w:r w:rsidRPr="00BF4656">
        <w:rPr>
          <w:rFonts w:ascii="Arial" w:hAnsi="Arial" w:cs="Arial"/>
          <w:noProof/>
          <w:sz w:val="16"/>
          <w:szCs w:val="16"/>
        </w:rPr>
        <w:lastRenderedPageBreak/>
        <w:drawing>
          <wp:inline distT="0" distB="0" distL="0" distR="0" wp14:anchorId="616B422B" wp14:editId="6AD648C1">
            <wp:extent cx="6686550" cy="2743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86550" cy="2743200"/>
                    </a:xfrm>
                    <a:prstGeom prst="rect">
                      <a:avLst/>
                    </a:prstGeom>
                  </pic:spPr>
                </pic:pic>
              </a:graphicData>
            </a:graphic>
          </wp:inline>
        </w:drawing>
      </w:r>
    </w:p>
    <w:p w14:paraId="5912C528" w14:textId="77777777" w:rsidR="00DC6AB2" w:rsidRPr="005D0218" w:rsidRDefault="00DC6AB2" w:rsidP="003039CE">
      <w:pPr>
        <w:pStyle w:val="Heading2"/>
      </w:pPr>
      <w:bookmarkStart w:id="46" w:name="_Toc199934856"/>
      <w:bookmarkStart w:id="47" w:name="_Toc199934896"/>
      <w:bookmarkStart w:id="48" w:name="_Toc236406852"/>
      <w:r w:rsidRPr="005D0218">
        <w:t>Figure S3.</w:t>
      </w:r>
      <w:r>
        <w:t>9</w:t>
      </w:r>
      <w:r w:rsidRPr="005D0218">
        <w:t xml:space="preserve"> Pooled utilities of lung cancer patients, after first-line treatment completion and non-progressive (post-surgery, on maintenance therapy, or survivors), stage I-IIIA</w:t>
      </w:r>
      <w:bookmarkEnd w:id="46"/>
      <w:bookmarkEnd w:id="47"/>
      <w:bookmarkEnd w:id="48"/>
    </w:p>
    <w:p w14:paraId="40227044" w14:textId="77777777" w:rsidR="00DC6AB2" w:rsidRDefault="00DC6AB2" w:rsidP="00E50E2F"/>
    <w:p w14:paraId="0439A74A" w14:textId="77777777" w:rsidR="00DC6AB2" w:rsidRDefault="00DC6AB2" w:rsidP="00E50E2F"/>
    <w:p w14:paraId="32D37968" w14:textId="77777777" w:rsidR="00DC6AB2" w:rsidRPr="004B534A" w:rsidRDefault="00DC6AB2" w:rsidP="00E50E2F"/>
    <w:p w14:paraId="75E5551B" w14:textId="77777777" w:rsidR="00DC6AB2" w:rsidRDefault="00DC6AB2" w:rsidP="00E50E2F">
      <w:pPr>
        <w:rPr>
          <w:rFonts w:ascii="Arial" w:hAnsi="Arial" w:cs="Arial"/>
          <w:sz w:val="16"/>
          <w:szCs w:val="16"/>
        </w:rPr>
      </w:pPr>
    </w:p>
    <w:p w14:paraId="79FEF433" w14:textId="77777777" w:rsidR="00DC6AB2" w:rsidRDefault="00DC6AB2" w:rsidP="00E50E2F">
      <w:pPr>
        <w:rPr>
          <w:rFonts w:ascii="Arial" w:hAnsi="Arial" w:cs="Arial"/>
          <w:sz w:val="16"/>
          <w:szCs w:val="16"/>
        </w:rPr>
      </w:pPr>
      <w:r w:rsidRPr="00292182">
        <w:rPr>
          <w:rFonts w:ascii="Arial" w:hAnsi="Arial" w:cs="Arial"/>
          <w:noProof/>
          <w:sz w:val="16"/>
          <w:szCs w:val="16"/>
        </w:rPr>
        <w:lastRenderedPageBreak/>
        <w:drawing>
          <wp:inline distT="0" distB="0" distL="0" distR="0" wp14:anchorId="39B20BD9" wp14:editId="7E7D67DC">
            <wp:extent cx="6505575" cy="2286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05575" cy="2286000"/>
                    </a:xfrm>
                    <a:prstGeom prst="rect">
                      <a:avLst/>
                    </a:prstGeom>
                  </pic:spPr>
                </pic:pic>
              </a:graphicData>
            </a:graphic>
          </wp:inline>
        </w:drawing>
      </w:r>
    </w:p>
    <w:p w14:paraId="44EB516C" w14:textId="77777777" w:rsidR="00DC6AB2" w:rsidRDefault="00DC6AB2" w:rsidP="0008264C">
      <w:pPr>
        <w:pStyle w:val="Heading2"/>
      </w:pPr>
      <w:bookmarkStart w:id="49" w:name="_Toc199934857"/>
      <w:bookmarkStart w:id="50" w:name="_Toc199934897"/>
      <w:bookmarkStart w:id="51" w:name="_Toc236406853"/>
      <w:r w:rsidRPr="005D0218">
        <w:t>Figure S3.</w:t>
      </w:r>
      <w:r>
        <w:t>10</w:t>
      </w:r>
      <w:r w:rsidRPr="005D0218">
        <w:t xml:space="preserve"> Pooled utilities of lung cancer patients, after first-line treatment completion and non-progressive (on maintenance therapy, or survivors) stage IIIB-IV</w:t>
      </w:r>
      <w:bookmarkEnd w:id="49"/>
      <w:bookmarkEnd w:id="50"/>
      <w:bookmarkEnd w:id="51"/>
    </w:p>
    <w:p w14:paraId="129F70AF" w14:textId="77777777" w:rsidR="00DC6AB2" w:rsidRDefault="00DC6AB2" w:rsidP="003039CE">
      <w:pPr>
        <w:pStyle w:val="Heading2"/>
      </w:pPr>
    </w:p>
    <w:p w14:paraId="09B291E4" w14:textId="77777777" w:rsidR="00DC6AB2" w:rsidRDefault="00DC6AB2">
      <w:pPr>
        <w:rPr>
          <w:rFonts w:ascii="Arial" w:hAnsi="Arial" w:cs="Arial"/>
        </w:rPr>
      </w:pPr>
    </w:p>
    <w:p w14:paraId="229380AB" w14:textId="77777777" w:rsidR="00DC6AB2" w:rsidRDefault="00DC6AB2">
      <w:pPr>
        <w:rPr>
          <w:rFonts w:ascii="Arial" w:hAnsi="Arial" w:cs="Arial"/>
        </w:rPr>
      </w:pPr>
    </w:p>
    <w:p w14:paraId="0FBBD360" w14:textId="77777777" w:rsidR="00DC6AB2" w:rsidRDefault="00DC6AB2">
      <w:pPr>
        <w:rPr>
          <w:rFonts w:ascii="Arial" w:hAnsi="Arial" w:cs="Arial"/>
        </w:rPr>
      </w:pPr>
    </w:p>
    <w:p w14:paraId="33A8C6A5" w14:textId="77777777" w:rsidR="00DC6AB2" w:rsidRDefault="00DC6AB2">
      <w:pPr>
        <w:rPr>
          <w:rFonts w:ascii="Arial" w:hAnsi="Arial" w:cs="Arial"/>
        </w:rPr>
      </w:pPr>
    </w:p>
    <w:p w14:paraId="6CD96754" w14:textId="77777777" w:rsidR="00DC6AB2" w:rsidRDefault="00DC6AB2">
      <w:pPr>
        <w:rPr>
          <w:rFonts w:ascii="Arial" w:hAnsi="Arial" w:cs="Arial"/>
        </w:rPr>
      </w:pPr>
    </w:p>
    <w:p w14:paraId="6B5DF4FA" w14:textId="77777777" w:rsidR="00DC6AB2" w:rsidRDefault="00DC6AB2">
      <w:pPr>
        <w:rPr>
          <w:rFonts w:ascii="Arial" w:hAnsi="Arial" w:cs="Arial"/>
        </w:rPr>
      </w:pPr>
    </w:p>
    <w:p w14:paraId="0E8C1794" w14:textId="77777777" w:rsidR="00DC6AB2" w:rsidRDefault="00DC6AB2">
      <w:pPr>
        <w:rPr>
          <w:rFonts w:ascii="Arial" w:hAnsi="Arial" w:cs="Arial"/>
        </w:rPr>
      </w:pPr>
    </w:p>
    <w:p w14:paraId="2F714CE0" w14:textId="77777777" w:rsidR="00DC6AB2" w:rsidRDefault="00DC6AB2">
      <w:pPr>
        <w:rPr>
          <w:rFonts w:ascii="Arial" w:hAnsi="Arial" w:cs="Arial"/>
        </w:rPr>
      </w:pPr>
    </w:p>
    <w:p w14:paraId="289F0B7D" w14:textId="77777777" w:rsidR="00DC6AB2" w:rsidRDefault="00DC6AB2">
      <w:pPr>
        <w:rPr>
          <w:rFonts w:ascii="Arial" w:hAnsi="Arial" w:cs="Arial"/>
        </w:rPr>
      </w:pPr>
    </w:p>
    <w:p w14:paraId="78887347" w14:textId="77777777" w:rsidR="00DC6AB2" w:rsidRDefault="00DC6AB2">
      <w:pPr>
        <w:rPr>
          <w:rFonts w:ascii="Arial" w:hAnsi="Arial" w:cs="Arial"/>
        </w:rPr>
      </w:pPr>
    </w:p>
    <w:p w14:paraId="25BB65D4" w14:textId="77777777" w:rsidR="00DC6AB2" w:rsidRDefault="00DC6AB2">
      <w:pPr>
        <w:rPr>
          <w:rFonts w:ascii="Arial" w:hAnsi="Arial" w:cs="Arial"/>
        </w:rPr>
      </w:pPr>
    </w:p>
    <w:p w14:paraId="213E3362" w14:textId="77777777" w:rsidR="00DC6AB2" w:rsidRPr="005D0218" w:rsidRDefault="00DC6AB2" w:rsidP="003039CE">
      <w:pPr>
        <w:pStyle w:val="Heading2"/>
      </w:pPr>
      <w:bookmarkStart w:id="52" w:name="_Toc236406854"/>
      <w:r w:rsidRPr="005D0218">
        <w:lastRenderedPageBreak/>
        <w:t>Table S3.4 Study characteristics, other preference data, direct comparison</w:t>
      </w:r>
      <w:bookmarkEnd w:id="52"/>
    </w:p>
    <w:tbl>
      <w:tblPr>
        <w:tblStyle w:val="TableGrid"/>
        <w:tblW w:w="0" w:type="auto"/>
        <w:tblLook w:val="04A0" w:firstRow="1" w:lastRow="0" w:firstColumn="1" w:lastColumn="0" w:noHBand="0" w:noVBand="1"/>
      </w:tblPr>
      <w:tblGrid>
        <w:gridCol w:w="2695"/>
        <w:gridCol w:w="5040"/>
        <w:gridCol w:w="3060"/>
        <w:gridCol w:w="2155"/>
      </w:tblGrid>
      <w:tr w:rsidR="00DC6AB2" w14:paraId="160D8284" w14:textId="77777777" w:rsidTr="00E01878">
        <w:tc>
          <w:tcPr>
            <w:tcW w:w="2695" w:type="dxa"/>
            <w:shd w:val="clear" w:color="auto" w:fill="45B0E1" w:themeFill="accent1" w:themeFillTint="99"/>
          </w:tcPr>
          <w:p w14:paraId="6A46075F" w14:textId="77777777" w:rsidR="00DC6AB2" w:rsidRPr="00CF367F" w:rsidRDefault="00DC6AB2" w:rsidP="00E01878">
            <w:pPr>
              <w:rPr>
                <w:rFonts w:ascii="Arial" w:hAnsi="Arial" w:cs="Arial"/>
                <w:b/>
                <w:sz w:val="16"/>
                <w:szCs w:val="16"/>
              </w:rPr>
            </w:pPr>
            <w:r w:rsidRPr="00CF367F">
              <w:rPr>
                <w:rFonts w:ascii="Arial" w:hAnsi="Arial" w:cs="Arial"/>
                <w:b/>
                <w:sz w:val="16"/>
                <w:szCs w:val="16"/>
              </w:rPr>
              <w:t>Study, Country</w:t>
            </w:r>
          </w:p>
          <w:p w14:paraId="1B95C060" w14:textId="77777777" w:rsidR="00DC6AB2" w:rsidRPr="00CF367F" w:rsidRDefault="00DC6AB2" w:rsidP="00E01878">
            <w:pPr>
              <w:rPr>
                <w:rFonts w:ascii="Arial" w:hAnsi="Arial" w:cs="Arial"/>
                <w:b/>
                <w:sz w:val="16"/>
                <w:szCs w:val="16"/>
              </w:rPr>
            </w:pPr>
            <w:r w:rsidRPr="00CF367F">
              <w:rPr>
                <w:rFonts w:ascii="Arial" w:hAnsi="Arial" w:cs="Arial"/>
                <w:b/>
                <w:sz w:val="16"/>
                <w:szCs w:val="16"/>
              </w:rPr>
              <w:t>Study description</w:t>
            </w:r>
          </w:p>
          <w:p w14:paraId="5B01D5D3" w14:textId="77777777" w:rsidR="00DC6AB2" w:rsidRPr="00CF367F" w:rsidRDefault="00DC6AB2" w:rsidP="00E01878">
            <w:pPr>
              <w:rPr>
                <w:rFonts w:ascii="Arial" w:hAnsi="Arial" w:cs="Arial"/>
                <w:b/>
                <w:sz w:val="16"/>
                <w:szCs w:val="16"/>
              </w:rPr>
            </w:pPr>
            <w:r>
              <w:rPr>
                <w:rFonts w:ascii="Arial" w:hAnsi="Arial" w:cs="Arial"/>
                <w:b/>
                <w:sz w:val="16"/>
                <w:szCs w:val="16"/>
              </w:rPr>
              <w:t xml:space="preserve">Eligibility and </w:t>
            </w:r>
            <w:r w:rsidRPr="00CF367F">
              <w:rPr>
                <w:rFonts w:ascii="Arial" w:hAnsi="Arial" w:cs="Arial"/>
                <w:b/>
                <w:sz w:val="16"/>
                <w:szCs w:val="16"/>
              </w:rPr>
              <w:t>Recruitment</w:t>
            </w:r>
          </w:p>
          <w:p w14:paraId="7074ED45"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Sample size; Age; Female; Insured; White (other race/ethnicities); Smoking history; other LC risk factors   </w:t>
            </w:r>
          </w:p>
          <w:p w14:paraId="50BF664D" w14:textId="77777777" w:rsidR="00DC6AB2" w:rsidRPr="00CF367F" w:rsidRDefault="00DC6AB2" w:rsidP="00E01878">
            <w:pPr>
              <w:rPr>
                <w:rFonts w:ascii="Arial" w:hAnsi="Arial" w:cs="Arial"/>
                <w:b/>
                <w:sz w:val="16"/>
                <w:szCs w:val="16"/>
              </w:rPr>
            </w:pPr>
            <w:r w:rsidRPr="00CF367F">
              <w:rPr>
                <w:rFonts w:ascii="Arial" w:hAnsi="Arial" w:cs="Arial"/>
                <w:b/>
                <w:sz w:val="16"/>
                <w:szCs w:val="16"/>
              </w:rPr>
              <w:t>Screening history</w:t>
            </w:r>
          </w:p>
          <w:p w14:paraId="59C48A16" w14:textId="77777777" w:rsidR="00DC6AB2" w:rsidRPr="00CF367F" w:rsidRDefault="00DC6AB2" w:rsidP="00E01878">
            <w:pPr>
              <w:rPr>
                <w:rFonts w:ascii="Arial" w:hAnsi="Arial" w:cs="Arial"/>
                <w:b/>
                <w:sz w:val="16"/>
                <w:szCs w:val="16"/>
              </w:rPr>
            </w:pPr>
            <w:r w:rsidRPr="00CF367F">
              <w:rPr>
                <w:rFonts w:ascii="Arial" w:hAnsi="Arial" w:cs="Arial"/>
                <w:b/>
                <w:sz w:val="16"/>
                <w:szCs w:val="16"/>
              </w:rPr>
              <w:t>History of FP or lung surgery</w:t>
            </w:r>
          </w:p>
          <w:p w14:paraId="63F26055" w14:textId="77777777" w:rsidR="00DC6AB2" w:rsidRPr="00CF367F" w:rsidRDefault="00DC6AB2" w:rsidP="00E01878">
            <w:pPr>
              <w:rPr>
                <w:rFonts w:ascii="Arial" w:hAnsi="Arial" w:cs="Arial"/>
                <w:b/>
                <w:sz w:val="16"/>
                <w:szCs w:val="16"/>
              </w:rPr>
            </w:pPr>
            <w:r w:rsidRPr="00CF367F">
              <w:rPr>
                <w:rFonts w:ascii="Arial" w:hAnsi="Arial" w:cs="Arial"/>
                <w:b/>
                <w:sz w:val="16"/>
                <w:szCs w:val="16"/>
              </w:rPr>
              <w:t>Risk of bias (ROB)</w:t>
            </w:r>
          </w:p>
        </w:tc>
        <w:tc>
          <w:tcPr>
            <w:tcW w:w="5040" w:type="dxa"/>
            <w:shd w:val="clear" w:color="auto" w:fill="45B0E1" w:themeFill="accent1" w:themeFillTint="99"/>
          </w:tcPr>
          <w:p w14:paraId="64667DC2"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Study data e.g. communicated outcomes of screening, attributes and their levels </w:t>
            </w:r>
          </w:p>
          <w:p w14:paraId="4AF3765C"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Format of information and definitions provided </w:t>
            </w:r>
          </w:p>
          <w:p w14:paraId="79107D10" w14:textId="77777777" w:rsidR="00DC6AB2" w:rsidRPr="00CF367F" w:rsidRDefault="00DC6AB2" w:rsidP="00E01878">
            <w:pPr>
              <w:rPr>
                <w:rFonts w:ascii="Arial" w:hAnsi="Arial" w:cs="Arial"/>
                <w:b/>
                <w:sz w:val="16"/>
                <w:szCs w:val="16"/>
              </w:rPr>
            </w:pPr>
            <w:r w:rsidRPr="00CF367F">
              <w:rPr>
                <w:rFonts w:ascii="Arial" w:hAnsi="Arial" w:cs="Arial"/>
                <w:b/>
                <w:sz w:val="16"/>
                <w:szCs w:val="16"/>
              </w:rPr>
              <w:t>Data collection</w:t>
            </w:r>
          </w:p>
          <w:p w14:paraId="089AC042" w14:textId="77777777" w:rsidR="00DC6AB2" w:rsidRPr="00CF367F" w:rsidRDefault="00DC6AB2" w:rsidP="00E01878">
            <w:pPr>
              <w:rPr>
                <w:rFonts w:ascii="Arial" w:hAnsi="Arial" w:cs="Arial"/>
                <w:b/>
                <w:sz w:val="16"/>
                <w:szCs w:val="16"/>
              </w:rPr>
            </w:pPr>
            <w:r w:rsidRPr="00CF367F">
              <w:rPr>
                <w:rFonts w:ascii="Arial" w:hAnsi="Arial" w:cs="Arial"/>
                <w:b/>
                <w:sz w:val="16"/>
                <w:szCs w:val="16"/>
              </w:rPr>
              <w:t>Other information provided</w:t>
            </w:r>
          </w:p>
        </w:tc>
        <w:tc>
          <w:tcPr>
            <w:tcW w:w="3060" w:type="dxa"/>
            <w:shd w:val="clear" w:color="auto" w:fill="45B0E1" w:themeFill="accent1" w:themeFillTint="99"/>
          </w:tcPr>
          <w:p w14:paraId="33CE57C1" w14:textId="77777777" w:rsidR="00DC6AB2" w:rsidRPr="00CF367F" w:rsidRDefault="00DC6AB2" w:rsidP="00E01878">
            <w:pPr>
              <w:rPr>
                <w:rFonts w:ascii="Arial" w:hAnsi="Arial" w:cs="Arial"/>
                <w:b/>
                <w:sz w:val="16"/>
                <w:szCs w:val="16"/>
              </w:rPr>
            </w:pPr>
            <w:r w:rsidRPr="00CF367F">
              <w:rPr>
                <w:rFonts w:ascii="Arial" w:hAnsi="Arial" w:cs="Arial"/>
                <w:b/>
                <w:sz w:val="16"/>
                <w:szCs w:val="16"/>
              </w:rPr>
              <w:t>Findings</w:t>
            </w:r>
            <w:r w:rsidRPr="007337AF">
              <w:rPr>
                <w:rFonts w:ascii="Arial" w:hAnsi="Arial" w:cs="Arial"/>
                <w:b/>
                <w:sz w:val="16"/>
                <w:szCs w:val="16"/>
              </w:rPr>
              <w:t xml:space="preserve"> (including relevant subgroup findings)  </w:t>
            </w:r>
          </w:p>
        </w:tc>
        <w:tc>
          <w:tcPr>
            <w:tcW w:w="2155" w:type="dxa"/>
            <w:shd w:val="clear" w:color="auto" w:fill="45B0E1" w:themeFill="accent1" w:themeFillTint="99"/>
          </w:tcPr>
          <w:p w14:paraId="0E094E4C"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Knowledge and understanding (including relevant subgroup findings)  </w:t>
            </w:r>
          </w:p>
        </w:tc>
      </w:tr>
      <w:tr w:rsidR="00DC6AB2" w14:paraId="13FCBDE1" w14:textId="77777777" w:rsidTr="00E01878">
        <w:tc>
          <w:tcPr>
            <w:tcW w:w="12950" w:type="dxa"/>
            <w:gridSpan w:val="4"/>
            <w:shd w:val="clear" w:color="auto" w:fill="C1E4F5" w:themeFill="accent1" w:themeFillTint="33"/>
          </w:tcPr>
          <w:p w14:paraId="1F54D1AE" w14:textId="77777777" w:rsidR="00DC6AB2" w:rsidRPr="001C6F6C" w:rsidRDefault="00DC6AB2" w:rsidP="00E01878">
            <w:pPr>
              <w:rPr>
                <w:rFonts w:ascii="Arial" w:hAnsi="Arial" w:cs="Arial"/>
                <w:b/>
                <w:sz w:val="20"/>
                <w:szCs w:val="20"/>
              </w:rPr>
            </w:pPr>
            <w:r>
              <w:rPr>
                <w:rFonts w:ascii="Arial" w:hAnsi="Arial" w:cs="Arial"/>
                <w:b/>
                <w:sz w:val="20"/>
                <w:szCs w:val="20"/>
              </w:rPr>
              <w:t xml:space="preserve">Lung-cancer mortality versus false positives </w:t>
            </w:r>
          </w:p>
        </w:tc>
      </w:tr>
      <w:tr w:rsidR="00DC6AB2" w14:paraId="2D9ED331" w14:textId="77777777" w:rsidTr="00E01878">
        <w:tc>
          <w:tcPr>
            <w:tcW w:w="12950" w:type="dxa"/>
            <w:gridSpan w:val="4"/>
            <w:shd w:val="clear" w:color="auto" w:fill="FAE2D5" w:themeFill="accent2" w:themeFillTint="33"/>
          </w:tcPr>
          <w:p w14:paraId="620D2705" w14:textId="77777777" w:rsidR="00DC6AB2" w:rsidRPr="00AB663B" w:rsidRDefault="00DC6AB2" w:rsidP="00E01878">
            <w:pPr>
              <w:rPr>
                <w:rFonts w:ascii="Arial" w:hAnsi="Arial" w:cs="Arial"/>
                <w:b/>
                <w:sz w:val="18"/>
                <w:szCs w:val="18"/>
              </w:rPr>
            </w:pPr>
            <w:r>
              <w:rPr>
                <w:rFonts w:ascii="Arial" w:hAnsi="Arial" w:cs="Arial"/>
                <w:b/>
                <w:sz w:val="18"/>
                <w:szCs w:val="18"/>
              </w:rPr>
              <w:t>Community/public sample</w:t>
            </w:r>
          </w:p>
        </w:tc>
      </w:tr>
      <w:tr w:rsidR="00DC6AB2" w14:paraId="58B17407" w14:textId="77777777" w:rsidTr="00E01878">
        <w:tc>
          <w:tcPr>
            <w:tcW w:w="2695" w:type="dxa"/>
          </w:tcPr>
          <w:p w14:paraId="4118D99D" w14:textId="77777777" w:rsidR="00DC6AB2" w:rsidRPr="00CF367F" w:rsidRDefault="00DC6AB2" w:rsidP="00E01878">
            <w:pPr>
              <w:rPr>
                <w:rFonts w:ascii="Arial" w:hAnsi="Arial" w:cs="Arial"/>
                <w:sz w:val="16"/>
                <w:szCs w:val="16"/>
              </w:rPr>
            </w:pPr>
            <w:r w:rsidRPr="00CF367F">
              <w:rPr>
                <w:rFonts w:ascii="Arial" w:hAnsi="Arial" w:cs="Arial"/>
                <w:sz w:val="16"/>
                <w:szCs w:val="16"/>
              </w:rPr>
              <w:t>Byrne 2019, U.S.</w:t>
            </w:r>
            <w:r>
              <w:rPr>
                <w:rFonts w:ascii="Arial" w:hAnsi="Arial" w:cs="Arial"/>
                <w:sz w:val="16"/>
                <w:szCs w:val="16"/>
              </w:rPr>
              <w:t xml:space="preserve"> </w:t>
            </w:r>
          </w:p>
          <w:p w14:paraId="71613B91" w14:textId="77777777" w:rsidR="00DC6AB2" w:rsidRPr="00CF367F" w:rsidRDefault="00DC6AB2" w:rsidP="00E01878">
            <w:pPr>
              <w:rPr>
                <w:rFonts w:ascii="Arial" w:hAnsi="Arial" w:cs="Arial"/>
                <w:sz w:val="16"/>
                <w:szCs w:val="16"/>
              </w:rPr>
            </w:pPr>
          </w:p>
          <w:p w14:paraId="3A371A38" w14:textId="77777777" w:rsidR="00DC6AB2" w:rsidRPr="00CF367F" w:rsidRDefault="00DC6AB2" w:rsidP="00E01878">
            <w:pPr>
              <w:rPr>
                <w:rFonts w:ascii="Arial" w:hAnsi="Arial" w:cs="Arial"/>
                <w:sz w:val="16"/>
                <w:szCs w:val="16"/>
              </w:rPr>
            </w:pPr>
            <w:r w:rsidRPr="00CF367F">
              <w:rPr>
                <w:rFonts w:ascii="Arial" w:hAnsi="Arial" w:cs="Arial"/>
                <w:sz w:val="16"/>
                <w:szCs w:val="16"/>
              </w:rPr>
              <w:t>Online survey asking individuals to complete a conjoint valuation exercise on hypothetical LC</w:t>
            </w:r>
            <w:r>
              <w:rPr>
                <w:rFonts w:ascii="Arial" w:hAnsi="Arial" w:cs="Arial"/>
                <w:sz w:val="16"/>
                <w:szCs w:val="16"/>
              </w:rPr>
              <w:t>S</w:t>
            </w:r>
            <w:r w:rsidRPr="00CF367F">
              <w:rPr>
                <w:rFonts w:ascii="Arial" w:hAnsi="Arial" w:cs="Arial"/>
                <w:sz w:val="16"/>
                <w:szCs w:val="16"/>
              </w:rPr>
              <w:t xml:space="preserve"> scenarios.</w:t>
            </w:r>
          </w:p>
          <w:p w14:paraId="6EF5A996" w14:textId="77777777" w:rsidR="00DC6AB2" w:rsidRPr="00CF367F" w:rsidRDefault="00DC6AB2" w:rsidP="00E01878">
            <w:pPr>
              <w:rPr>
                <w:rFonts w:ascii="Arial" w:hAnsi="Arial" w:cs="Arial"/>
                <w:sz w:val="16"/>
                <w:szCs w:val="16"/>
              </w:rPr>
            </w:pPr>
          </w:p>
          <w:p w14:paraId="6177D820" w14:textId="77777777" w:rsidR="00DC6AB2" w:rsidRPr="00CF367F"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 xml:space="preserve">Recruitment: </w:t>
            </w:r>
            <w:r w:rsidRPr="00E303A3">
              <w:rPr>
                <w:rFonts w:ascii="Arial" w:hAnsi="Arial" w:cs="Arial"/>
                <w:sz w:val="16"/>
                <w:szCs w:val="16"/>
              </w:rPr>
              <w:t>45+ yr current and former smokers with at least 20 pack-yr history</w:t>
            </w:r>
            <w:r>
              <w:rPr>
                <w:rFonts w:ascii="Arial" w:hAnsi="Arial" w:cs="Arial"/>
                <w:sz w:val="16"/>
                <w:szCs w:val="16"/>
              </w:rPr>
              <w:t xml:space="preserve"> via </w:t>
            </w:r>
            <w:r w:rsidRPr="00CF367F">
              <w:rPr>
                <w:rFonts w:ascii="Arial" w:hAnsi="Arial" w:cs="Arial"/>
                <w:sz w:val="16"/>
                <w:szCs w:val="16"/>
              </w:rPr>
              <w:t>public survey panel (Knowledge Networks); targeted a sample that was approximately 50% female; 25% African American and 25% Hispanic; and 25% rural dwelling</w:t>
            </w:r>
          </w:p>
          <w:p w14:paraId="4DAB2E8C" w14:textId="77777777" w:rsidR="00DC6AB2" w:rsidRPr="00CF367F" w:rsidRDefault="00DC6AB2" w:rsidP="00E01878">
            <w:pPr>
              <w:rPr>
                <w:rFonts w:ascii="Arial" w:hAnsi="Arial" w:cs="Arial"/>
                <w:sz w:val="16"/>
                <w:szCs w:val="16"/>
              </w:rPr>
            </w:pPr>
          </w:p>
          <w:p w14:paraId="3B25926B" w14:textId="77777777" w:rsidR="00DC6AB2" w:rsidRPr="00CF367F" w:rsidRDefault="00DC6AB2" w:rsidP="00E01878">
            <w:pPr>
              <w:rPr>
                <w:rFonts w:ascii="Arial" w:hAnsi="Arial" w:cs="Arial"/>
                <w:sz w:val="16"/>
                <w:szCs w:val="16"/>
              </w:rPr>
            </w:pPr>
            <w:r w:rsidRPr="00CF367F">
              <w:rPr>
                <w:rFonts w:ascii="Arial" w:hAnsi="Arial" w:cs="Arial"/>
                <w:sz w:val="16"/>
                <w:szCs w:val="16"/>
              </w:rPr>
              <w:t>N=210; 45+ yrs (mean ± SD 6</w:t>
            </w:r>
            <w:r>
              <w:rPr>
                <w:rFonts w:ascii="Arial" w:hAnsi="Arial" w:cs="Arial"/>
                <w:sz w:val="16"/>
                <w:szCs w:val="16"/>
              </w:rPr>
              <w:t>1.1</w:t>
            </w:r>
            <w:r w:rsidRPr="00CF367F">
              <w:rPr>
                <w:rFonts w:ascii="Arial" w:hAnsi="Arial" w:cs="Arial"/>
                <w:sz w:val="16"/>
                <w:szCs w:val="16"/>
              </w:rPr>
              <w:t xml:space="preserve"> ± 8.</w:t>
            </w:r>
            <w:r>
              <w:rPr>
                <w:rFonts w:ascii="Arial" w:hAnsi="Arial" w:cs="Arial"/>
                <w:sz w:val="16"/>
                <w:szCs w:val="16"/>
              </w:rPr>
              <w:t>5</w:t>
            </w:r>
            <w:r w:rsidRPr="00CF367F">
              <w:rPr>
                <w:rFonts w:ascii="Arial" w:hAnsi="Arial" w:cs="Arial"/>
                <w:sz w:val="16"/>
                <w:szCs w:val="16"/>
              </w:rPr>
              <w:t>); 5</w:t>
            </w:r>
            <w:r>
              <w:rPr>
                <w:rFonts w:ascii="Arial" w:hAnsi="Arial" w:cs="Arial"/>
                <w:sz w:val="16"/>
                <w:szCs w:val="16"/>
              </w:rPr>
              <w:t>2</w:t>
            </w:r>
            <w:r w:rsidRPr="00CF367F">
              <w:rPr>
                <w:rFonts w:ascii="Arial" w:hAnsi="Arial" w:cs="Arial"/>
                <w:sz w:val="16"/>
                <w:szCs w:val="16"/>
              </w:rPr>
              <w:t>% Female; about half with medical insurance through an employer (% NR); 46% White-non-Hispanic (25% Black, non-Hispanic, 2</w:t>
            </w:r>
            <w:r>
              <w:rPr>
                <w:rFonts w:ascii="Arial" w:hAnsi="Arial" w:cs="Arial"/>
                <w:sz w:val="16"/>
                <w:szCs w:val="16"/>
              </w:rPr>
              <w:t>9</w:t>
            </w:r>
            <w:r w:rsidRPr="00CF367F">
              <w:rPr>
                <w:rFonts w:ascii="Arial" w:hAnsi="Arial" w:cs="Arial"/>
                <w:sz w:val="16"/>
                <w:szCs w:val="16"/>
              </w:rPr>
              <w:t>% Hispanic); 4</w:t>
            </w:r>
            <w:r>
              <w:rPr>
                <w:rFonts w:ascii="Arial" w:hAnsi="Arial" w:cs="Arial"/>
                <w:sz w:val="16"/>
                <w:szCs w:val="16"/>
              </w:rPr>
              <w:t>1</w:t>
            </w:r>
            <w:r w:rsidRPr="00CF367F">
              <w:rPr>
                <w:rFonts w:ascii="Arial" w:hAnsi="Arial" w:cs="Arial"/>
                <w:sz w:val="16"/>
                <w:szCs w:val="16"/>
              </w:rPr>
              <w:t xml:space="preserve">% current smoker and mean ± SD pack-years: </w:t>
            </w:r>
            <w:r>
              <w:rPr>
                <w:rFonts w:ascii="Arial" w:hAnsi="Arial" w:cs="Arial"/>
                <w:sz w:val="16"/>
                <w:szCs w:val="16"/>
              </w:rPr>
              <w:t>40</w:t>
            </w:r>
            <w:r w:rsidRPr="00CF367F">
              <w:rPr>
                <w:rFonts w:ascii="Arial" w:hAnsi="Arial" w:cs="Arial"/>
                <w:sz w:val="16"/>
                <w:szCs w:val="16"/>
              </w:rPr>
              <w:t xml:space="preserve"> ± 20; NR</w:t>
            </w:r>
          </w:p>
          <w:p w14:paraId="2B6ED961" w14:textId="77777777" w:rsidR="00DC6AB2" w:rsidRPr="00CF367F" w:rsidRDefault="00DC6AB2" w:rsidP="00E01878">
            <w:pPr>
              <w:rPr>
                <w:rFonts w:ascii="Arial" w:hAnsi="Arial" w:cs="Arial"/>
                <w:sz w:val="16"/>
                <w:szCs w:val="16"/>
              </w:rPr>
            </w:pPr>
          </w:p>
          <w:p w14:paraId="56963527"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Screening history: NR </w:t>
            </w:r>
          </w:p>
          <w:p w14:paraId="5B820DFB" w14:textId="77777777" w:rsidR="00DC6AB2" w:rsidRPr="00CF367F" w:rsidRDefault="00DC6AB2" w:rsidP="00E01878">
            <w:pPr>
              <w:rPr>
                <w:rFonts w:ascii="Arial" w:hAnsi="Arial" w:cs="Arial"/>
                <w:sz w:val="16"/>
                <w:szCs w:val="16"/>
              </w:rPr>
            </w:pPr>
          </w:p>
          <w:p w14:paraId="275F36D8" w14:textId="77777777" w:rsidR="00DC6AB2" w:rsidRPr="00CF367F" w:rsidRDefault="00DC6AB2" w:rsidP="00E01878">
            <w:pPr>
              <w:rPr>
                <w:rFonts w:ascii="Arial" w:hAnsi="Arial" w:cs="Arial"/>
                <w:sz w:val="16"/>
                <w:szCs w:val="16"/>
              </w:rPr>
            </w:pPr>
            <w:r w:rsidRPr="00CF367F">
              <w:rPr>
                <w:rFonts w:ascii="Arial" w:hAnsi="Arial" w:cs="Arial"/>
                <w:sz w:val="16"/>
                <w:szCs w:val="16"/>
              </w:rPr>
              <w:t>History of FP or lung surgery: NR</w:t>
            </w:r>
          </w:p>
          <w:p w14:paraId="0AC7BC16" w14:textId="77777777" w:rsidR="00DC6AB2" w:rsidRPr="00CF367F" w:rsidRDefault="00DC6AB2" w:rsidP="00E01878">
            <w:pPr>
              <w:rPr>
                <w:rFonts w:ascii="Arial" w:hAnsi="Arial" w:cs="Arial"/>
                <w:sz w:val="16"/>
                <w:szCs w:val="16"/>
              </w:rPr>
            </w:pPr>
          </w:p>
          <w:p w14:paraId="2B8753A3" w14:textId="77777777" w:rsidR="00DC6AB2" w:rsidRDefault="00DC6AB2" w:rsidP="00E01878">
            <w:r w:rsidRPr="00E70816">
              <w:rPr>
                <w:rFonts w:ascii="Arial" w:hAnsi="Arial" w:cs="Arial"/>
                <w:sz w:val="16"/>
                <w:szCs w:val="16"/>
              </w:rPr>
              <w:t>ROB:</w:t>
            </w:r>
            <w:r>
              <w:rPr>
                <w:rFonts w:ascii="Arial" w:hAnsi="Arial" w:cs="Arial"/>
                <w:sz w:val="16"/>
                <w:szCs w:val="16"/>
              </w:rPr>
              <w:t xml:space="preserve"> Some risk</w:t>
            </w:r>
          </w:p>
        </w:tc>
        <w:tc>
          <w:tcPr>
            <w:tcW w:w="5040" w:type="dxa"/>
          </w:tcPr>
          <w:p w14:paraId="01A05E2C" w14:textId="77777777" w:rsidR="00DC6AB2" w:rsidRPr="00CF367F" w:rsidRDefault="00DC6AB2" w:rsidP="00E01878">
            <w:pPr>
              <w:rPr>
                <w:rFonts w:ascii="Arial" w:hAnsi="Arial" w:cs="Arial"/>
                <w:b/>
                <w:sz w:val="16"/>
                <w:szCs w:val="16"/>
              </w:rPr>
            </w:pPr>
            <w:r w:rsidRPr="00CF367F">
              <w:rPr>
                <w:rFonts w:ascii="Arial" w:hAnsi="Arial" w:cs="Arial"/>
                <w:b/>
                <w:sz w:val="16"/>
                <w:szCs w:val="16"/>
              </w:rPr>
              <w:t>Communicated Outcomes of Screening &amp; Attribute levels:</w:t>
            </w:r>
          </w:p>
          <w:p w14:paraId="00497C2E" w14:textId="77777777" w:rsidR="00DC6AB2" w:rsidRPr="00CF367F" w:rsidRDefault="00DC6AB2" w:rsidP="00DC6AB2">
            <w:pPr>
              <w:pStyle w:val="ListParagraph"/>
              <w:numPr>
                <w:ilvl w:val="0"/>
                <w:numId w:val="3"/>
              </w:numPr>
              <w:spacing w:line="240" w:lineRule="auto"/>
              <w:rPr>
                <w:rFonts w:ascii="Arial" w:hAnsi="Arial" w:cs="Arial"/>
                <w:sz w:val="16"/>
                <w:szCs w:val="16"/>
              </w:rPr>
            </w:pPr>
            <w:r w:rsidRPr="00CF367F">
              <w:rPr>
                <w:rFonts w:ascii="Arial" w:hAnsi="Arial" w:cs="Arial"/>
                <w:sz w:val="16"/>
                <w:szCs w:val="16"/>
              </w:rPr>
              <w:t>LC mortality reduction by screening:</w:t>
            </w:r>
            <w:r>
              <w:rPr>
                <w:rFonts w:ascii="Arial" w:hAnsi="Arial" w:cs="Arial"/>
                <w:sz w:val="16"/>
                <w:szCs w:val="16"/>
              </w:rPr>
              <w:t xml:space="preserve"> </w:t>
            </w:r>
            <w:r w:rsidRPr="00CF367F">
              <w:rPr>
                <w:rFonts w:ascii="Arial" w:hAnsi="Arial" w:cs="Arial"/>
                <w:sz w:val="16"/>
                <w:szCs w:val="16"/>
              </w:rPr>
              <w:t>1%</w:t>
            </w:r>
            <w:r>
              <w:rPr>
                <w:rFonts w:ascii="Arial" w:hAnsi="Arial" w:cs="Arial"/>
                <w:sz w:val="16"/>
                <w:szCs w:val="16"/>
              </w:rPr>
              <w:t>,</w:t>
            </w:r>
            <w:r w:rsidRPr="00CF367F">
              <w:rPr>
                <w:rFonts w:ascii="Arial" w:hAnsi="Arial" w:cs="Arial"/>
                <w:sz w:val="16"/>
                <w:szCs w:val="16"/>
              </w:rPr>
              <w:t xml:space="preserve"> 10% or 20%</w:t>
            </w:r>
          </w:p>
          <w:p w14:paraId="1E2D9B0D" w14:textId="77777777" w:rsidR="00DC6AB2" w:rsidRPr="00CF367F" w:rsidRDefault="00DC6AB2" w:rsidP="00DC6AB2">
            <w:pPr>
              <w:pStyle w:val="ListParagraph"/>
              <w:numPr>
                <w:ilvl w:val="0"/>
                <w:numId w:val="3"/>
              </w:numPr>
              <w:spacing w:line="240" w:lineRule="auto"/>
              <w:rPr>
                <w:rFonts w:ascii="Arial" w:hAnsi="Arial" w:cs="Arial"/>
                <w:sz w:val="16"/>
                <w:szCs w:val="16"/>
              </w:rPr>
            </w:pPr>
            <w:r w:rsidRPr="00CF367F">
              <w:rPr>
                <w:rFonts w:ascii="Arial" w:hAnsi="Arial" w:cs="Arial"/>
                <w:sz w:val="16"/>
                <w:szCs w:val="16"/>
              </w:rPr>
              <w:t>FP</w:t>
            </w:r>
            <w:r>
              <w:rPr>
                <w:rFonts w:ascii="Arial" w:hAnsi="Arial" w:cs="Arial"/>
                <w:sz w:val="16"/>
                <w:szCs w:val="16"/>
              </w:rPr>
              <w:t>s</w:t>
            </w:r>
            <w:r w:rsidRPr="00CF367F">
              <w:rPr>
                <w:rFonts w:ascii="Arial" w:hAnsi="Arial" w:cs="Arial"/>
                <w:sz w:val="16"/>
                <w:szCs w:val="16"/>
              </w:rPr>
              <w:t>: 10%, 25%, or 40%</w:t>
            </w:r>
          </w:p>
          <w:p w14:paraId="56A1F263" w14:textId="77777777" w:rsidR="00DC6AB2" w:rsidRPr="00CF367F" w:rsidRDefault="00DC6AB2" w:rsidP="00E01878">
            <w:pPr>
              <w:rPr>
                <w:rFonts w:ascii="Arial" w:hAnsi="Arial" w:cs="Arial"/>
                <w:sz w:val="16"/>
                <w:szCs w:val="16"/>
              </w:rPr>
            </w:pPr>
          </w:p>
          <w:p w14:paraId="1DDC97EF" w14:textId="77777777" w:rsidR="00DC6AB2" w:rsidRPr="00CF367F" w:rsidRDefault="00DC6AB2" w:rsidP="00E01878">
            <w:pPr>
              <w:rPr>
                <w:rFonts w:ascii="Arial" w:hAnsi="Arial" w:cs="Arial"/>
                <w:sz w:val="16"/>
                <w:szCs w:val="16"/>
              </w:rPr>
            </w:pPr>
            <w:r w:rsidRPr="00CF367F">
              <w:rPr>
                <w:rFonts w:ascii="Arial" w:hAnsi="Arial" w:cs="Arial"/>
                <w:sz w:val="16"/>
                <w:szCs w:val="16"/>
              </w:rPr>
              <w:t>Format &amp; definitions: 22 hypothetical scenarios with 5 attributes and different levels of attributes. Part-worth utilities reflect the desirability (or lack of undesirability) of a given attribute relative to other levels for the same attribute, which sum to 0. Relative importance scores were a measure of how much influence each individual characteristic had on an individual’s willingness to be screened. Relative importance scores sum to 100.</w:t>
            </w:r>
            <w:r>
              <w:rPr>
                <w:rFonts w:ascii="Arial" w:hAnsi="Arial" w:cs="Arial"/>
                <w:sz w:val="16"/>
                <w:szCs w:val="16"/>
              </w:rPr>
              <w:t xml:space="preserve"> Unclear if FPs defined.</w:t>
            </w:r>
          </w:p>
          <w:p w14:paraId="32BD68BE" w14:textId="77777777" w:rsidR="00DC6AB2" w:rsidRPr="00CF367F" w:rsidRDefault="00DC6AB2" w:rsidP="00E01878">
            <w:pPr>
              <w:rPr>
                <w:rFonts w:ascii="Arial" w:hAnsi="Arial" w:cs="Arial"/>
                <w:sz w:val="16"/>
                <w:szCs w:val="16"/>
              </w:rPr>
            </w:pPr>
          </w:p>
          <w:p w14:paraId="27680E5A" w14:textId="77777777" w:rsidR="00DC6AB2" w:rsidRPr="00CF367F" w:rsidRDefault="00DC6AB2" w:rsidP="00E01878">
            <w:pPr>
              <w:rPr>
                <w:rFonts w:ascii="Arial" w:hAnsi="Arial" w:cs="Arial"/>
                <w:sz w:val="16"/>
                <w:szCs w:val="16"/>
              </w:rPr>
            </w:pPr>
            <w:r w:rsidRPr="00CF367F">
              <w:rPr>
                <w:rFonts w:ascii="Arial" w:hAnsi="Arial" w:cs="Arial"/>
                <w:sz w:val="16"/>
                <w:szCs w:val="16"/>
              </w:rPr>
              <w:t>Data collection: online survey using conjoint valuation exercise to create unique scenarios, where respondents rate each scenario on a 9-point Likert type rating scale.</w:t>
            </w:r>
          </w:p>
          <w:p w14:paraId="5DFB578E" w14:textId="77777777" w:rsidR="00DC6AB2" w:rsidRPr="00CF367F" w:rsidRDefault="00DC6AB2" w:rsidP="00E01878">
            <w:pPr>
              <w:rPr>
                <w:rFonts w:ascii="Arial" w:hAnsi="Arial" w:cs="Arial"/>
                <w:sz w:val="16"/>
                <w:szCs w:val="16"/>
              </w:rPr>
            </w:pPr>
          </w:p>
          <w:p w14:paraId="0E5AB9A8"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Other </w:t>
            </w:r>
            <w:r>
              <w:rPr>
                <w:rFonts w:ascii="Arial" w:hAnsi="Arial" w:cs="Arial"/>
                <w:sz w:val="16"/>
                <w:szCs w:val="16"/>
              </w:rPr>
              <w:t>attributes</w:t>
            </w:r>
            <w:r w:rsidRPr="00CF367F">
              <w:rPr>
                <w:rFonts w:ascii="Arial" w:hAnsi="Arial" w:cs="Arial"/>
                <w:sz w:val="16"/>
                <w:szCs w:val="16"/>
              </w:rPr>
              <w:t xml:space="preserve">: </w:t>
            </w:r>
          </w:p>
          <w:p w14:paraId="4991180E" w14:textId="77777777" w:rsidR="00DC6AB2" w:rsidRPr="005A398A" w:rsidRDefault="00DC6AB2" w:rsidP="00E01878">
            <w:pPr>
              <w:rPr>
                <w:rFonts w:ascii="Arial" w:hAnsi="Arial" w:cs="Arial"/>
                <w:sz w:val="16"/>
                <w:szCs w:val="16"/>
              </w:rPr>
            </w:pPr>
            <w:r w:rsidRPr="005A398A">
              <w:rPr>
                <w:rFonts w:ascii="Arial" w:hAnsi="Arial" w:cs="Arial"/>
                <w:sz w:val="16"/>
                <w:szCs w:val="16"/>
              </w:rPr>
              <w:t>Out-of-pocket costs: $100, $300, or $500</w:t>
            </w:r>
          </w:p>
          <w:p w14:paraId="5E54A980" w14:textId="77777777" w:rsidR="00DC6AB2" w:rsidRPr="005A398A" w:rsidRDefault="00DC6AB2" w:rsidP="00E01878">
            <w:pPr>
              <w:rPr>
                <w:rFonts w:ascii="Arial" w:hAnsi="Arial" w:cs="Arial"/>
                <w:sz w:val="16"/>
                <w:szCs w:val="16"/>
              </w:rPr>
            </w:pPr>
            <w:r w:rsidRPr="005A398A">
              <w:rPr>
                <w:rFonts w:ascii="Arial" w:hAnsi="Arial" w:cs="Arial"/>
                <w:sz w:val="16"/>
                <w:szCs w:val="16"/>
              </w:rPr>
              <w:t xml:space="preserve">HCP recommendation: do not get screened, do get screened, you should make the decision, </w:t>
            </w:r>
            <w:r>
              <w:rPr>
                <w:rFonts w:ascii="Arial" w:hAnsi="Arial" w:cs="Arial"/>
                <w:sz w:val="16"/>
                <w:szCs w:val="16"/>
              </w:rPr>
              <w:t>o</w:t>
            </w:r>
            <w:r w:rsidRPr="005A398A">
              <w:rPr>
                <w:rFonts w:ascii="Arial" w:hAnsi="Arial" w:cs="Arial"/>
                <w:sz w:val="16"/>
                <w:szCs w:val="16"/>
              </w:rPr>
              <w:t xml:space="preserve">r you </w:t>
            </w:r>
            <w:r>
              <w:rPr>
                <w:rFonts w:ascii="Arial" w:hAnsi="Arial" w:cs="Arial"/>
                <w:sz w:val="16"/>
                <w:szCs w:val="16"/>
              </w:rPr>
              <w:t xml:space="preserve">do </w:t>
            </w:r>
            <w:r w:rsidRPr="005A398A">
              <w:rPr>
                <w:rFonts w:ascii="Arial" w:hAnsi="Arial" w:cs="Arial"/>
                <w:sz w:val="16"/>
                <w:szCs w:val="16"/>
              </w:rPr>
              <w:t>not discuss screening with your doctor</w:t>
            </w:r>
          </w:p>
          <w:p w14:paraId="70F77A39" w14:textId="77777777" w:rsidR="00DC6AB2" w:rsidRPr="005A398A" w:rsidRDefault="00DC6AB2" w:rsidP="00E01878">
            <w:pPr>
              <w:rPr>
                <w:rFonts w:ascii="Arial" w:hAnsi="Arial" w:cs="Arial"/>
                <w:sz w:val="16"/>
                <w:szCs w:val="16"/>
              </w:rPr>
            </w:pPr>
            <w:r w:rsidRPr="005A398A">
              <w:rPr>
                <w:rFonts w:ascii="Arial" w:hAnsi="Arial" w:cs="Arial"/>
                <w:sz w:val="16"/>
                <w:szCs w:val="16"/>
              </w:rPr>
              <w:t>Ease of access: center in a convenient location and open evenings/weekends, convenient location and open 9-5pm weekdays only, inconvenient location but open evenings/weekends, or inconvenient location and open 9-5pm weekdays only</w:t>
            </w:r>
          </w:p>
        </w:tc>
        <w:tc>
          <w:tcPr>
            <w:tcW w:w="3060" w:type="dxa"/>
          </w:tcPr>
          <w:p w14:paraId="6118DE08" w14:textId="77777777" w:rsidR="00DC6AB2" w:rsidRPr="00CF367F" w:rsidRDefault="00DC6AB2" w:rsidP="00E01878">
            <w:pPr>
              <w:rPr>
                <w:rFonts w:ascii="Arial" w:hAnsi="Arial" w:cs="Arial"/>
                <w:sz w:val="16"/>
                <w:szCs w:val="16"/>
              </w:rPr>
            </w:pPr>
            <w:r w:rsidRPr="000D5154">
              <w:rPr>
                <w:rFonts w:ascii="Arial" w:hAnsi="Arial" w:cs="Arial"/>
                <w:b/>
                <w:sz w:val="16"/>
                <w:szCs w:val="16"/>
              </w:rPr>
              <w:t>Part-worth utilities for attribute levels</w:t>
            </w:r>
            <w:r w:rsidRPr="00CF367F">
              <w:rPr>
                <w:rFonts w:ascii="Arial" w:hAnsi="Arial" w:cs="Arial"/>
                <w:sz w:val="16"/>
                <w:szCs w:val="16"/>
              </w:rPr>
              <w:t>, means sum to 0 per attribute:</w:t>
            </w:r>
          </w:p>
          <w:p w14:paraId="120AC688" w14:textId="77777777" w:rsidR="00DC6AB2" w:rsidRPr="00CF367F" w:rsidRDefault="00DC6AB2" w:rsidP="00E01878">
            <w:pPr>
              <w:rPr>
                <w:rFonts w:ascii="Arial" w:hAnsi="Arial" w:cs="Arial"/>
                <w:sz w:val="16"/>
                <w:szCs w:val="16"/>
              </w:rPr>
            </w:pPr>
            <w:r w:rsidRPr="00CF367F">
              <w:rPr>
                <w:rFonts w:ascii="Arial" w:hAnsi="Arial" w:cs="Arial"/>
                <w:sz w:val="16"/>
                <w:szCs w:val="16"/>
              </w:rPr>
              <w:t>FP rate:</w:t>
            </w:r>
          </w:p>
          <w:p w14:paraId="426EF8EB" w14:textId="77777777" w:rsidR="00DC6AB2" w:rsidRPr="00CF367F" w:rsidRDefault="00DC6AB2" w:rsidP="00E01878">
            <w:pPr>
              <w:rPr>
                <w:rFonts w:ascii="Arial" w:hAnsi="Arial" w:cs="Arial"/>
                <w:sz w:val="16"/>
                <w:szCs w:val="16"/>
              </w:rPr>
            </w:pPr>
            <w:r w:rsidRPr="00CF367F">
              <w:rPr>
                <w:rFonts w:ascii="Arial" w:hAnsi="Arial" w:cs="Arial"/>
                <w:sz w:val="16"/>
                <w:szCs w:val="16"/>
              </w:rPr>
              <w:t>10%: 21.1</w:t>
            </w:r>
          </w:p>
          <w:p w14:paraId="36501AFA" w14:textId="77777777" w:rsidR="00DC6AB2" w:rsidRPr="00CF367F" w:rsidRDefault="00DC6AB2" w:rsidP="00E01878">
            <w:pPr>
              <w:rPr>
                <w:rFonts w:ascii="Arial" w:hAnsi="Arial" w:cs="Arial"/>
                <w:sz w:val="16"/>
                <w:szCs w:val="16"/>
              </w:rPr>
            </w:pPr>
            <w:r w:rsidRPr="00CF367F">
              <w:rPr>
                <w:rFonts w:ascii="Arial" w:hAnsi="Arial" w:cs="Arial"/>
                <w:sz w:val="16"/>
                <w:szCs w:val="16"/>
              </w:rPr>
              <w:t>25% 2.6</w:t>
            </w:r>
          </w:p>
          <w:p w14:paraId="3A27A6DD" w14:textId="77777777" w:rsidR="00DC6AB2" w:rsidRDefault="00DC6AB2" w:rsidP="00E01878">
            <w:pPr>
              <w:rPr>
                <w:rFonts w:ascii="Arial" w:hAnsi="Arial" w:cs="Arial"/>
                <w:sz w:val="16"/>
                <w:szCs w:val="16"/>
              </w:rPr>
            </w:pPr>
            <w:r w:rsidRPr="00CF367F">
              <w:rPr>
                <w:rFonts w:ascii="Arial" w:hAnsi="Arial" w:cs="Arial"/>
                <w:sz w:val="16"/>
                <w:szCs w:val="16"/>
              </w:rPr>
              <w:t>40% -23.7</w:t>
            </w:r>
          </w:p>
          <w:p w14:paraId="1E392F0C" w14:textId="77777777" w:rsidR="00DC6AB2" w:rsidRPr="00CF367F" w:rsidRDefault="00DC6AB2" w:rsidP="00E01878">
            <w:pPr>
              <w:rPr>
                <w:rFonts w:ascii="Arial" w:hAnsi="Arial" w:cs="Arial"/>
                <w:sz w:val="16"/>
                <w:szCs w:val="16"/>
              </w:rPr>
            </w:pPr>
            <w:r>
              <w:rPr>
                <w:rFonts w:ascii="Arial" w:hAnsi="Arial" w:cs="Arial"/>
                <w:sz w:val="16"/>
                <w:szCs w:val="16"/>
              </w:rPr>
              <w:t>“</w:t>
            </w:r>
            <w:r w:rsidRPr="005F3923">
              <w:rPr>
                <w:rFonts w:ascii="Arial" w:hAnsi="Arial" w:cs="Arial"/>
                <w:sz w:val="16"/>
                <w:szCs w:val="16"/>
              </w:rPr>
              <w:t>10% much more desirable</w:t>
            </w:r>
            <w:r>
              <w:rPr>
                <w:rFonts w:ascii="Arial" w:hAnsi="Arial" w:cs="Arial"/>
                <w:sz w:val="16"/>
                <w:szCs w:val="16"/>
              </w:rPr>
              <w:t xml:space="preserve"> </w:t>
            </w:r>
            <w:r w:rsidRPr="005F3923">
              <w:rPr>
                <w:rFonts w:ascii="Arial" w:hAnsi="Arial" w:cs="Arial"/>
                <w:sz w:val="16"/>
                <w:szCs w:val="16"/>
              </w:rPr>
              <w:t>than a 40%</w:t>
            </w:r>
            <w:r>
              <w:rPr>
                <w:rFonts w:ascii="Arial" w:hAnsi="Arial" w:cs="Arial"/>
                <w:sz w:val="16"/>
                <w:szCs w:val="16"/>
              </w:rPr>
              <w:t>”</w:t>
            </w:r>
          </w:p>
          <w:p w14:paraId="12CEB322" w14:textId="77777777" w:rsidR="00DC6AB2" w:rsidRPr="00CF367F" w:rsidRDefault="00DC6AB2" w:rsidP="00E01878">
            <w:pPr>
              <w:rPr>
                <w:rFonts w:ascii="Arial" w:hAnsi="Arial" w:cs="Arial"/>
                <w:sz w:val="16"/>
                <w:szCs w:val="16"/>
              </w:rPr>
            </w:pPr>
            <w:r w:rsidRPr="00CF367F">
              <w:rPr>
                <w:rFonts w:ascii="Arial" w:hAnsi="Arial" w:cs="Arial"/>
                <w:sz w:val="16"/>
                <w:szCs w:val="16"/>
              </w:rPr>
              <w:t>LC mortality reduction:</w:t>
            </w:r>
          </w:p>
          <w:p w14:paraId="1EBAD5AD" w14:textId="77777777" w:rsidR="00DC6AB2" w:rsidRPr="00CF367F" w:rsidRDefault="00DC6AB2" w:rsidP="00E01878">
            <w:pPr>
              <w:rPr>
                <w:rFonts w:ascii="Arial" w:hAnsi="Arial" w:cs="Arial"/>
                <w:sz w:val="16"/>
                <w:szCs w:val="16"/>
              </w:rPr>
            </w:pPr>
            <w:r w:rsidRPr="00CF367F">
              <w:rPr>
                <w:rFonts w:ascii="Arial" w:hAnsi="Arial" w:cs="Arial"/>
                <w:sz w:val="16"/>
                <w:szCs w:val="16"/>
              </w:rPr>
              <w:t>1%: -31.1</w:t>
            </w:r>
          </w:p>
          <w:p w14:paraId="00A41BC7" w14:textId="77777777" w:rsidR="00DC6AB2" w:rsidRPr="00CF367F" w:rsidRDefault="00DC6AB2" w:rsidP="00E01878">
            <w:pPr>
              <w:rPr>
                <w:rFonts w:ascii="Arial" w:hAnsi="Arial" w:cs="Arial"/>
                <w:sz w:val="16"/>
                <w:szCs w:val="16"/>
              </w:rPr>
            </w:pPr>
            <w:r w:rsidRPr="00CF367F">
              <w:rPr>
                <w:rFonts w:ascii="Arial" w:hAnsi="Arial" w:cs="Arial"/>
                <w:sz w:val="16"/>
                <w:szCs w:val="16"/>
              </w:rPr>
              <w:t>10%: 13.5</w:t>
            </w:r>
          </w:p>
          <w:p w14:paraId="32CA512C" w14:textId="77777777" w:rsidR="00DC6AB2" w:rsidRPr="00CF367F" w:rsidRDefault="00DC6AB2" w:rsidP="00E01878">
            <w:pPr>
              <w:rPr>
                <w:rFonts w:ascii="Arial" w:hAnsi="Arial" w:cs="Arial"/>
                <w:sz w:val="16"/>
                <w:szCs w:val="16"/>
              </w:rPr>
            </w:pPr>
            <w:r w:rsidRPr="00CF367F">
              <w:rPr>
                <w:rFonts w:ascii="Arial" w:hAnsi="Arial" w:cs="Arial"/>
                <w:sz w:val="16"/>
                <w:szCs w:val="16"/>
              </w:rPr>
              <w:t>20%: 17.6</w:t>
            </w:r>
          </w:p>
          <w:p w14:paraId="1698E173" w14:textId="77777777" w:rsidR="00DC6AB2" w:rsidRPr="00CF367F" w:rsidRDefault="00DC6AB2" w:rsidP="00E01878">
            <w:pPr>
              <w:rPr>
                <w:rFonts w:ascii="Arial" w:hAnsi="Arial" w:cs="Arial"/>
                <w:sz w:val="16"/>
                <w:szCs w:val="16"/>
              </w:rPr>
            </w:pPr>
          </w:p>
          <w:p w14:paraId="020DBD4E" w14:textId="77777777" w:rsidR="00DC6AB2" w:rsidRPr="00CF367F" w:rsidRDefault="00DC6AB2" w:rsidP="00E01878">
            <w:pPr>
              <w:rPr>
                <w:rFonts w:ascii="Arial" w:hAnsi="Arial" w:cs="Arial"/>
                <w:sz w:val="16"/>
                <w:szCs w:val="16"/>
              </w:rPr>
            </w:pPr>
            <w:r w:rsidRPr="000D5154">
              <w:rPr>
                <w:rFonts w:ascii="Arial" w:hAnsi="Arial" w:cs="Arial"/>
                <w:b/>
                <w:sz w:val="16"/>
                <w:szCs w:val="16"/>
              </w:rPr>
              <w:t>Relative importance of the attributes</w:t>
            </w:r>
            <w:r w:rsidRPr="00CF367F">
              <w:rPr>
                <w:rFonts w:ascii="Arial" w:hAnsi="Arial" w:cs="Arial"/>
                <w:sz w:val="16"/>
                <w:szCs w:val="16"/>
              </w:rPr>
              <w:t xml:space="preserve"> of the </w:t>
            </w:r>
            <w:r>
              <w:rPr>
                <w:rFonts w:ascii="Arial" w:hAnsi="Arial" w:cs="Arial"/>
                <w:sz w:val="16"/>
                <w:szCs w:val="16"/>
              </w:rPr>
              <w:t xml:space="preserve">LCS </w:t>
            </w:r>
            <w:r w:rsidRPr="00CF367F">
              <w:rPr>
                <w:rFonts w:ascii="Arial" w:hAnsi="Arial" w:cs="Arial"/>
                <w:sz w:val="16"/>
                <w:szCs w:val="16"/>
              </w:rPr>
              <w:t xml:space="preserve">scenarios, mean (SD; range), </w:t>
            </w:r>
            <w:bookmarkStart w:id="53" w:name="_Hlk199752040"/>
            <w:r w:rsidRPr="00CF367F">
              <w:rPr>
                <w:rFonts w:ascii="Arial" w:hAnsi="Arial" w:cs="Arial"/>
                <w:sz w:val="16"/>
                <w:szCs w:val="16"/>
              </w:rPr>
              <w:t>relative importance scores for each individual sum to 100</w:t>
            </w:r>
            <w:bookmarkEnd w:id="53"/>
            <w:r w:rsidRPr="00CF367F">
              <w:rPr>
                <w:rFonts w:ascii="Arial" w:hAnsi="Arial" w:cs="Arial"/>
                <w:sz w:val="16"/>
                <w:szCs w:val="16"/>
              </w:rPr>
              <w:t>:</w:t>
            </w:r>
          </w:p>
          <w:p w14:paraId="6423FDDD" w14:textId="77777777" w:rsidR="00DC6AB2" w:rsidRPr="00CF367F" w:rsidRDefault="00DC6AB2" w:rsidP="00E01878">
            <w:pPr>
              <w:rPr>
                <w:rFonts w:ascii="Arial" w:hAnsi="Arial" w:cs="Arial"/>
                <w:sz w:val="16"/>
                <w:szCs w:val="16"/>
              </w:rPr>
            </w:pPr>
            <w:r w:rsidRPr="00CF367F">
              <w:rPr>
                <w:rFonts w:ascii="Arial" w:hAnsi="Arial" w:cs="Arial"/>
                <w:sz w:val="16"/>
                <w:szCs w:val="16"/>
              </w:rPr>
              <w:t>LC mortality reduction: 17.2 (8.9; 1.8 to 49.3)</w:t>
            </w:r>
          </w:p>
          <w:p w14:paraId="53CEE309" w14:textId="77777777" w:rsidR="00DC6AB2" w:rsidRDefault="00DC6AB2" w:rsidP="00E01878">
            <w:pPr>
              <w:rPr>
                <w:rFonts w:ascii="Arial" w:hAnsi="Arial" w:cs="Arial"/>
                <w:sz w:val="16"/>
                <w:szCs w:val="16"/>
              </w:rPr>
            </w:pPr>
            <w:r w:rsidRPr="00CF367F">
              <w:rPr>
                <w:rFonts w:ascii="Arial" w:hAnsi="Arial" w:cs="Arial"/>
                <w:sz w:val="16"/>
                <w:szCs w:val="16"/>
              </w:rPr>
              <w:t>FP rate: 15.8 (10.4; 0.8 to 49.3)</w:t>
            </w:r>
          </w:p>
          <w:p w14:paraId="42E8BDF7" w14:textId="77777777" w:rsidR="00DC6AB2" w:rsidRDefault="00DC6AB2" w:rsidP="00E01878">
            <w:pPr>
              <w:rPr>
                <w:rFonts w:ascii="Arial" w:hAnsi="Arial" w:cs="Arial"/>
                <w:sz w:val="16"/>
                <w:szCs w:val="16"/>
              </w:rPr>
            </w:pPr>
            <w:r>
              <w:rPr>
                <w:rFonts w:ascii="Arial" w:hAnsi="Arial" w:cs="Arial"/>
                <w:sz w:val="16"/>
                <w:szCs w:val="16"/>
              </w:rPr>
              <w:t>Higher for costs (27.3 ±17.7)</w:t>
            </w:r>
          </w:p>
          <w:p w14:paraId="75CC8392" w14:textId="77777777" w:rsidR="00DC6AB2" w:rsidRPr="000D5154" w:rsidRDefault="00DC6AB2" w:rsidP="00E01878">
            <w:pPr>
              <w:rPr>
                <w:rFonts w:ascii="Arial" w:hAnsi="Arial" w:cs="Arial"/>
                <w:sz w:val="16"/>
                <w:szCs w:val="16"/>
              </w:rPr>
            </w:pPr>
            <w:r w:rsidRPr="000D5154">
              <w:rPr>
                <w:rFonts w:ascii="Arial" w:hAnsi="Arial" w:cs="Arial"/>
                <w:sz w:val="16"/>
                <w:szCs w:val="16"/>
              </w:rPr>
              <w:t>(</w:t>
            </w:r>
            <w:r>
              <w:rPr>
                <w:rFonts w:ascii="Arial" w:hAnsi="Arial" w:cs="Arial"/>
                <w:sz w:val="16"/>
                <w:szCs w:val="16"/>
              </w:rPr>
              <w:t>“</w:t>
            </w:r>
            <w:r w:rsidRPr="000D5154">
              <w:rPr>
                <w:rFonts w:ascii="Arial" w:hAnsi="Arial" w:cs="Arial"/>
                <w:sz w:val="16"/>
                <w:szCs w:val="16"/>
              </w:rPr>
              <w:t>Large variation</w:t>
            </w:r>
            <w:r>
              <w:rPr>
                <w:rFonts w:ascii="Arial" w:hAnsi="Arial" w:cs="Arial"/>
                <w:sz w:val="16"/>
                <w:szCs w:val="16"/>
              </w:rPr>
              <w:t xml:space="preserve"> with income and costs only significant association”)</w:t>
            </w:r>
          </w:p>
        </w:tc>
        <w:tc>
          <w:tcPr>
            <w:tcW w:w="2155" w:type="dxa"/>
          </w:tcPr>
          <w:p w14:paraId="41E065E2" w14:textId="77777777" w:rsidR="00DC6AB2" w:rsidRPr="00CF367F" w:rsidRDefault="00DC6AB2" w:rsidP="00E01878">
            <w:pPr>
              <w:rPr>
                <w:rFonts w:ascii="Arial" w:hAnsi="Arial" w:cs="Arial"/>
                <w:sz w:val="16"/>
                <w:szCs w:val="16"/>
              </w:rPr>
            </w:pPr>
            <w:r w:rsidRPr="00CF367F">
              <w:rPr>
                <w:rFonts w:ascii="Arial" w:hAnsi="Arial" w:cs="Arial"/>
                <w:sz w:val="16"/>
                <w:szCs w:val="16"/>
              </w:rPr>
              <w:t>None</w:t>
            </w:r>
          </w:p>
        </w:tc>
      </w:tr>
      <w:tr w:rsidR="00DC6AB2" w14:paraId="351E16EA" w14:textId="77777777" w:rsidTr="00E01878">
        <w:tc>
          <w:tcPr>
            <w:tcW w:w="12950" w:type="dxa"/>
            <w:gridSpan w:val="4"/>
            <w:shd w:val="clear" w:color="auto" w:fill="FAE2D5" w:themeFill="accent2" w:themeFillTint="33"/>
          </w:tcPr>
          <w:p w14:paraId="2ABD2416" w14:textId="77777777" w:rsidR="00DC6AB2" w:rsidRPr="00265915" w:rsidRDefault="00DC6AB2" w:rsidP="00E01878">
            <w:pPr>
              <w:rPr>
                <w:rFonts w:ascii="Arial" w:hAnsi="Arial" w:cs="Arial"/>
                <w:b/>
                <w:bCs/>
                <w:sz w:val="18"/>
                <w:szCs w:val="18"/>
              </w:rPr>
            </w:pPr>
            <w:r w:rsidRPr="00265915">
              <w:rPr>
                <w:rFonts w:ascii="Arial" w:hAnsi="Arial" w:cs="Arial"/>
                <w:b/>
                <w:bCs/>
                <w:sz w:val="18"/>
                <w:szCs w:val="18"/>
              </w:rPr>
              <w:t xml:space="preserve">Select sample </w:t>
            </w:r>
          </w:p>
        </w:tc>
      </w:tr>
      <w:tr w:rsidR="00DC6AB2" w14:paraId="6A3069C5" w14:textId="77777777" w:rsidTr="00E01878">
        <w:tc>
          <w:tcPr>
            <w:tcW w:w="2695" w:type="dxa"/>
          </w:tcPr>
          <w:p w14:paraId="5E61EE51" w14:textId="77777777" w:rsidR="00DC6AB2" w:rsidRDefault="00DC6AB2" w:rsidP="00E01878">
            <w:pPr>
              <w:rPr>
                <w:rFonts w:ascii="Arial" w:hAnsi="Arial" w:cs="Arial"/>
                <w:sz w:val="16"/>
                <w:szCs w:val="16"/>
              </w:rPr>
            </w:pPr>
            <w:r>
              <w:rPr>
                <w:rFonts w:ascii="Arial" w:hAnsi="Arial" w:cs="Arial"/>
                <w:sz w:val="16"/>
                <w:szCs w:val="16"/>
              </w:rPr>
              <w:t>Fraenkel 2016, U.S.</w:t>
            </w:r>
          </w:p>
          <w:p w14:paraId="6E007510" w14:textId="77777777" w:rsidR="00DC6AB2" w:rsidRDefault="00DC6AB2" w:rsidP="00E01878">
            <w:pPr>
              <w:rPr>
                <w:rFonts w:ascii="Arial" w:hAnsi="Arial" w:cs="Arial"/>
                <w:sz w:val="16"/>
                <w:szCs w:val="16"/>
              </w:rPr>
            </w:pPr>
          </w:p>
          <w:p w14:paraId="2297C646" w14:textId="77777777" w:rsidR="00DC6AB2" w:rsidRDefault="00DC6AB2" w:rsidP="00E01878">
            <w:pPr>
              <w:rPr>
                <w:rFonts w:ascii="Arial" w:hAnsi="Arial" w:cs="Arial"/>
                <w:sz w:val="16"/>
                <w:szCs w:val="16"/>
              </w:rPr>
            </w:pPr>
            <w:r>
              <w:rPr>
                <w:rFonts w:ascii="Arial" w:hAnsi="Arial" w:cs="Arial"/>
                <w:sz w:val="16"/>
                <w:szCs w:val="16"/>
              </w:rPr>
              <w:t>RCT of 3 risk formats on LC screening, to evaluate the effects on screening-related knowledge, beliefs and screening endorsement.</w:t>
            </w:r>
          </w:p>
          <w:p w14:paraId="339E2ECB" w14:textId="77777777" w:rsidR="00DC6AB2" w:rsidRDefault="00DC6AB2" w:rsidP="00E01878">
            <w:pPr>
              <w:rPr>
                <w:rFonts w:ascii="Arial" w:hAnsi="Arial" w:cs="Arial"/>
                <w:sz w:val="16"/>
                <w:szCs w:val="16"/>
              </w:rPr>
            </w:pPr>
          </w:p>
          <w:p w14:paraId="5675E089" w14:textId="77777777" w:rsidR="00DC6AB2" w:rsidRDefault="00DC6AB2" w:rsidP="00E01878">
            <w:pPr>
              <w:rPr>
                <w:rFonts w:ascii="Arial" w:hAnsi="Arial" w:cs="Arial"/>
                <w:sz w:val="16"/>
                <w:szCs w:val="16"/>
              </w:rPr>
            </w:pPr>
            <w:r>
              <w:rPr>
                <w:rFonts w:ascii="Arial" w:hAnsi="Arial" w:cs="Arial"/>
                <w:sz w:val="16"/>
                <w:szCs w:val="16"/>
              </w:rPr>
              <w:t>Eligibility and Recruitment: outpatient pulmonary practices during reminder telephone calls (not for a pulmonary nodule or previous cancer).</w:t>
            </w:r>
          </w:p>
          <w:p w14:paraId="0333C9DB" w14:textId="77777777" w:rsidR="00DC6AB2" w:rsidRDefault="00DC6AB2" w:rsidP="00E01878">
            <w:pPr>
              <w:rPr>
                <w:rFonts w:ascii="Arial" w:hAnsi="Arial" w:cs="Arial"/>
                <w:sz w:val="16"/>
                <w:szCs w:val="16"/>
              </w:rPr>
            </w:pPr>
          </w:p>
          <w:p w14:paraId="74D3811D" w14:textId="77777777" w:rsidR="00DC6AB2" w:rsidRDefault="00DC6AB2" w:rsidP="00E01878">
            <w:pPr>
              <w:rPr>
                <w:rFonts w:ascii="Arial" w:hAnsi="Arial" w:cs="Arial"/>
                <w:sz w:val="16"/>
                <w:szCs w:val="16"/>
              </w:rPr>
            </w:pPr>
            <w:r>
              <w:rPr>
                <w:rFonts w:ascii="Arial" w:hAnsi="Arial" w:cs="Arial"/>
                <w:sz w:val="16"/>
                <w:szCs w:val="16"/>
              </w:rPr>
              <w:t xml:space="preserve">N=254 (Numbers only=84; </w:t>
            </w:r>
            <w:proofErr w:type="spellStart"/>
            <w:r>
              <w:rPr>
                <w:rFonts w:ascii="Arial" w:hAnsi="Arial" w:cs="Arial"/>
                <w:sz w:val="16"/>
                <w:szCs w:val="16"/>
              </w:rPr>
              <w:t>Numbers+Icon</w:t>
            </w:r>
            <w:proofErr w:type="spellEnd"/>
            <w:r>
              <w:rPr>
                <w:rFonts w:ascii="Arial" w:hAnsi="Arial" w:cs="Arial"/>
                <w:sz w:val="16"/>
                <w:szCs w:val="16"/>
              </w:rPr>
              <w:t xml:space="preserve"> array=86; </w:t>
            </w:r>
            <w:proofErr w:type="spellStart"/>
            <w:r>
              <w:rPr>
                <w:rFonts w:ascii="Arial" w:hAnsi="Arial" w:cs="Arial"/>
                <w:sz w:val="16"/>
                <w:szCs w:val="16"/>
              </w:rPr>
              <w:t>Numbers+slide</w:t>
            </w:r>
            <w:proofErr w:type="spellEnd"/>
            <w:r>
              <w:rPr>
                <w:rFonts w:ascii="Arial" w:hAnsi="Arial" w:cs="Arial"/>
                <w:sz w:val="16"/>
                <w:szCs w:val="16"/>
              </w:rPr>
              <w:t xml:space="preserve"> presentation=83); age range NR (mean ± SD: 60.9 ± 8.8 yrs); 54.2% Female; NR; race NR; </w:t>
            </w:r>
            <w:r w:rsidRPr="006F7406">
              <w:rPr>
                <w:rFonts w:ascii="Arial" w:hAnsi="Arial" w:cs="Arial"/>
                <w:sz w:val="16"/>
                <w:szCs w:val="16"/>
              </w:rPr>
              <w:t>56.3% current or past smoker</w:t>
            </w:r>
            <w:r w:rsidRPr="00F25071">
              <w:rPr>
                <w:rFonts w:ascii="Arial" w:hAnsi="Arial" w:cs="Arial"/>
                <w:b/>
                <w:sz w:val="16"/>
                <w:szCs w:val="16"/>
              </w:rPr>
              <w:t xml:space="preserve"> </w:t>
            </w:r>
            <w:r>
              <w:rPr>
                <w:rFonts w:ascii="Arial" w:hAnsi="Arial" w:cs="Arial"/>
                <w:sz w:val="16"/>
                <w:szCs w:val="16"/>
              </w:rPr>
              <w:t xml:space="preserve">of whom 28.7% had 30+ pack-year smoking history and </w:t>
            </w:r>
            <w:r w:rsidRPr="00890ABF">
              <w:rPr>
                <w:rFonts w:ascii="Arial" w:hAnsi="Arial" w:cs="Arial"/>
                <w:sz w:val="16"/>
                <w:szCs w:val="16"/>
              </w:rPr>
              <w:t xml:space="preserve">43.7% never smokers; </w:t>
            </w:r>
            <w:r>
              <w:rPr>
                <w:rFonts w:ascii="Arial" w:hAnsi="Arial" w:cs="Arial"/>
                <w:sz w:val="16"/>
                <w:szCs w:val="16"/>
              </w:rPr>
              <w:t>NR</w:t>
            </w:r>
          </w:p>
          <w:p w14:paraId="710D3C55" w14:textId="77777777" w:rsidR="00DC6AB2" w:rsidRDefault="00DC6AB2" w:rsidP="00E01878">
            <w:pPr>
              <w:rPr>
                <w:rFonts w:ascii="Arial" w:hAnsi="Arial" w:cs="Arial"/>
                <w:sz w:val="16"/>
                <w:szCs w:val="16"/>
              </w:rPr>
            </w:pPr>
          </w:p>
          <w:p w14:paraId="23D070F5" w14:textId="77777777" w:rsidR="00DC6AB2" w:rsidRDefault="00DC6AB2" w:rsidP="00E01878">
            <w:pPr>
              <w:rPr>
                <w:rFonts w:ascii="Arial" w:hAnsi="Arial" w:cs="Arial"/>
                <w:sz w:val="16"/>
                <w:szCs w:val="16"/>
              </w:rPr>
            </w:pPr>
            <w:r>
              <w:rPr>
                <w:rFonts w:ascii="Arial" w:hAnsi="Arial" w:cs="Arial"/>
                <w:sz w:val="16"/>
                <w:szCs w:val="16"/>
              </w:rPr>
              <w:t>Screening history: NR</w:t>
            </w:r>
          </w:p>
          <w:p w14:paraId="0E8A2606" w14:textId="77777777" w:rsidR="00DC6AB2" w:rsidRDefault="00DC6AB2" w:rsidP="00E01878">
            <w:pPr>
              <w:rPr>
                <w:rFonts w:ascii="Arial" w:hAnsi="Arial" w:cs="Arial"/>
                <w:sz w:val="16"/>
                <w:szCs w:val="16"/>
              </w:rPr>
            </w:pPr>
          </w:p>
          <w:p w14:paraId="64E15E70"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34F0D99C" w14:textId="77777777" w:rsidR="00DC6AB2" w:rsidRDefault="00DC6AB2" w:rsidP="00E01878">
            <w:pPr>
              <w:rPr>
                <w:rFonts w:ascii="Arial" w:hAnsi="Arial" w:cs="Arial"/>
                <w:sz w:val="16"/>
                <w:szCs w:val="16"/>
              </w:rPr>
            </w:pPr>
          </w:p>
          <w:p w14:paraId="16D9173B" w14:textId="77777777" w:rsidR="00DC6AB2" w:rsidRPr="00CF367F" w:rsidRDefault="00DC6AB2" w:rsidP="00E01878">
            <w:pPr>
              <w:rPr>
                <w:rFonts w:ascii="Arial" w:hAnsi="Arial" w:cs="Arial"/>
                <w:sz w:val="16"/>
                <w:szCs w:val="16"/>
              </w:rPr>
            </w:pPr>
            <w:r>
              <w:rPr>
                <w:rFonts w:ascii="Arial" w:hAnsi="Arial" w:cs="Arial"/>
                <w:sz w:val="16"/>
                <w:szCs w:val="16"/>
              </w:rPr>
              <w:t xml:space="preserve">ROB: Some risk </w:t>
            </w:r>
          </w:p>
        </w:tc>
        <w:tc>
          <w:tcPr>
            <w:tcW w:w="5040" w:type="dxa"/>
          </w:tcPr>
          <w:p w14:paraId="215CF8F1" w14:textId="77777777" w:rsidR="00DC6AB2"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p>
          <w:p w14:paraId="06C70C79" w14:textId="77777777" w:rsidR="00DC6AB2" w:rsidRDefault="00DC6AB2" w:rsidP="00DC6AB2">
            <w:pPr>
              <w:pStyle w:val="ListParagraph"/>
              <w:numPr>
                <w:ilvl w:val="0"/>
                <w:numId w:val="6"/>
              </w:numPr>
              <w:spacing w:line="240" w:lineRule="auto"/>
              <w:rPr>
                <w:rFonts w:ascii="Arial" w:hAnsi="Arial" w:cs="Arial"/>
                <w:sz w:val="16"/>
                <w:szCs w:val="16"/>
              </w:rPr>
            </w:pPr>
            <w:r w:rsidRPr="00E55F9D">
              <w:rPr>
                <w:rFonts w:ascii="Arial" w:hAnsi="Arial" w:cs="Arial"/>
                <w:sz w:val="16"/>
                <w:szCs w:val="16"/>
              </w:rPr>
              <w:lastRenderedPageBreak/>
              <w:t>LC mortality: 3 of 250 will die</w:t>
            </w:r>
            <w:r>
              <w:rPr>
                <w:rFonts w:ascii="Arial" w:hAnsi="Arial" w:cs="Arial"/>
                <w:sz w:val="16"/>
                <w:szCs w:val="16"/>
              </w:rPr>
              <w:t xml:space="preserve"> of LC</w:t>
            </w:r>
            <w:r w:rsidRPr="00E55F9D">
              <w:rPr>
                <w:rFonts w:ascii="Arial" w:hAnsi="Arial" w:cs="Arial"/>
                <w:sz w:val="16"/>
                <w:szCs w:val="16"/>
              </w:rPr>
              <w:t xml:space="preserve"> despite getting screened</w:t>
            </w:r>
          </w:p>
          <w:p w14:paraId="1D36260C" w14:textId="77777777" w:rsidR="00DC6AB2" w:rsidRDefault="00DC6AB2" w:rsidP="00DC6AB2">
            <w:pPr>
              <w:pStyle w:val="ListParagraph"/>
              <w:numPr>
                <w:ilvl w:val="0"/>
                <w:numId w:val="6"/>
              </w:numPr>
              <w:spacing w:line="240" w:lineRule="auto"/>
              <w:rPr>
                <w:rFonts w:ascii="Arial" w:hAnsi="Arial" w:cs="Arial"/>
                <w:sz w:val="16"/>
                <w:szCs w:val="16"/>
              </w:rPr>
            </w:pPr>
            <w:r>
              <w:rPr>
                <w:rFonts w:ascii="Arial" w:hAnsi="Arial" w:cs="Arial"/>
                <w:sz w:val="16"/>
                <w:szCs w:val="16"/>
              </w:rPr>
              <w:t>LC mortality reduction by screening: 1 of 250 will have their life saved from LC by being screened and having cancer detected</w:t>
            </w:r>
          </w:p>
          <w:p w14:paraId="415E54A7" w14:textId="77777777" w:rsidR="00DC6AB2" w:rsidRPr="00E55F9D" w:rsidRDefault="00DC6AB2" w:rsidP="00DC6AB2">
            <w:pPr>
              <w:pStyle w:val="ListParagraph"/>
              <w:numPr>
                <w:ilvl w:val="0"/>
                <w:numId w:val="6"/>
              </w:numPr>
              <w:spacing w:line="240" w:lineRule="auto"/>
              <w:rPr>
                <w:rFonts w:ascii="Arial" w:hAnsi="Arial" w:cs="Arial"/>
                <w:sz w:val="16"/>
                <w:szCs w:val="16"/>
              </w:rPr>
            </w:pPr>
            <w:r>
              <w:rPr>
                <w:rFonts w:ascii="Arial" w:hAnsi="Arial" w:cs="Arial"/>
                <w:sz w:val="16"/>
                <w:szCs w:val="16"/>
              </w:rPr>
              <w:t xml:space="preserve">FPs: 91 of 250 </w:t>
            </w:r>
          </w:p>
          <w:p w14:paraId="5AE270A5" w14:textId="77777777" w:rsidR="00DC6AB2" w:rsidRDefault="00DC6AB2" w:rsidP="00E01878">
            <w:pPr>
              <w:rPr>
                <w:rFonts w:ascii="Arial" w:hAnsi="Arial" w:cs="Arial"/>
                <w:b/>
                <w:sz w:val="16"/>
                <w:szCs w:val="16"/>
              </w:rPr>
            </w:pPr>
          </w:p>
          <w:p w14:paraId="3C084BF3" w14:textId="77777777" w:rsidR="00DC6AB2" w:rsidRDefault="00DC6AB2" w:rsidP="00E01878">
            <w:pPr>
              <w:rPr>
                <w:rFonts w:ascii="Arial" w:hAnsi="Arial" w:cs="Arial"/>
                <w:sz w:val="16"/>
                <w:szCs w:val="16"/>
              </w:rPr>
            </w:pPr>
            <w:r>
              <w:rPr>
                <w:rFonts w:ascii="Arial" w:hAnsi="Arial" w:cs="Arial"/>
                <w:sz w:val="16"/>
                <w:szCs w:val="16"/>
              </w:rPr>
              <w:t>Format &amp; definitions: patients were randomized to receive risk information with 1) numbers only, 2) numbers and corresponding icon arrays, or 3) numbers and experienced format (a set of slides illustrating LDCT scans with normal, FP and LC results). The risk information took 4 minutes total to view, at 1 slide per second.</w:t>
            </w:r>
          </w:p>
          <w:p w14:paraId="2556733C" w14:textId="77777777" w:rsidR="00DC6AB2" w:rsidRPr="00E55F9D" w:rsidRDefault="00DC6AB2" w:rsidP="00E01878">
            <w:pPr>
              <w:rPr>
                <w:rFonts w:ascii="Arial" w:hAnsi="Arial" w:cs="Arial"/>
                <w:sz w:val="16"/>
                <w:szCs w:val="16"/>
              </w:rPr>
            </w:pPr>
            <w:r>
              <w:rPr>
                <w:rFonts w:ascii="Arial" w:hAnsi="Arial" w:cs="Arial"/>
                <w:sz w:val="16"/>
                <w:szCs w:val="16"/>
              </w:rPr>
              <w:t>FPs: “</w:t>
            </w:r>
            <w:r w:rsidRPr="00E55F9D">
              <w:rPr>
                <w:rFonts w:ascii="Arial" w:hAnsi="Arial" w:cs="Arial"/>
                <w:sz w:val="16"/>
                <w:szCs w:val="16"/>
              </w:rPr>
              <w:t xml:space="preserve">A false alarm means that the CT scan shows a </w:t>
            </w:r>
          </w:p>
          <w:p w14:paraId="008F82FE" w14:textId="77777777" w:rsidR="00DC6AB2" w:rsidRDefault="00DC6AB2" w:rsidP="00E01878">
            <w:pPr>
              <w:rPr>
                <w:rFonts w:ascii="Arial" w:hAnsi="Arial" w:cs="Arial"/>
                <w:sz w:val="16"/>
                <w:szCs w:val="16"/>
              </w:rPr>
            </w:pPr>
            <w:r w:rsidRPr="00E55F9D">
              <w:rPr>
                <w:rFonts w:ascii="Arial" w:hAnsi="Arial" w:cs="Arial"/>
                <w:sz w:val="16"/>
                <w:szCs w:val="16"/>
              </w:rPr>
              <w:t>small spot on the lung that after doing more tests turns out NOT to be cancer. It may take a biopsy or up to two years of repeat CT scans to be sure that a spot on the lung is not cancer</w:t>
            </w:r>
            <w:r>
              <w:rPr>
                <w:rFonts w:ascii="Arial" w:hAnsi="Arial" w:cs="Arial"/>
                <w:sz w:val="16"/>
                <w:szCs w:val="16"/>
              </w:rPr>
              <w:t>”</w:t>
            </w:r>
          </w:p>
          <w:p w14:paraId="1CA0F49C" w14:textId="77777777" w:rsidR="00DC6AB2" w:rsidRDefault="00DC6AB2" w:rsidP="00E01878">
            <w:pPr>
              <w:rPr>
                <w:rFonts w:ascii="Arial" w:hAnsi="Arial" w:cs="Arial"/>
                <w:b/>
                <w:sz w:val="16"/>
                <w:szCs w:val="16"/>
              </w:rPr>
            </w:pPr>
          </w:p>
          <w:p w14:paraId="65D4D033" w14:textId="77777777" w:rsidR="00DC6AB2" w:rsidRDefault="00DC6AB2" w:rsidP="00E01878">
            <w:pPr>
              <w:rPr>
                <w:rFonts w:ascii="Arial" w:hAnsi="Arial" w:cs="Arial"/>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p>
          <w:p w14:paraId="30441D77" w14:textId="77777777" w:rsidR="00DC6AB2" w:rsidRDefault="00DC6AB2" w:rsidP="00E01878">
            <w:pPr>
              <w:rPr>
                <w:rFonts w:ascii="Arial" w:hAnsi="Arial" w:cs="Arial"/>
                <w:sz w:val="16"/>
                <w:szCs w:val="16"/>
              </w:rPr>
            </w:pPr>
          </w:p>
          <w:p w14:paraId="402B33CD" w14:textId="77777777" w:rsidR="00DC6AB2" w:rsidRDefault="00DC6AB2" w:rsidP="00E01878">
            <w:pPr>
              <w:rPr>
                <w:rFonts w:ascii="Arial" w:hAnsi="Arial" w:cs="Arial"/>
                <w:sz w:val="16"/>
                <w:szCs w:val="16"/>
              </w:rPr>
            </w:pPr>
            <w:r>
              <w:rPr>
                <w:rFonts w:ascii="Arial" w:hAnsi="Arial" w:cs="Arial"/>
                <w:sz w:val="16"/>
                <w:szCs w:val="16"/>
              </w:rPr>
              <w:t>Data collection: patients viewed the risk information in 1 of the 3 formats they were randomized to on a computer in a quiet room while a medical assistant directly observed them. Participants were then asked to complete outcome questions.</w:t>
            </w:r>
          </w:p>
          <w:p w14:paraId="546F0395" w14:textId="77777777" w:rsidR="00DC6AB2" w:rsidRDefault="00DC6AB2" w:rsidP="00E01878">
            <w:pPr>
              <w:rPr>
                <w:rFonts w:ascii="Arial" w:hAnsi="Arial" w:cs="Arial"/>
                <w:sz w:val="16"/>
                <w:szCs w:val="16"/>
              </w:rPr>
            </w:pPr>
          </w:p>
          <w:p w14:paraId="41E9493D" w14:textId="77777777" w:rsidR="00DC6AB2" w:rsidRDefault="00DC6AB2" w:rsidP="00E01878">
            <w:pPr>
              <w:rPr>
                <w:rFonts w:ascii="Arial" w:hAnsi="Arial" w:cs="Arial"/>
                <w:sz w:val="16"/>
                <w:szCs w:val="16"/>
              </w:rPr>
            </w:pPr>
            <w:r>
              <w:rPr>
                <w:rFonts w:ascii="Arial" w:hAnsi="Arial" w:cs="Arial"/>
                <w:sz w:val="16"/>
                <w:szCs w:val="16"/>
              </w:rPr>
              <w:t>Other information:</w:t>
            </w:r>
          </w:p>
          <w:p w14:paraId="2DAB8865" w14:textId="77777777" w:rsidR="00DC6AB2" w:rsidRPr="00CF367F" w:rsidRDefault="00DC6AB2" w:rsidP="00E01878">
            <w:pPr>
              <w:rPr>
                <w:rFonts w:ascii="Arial" w:hAnsi="Arial" w:cs="Arial"/>
                <w:b/>
                <w:sz w:val="16"/>
                <w:szCs w:val="16"/>
              </w:rPr>
            </w:pPr>
            <w:r>
              <w:rPr>
                <w:rFonts w:ascii="Arial" w:hAnsi="Arial" w:cs="Arial"/>
                <w:sz w:val="16"/>
                <w:szCs w:val="16"/>
              </w:rPr>
              <w:t>Process of LC screening.</w:t>
            </w:r>
          </w:p>
        </w:tc>
        <w:tc>
          <w:tcPr>
            <w:tcW w:w="3060" w:type="dxa"/>
          </w:tcPr>
          <w:p w14:paraId="289C5F5D" w14:textId="77777777" w:rsidR="00DC6AB2" w:rsidRDefault="00DC6AB2" w:rsidP="00E01878">
            <w:pPr>
              <w:rPr>
                <w:rFonts w:ascii="Arial" w:hAnsi="Arial" w:cs="Arial"/>
                <w:sz w:val="16"/>
                <w:szCs w:val="16"/>
              </w:rPr>
            </w:pPr>
            <w:r w:rsidRPr="000D5154">
              <w:rPr>
                <w:rFonts w:ascii="Arial" w:hAnsi="Arial" w:cs="Arial"/>
                <w:b/>
                <w:sz w:val="16"/>
                <w:szCs w:val="16"/>
              </w:rPr>
              <w:lastRenderedPageBreak/>
              <w:t>Attitudes:</w:t>
            </w:r>
          </w:p>
          <w:p w14:paraId="12033001" w14:textId="77777777" w:rsidR="00DC6AB2" w:rsidRPr="00F25071" w:rsidRDefault="00DC6AB2" w:rsidP="00E01878">
            <w:pPr>
              <w:rPr>
                <w:rFonts w:ascii="Arial" w:hAnsi="Arial" w:cs="Arial"/>
                <w:sz w:val="16"/>
                <w:szCs w:val="16"/>
              </w:rPr>
            </w:pPr>
            <w:r w:rsidRPr="00F25071">
              <w:rPr>
                <w:rFonts w:ascii="Arial" w:hAnsi="Arial" w:cs="Arial"/>
                <w:sz w:val="16"/>
                <w:szCs w:val="16"/>
              </w:rPr>
              <w:lastRenderedPageBreak/>
              <w:t xml:space="preserve">Based on the information given to you, do you think heavy smokers </w:t>
            </w:r>
          </w:p>
          <w:p w14:paraId="1F555934" w14:textId="77777777" w:rsidR="00DC6AB2" w:rsidRPr="00F25071" w:rsidRDefault="00DC6AB2" w:rsidP="00E01878">
            <w:pPr>
              <w:rPr>
                <w:rFonts w:ascii="Arial" w:hAnsi="Arial" w:cs="Arial"/>
                <w:sz w:val="16"/>
                <w:szCs w:val="16"/>
              </w:rPr>
            </w:pPr>
            <w:r w:rsidRPr="00F25071">
              <w:rPr>
                <w:rFonts w:ascii="Arial" w:hAnsi="Arial" w:cs="Arial"/>
                <w:sz w:val="16"/>
                <w:szCs w:val="16"/>
              </w:rPr>
              <w:t>should have screening LDCT scans</w:t>
            </w:r>
            <w:r>
              <w:rPr>
                <w:rFonts w:ascii="Arial" w:hAnsi="Arial" w:cs="Arial"/>
                <w:sz w:val="16"/>
                <w:szCs w:val="16"/>
              </w:rPr>
              <w:t>?</w:t>
            </w:r>
            <w:r w:rsidRPr="00F25071">
              <w:rPr>
                <w:rFonts w:ascii="Arial" w:hAnsi="Arial" w:cs="Arial"/>
                <w:sz w:val="16"/>
                <w:szCs w:val="16"/>
              </w:rPr>
              <w:t xml:space="preserve"> (Responding “yes” as endorsement of screening)?</w:t>
            </w:r>
          </w:p>
          <w:p w14:paraId="284BD444" w14:textId="77777777" w:rsidR="00DC6AB2" w:rsidRDefault="00DC6AB2" w:rsidP="00E01878">
            <w:pPr>
              <w:rPr>
                <w:rFonts w:ascii="Arial" w:hAnsi="Arial" w:cs="Arial"/>
                <w:sz w:val="16"/>
                <w:szCs w:val="16"/>
              </w:rPr>
            </w:pPr>
            <w:r>
              <w:rPr>
                <w:rFonts w:ascii="Arial" w:hAnsi="Arial" w:cs="Arial"/>
                <w:sz w:val="16"/>
                <w:szCs w:val="16"/>
              </w:rPr>
              <w:t>Numbers only group: 86.9%</w:t>
            </w:r>
          </w:p>
          <w:p w14:paraId="001B0D46" w14:textId="77777777" w:rsidR="00DC6AB2" w:rsidRDefault="00DC6AB2" w:rsidP="00E01878">
            <w:pPr>
              <w:rPr>
                <w:rFonts w:ascii="Arial" w:hAnsi="Arial" w:cs="Arial"/>
                <w:sz w:val="16"/>
                <w:szCs w:val="16"/>
              </w:rPr>
            </w:pPr>
            <w:r>
              <w:rPr>
                <w:rFonts w:ascii="Arial" w:hAnsi="Arial" w:cs="Arial"/>
                <w:sz w:val="16"/>
                <w:szCs w:val="16"/>
              </w:rPr>
              <w:t>Numbers and icon array group: 82.6%</w:t>
            </w:r>
          </w:p>
          <w:p w14:paraId="28D8DE5E" w14:textId="77777777" w:rsidR="00DC6AB2" w:rsidRDefault="00DC6AB2" w:rsidP="00E01878">
            <w:pPr>
              <w:rPr>
                <w:rFonts w:ascii="Arial" w:hAnsi="Arial" w:cs="Arial"/>
                <w:sz w:val="16"/>
                <w:szCs w:val="16"/>
              </w:rPr>
            </w:pPr>
            <w:r>
              <w:rPr>
                <w:rFonts w:ascii="Arial" w:hAnsi="Arial" w:cs="Arial"/>
                <w:sz w:val="16"/>
                <w:szCs w:val="16"/>
              </w:rPr>
              <w:t>Numbers and experience group: 89.3%</w:t>
            </w:r>
          </w:p>
          <w:p w14:paraId="22D78EDF" w14:textId="77777777" w:rsidR="00DC6AB2" w:rsidRDefault="00DC6AB2" w:rsidP="00E01878">
            <w:pPr>
              <w:rPr>
                <w:rFonts w:ascii="Arial" w:hAnsi="Arial" w:cs="Arial"/>
                <w:sz w:val="16"/>
                <w:szCs w:val="16"/>
              </w:rPr>
            </w:pPr>
            <w:r>
              <w:rPr>
                <w:rFonts w:ascii="Arial" w:hAnsi="Arial" w:cs="Arial"/>
                <w:sz w:val="16"/>
                <w:szCs w:val="16"/>
              </w:rPr>
              <w:t xml:space="preserve">Entire sample: 85.8% </w:t>
            </w:r>
          </w:p>
          <w:p w14:paraId="4290D741" w14:textId="77777777" w:rsidR="00DC6AB2" w:rsidRDefault="00DC6AB2" w:rsidP="00E01878">
            <w:pPr>
              <w:rPr>
                <w:rFonts w:ascii="Arial" w:hAnsi="Arial" w:cs="Arial"/>
                <w:sz w:val="16"/>
                <w:szCs w:val="16"/>
              </w:rPr>
            </w:pPr>
          </w:p>
          <w:p w14:paraId="499EB513" w14:textId="77777777" w:rsidR="00DC6AB2" w:rsidRPr="000D5154" w:rsidRDefault="00DC6AB2" w:rsidP="00E01878">
            <w:pPr>
              <w:rPr>
                <w:rFonts w:ascii="Arial" w:hAnsi="Arial" w:cs="Arial"/>
                <w:b/>
                <w:sz w:val="16"/>
                <w:szCs w:val="16"/>
              </w:rPr>
            </w:pPr>
          </w:p>
        </w:tc>
        <w:tc>
          <w:tcPr>
            <w:tcW w:w="2155" w:type="dxa"/>
          </w:tcPr>
          <w:p w14:paraId="68957949" w14:textId="77777777" w:rsidR="00DC6AB2" w:rsidRDefault="00DC6AB2" w:rsidP="00E01878">
            <w:pPr>
              <w:rPr>
                <w:rFonts w:ascii="Arial" w:hAnsi="Arial" w:cs="Arial"/>
                <w:sz w:val="16"/>
                <w:szCs w:val="16"/>
              </w:rPr>
            </w:pPr>
            <w:r>
              <w:rPr>
                <w:rFonts w:ascii="Arial" w:hAnsi="Arial" w:cs="Arial"/>
                <w:sz w:val="16"/>
                <w:szCs w:val="16"/>
              </w:rPr>
              <w:lastRenderedPageBreak/>
              <w:t>Knowledge about FPs:</w:t>
            </w:r>
          </w:p>
          <w:p w14:paraId="495AC820" w14:textId="77777777" w:rsidR="00DC6AB2" w:rsidRDefault="00DC6AB2" w:rsidP="00E01878">
            <w:pPr>
              <w:rPr>
                <w:rFonts w:ascii="Arial" w:hAnsi="Arial" w:cs="Arial"/>
                <w:sz w:val="16"/>
                <w:szCs w:val="16"/>
              </w:rPr>
            </w:pPr>
          </w:p>
          <w:p w14:paraId="3ABC4EF7" w14:textId="77777777" w:rsidR="00DC6AB2" w:rsidRDefault="00DC6AB2" w:rsidP="00E01878">
            <w:pPr>
              <w:rPr>
                <w:rFonts w:ascii="Arial" w:hAnsi="Arial" w:cs="Arial"/>
                <w:sz w:val="16"/>
                <w:szCs w:val="16"/>
              </w:rPr>
            </w:pPr>
            <w:r w:rsidRPr="00520185">
              <w:rPr>
                <w:rFonts w:ascii="Arial" w:hAnsi="Arial" w:cs="Arial"/>
                <w:sz w:val="16"/>
                <w:szCs w:val="16"/>
              </w:rPr>
              <w:t xml:space="preserve">The percent of participants responding correctly to </w:t>
            </w:r>
            <w:r>
              <w:rPr>
                <w:rFonts w:ascii="Arial" w:hAnsi="Arial" w:cs="Arial"/>
                <w:sz w:val="16"/>
                <w:szCs w:val="16"/>
              </w:rPr>
              <w:t>“</w:t>
            </w:r>
            <w:r w:rsidRPr="00520185">
              <w:rPr>
                <w:rFonts w:ascii="Arial" w:hAnsi="Arial" w:cs="Arial"/>
                <w:sz w:val="16"/>
                <w:szCs w:val="16"/>
              </w:rPr>
              <w:t>Compared to the number of people with lung cancers found by screening, how many people will have a false alarm</w:t>
            </w:r>
            <w:r>
              <w:rPr>
                <w:rFonts w:ascii="Arial" w:hAnsi="Arial" w:cs="Arial"/>
                <w:sz w:val="16"/>
                <w:szCs w:val="16"/>
              </w:rPr>
              <w:t>?” 56.3%</w:t>
            </w:r>
          </w:p>
          <w:p w14:paraId="652E1D50" w14:textId="77777777" w:rsidR="00DC6AB2" w:rsidRDefault="00DC6AB2" w:rsidP="00E01878">
            <w:pPr>
              <w:rPr>
                <w:rFonts w:ascii="Arial" w:hAnsi="Arial" w:cs="Arial"/>
                <w:sz w:val="16"/>
                <w:szCs w:val="16"/>
              </w:rPr>
            </w:pPr>
            <w:r>
              <w:rPr>
                <w:rFonts w:ascii="Arial" w:hAnsi="Arial" w:cs="Arial"/>
                <w:sz w:val="16"/>
                <w:szCs w:val="16"/>
              </w:rPr>
              <w:t>(</w:t>
            </w:r>
            <w:r w:rsidRPr="00520185">
              <w:rPr>
                <w:rFonts w:ascii="Arial" w:hAnsi="Arial" w:cs="Arial"/>
                <w:sz w:val="16"/>
                <w:szCs w:val="16"/>
              </w:rPr>
              <w:t>higher for those randomized to the numbers + icon array and numbers +</w:t>
            </w:r>
            <w:r>
              <w:rPr>
                <w:rFonts w:ascii="Arial" w:hAnsi="Arial" w:cs="Arial"/>
                <w:sz w:val="16"/>
                <w:szCs w:val="16"/>
              </w:rPr>
              <w:t xml:space="preserve"> </w:t>
            </w:r>
            <w:r w:rsidRPr="00520185">
              <w:rPr>
                <w:rFonts w:ascii="Arial" w:hAnsi="Arial" w:cs="Arial"/>
                <w:sz w:val="16"/>
                <w:szCs w:val="16"/>
              </w:rPr>
              <w:t>experienced format compared to the numbers only format</w:t>
            </w:r>
            <w:r>
              <w:rPr>
                <w:rFonts w:ascii="Arial" w:hAnsi="Arial" w:cs="Arial"/>
                <w:sz w:val="16"/>
                <w:szCs w:val="16"/>
              </w:rPr>
              <w:t xml:space="preserve"> [39.3%])</w:t>
            </w:r>
            <w:r w:rsidRPr="00520185">
              <w:rPr>
                <w:rFonts w:ascii="Arial" w:hAnsi="Arial" w:cs="Arial"/>
                <w:sz w:val="16"/>
                <w:szCs w:val="16"/>
              </w:rPr>
              <w:t xml:space="preserve">. </w:t>
            </w:r>
          </w:p>
          <w:p w14:paraId="3527801F" w14:textId="77777777" w:rsidR="00DC6AB2" w:rsidRDefault="00DC6AB2" w:rsidP="00E01878">
            <w:pPr>
              <w:rPr>
                <w:rFonts w:ascii="Arial" w:hAnsi="Arial" w:cs="Arial"/>
                <w:sz w:val="16"/>
                <w:szCs w:val="16"/>
              </w:rPr>
            </w:pPr>
          </w:p>
          <w:p w14:paraId="476AFAFB" w14:textId="77777777" w:rsidR="00DC6AB2" w:rsidRPr="00520185" w:rsidRDefault="00DC6AB2" w:rsidP="00E01878">
            <w:pPr>
              <w:rPr>
                <w:rFonts w:ascii="Arial" w:hAnsi="Arial" w:cs="Arial"/>
                <w:sz w:val="16"/>
                <w:szCs w:val="16"/>
              </w:rPr>
            </w:pPr>
            <w:r>
              <w:rPr>
                <w:rFonts w:ascii="Arial" w:hAnsi="Arial" w:cs="Arial"/>
                <w:sz w:val="16"/>
                <w:szCs w:val="16"/>
              </w:rPr>
              <w:t>The</w:t>
            </w:r>
            <w:r w:rsidRPr="00520185">
              <w:rPr>
                <w:rFonts w:ascii="Arial" w:hAnsi="Arial" w:cs="Arial"/>
                <w:sz w:val="16"/>
                <w:szCs w:val="16"/>
              </w:rPr>
              <w:t xml:space="preserve"> percent of participants </w:t>
            </w:r>
          </w:p>
          <w:p w14:paraId="6E2B413A" w14:textId="77777777" w:rsidR="00DC6AB2" w:rsidRPr="00520185" w:rsidRDefault="00DC6AB2" w:rsidP="00E01878">
            <w:pPr>
              <w:rPr>
                <w:rFonts w:ascii="Arial" w:hAnsi="Arial" w:cs="Arial"/>
                <w:sz w:val="16"/>
                <w:szCs w:val="16"/>
              </w:rPr>
            </w:pPr>
            <w:r w:rsidRPr="00520185">
              <w:rPr>
                <w:rFonts w:ascii="Arial" w:hAnsi="Arial" w:cs="Arial"/>
                <w:sz w:val="16"/>
                <w:szCs w:val="16"/>
              </w:rPr>
              <w:t xml:space="preserve">responding correctly to the </w:t>
            </w:r>
            <w:r>
              <w:rPr>
                <w:rFonts w:ascii="Arial" w:hAnsi="Arial" w:cs="Arial"/>
                <w:sz w:val="16"/>
                <w:szCs w:val="16"/>
              </w:rPr>
              <w:t>“</w:t>
            </w:r>
            <w:r w:rsidRPr="00520185">
              <w:rPr>
                <w:rFonts w:ascii="Arial" w:hAnsi="Arial" w:cs="Arial"/>
                <w:sz w:val="16"/>
                <w:szCs w:val="16"/>
              </w:rPr>
              <w:t xml:space="preserve">Of all the people screened, about how </w:t>
            </w:r>
          </w:p>
          <w:p w14:paraId="0C724A4E" w14:textId="77777777" w:rsidR="00DC6AB2" w:rsidRDefault="00DC6AB2" w:rsidP="00E01878">
            <w:pPr>
              <w:rPr>
                <w:rFonts w:ascii="Arial" w:hAnsi="Arial" w:cs="Arial"/>
                <w:sz w:val="16"/>
                <w:szCs w:val="16"/>
              </w:rPr>
            </w:pPr>
            <w:r w:rsidRPr="00520185">
              <w:rPr>
                <w:rFonts w:ascii="Arial" w:hAnsi="Arial" w:cs="Arial"/>
                <w:sz w:val="16"/>
                <w:szCs w:val="16"/>
              </w:rPr>
              <w:t>many will have a false alarm?</w:t>
            </w:r>
            <w:r>
              <w:rPr>
                <w:rFonts w:ascii="Arial" w:hAnsi="Arial" w:cs="Arial"/>
                <w:sz w:val="16"/>
                <w:szCs w:val="16"/>
              </w:rPr>
              <w:t xml:space="preserve">” 38.6% </w:t>
            </w:r>
          </w:p>
          <w:p w14:paraId="17994C1C" w14:textId="77777777" w:rsidR="00DC6AB2" w:rsidRDefault="00DC6AB2" w:rsidP="00E01878">
            <w:pPr>
              <w:rPr>
                <w:rFonts w:ascii="Arial" w:hAnsi="Arial" w:cs="Arial"/>
                <w:sz w:val="16"/>
                <w:szCs w:val="16"/>
              </w:rPr>
            </w:pPr>
            <w:r>
              <w:rPr>
                <w:rFonts w:ascii="Arial" w:hAnsi="Arial" w:cs="Arial"/>
                <w:sz w:val="16"/>
                <w:szCs w:val="16"/>
              </w:rPr>
              <w:t>(</w:t>
            </w:r>
            <w:r w:rsidRPr="00520185">
              <w:rPr>
                <w:rFonts w:ascii="Arial" w:hAnsi="Arial" w:cs="Arial"/>
                <w:sz w:val="16"/>
                <w:szCs w:val="16"/>
              </w:rPr>
              <w:t xml:space="preserve">higher only for those randomized to the numbers + icon array format </w:t>
            </w:r>
            <w:r>
              <w:rPr>
                <w:rFonts w:ascii="Arial" w:hAnsi="Arial" w:cs="Arial"/>
                <w:sz w:val="16"/>
                <w:szCs w:val="16"/>
              </w:rPr>
              <w:t xml:space="preserve">[52.3%] </w:t>
            </w:r>
            <w:r w:rsidRPr="00520185">
              <w:rPr>
                <w:rFonts w:ascii="Arial" w:hAnsi="Arial" w:cs="Arial"/>
                <w:sz w:val="16"/>
                <w:szCs w:val="16"/>
              </w:rPr>
              <w:t>compared to the numbers only format</w:t>
            </w:r>
            <w:r>
              <w:rPr>
                <w:rFonts w:ascii="Arial" w:hAnsi="Arial" w:cs="Arial"/>
                <w:sz w:val="16"/>
                <w:szCs w:val="16"/>
              </w:rPr>
              <w:t xml:space="preserve"> [31%])</w:t>
            </w:r>
            <w:r w:rsidRPr="00520185">
              <w:rPr>
                <w:rFonts w:ascii="Arial" w:hAnsi="Arial" w:cs="Arial"/>
                <w:sz w:val="16"/>
                <w:szCs w:val="16"/>
              </w:rPr>
              <w:t xml:space="preserve">. </w:t>
            </w:r>
          </w:p>
          <w:p w14:paraId="6F09835E" w14:textId="77777777" w:rsidR="00DC6AB2" w:rsidRDefault="00DC6AB2" w:rsidP="00E01878">
            <w:pPr>
              <w:rPr>
                <w:rFonts w:ascii="Arial" w:hAnsi="Arial" w:cs="Arial"/>
                <w:sz w:val="16"/>
                <w:szCs w:val="16"/>
              </w:rPr>
            </w:pPr>
          </w:p>
          <w:p w14:paraId="5B01AC00" w14:textId="77777777" w:rsidR="00DC6AB2" w:rsidRPr="00CF367F" w:rsidRDefault="00DC6AB2" w:rsidP="00E01878">
            <w:pPr>
              <w:rPr>
                <w:rFonts w:ascii="Arial" w:hAnsi="Arial" w:cs="Arial"/>
                <w:sz w:val="16"/>
                <w:szCs w:val="16"/>
              </w:rPr>
            </w:pPr>
            <w:r w:rsidRPr="00520185">
              <w:rPr>
                <w:rFonts w:ascii="Arial" w:hAnsi="Arial" w:cs="Arial"/>
                <w:sz w:val="16"/>
                <w:szCs w:val="16"/>
              </w:rPr>
              <w:t xml:space="preserve">Objective numeracy did not </w:t>
            </w:r>
            <w:r>
              <w:rPr>
                <w:rFonts w:ascii="Arial" w:hAnsi="Arial" w:cs="Arial"/>
                <w:sz w:val="16"/>
                <w:szCs w:val="16"/>
              </w:rPr>
              <w:t>impact findings.</w:t>
            </w:r>
          </w:p>
        </w:tc>
      </w:tr>
      <w:tr w:rsidR="00DC6AB2" w14:paraId="38BAB499" w14:textId="77777777" w:rsidTr="00E01878">
        <w:tc>
          <w:tcPr>
            <w:tcW w:w="12950" w:type="dxa"/>
            <w:gridSpan w:val="4"/>
            <w:shd w:val="clear" w:color="auto" w:fill="C1E4F5" w:themeFill="accent1" w:themeFillTint="33"/>
          </w:tcPr>
          <w:p w14:paraId="5E568860" w14:textId="77777777" w:rsidR="00DC6AB2" w:rsidRPr="00265915" w:rsidRDefault="00DC6AB2" w:rsidP="00E01878">
            <w:pPr>
              <w:rPr>
                <w:rFonts w:ascii="Arial" w:hAnsi="Arial" w:cs="Arial"/>
                <w:sz w:val="20"/>
                <w:szCs w:val="20"/>
              </w:rPr>
            </w:pPr>
            <w:r w:rsidRPr="00265915">
              <w:rPr>
                <w:rFonts w:ascii="Arial" w:hAnsi="Arial" w:cs="Arial"/>
                <w:b/>
                <w:sz w:val="20"/>
                <w:szCs w:val="20"/>
              </w:rPr>
              <w:lastRenderedPageBreak/>
              <w:t>Lung-cancer mortality versus multiple harms</w:t>
            </w:r>
          </w:p>
        </w:tc>
      </w:tr>
      <w:tr w:rsidR="00DC6AB2" w14:paraId="75D3AC60" w14:textId="77777777" w:rsidTr="00E01878">
        <w:tc>
          <w:tcPr>
            <w:tcW w:w="12950" w:type="dxa"/>
            <w:gridSpan w:val="4"/>
            <w:shd w:val="clear" w:color="auto" w:fill="FAE2D5" w:themeFill="accent2" w:themeFillTint="33"/>
          </w:tcPr>
          <w:p w14:paraId="6DAF36BC" w14:textId="77777777" w:rsidR="00DC6AB2" w:rsidRDefault="00DC6AB2" w:rsidP="00E01878">
            <w:pPr>
              <w:rPr>
                <w:rFonts w:ascii="Arial" w:hAnsi="Arial" w:cs="Arial"/>
                <w:sz w:val="16"/>
                <w:szCs w:val="16"/>
              </w:rPr>
            </w:pPr>
            <w:r>
              <w:rPr>
                <w:rFonts w:ascii="Arial" w:hAnsi="Arial" w:cs="Arial"/>
                <w:b/>
                <w:sz w:val="18"/>
                <w:szCs w:val="18"/>
              </w:rPr>
              <w:t>Community/public sample</w:t>
            </w:r>
          </w:p>
        </w:tc>
      </w:tr>
      <w:tr w:rsidR="00DC6AB2" w14:paraId="406C606D" w14:textId="77777777" w:rsidTr="00E01878">
        <w:tc>
          <w:tcPr>
            <w:tcW w:w="2695" w:type="dxa"/>
          </w:tcPr>
          <w:p w14:paraId="5488D63C" w14:textId="77777777" w:rsidR="00DC6AB2" w:rsidRPr="00CF367F" w:rsidRDefault="00DC6AB2" w:rsidP="00E01878">
            <w:pPr>
              <w:rPr>
                <w:rFonts w:ascii="Arial" w:hAnsi="Arial" w:cs="Arial"/>
                <w:sz w:val="16"/>
                <w:szCs w:val="16"/>
              </w:rPr>
            </w:pPr>
            <w:r w:rsidRPr="00CF367F">
              <w:rPr>
                <w:rFonts w:ascii="Arial" w:hAnsi="Arial" w:cs="Arial"/>
                <w:sz w:val="16"/>
                <w:szCs w:val="16"/>
              </w:rPr>
              <w:t>Clark 2022, U.S.</w:t>
            </w:r>
          </w:p>
          <w:p w14:paraId="208FA346" w14:textId="77777777" w:rsidR="00DC6AB2" w:rsidRPr="00CF367F" w:rsidRDefault="00DC6AB2" w:rsidP="00E01878">
            <w:pPr>
              <w:rPr>
                <w:rFonts w:ascii="Arial" w:hAnsi="Arial" w:cs="Arial"/>
                <w:sz w:val="16"/>
                <w:szCs w:val="16"/>
              </w:rPr>
            </w:pPr>
          </w:p>
          <w:p w14:paraId="4177885A"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Online, parallel, double-blinded RCT survey of video </w:t>
            </w:r>
            <w:r>
              <w:rPr>
                <w:rFonts w:ascii="Arial" w:hAnsi="Arial" w:cs="Arial"/>
                <w:sz w:val="16"/>
                <w:szCs w:val="16"/>
              </w:rPr>
              <w:t xml:space="preserve">DA </w:t>
            </w:r>
            <w:r w:rsidRPr="00CF367F">
              <w:rPr>
                <w:rFonts w:ascii="Arial" w:hAnsi="Arial" w:cs="Arial"/>
                <w:sz w:val="16"/>
                <w:szCs w:val="16"/>
              </w:rPr>
              <w:t>with or without incidental findings information.</w:t>
            </w:r>
          </w:p>
          <w:p w14:paraId="21B6A8F5" w14:textId="77777777" w:rsidR="00DC6AB2" w:rsidRPr="00CF367F" w:rsidRDefault="00DC6AB2" w:rsidP="00E01878">
            <w:pPr>
              <w:rPr>
                <w:rFonts w:ascii="Arial" w:hAnsi="Arial" w:cs="Arial"/>
                <w:sz w:val="16"/>
                <w:szCs w:val="16"/>
              </w:rPr>
            </w:pPr>
          </w:p>
          <w:p w14:paraId="777C84AF" w14:textId="77777777" w:rsidR="00DC6AB2" w:rsidRPr="00CF367F"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 xml:space="preserve">Recruitment: </w:t>
            </w:r>
            <w:r>
              <w:rPr>
                <w:rFonts w:ascii="Arial" w:hAnsi="Arial" w:cs="Arial"/>
                <w:sz w:val="16"/>
                <w:szCs w:val="16"/>
              </w:rPr>
              <w:t xml:space="preserve">Screen-eligible (USPSTF 2013) via </w:t>
            </w:r>
            <w:r w:rsidRPr="00CF367F">
              <w:rPr>
                <w:rFonts w:ascii="Arial" w:hAnsi="Arial" w:cs="Arial"/>
                <w:sz w:val="16"/>
                <w:szCs w:val="16"/>
              </w:rPr>
              <w:t xml:space="preserve">public survey panel (Qualtrics); through quotas ensured 25% Black/African American or </w:t>
            </w:r>
            <w:r w:rsidRPr="00CF367F">
              <w:rPr>
                <w:rFonts w:ascii="Arial" w:hAnsi="Arial" w:cs="Arial"/>
                <w:sz w:val="16"/>
                <w:szCs w:val="16"/>
              </w:rPr>
              <w:lastRenderedPageBreak/>
              <w:t>Hispanic/Latino, and 25% less than college educated</w:t>
            </w:r>
          </w:p>
          <w:p w14:paraId="7EFB2AED" w14:textId="77777777" w:rsidR="00DC6AB2" w:rsidRPr="00CF367F" w:rsidRDefault="00DC6AB2" w:rsidP="00E01878">
            <w:pPr>
              <w:rPr>
                <w:rFonts w:ascii="Arial" w:hAnsi="Arial" w:cs="Arial"/>
                <w:sz w:val="16"/>
                <w:szCs w:val="16"/>
              </w:rPr>
            </w:pPr>
          </w:p>
          <w:p w14:paraId="04AAC1F5" w14:textId="77777777" w:rsidR="00DC6AB2" w:rsidRPr="00CF367F" w:rsidRDefault="00DC6AB2" w:rsidP="00E01878">
            <w:pPr>
              <w:rPr>
                <w:rFonts w:ascii="Arial" w:hAnsi="Arial" w:cs="Arial"/>
                <w:sz w:val="16"/>
                <w:szCs w:val="16"/>
              </w:rPr>
            </w:pPr>
            <w:r w:rsidRPr="00CF367F">
              <w:rPr>
                <w:rFonts w:ascii="Arial" w:hAnsi="Arial" w:cs="Arial"/>
                <w:sz w:val="16"/>
                <w:szCs w:val="16"/>
              </w:rPr>
              <w:t>N=348 (I=173; C=175); 55-80 yrs (mean ± SD: 6</w:t>
            </w:r>
            <w:r>
              <w:rPr>
                <w:rFonts w:ascii="Arial" w:hAnsi="Arial" w:cs="Arial"/>
                <w:sz w:val="16"/>
                <w:szCs w:val="16"/>
              </w:rPr>
              <w:t xml:space="preserve">5.4 </w:t>
            </w:r>
            <w:r w:rsidRPr="00CF367F">
              <w:rPr>
                <w:rFonts w:ascii="Arial" w:hAnsi="Arial" w:cs="Arial"/>
                <w:sz w:val="16"/>
                <w:szCs w:val="16"/>
              </w:rPr>
              <w:t xml:space="preserve">± 6.3); 51.4% Female; 93.4% known insurance coverage (private, </w:t>
            </w:r>
            <w:proofErr w:type="spellStart"/>
            <w:r w:rsidRPr="00CF367F">
              <w:rPr>
                <w:rFonts w:ascii="Arial" w:hAnsi="Arial" w:cs="Arial"/>
                <w:sz w:val="16"/>
                <w:szCs w:val="16"/>
              </w:rPr>
              <w:t>medicare</w:t>
            </w:r>
            <w:proofErr w:type="spellEnd"/>
            <w:r w:rsidRPr="00CF367F">
              <w:rPr>
                <w:rFonts w:ascii="Arial" w:hAnsi="Arial" w:cs="Arial"/>
                <w:sz w:val="16"/>
                <w:szCs w:val="16"/>
              </w:rPr>
              <w:t>, Medicaid, military or other); 73.0% White (17.5% Black or African American; 7.8% Hispanic or Latino; 1.7% Other); 70.4% current smoker and pack-years of smoking, mean ± SD: 51.6 (24.2) in current smokers and 61.4 (33.3) in former smokers; NR</w:t>
            </w:r>
          </w:p>
          <w:p w14:paraId="25DF9139" w14:textId="77777777" w:rsidR="00DC6AB2" w:rsidRPr="00CF367F" w:rsidRDefault="00DC6AB2" w:rsidP="00E01878">
            <w:pPr>
              <w:rPr>
                <w:rFonts w:ascii="Arial" w:hAnsi="Arial" w:cs="Arial"/>
                <w:sz w:val="16"/>
                <w:szCs w:val="16"/>
              </w:rPr>
            </w:pPr>
          </w:p>
          <w:p w14:paraId="0CD2FA8C" w14:textId="77777777" w:rsidR="00DC6AB2" w:rsidRPr="00CF367F" w:rsidRDefault="00DC6AB2" w:rsidP="00E01878">
            <w:pPr>
              <w:rPr>
                <w:rFonts w:ascii="Arial" w:hAnsi="Arial" w:cs="Arial"/>
                <w:sz w:val="16"/>
                <w:szCs w:val="16"/>
              </w:rPr>
            </w:pPr>
            <w:r w:rsidRPr="00CF367F">
              <w:rPr>
                <w:rFonts w:ascii="Arial" w:hAnsi="Arial" w:cs="Arial"/>
                <w:sz w:val="16"/>
                <w:szCs w:val="16"/>
              </w:rPr>
              <w:t>Screening history: NR</w:t>
            </w:r>
          </w:p>
          <w:p w14:paraId="14E2813D" w14:textId="77777777" w:rsidR="00DC6AB2" w:rsidRPr="00CF367F" w:rsidRDefault="00DC6AB2" w:rsidP="00E01878">
            <w:pPr>
              <w:rPr>
                <w:rFonts w:ascii="Arial" w:hAnsi="Arial" w:cs="Arial"/>
                <w:sz w:val="16"/>
                <w:szCs w:val="16"/>
              </w:rPr>
            </w:pPr>
          </w:p>
          <w:p w14:paraId="5084B35D" w14:textId="77777777" w:rsidR="00DC6AB2" w:rsidRPr="00CF367F" w:rsidRDefault="00DC6AB2" w:rsidP="00E01878">
            <w:pPr>
              <w:rPr>
                <w:rFonts w:ascii="Arial" w:hAnsi="Arial" w:cs="Arial"/>
                <w:sz w:val="16"/>
                <w:szCs w:val="16"/>
              </w:rPr>
            </w:pPr>
            <w:r w:rsidRPr="00CF367F">
              <w:rPr>
                <w:rFonts w:ascii="Arial" w:hAnsi="Arial" w:cs="Arial"/>
                <w:sz w:val="16"/>
                <w:szCs w:val="16"/>
              </w:rPr>
              <w:t>History of FP or lung surgery: NR</w:t>
            </w:r>
          </w:p>
          <w:p w14:paraId="0DE1C517" w14:textId="77777777" w:rsidR="00DC6AB2" w:rsidRPr="00CF367F" w:rsidRDefault="00DC6AB2" w:rsidP="00E01878">
            <w:pPr>
              <w:rPr>
                <w:rFonts w:ascii="Arial" w:hAnsi="Arial" w:cs="Arial"/>
                <w:sz w:val="16"/>
                <w:szCs w:val="16"/>
              </w:rPr>
            </w:pPr>
          </w:p>
          <w:p w14:paraId="2952AFB7" w14:textId="77777777" w:rsidR="00DC6AB2" w:rsidRPr="00CF367F"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Low risk </w:t>
            </w:r>
          </w:p>
        </w:tc>
        <w:tc>
          <w:tcPr>
            <w:tcW w:w="5040" w:type="dxa"/>
          </w:tcPr>
          <w:p w14:paraId="642BC756"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r>
              <w:rPr>
                <w:rFonts w:ascii="Arial" w:hAnsi="Arial" w:cs="Arial"/>
                <w:b/>
                <w:sz w:val="16"/>
                <w:szCs w:val="16"/>
              </w:rPr>
              <w:t xml:space="preserve"> (over 7 years)</w:t>
            </w:r>
            <w:r w:rsidRPr="00CF367F">
              <w:rPr>
                <w:rFonts w:ascii="Arial" w:hAnsi="Arial" w:cs="Arial"/>
                <w:b/>
                <w:sz w:val="16"/>
                <w:szCs w:val="16"/>
              </w:rPr>
              <w:t>:</w:t>
            </w:r>
          </w:p>
          <w:p w14:paraId="7E8B0F7F"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LC mortality</w:t>
            </w:r>
            <w:r>
              <w:rPr>
                <w:rFonts w:ascii="Arial" w:hAnsi="Arial" w:cs="Arial"/>
                <w:sz w:val="16"/>
                <w:szCs w:val="16"/>
              </w:rPr>
              <w:t xml:space="preserve"> without screening</w:t>
            </w:r>
            <w:r w:rsidRPr="00CF367F">
              <w:rPr>
                <w:rFonts w:ascii="Arial" w:hAnsi="Arial" w:cs="Arial"/>
                <w:sz w:val="16"/>
                <w:szCs w:val="16"/>
              </w:rPr>
              <w:t xml:space="preserve">: 21 in 1000 </w:t>
            </w:r>
          </w:p>
          <w:p w14:paraId="37DE7280"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 xml:space="preserve">LC mortality </w:t>
            </w:r>
            <w:r>
              <w:rPr>
                <w:rFonts w:ascii="Arial" w:hAnsi="Arial" w:cs="Arial"/>
                <w:sz w:val="16"/>
                <w:szCs w:val="16"/>
              </w:rPr>
              <w:t>with screening: 18 (</w:t>
            </w:r>
            <w:r w:rsidRPr="00CF367F">
              <w:rPr>
                <w:rFonts w:ascii="Arial" w:hAnsi="Arial" w:cs="Arial"/>
                <w:sz w:val="16"/>
                <w:szCs w:val="16"/>
              </w:rPr>
              <w:t xml:space="preserve">3 </w:t>
            </w:r>
            <w:r>
              <w:rPr>
                <w:rFonts w:ascii="Arial" w:hAnsi="Arial" w:cs="Arial"/>
                <w:sz w:val="16"/>
                <w:szCs w:val="16"/>
              </w:rPr>
              <w:t xml:space="preserve">fewer </w:t>
            </w:r>
            <w:r w:rsidRPr="00CF367F">
              <w:rPr>
                <w:rFonts w:ascii="Arial" w:hAnsi="Arial" w:cs="Arial"/>
                <w:sz w:val="16"/>
                <w:szCs w:val="16"/>
              </w:rPr>
              <w:t>in 1000)</w:t>
            </w:r>
          </w:p>
          <w:p w14:paraId="6BDB599C"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 xml:space="preserve">FPs: 206 in 1000 </w:t>
            </w:r>
          </w:p>
          <w:p w14:paraId="5909AFF4"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FPs</w:t>
            </w:r>
            <w:r>
              <w:rPr>
                <w:rFonts w:ascii="Arial" w:hAnsi="Arial" w:cs="Arial"/>
                <w:sz w:val="16"/>
                <w:szCs w:val="16"/>
              </w:rPr>
              <w:t xml:space="preserve"> with biopsy</w:t>
            </w:r>
            <w:r w:rsidRPr="00CF367F">
              <w:rPr>
                <w:rFonts w:ascii="Arial" w:hAnsi="Arial" w:cs="Arial"/>
                <w:sz w:val="16"/>
                <w:szCs w:val="16"/>
              </w:rPr>
              <w:t xml:space="preserve">: 14 in </w:t>
            </w:r>
            <w:r>
              <w:rPr>
                <w:rFonts w:ascii="Arial" w:hAnsi="Arial" w:cs="Arial"/>
                <w:sz w:val="16"/>
                <w:szCs w:val="16"/>
              </w:rPr>
              <w:t>1000</w:t>
            </w:r>
            <w:r w:rsidRPr="00CF367F">
              <w:rPr>
                <w:rFonts w:ascii="Arial" w:hAnsi="Arial" w:cs="Arial"/>
                <w:sz w:val="16"/>
                <w:szCs w:val="16"/>
              </w:rPr>
              <w:t xml:space="preserve"> </w:t>
            </w:r>
          </w:p>
          <w:p w14:paraId="63B00E43"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 xml:space="preserve">Major complications: &lt;1 in </w:t>
            </w:r>
            <w:r>
              <w:rPr>
                <w:rFonts w:ascii="Arial" w:hAnsi="Arial" w:cs="Arial"/>
                <w:sz w:val="16"/>
                <w:szCs w:val="16"/>
              </w:rPr>
              <w:t>1000 (among those without cancer)</w:t>
            </w:r>
          </w:p>
          <w:p w14:paraId="74200C62" w14:textId="77777777" w:rsidR="00DC6AB2"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Overdiagnosis: 4 in 1000</w:t>
            </w:r>
          </w:p>
          <w:p w14:paraId="0C8808F6"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8A20AD">
              <w:rPr>
                <w:rFonts w:ascii="Arial" w:hAnsi="Arial" w:cs="Arial"/>
                <w:sz w:val="16"/>
                <w:szCs w:val="16"/>
              </w:rPr>
              <w:t xml:space="preserve">Anxiety: </w:t>
            </w:r>
            <w:r>
              <w:rPr>
                <w:rFonts w:ascii="Arial" w:hAnsi="Arial" w:cs="Arial"/>
                <w:sz w:val="16"/>
                <w:szCs w:val="16"/>
              </w:rPr>
              <w:t>“</w:t>
            </w:r>
            <w:r w:rsidRPr="008A20AD">
              <w:rPr>
                <w:rFonts w:ascii="Arial" w:hAnsi="Arial" w:cs="Arial"/>
                <w:sz w:val="16"/>
                <w:szCs w:val="16"/>
              </w:rPr>
              <w:t>Screening can also cause anxiety from worrying about lung cancer, especially when the CT scan finds nodules.</w:t>
            </w:r>
            <w:r>
              <w:rPr>
                <w:rFonts w:ascii="Arial" w:hAnsi="Arial" w:cs="Arial"/>
                <w:sz w:val="16"/>
                <w:szCs w:val="16"/>
              </w:rPr>
              <w:t>”</w:t>
            </w:r>
          </w:p>
          <w:p w14:paraId="59CC747F" w14:textId="77777777" w:rsidR="00DC6AB2" w:rsidRPr="00CF367F" w:rsidRDefault="00DC6AB2" w:rsidP="00DC6AB2">
            <w:pPr>
              <w:pStyle w:val="ListParagraph"/>
              <w:numPr>
                <w:ilvl w:val="0"/>
                <w:numId w:val="2"/>
              </w:numPr>
              <w:spacing w:line="240" w:lineRule="auto"/>
              <w:rPr>
                <w:rFonts w:ascii="Arial" w:hAnsi="Arial" w:cs="Arial"/>
                <w:sz w:val="16"/>
                <w:szCs w:val="16"/>
              </w:rPr>
            </w:pPr>
            <w:r w:rsidRPr="00CF367F">
              <w:rPr>
                <w:rFonts w:ascii="Arial" w:hAnsi="Arial" w:cs="Arial"/>
                <w:sz w:val="16"/>
                <w:szCs w:val="16"/>
              </w:rPr>
              <w:t>Incidental findings</w:t>
            </w:r>
            <w:r>
              <w:rPr>
                <w:rFonts w:ascii="Arial" w:hAnsi="Arial" w:cs="Arial"/>
                <w:sz w:val="16"/>
                <w:szCs w:val="16"/>
              </w:rPr>
              <w:t xml:space="preserve"> (for intervention group)</w:t>
            </w:r>
            <w:r w:rsidRPr="00CF367F">
              <w:rPr>
                <w:rFonts w:ascii="Arial" w:hAnsi="Arial" w:cs="Arial"/>
                <w:sz w:val="16"/>
                <w:szCs w:val="16"/>
              </w:rPr>
              <w:t>: 200 in 1000</w:t>
            </w:r>
          </w:p>
          <w:p w14:paraId="139E0FA5" w14:textId="77777777" w:rsidR="00DC6AB2" w:rsidRPr="00CF367F" w:rsidRDefault="00DC6AB2" w:rsidP="00E01878">
            <w:pPr>
              <w:rPr>
                <w:rFonts w:ascii="Arial" w:hAnsi="Arial" w:cs="Arial"/>
                <w:sz w:val="16"/>
                <w:szCs w:val="16"/>
              </w:rPr>
            </w:pPr>
            <w:r>
              <w:rPr>
                <w:rFonts w:ascii="Arial" w:hAnsi="Arial" w:cs="Arial"/>
                <w:sz w:val="16"/>
                <w:szCs w:val="16"/>
              </w:rPr>
              <w:t xml:space="preserve">                </w:t>
            </w:r>
          </w:p>
          <w:p w14:paraId="31CAE8CF" w14:textId="77777777" w:rsidR="00DC6AB2" w:rsidRDefault="00DC6AB2" w:rsidP="00E01878">
            <w:pPr>
              <w:rPr>
                <w:rFonts w:ascii="Arial" w:hAnsi="Arial" w:cs="Arial"/>
                <w:sz w:val="16"/>
                <w:szCs w:val="16"/>
              </w:rPr>
            </w:pPr>
            <w:r w:rsidRPr="00CF367F">
              <w:rPr>
                <w:rFonts w:ascii="Arial" w:hAnsi="Arial" w:cs="Arial"/>
                <w:sz w:val="16"/>
                <w:szCs w:val="16"/>
              </w:rPr>
              <w:lastRenderedPageBreak/>
              <w:t xml:space="preserve">Format &amp; definitions: </w:t>
            </w:r>
            <w:r>
              <w:rPr>
                <w:rFonts w:ascii="Arial" w:hAnsi="Arial" w:cs="Arial"/>
                <w:sz w:val="16"/>
                <w:szCs w:val="16"/>
              </w:rPr>
              <w:t>4.5 min video DA</w:t>
            </w:r>
            <w:r w:rsidRPr="00CF367F">
              <w:rPr>
                <w:rFonts w:ascii="Arial" w:hAnsi="Arial" w:cs="Arial"/>
                <w:sz w:val="16"/>
                <w:szCs w:val="16"/>
              </w:rPr>
              <w:t>, with text, images and diagrams (icon arrays of screened and not screened): but also including a 31s long description of information on incidental findings in the intervention group.</w:t>
            </w:r>
            <w:r>
              <w:rPr>
                <w:rFonts w:ascii="Arial" w:hAnsi="Arial" w:cs="Arial"/>
                <w:sz w:val="16"/>
                <w:szCs w:val="16"/>
              </w:rPr>
              <w:t xml:space="preserve"> </w:t>
            </w:r>
          </w:p>
          <w:p w14:paraId="50522C0F" w14:textId="77777777" w:rsidR="00DC6AB2" w:rsidRDefault="00DC6AB2" w:rsidP="00E01878">
            <w:pPr>
              <w:rPr>
                <w:rFonts w:ascii="Arial" w:hAnsi="Arial" w:cs="Arial"/>
                <w:sz w:val="16"/>
                <w:szCs w:val="16"/>
              </w:rPr>
            </w:pPr>
          </w:p>
          <w:p w14:paraId="7B7113A3" w14:textId="77777777" w:rsidR="00DC6AB2" w:rsidRPr="00CF367F" w:rsidRDefault="00DC6AB2" w:rsidP="00E01878">
            <w:pPr>
              <w:rPr>
                <w:rFonts w:ascii="Arial" w:hAnsi="Arial" w:cs="Arial"/>
                <w:sz w:val="16"/>
                <w:szCs w:val="16"/>
              </w:rPr>
            </w:pPr>
            <w:r>
              <w:rPr>
                <w:rFonts w:ascii="Arial" w:hAnsi="Arial" w:cs="Arial"/>
                <w:sz w:val="16"/>
                <w:szCs w:val="16"/>
              </w:rPr>
              <w:t>F</w:t>
            </w:r>
            <w:r w:rsidRPr="00CF367F">
              <w:rPr>
                <w:rFonts w:ascii="Arial" w:hAnsi="Arial" w:cs="Arial"/>
                <w:sz w:val="16"/>
                <w:szCs w:val="16"/>
              </w:rPr>
              <w:t>Ps: “CT scans find many nodules or “spots” in the lungs that turn out NOT to be cancer after more tests are done. People with nodules found by screening usually need additional scans to monitor the nodules.</w:t>
            </w:r>
          </w:p>
          <w:p w14:paraId="3C0B4C66" w14:textId="77777777" w:rsidR="00DC6AB2" w:rsidRPr="00CF367F" w:rsidRDefault="00DC6AB2" w:rsidP="00E01878">
            <w:pPr>
              <w:rPr>
                <w:rFonts w:ascii="Arial" w:hAnsi="Arial" w:cs="Arial"/>
                <w:sz w:val="16"/>
                <w:szCs w:val="16"/>
              </w:rPr>
            </w:pPr>
            <w:r w:rsidRPr="00CF367F">
              <w:rPr>
                <w:rFonts w:ascii="Arial" w:hAnsi="Arial" w:cs="Arial"/>
                <w:sz w:val="16"/>
                <w:szCs w:val="16"/>
              </w:rPr>
              <w:t>FP</w:t>
            </w:r>
            <w:r>
              <w:rPr>
                <w:rFonts w:ascii="Arial" w:hAnsi="Arial" w:cs="Arial"/>
                <w:sz w:val="16"/>
                <w:szCs w:val="16"/>
              </w:rPr>
              <w:t xml:space="preserve"> </w:t>
            </w:r>
            <w:r w:rsidRPr="00CF367F">
              <w:rPr>
                <w:rFonts w:ascii="Arial" w:hAnsi="Arial" w:cs="Arial"/>
                <w:sz w:val="16"/>
                <w:szCs w:val="16"/>
              </w:rPr>
              <w:t>biopsies: “Some types of biopsies include needles inserted into the chest and surgery to remove part of a lung. Screening can lead to a biopsy in people who do NOT have lung cancer.</w:t>
            </w:r>
          </w:p>
          <w:p w14:paraId="187ECC62" w14:textId="77777777" w:rsidR="00DC6AB2" w:rsidRPr="00CF367F" w:rsidRDefault="00DC6AB2" w:rsidP="00E01878">
            <w:pPr>
              <w:rPr>
                <w:rFonts w:ascii="Arial" w:hAnsi="Arial" w:cs="Arial"/>
                <w:sz w:val="16"/>
                <w:szCs w:val="16"/>
              </w:rPr>
            </w:pPr>
            <w:r w:rsidRPr="00CF367F">
              <w:rPr>
                <w:rFonts w:ascii="Arial" w:hAnsi="Arial" w:cs="Arial"/>
                <w:sz w:val="16"/>
                <w:szCs w:val="16"/>
              </w:rPr>
              <w:t>Major complications: “Serious complications from biopsies can include bleeding, infection, collapsed lung, or rarely death. This means that serious complications can result from biopsies even for people who do not have cancer.”</w:t>
            </w:r>
          </w:p>
          <w:p w14:paraId="53739195" w14:textId="77777777" w:rsidR="00DC6AB2" w:rsidRDefault="00DC6AB2" w:rsidP="00E01878">
            <w:pPr>
              <w:rPr>
                <w:rFonts w:ascii="Arial" w:hAnsi="Arial" w:cs="Arial"/>
                <w:sz w:val="16"/>
                <w:szCs w:val="16"/>
              </w:rPr>
            </w:pPr>
            <w:r w:rsidRPr="00CF367F">
              <w:rPr>
                <w:rFonts w:ascii="Arial" w:hAnsi="Arial" w:cs="Arial"/>
                <w:sz w:val="16"/>
                <w:szCs w:val="16"/>
              </w:rPr>
              <w:t>Overdiagnosis: “Screening can sometimes find slow growing or harmless “cancers” that never would have caused a problem to the person. This is called over-detection. Doctors can’t tell which cancers found by screening will cause problems and which will not, so everyone who is diagnosed with lung cancer will be treated the same way - with surgery, radiation, or chemotherapy. This means that people with harmless “cancers” will be treated needlessly. This is called over-treatment.”</w:t>
            </w:r>
          </w:p>
          <w:p w14:paraId="13A4F3FF" w14:textId="77777777" w:rsidR="00DC6AB2" w:rsidRDefault="00DC6AB2" w:rsidP="00E01878">
            <w:pPr>
              <w:rPr>
                <w:rFonts w:ascii="Arial" w:hAnsi="Arial" w:cs="Arial"/>
                <w:sz w:val="16"/>
                <w:szCs w:val="16"/>
              </w:rPr>
            </w:pPr>
            <w:r>
              <w:rPr>
                <w:rFonts w:ascii="Arial" w:hAnsi="Arial" w:cs="Arial"/>
                <w:sz w:val="16"/>
                <w:szCs w:val="16"/>
              </w:rPr>
              <w:t>Incidental findings: “</w:t>
            </w:r>
            <w:r w:rsidRPr="005826A9">
              <w:rPr>
                <w:rFonts w:ascii="Arial" w:hAnsi="Arial" w:cs="Arial"/>
                <w:sz w:val="16"/>
                <w:szCs w:val="16"/>
              </w:rPr>
              <w:t>Screening also shows areas outside of the lungs and can find things in places such as the heart, kidneys, and thyroid not related to lung cancer. What we find is often benign and would never cause a problem, but may lead to further testing or a visit with a specialist to find out if it might become a problem. This testing may require additional cost to you, including co-pays and deductibles.</w:t>
            </w:r>
            <w:r>
              <w:rPr>
                <w:rFonts w:ascii="Arial" w:hAnsi="Arial" w:cs="Arial"/>
                <w:sz w:val="16"/>
                <w:szCs w:val="16"/>
              </w:rPr>
              <w:t>”</w:t>
            </w:r>
          </w:p>
          <w:p w14:paraId="3A314292" w14:textId="77777777" w:rsidR="00DC6AB2" w:rsidRPr="00CF367F" w:rsidRDefault="00DC6AB2" w:rsidP="00E01878">
            <w:pPr>
              <w:rPr>
                <w:rFonts w:ascii="Arial" w:hAnsi="Arial" w:cs="Arial"/>
                <w:sz w:val="16"/>
                <w:szCs w:val="16"/>
              </w:rPr>
            </w:pPr>
            <w:r w:rsidRPr="00CF367F">
              <w:rPr>
                <w:rFonts w:ascii="Arial" w:hAnsi="Arial" w:cs="Arial"/>
                <w:sz w:val="16"/>
                <w:szCs w:val="16"/>
              </w:rPr>
              <w:t>Anxiety: “Screening can also cause anxiety from worrying about lung cancer, especially when the CT scan finds nodules.”</w:t>
            </w:r>
          </w:p>
          <w:p w14:paraId="0ED3B914" w14:textId="77777777" w:rsidR="00DC6AB2" w:rsidRDefault="00DC6AB2" w:rsidP="00E01878">
            <w:pPr>
              <w:rPr>
                <w:rFonts w:ascii="Arial" w:hAnsi="Arial" w:cs="Arial"/>
                <w:sz w:val="16"/>
                <w:szCs w:val="16"/>
              </w:rPr>
            </w:pPr>
            <w:r w:rsidRPr="00CF367F">
              <w:rPr>
                <w:rFonts w:ascii="Arial" w:hAnsi="Arial" w:cs="Arial"/>
                <w:sz w:val="16"/>
                <w:szCs w:val="16"/>
              </w:rPr>
              <w:t xml:space="preserve">Incidental findings: “Screening also shows areas outside of the lungs and can find things in places such as the heart, kidneys, and thyroid not related to lung cancer. What we find is often benign and would never cause a problem, but may lead to further testing or a visit with a specialist to find out if it might become a problem. This testing may require additional cost to you, including co-pays and deductibles.”    </w:t>
            </w:r>
          </w:p>
          <w:p w14:paraId="6B6FE62A" w14:textId="77777777" w:rsidR="00DC6AB2" w:rsidRDefault="00DC6AB2" w:rsidP="00E01878">
            <w:pPr>
              <w:rPr>
                <w:rFonts w:ascii="Arial" w:hAnsi="Arial" w:cs="Arial"/>
                <w:sz w:val="16"/>
                <w:szCs w:val="16"/>
              </w:rPr>
            </w:pPr>
          </w:p>
          <w:p w14:paraId="3EDDD869" w14:textId="77777777" w:rsidR="00DC6AB2" w:rsidRDefault="00DC6AB2" w:rsidP="00E01878">
            <w:pPr>
              <w:rPr>
                <w:rFonts w:ascii="Arial" w:hAnsi="Arial" w:cs="Arial"/>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r>
              <w:rPr>
                <w:rFonts w:ascii="Arial" w:hAnsi="Arial" w:cs="Arial"/>
                <w:sz w:val="16"/>
                <w:szCs w:val="16"/>
              </w:rPr>
              <w:t xml:space="preserve"> </w:t>
            </w:r>
          </w:p>
          <w:p w14:paraId="5FC4176C" w14:textId="77777777" w:rsidR="00DC6AB2" w:rsidRPr="00CF367F" w:rsidRDefault="00DC6AB2" w:rsidP="00E01878">
            <w:pPr>
              <w:rPr>
                <w:rFonts w:ascii="Arial" w:hAnsi="Arial" w:cs="Arial"/>
                <w:sz w:val="16"/>
                <w:szCs w:val="16"/>
              </w:rPr>
            </w:pPr>
          </w:p>
          <w:p w14:paraId="00C37DEE" w14:textId="77777777" w:rsidR="00DC6AB2" w:rsidRPr="00CF367F" w:rsidRDefault="00DC6AB2" w:rsidP="00E01878">
            <w:pPr>
              <w:rPr>
                <w:rFonts w:ascii="Arial" w:hAnsi="Arial" w:cs="Arial"/>
                <w:sz w:val="16"/>
                <w:szCs w:val="16"/>
              </w:rPr>
            </w:pPr>
            <w:r w:rsidRPr="00CF367F">
              <w:rPr>
                <w:rFonts w:ascii="Arial" w:hAnsi="Arial" w:cs="Arial"/>
                <w:sz w:val="16"/>
                <w:szCs w:val="16"/>
              </w:rPr>
              <w:t>Data collection: participants were randomized to receive the decision aid with or without incidental findings and were then asked to complete knowledge questionnaires before receiving the DA, then after DA completed outcome questions.</w:t>
            </w:r>
          </w:p>
          <w:p w14:paraId="66C2B1F4" w14:textId="77777777" w:rsidR="00DC6AB2" w:rsidRPr="00CF367F" w:rsidRDefault="00DC6AB2" w:rsidP="00E01878">
            <w:pPr>
              <w:rPr>
                <w:rFonts w:ascii="Arial" w:hAnsi="Arial" w:cs="Arial"/>
                <w:sz w:val="16"/>
                <w:szCs w:val="16"/>
              </w:rPr>
            </w:pPr>
          </w:p>
          <w:p w14:paraId="5631DB12" w14:textId="77777777" w:rsidR="00DC6AB2" w:rsidRPr="00CF367F" w:rsidRDefault="00DC6AB2" w:rsidP="00E01878">
            <w:pPr>
              <w:rPr>
                <w:rFonts w:ascii="Arial" w:hAnsi="Arial" w:cs="Arial"/>
                <w:sz w:val="16"/>
                <w:szCs w:val="16"/>
              </w:rPr>
            </w:pPr>
            <w:r w:rsidRPr="00CF367F">
              <w:rPr>
                <w:rFonts w:ascii="Arial" w:hAnsi="Arial" w:cs="Arial"/>
                <w:sz w:val="16"/>
                <w:szCs w:val="16"/>
              </w:rPr>
              <w:t>Other information:</w:t>
            </w:r>
          </w:p>
          <w:p w14:paraId="51AE2964" w14:textId="77777777" w:rsidR="00DC6AB2" w:rsidRPr="00CF367F" w:rsidRDefault="00DC6AB2" w:rsidP="00E01878">
            <w:pPr>
              <w:rPr>
                <w:rFonts w:ascii="Arial" w:hAnsi="Arial" w:cs="Arial"/>
                <w:sz w:val="16"/>
                <w:szCs w:val="16"/>
              </w:rPr>
            </w:pPr>
            <w:r w:rsidRPr="00CF367F">
              <w:rPr>
                <w:rFonts w:ascii="Arial" w:hAnsi="Arial" w:cs="Arial"/>
                <w:sz w:val="16"/>
                <w:szCs w:val="16"/>
              </w:rPr>
              <w:t>Radiation: “First, when a person gets a CT scan, he or she is exposed to radiation. Rarely, this can cause cancer 10 to 20 years later.”</w:t>
            </w:r>
          </w:p>
          <w:p w14:paraId="2176B1BA" w14:textId="77777777" w:rsidR="00DC6AB2" w:rsidRPr="00CF367F" w:rsidRDefault="00DC6AB2" w:rsidP="00E01878">
            <w:pPr>
              <w:rPr>
                <w:rFonts w:ascii="Arial" w:hAnsi="Arial" w:cs="Arial"/>
                <w:sz w:val="16"/>
                <w:szCs w:val="16"/>
              </w:rPr>
            </w:pPr>
            <w:r w:rsidRPr="00CF367F">
              <w:rPr>
                <w:rFonts w:ascii="Arial" w:hAnsi="Arial" w:cs="Arial"/>
                <w:sz w:val="16"/>
                <w:szCs w:val="16"/>
              </w:rPr>
              <w:t>Costs: “</w:t>
            </w:r>
            <w:r>
              <w:rPr>
                <w:rFonts w:ascii="Arial" w:hAnsi="Arial" w:cs="Arial"/>
                <w:sz w:val="16"/>
                <w:szCs w:val="16"/>
              </w:rPr>
              <w:t>W</w:t>
            </w:r>
            <w:r w:rsidRPr="00CF367F">
              <w:rPr>
                <w:rFonts w:ascii="Arial" w:hAnsi="Arial" w:cs="Arial"/>
                <w:sz w:val="16"/>
                <w:szCs w:val="16"/>
              </w:rPr>
              <w:t>hile the initial screening test is covered by insurance plans, you may be responsible for copays and deductibles for follow up tests and procedures.”</w:t>
            </w:r>
          </w:p>
        </w:tc>
        <w:tc>
          <w:tcPr>
            <w:tcW w:w="3060" w:type="dxa"/>
          </w:tcPr>
          <w:p w14:paraId="618D0296"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Rating of LC</w:t>
            </w:r>
            <w:r>
              <w:rPr>
                <w:rFonts w:ascii="Arial" w:hAnsi="Arial" w:cs="Arial"/>
                <w:b/>
                <w:sz w:val="16"/>
                <w:szCs w:val="16"/>
              </w:rPr>
              <w:t>S</w:t>
            </w:r>
            <w:r w:rsidRPr="00CF367F">
              <w:rPr>
                <w:rFonts w:ascii="Arial" w:hAnsi="Arial" w:cs="Arial"/>
                <w:b/>
                <w:sz w:val="16"/>
                <w:szCs w:val="16"/>
              </w:rPr>
              <w:t xml:space="preserve"> benefit and harms, mean (SD), scale 1-</w:t>
            </w:r>
            <w:r>
              <w:rPr>
                <w:rFonts w:ascii="Arial" w:hAnsi="Arial" w:cs="Arial"/>
                <w:b/>
                <w:sz w:val="16"/>
                <w:szCs w:val="16"/>
              </w:rPr>
              <w:t>5</w:t>
            </w:r>
            <w:r w:rsidRPr="00CF367F">
              <w:rPr>
                <w:rFonts w:ascii="Arial" w:hAnsi="Arial" w:cs="Arial"/>
                <w:b/>
                <w:sz w:val="16"/>
                <w:szCs w:val="16"/>
              </w:rPr>
              <w:t xml:space="preserve"> (1=</w:t>
            </w:r>
            <w:r>
              <w:rPr>
                <w:rFonts w:ascii="Arial" w:hAnsi="Arial" w:cs="Arial"/>
                <w:b/>
                <w:sz w:val="16"/>
                <w:szCs w:val="16"/>
              </w:rPr>
              <w:t xml:space="preserve">not very </w:t>
            </w:r>
            <w:r w:rsidRPr="00CF367F">
              <w:rPr>
                <w:rFonts w:ascii="Arial" w:hAnsi="Arial" w:cs="Arial"/>
                <w:b/>
                <w:sz w:val="16"/>
                <w:szCs w:val="16"/>
              </w:rPr>
              <w:t xml:space="preserve"> important, </w:t>
            </w:r>
            <w:r>
              <w:rPr>
                <w:rFonts w:ascii="Arial" w:hAnsi="Arial" w:cs="Arial"/>
                <w:b/>
                <w:sz w:val="16"/>
                <w:szCs w:val="16"/>
              </w:rPr>
              <w:t>5</w:t>
            </w:r>
            <w:r w:rsidRPr="00CF367F">
              <w:rPr>
                <w:rFonts w:ascii="Arial" w:hAnsi="Arial" w:cs="Arial"/>
                <w:b/>
                <w:sz w:val="16"/>
                <w:szCs w:val="16"/>
              </w:rPr>
              <w:t>=</w:t>
            </w:r>
            <w:r>
              <w:rPr>
                <w:rFonts w:ascii="Arial" w:hAnsi="Arial" w:cs="Arial"/>
                <w:b/>
                <w:sz w:val="16"/>
                <w:szCs w:val="16"/>
              </w:rPr>
              <w:t xml:space="preserve">very </w:t>
            </w:r>
            <w:r w:rsidRPr="00CF367F">
              <w:rPr>
                <w:rFonts w:ascii="Arial" w:hAnsi="Arial" w:cs="Arial"/>
                <w:b/>
                <w:sz w:val="16"/>
                <w:szCs w:val="16"/>
              </w:rPr>
              <w:t>important):</w:t>
            </w:r>
          </w:p>
          <w:p w14:paraId="79A92269"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Intervention: </w:t>
            </w:r>
          </w:p>
          <w:p w14:paraId="689A01E4" w14:textId="77777777" w:rsidR="00DC6AB2" w:rsidRPr="00CF367F" w:rsidRDefault="00DC6AB2" w:rsidP="00E01878">
            <w:pPr>
              <w:rPr>
                <w:rFonts w:ascii="Arial" w:hAnsi="Arial" w:cs="Arial"/>
                <w:sz w:val="16"/>
                <w:szCs w:val="16"/>
              </w:rPr>
            </w:pPr>
            <w:r>
              <w:rPr>
                <w:rFonts w:ascii="Arial" w:hAnsi="Arial" w:cs="Arial"/>
                <w:sz w:val="16"/>
                <w:szCs w:val="16"/>
              </w:rPr>
              <w:t>LC mortality</w:t>
            </w:r>
            <w:r w:rsidRPr="00CF367F">
              <w:rPr>
                <w:rFonts w:ascii="Arial" w:hAnsi="Arial" w:cs="Arial"/>
                <w:sz w:val="16"/>
                <w:szCs w:val="16"/>
              </w:rPr>
              <w:t>: 3.7 (1.3)</w:t>
            </w:r>
          </w:p>
          <w:p w14:paraId="77476975" w14:textId="77777777" w:rsidR="00DC6AB2" w:rsidRPr="00CF367F" w:rsidRDefault="00DC6AB2" w:rsidP="00E01878">
            <w:pPr>
              <w:rPr>
                <w:rFonts w:ascii="Arial" w:hAnsi="Arial" w:cs="Arial"/>
                <w:sz w:val="16"/>
                <w:szCs w:val="16"/>
              </w:rPr>
            </w:pPr>
            <w:r>
              <w:rPr>
                <w:rFonts w:ascii="Arial" w:hAnsi="Arial" w:cs="Arial"/>
                <w:sz w:val="16"/>
                <w:szCs w:val="16"/>
              </w:rPr>
              <w:t>FPs:</w:t>
            </w:r>
            <w:r w:rsidRPr="00CF367F">
              <w:rPr>
                <w:rFonts w:ascii="Arial" w:hAnsi="Arial" w:cs="Arial"/>
                <w:sz w:val="16"/>
                <w:szCs w:val="16"/>
              </w:rPr>
              <w:t xml:space="preserve"> 4.2 (1.0)</w:t>
            </w:r>
          </w:p>
          <w:p w14:paraId="09A5A159" w14:textId="77777777" w:rsidR="00DC6AB2" w:rsidRPr="00CF367F" w:rsidRDefault="00DC6AB2" w:rsidP="00E01878">
            <w:pPr>
              <w:rPr>
                <w:rFonts w:ascii="Arial" w:hAnsi="Arial" w:cs="Arial"/>
                <w:sz w:val="16"/>
                <w:szCs w:val="16"/>
              </w:rPr>
            </w:pPr>
            <w:r>
              <w:rPr>
                <w:rFonts w:ascii="Arial" w:hAnsi="Arial" w:cs="Arial"/>
                <w:sz w:val="16"/>
                <w:szCs w:val="16"/>
              </w:rPr>
              <w:t>FPs with biopsy:</w:t>
            </w:r>
            <w:r w:rsidRPr="00CF367F">
              <w:rPr>
                <w:rFonts w:ascii="Arial" w:hAnsi="Arial" w:cs="Arial"/>
                <w:sz w:val="16"/>
                <w:szCs w:val="16"/>
              </w:rPr>
              <w:t xml:space="preserve"> 4.2 (1.0)</w:t>
            </w:r>
          </w:p>
          <w:p w14:paraId="322B7FEA" w14:textId="77777777" w:rsidR="00DC6AB2" w:rsidRPr="00CF367F" w:rsidRDefault="00DC6AB2" w:rsidP="00E01878">
            <w:pPr>
              <w:rPr>
                <w:rFonts w:ascii="Arial" w:hAnsi="Arial" w:cs="Arial"/>
                <w:sz w:val="16"/>
                <w:szCs w:val="16"/>
              </w:rPr>
            </w:pPr>
            <w:r>
              <w:rPr>
                <w:rFonts w:ascii="Arial" w:hAnsi="Arial" w:cs="Arial"/>
                <w:sz w:val="16"/>
                <w:szCs w:val="16"/>
              </w:rPr>
              <w:t>Overdiagnosis</w:t>
            </w:r>
            <w:r w:rsidRPr="00CF367F">
              <w:rPr>
                <w:rFonts w:ascii="Arial" w:hAnsi="Arial" w:cs="Arial"/>
                <w:sz w:val="16"/>
                <w:szCs w:val="16"/>
              </w:rPr>
              <w:t>: 4.2 (1.0)</w:t>
            </w:r>
          </w:p>
          <w:p w14:paraId="49D710C5" w14:textId="77777777" w:rsidR="00DC6AB2" w:rsidRDefault="00DC6AB2" w:rsidP="00E01878">
            <w:pPr>
              <w:rPr>
                <w:rFonts w:ascii="Arial" w:hAnsi="Arial" w:cs="Arial"/>
                <w:sz w:val="16"/>
                <w:szCs w:val="16"/>
              </w:rPr>
            </w:pPr>
            <w:r>
              <w:rPr>
                <w:rFonts w:ascii="Arial" w:hAnsi="Arial" w:cs="Arial"/>
                <w:sz w:val="16"/>
                <w:szCs w:val="16"/>
              </w:rPr>
              <w:t>Incidental findings</w:t>
            </w:r>
            <w:r w:rsidRPr="00CF367F">
              <w:rPr>
                <w:rFonts w:ascii="Arial" w:hAnsi="Arial" w:cs="Arial"/>
                <w:sz w:val="16"/>
                <w:szCs w:val="16"/>
              </w:rPr>
              <w:t>: 4.0 (1.1)</w:t>
            </w:r>
          </w:p>
          <w:p w14:paraId="5AAB2A75" w14:textId="77777777" w:rsidR="00DC6AB2" w:rsidRDefault="00DC6AB2" w:rsidP="00E01878">
            <w:pPr>
              <w:rPr>
                <w:rFonts w:ascii="Arial" w:hAnsi="Arial" w:cs="Arial"/>
                <w:sz w:val="16"/>
                <w:szCs w:val="16"/>
              </w:rPr>
            </w:pPr>
          </w:p>
          <w:p w14:paraId="7388C2FC" w14:textId="77777777" w:rsidR="00DC6AB2" w:rsidRPr="006167F2" w:rsidRDefault="00DC6AB2" w:rsidP="00E01878">
            <w:pPr>
              <w:rPr>
                <w:rFonts w:ascii="Arial" w:hAnsi="Arial" w:cs="Arial"/>
                <w:sz w:val="16"/>
                <w:szCs w:val="16"/>
              </w:rPr>
            </w:pPr>
            <w:r w:rsidRPr="006167F2">
              <w:rPr>
                <w:rFonts w:ascii="Arial" w:hAnsi="Arial" w:cs="Arial"/>
                <w:sz w:val="16"/>
                <w:szCs w:val="16"/>
              </w:rPr>
              <w:t>Control:</w:t>
            </w:r>
          </w:p>
          <w:p w14:paraId="60AD40BF" w14:textId="77777777" w:rsidR="00DC6AB2" w:rsidRPr="006167F2" w:rsidRDefault="00DC6AB2" w:rsidP="00E01878">
            <w:pPr>
              <w:rPr>
                <w:rFonts w:ascii="Arial" w:hAnsi="Arial" w:cs="Arial"/>
                <w:sz w:val="16"/>
                <w:szCs w:val="16"/>
              </w:rPr>
            </w:pPr>
            <w:r w:rsidRPr="006167F2">
              <w:rPr>
                <w:rFonts w:ascii="Arial" w:hAnsi="Arial" w:cs="Arial"/>
                <w:sz w:val="16"/>
                <w:szCs w:val="16"/>
              </w:rPr>
              <w:t>LC mortality: 3.7 (1.3)</w:t>
            </w:r>
          </w:p>
          <w:p w14:paraId="7199BB52" w14:textId="77777777" w:rsidR="00DC6AB2" w:rsidRPr="006167F2" w:rsidRDefault="00DC6AB2" w:rsidP="00E01878">
            <w:pPr>
              <w:rPr>
                <w:rFonts w:ascii="Arial" w:hAnsi="Arial" w:cs="Arial"/>
                <w:sz w:val="16"/>
                <w:szCs w:val="16"/>
              </w:rPr>
            </w:pPr>
            <w:r w:rsidRPr="006167F2">
              <w:rPr>
                <w:rFonts w:ascii="Arial" w:hAnsi="Arial" w:cs="Arial"/>
                <w:sz w:val="16"/>
                <w:szCs w:val="16"/>
              </w:rPr>
              <w:t>FPs: 4.2 (1.1)</w:t>
            </w:r>
          </w:p>
          <w:p w14:paraId="31B4341F" w14:textId="77777777" w:rsidR="00DC6AB2" w:rsidRPr="006167F2" w:rsidRDefault="00DC6AB2" w:rsidP="00E01878">
            <w:pPr>
              <w:rPr>
                <w:rFonts w:ascii="Arial" w:hAnsi="Arial" w:cs="Arial"/>
                <w:sz w:val="16"/>
                <w:szCs w:val="16"/>
              </w:rPr>
            </w:pPr>
            <w:r w:rsidRPr="006167F2">
              <w:rPr>
                <w:rFonts w:ascii="Arial" w:hAnsi="Arial" w:cs="Arial"/>
                <w:sz w:val="16"/>
                <w:szCs w:val="16"/>
              </w:rPr>
              <w:lastRenderedPageBreak/>
              <w:t>FP with biopsy: 4.1 (1.1)</w:t>
            </w:r>
          </w:p>
          <w:p w14:paraId="69406280" w14:textId="77777777" w:rsidR="00DC6AB2" w:rsidRPr="006167F2" w:rsidRDefault="00DC6AB2" w:rsidP="00E01878">
            <w:pPr>
              <w:rPr>
                <w:rFonts w:ascii="Arial" w:hAnsi="Arial" w:cs="Arial"/>
                <w:sz w:val="16"/>
                <w:szCs w:val="16"/>
              </w:rPr>
            </w:pPr>
            <w:r w:rsidRPr="006167F2">
              <w:rPr>
                <w:rFonts w:ascii="Arial" w:hAnsi="Arial" w:cs="Arial"/>
                <w:sz w:val="16"/>
                <w:szCs w:val="16"/>
              </w:rPr>
              <w:t>Overdiagnosis: 4.2 (1.2)</w:t>
            </w:r>
          </w:p>
          <w:p w14:paraId="660FAF26" w14:textId="77777777" w:rsidR="00DC6AB2" w:rsidRPr="006167F2" w:rsidRDefault="00DC6AB2" w:rsidP="00E01878">
            <w:pPr>
              <w:rPr>
                <w:rFonts w:ascii="Arial" w:hAnsi="Arial" w:cs="Arial"/>
                <w:sz w:val="16"/>
                <w:szCs w:val="16"/>
              </w:rPr>
            </w:pPr>
            <w:r w:rsidRPr="006167F2">
              <w:rPr>
                <w:rFonts w:ascii="Arial" w:hAnsi="Arial" w:cs="Arial"/>
                <w:sz w:val="16"/>
                <w:szCs w:val="16"/>
              </w:rPr>
              <w:t>Incidental findings: 3.9 (1.2)</w:t>
            </w:r>
          </w:p>
          <w:p w14:paraId="02BF3F2B" w14:textId="77777777" w:rsidR="00DC6AB2" w:rsidRPr="00CF367F" w:rsidRDefault="00DC6AB2" w:rsidP="00E01878">
            <w:pPr>
              <w:rPr>
                <w:rFonts w:ascii="Arial" w:hAnsi="Arial" w:cs="Arial"/>
                <w:sz w:val="16"/>
                <w:szCs w:val="16"/>
              </w:rPr>
            </w:pPr>
          </w:p>
          <w:p w14:paraId="7DE6F97B" w14:textId="77777777" w:rsidR="00DC6AB2" w:rsidRDefault="00DC6AB2" w:rsidP="00E01878">
            <w:pPr>
              <w:rPr>
                <w:rFonts w:ascii="Arial" w:hAnsi="Arial" w:cs="Arial"/>
                <w:sz w:val="16"/>
                <w:szCs w:val="16"/>
              </w:rPr>
            </w:pPr>
          </w:p>
          <w:p w14:paraId="20FDF1FA" w14:textId="77777777" w:rsidR="00DC6AB2" w:rsidRDefault="00DC6AB2" w:rsidP="00E01878">
            <w:pPr>
              <w:rPr>
                <w:rFonts w:ascii="Arial" w:hAnsi="Arial" w:cs="Arial"/>
                <w:sz w:val="16"/>
                <w:szCs w:val="16"/>
              </w:rPr>
            </w:pPr>
            <w:r w:rsidRPr="000D5154">
              <w:rPr>
                <w:rFonts w:ascii="Arial" w:hAnsi="Arial" w:cs="Arial"/>
                <w:b/>
                <w:sz w:val="16"/>
                <w:szCs w:val="16"/>
              </w:rPr>
              <w:t>Ranking</w:t>
            </w:r>
            <w:r>
              <w:rPr>
                <w:rFonts w:ascii="Arial" w:hAnsi="Arial" w:cs="Arial"/>
                <w:b/>
                <w:sz w:val="16"/>
                <w:szCs w:val="16"/>
              </w:rPr>
              <w:t xml:space="preserve"> (among 6 outcomes with costs as one)</w:t>
            </w:r>
            <w:r>
              <w:rPr>
                <w:rFonts w:ascii="Arial" w:hAnsi="Arial" w:cs="Arial"/>
                <w:sz w:val="16"/>
                <w:szCs w:val="16"/>
              </w:rPr>
              <w:t xml:space="preserve">: Proportion of </w:t>
            </w:r>
            <w:r w:rsidRPr="00CF367F">
              <w:rPr>
                <w:rFonts w:ascii="Arial" w:hAnsi="Arial" w:cs="Arial"/>
                <w:sz w:val="16"/>
                <w:szCs w:val="16"/>
              </w:rPr>
              <w:t>1st ranks</w:t>
            </w:r>
            <w:r>
              <w:rPr>
                <w:rFonts w:ascii="Arial" w:hAnsi="Arial" w:cs="Arial"/>
                <w:sz w:val="16"/>
                <w:szCs w:val="16"/>
              </w:rPr>
              <w:t xml:space="preserve"> &amp; mean rank:</w:t>
            </w:r>
          </w:p>
          <w:p w14:paraId="4938CBD3" w14:textId="77777777" w:rsidR="00DC6AB2" w:rsidRDefault="00DC6AB2" w:rsidP="00E01878">
            <w:pPr>
              <w:rPr>
                <w:rFonts w:ascii="Arial" w:hAnsi="Arial" w:cs="Arial"/>
                <w:sz w:val="16"/>
                <w:szCs w:val="16"/>
              </w:rPr>
            </w:pPr>
            <w:r>
              <w:rPr>
                <w:rFonts w:ascii="Arial" w:hAnsi="Arial" w:cs="Arial"/>
                <w:sz w:val="16"/>
                <w:szCs w:val="16"/>
              </w:rPr>
              <w:t>Intervention:</w:t>
            </w:r>
          </w:p>
          <w:p w14:paraId="22F04CD9" w14:textId="77777777" w:rsidR="00DC6AB2" w:rsidRDefault="00DC6AB2" w:rsidP="00E01878">
            <w:pPr>
              <w:rPr>
                <w:rFonts w:ascii="Arial" w:hAnsi="Arial" w:cs="Arial"/>
                <w:sz w:val="16"/>
                <w:szCs w:val="16"/>
              </w:rPr>
            </w:pPr>
            <w:r>
              <w:rPr>
                <w:rFonts w:ascii="Arial" w:hAnsi="Arial" w:cs="Arial"/>
                <w:sz w:val="16"/>
                <w:szCs w:val="16"/>
              </w:rPr>
              <w:t xml:space="preserve">LC mortality </w:t>
            </w:r>
            <w:r w:rsidRPr="00CF367F">
              <w:rPr>
                <w:rFonts w:ascii="Arial" w:hAnsi="Arial" w:cs="Arial"/>
                <w:sz w:val="16"/>
                <w:szCs w:val="16"/>
              </w:rPr>
              <w:t>52.0%</w:t>
            </w:r>
            <w:r>
              <w:rPr>
                <w:rFonts w:ascii="Arial" w:hAnsi="Arial" w:cs="Arial"/>
                <w:sz w:val="16"/>
                <w:szCs w:val="16"/>
              </w:rPr>
              <w:t xml:space="preserve"> &amp; </w:t>
            </w:r>
            <w:bookmarkStart w:id="54" w:name="_Hlk199750957"/>
            <w:r>
              <w:rPr>
                <w:rFonts w:ascii="Arial" w:hAnsi="Arial" w:cs="Arial"/>
                <w:sz w:val="16"/>
                <w:szCs w:val="16"/>
              </w:rPr>
              <w:t>2.5 (1.9)</w:t>
            </w:r>
            <w:bookmarkEnd w:id="54"/>
          </w:p>
          <w:p w14:paraId="77C0E996" w14:textId="77777777" w:rsidR="00DC6AB2" w:rsidRDefault="00DC6AB2" w:rsidP="00E01878">
            <w:pPr>
              <w:rPr>
                <w:rFonts w:ascii="Arial" w:hAnsi="Arial" w:cs="Arial"/>
                <w:sz w:val="16"/>
                <w:szCs w:val="16"/>
              </w:rPr>
            </w:pPr>
            <w:r>
              <w:rPr>
                <w:rFonts w:ascii="Arial" w:hAnsi="Arial" w:cs="Arial"/>
                <w:sz w:val="16"/>
                <w:szCs w:val="16"/>
              </w:rPr>
              <w:t xml:space="preserve">FPs 13.3% &amp; </w:t>
            </w:r>
            <w:bookmarkStart w:id="55" w:name="_Hlk199750980"/>
            <w:r>
              <w:rPr>
                <w:rFonts w:ascii="Arial" w:hAnsi="Arial" w:cs="Arial"/>
                <w:sz w:val="16"/>
                <w:szCs w:val="16"/>
              </w:rPr>
              <w:t>3.7 (1.7)</w:t>
            </w:r>
          </w:p>
          <w:bookmarkEnd w:id="55"/>
          <w:p w14:paraId="3ECE07A5" w14:textId="77777777" w:rsidR="00DC6AB2" w:rsidRDefault="00DC6AB2" w:rsidP="00E01878">
            <w:pPr>
              <w:rPr>
                <w:rFonts w:ascii="Arial" w:hAnsi="Arial" w:cs="Arial"/>
                <w:sz w:val="16"/>
                <w:szCs w:val="16"/>
              </w:rPr>
            </w:pPr>
            <w:r>
              <w:rPr>
                <w:rFonts w:ascii="Arial" w:hAnsi="Arial" w:cs="Arial"/>
                <w:sz w:val="16"/>
                <w:szCs w:val="16"/>
              </w:rPr>
              <w:t>FPs with biopsy 11% &amp; 3.2 (1.5)</w:t>
            </w:r>
          </w:p>
          <w:p w14:paraId="01080B01" w14:textId="77777777" w:rsidR="00DC6AB2" w:rsidRDefault="00DC6AB2" w:rsidP="00E01878">
            <w:pPr>
              <w:rPr>
                <w:rFonts w:ascii="Arial" w:hAnsi="Arial" w:cs="Arial"/>
                <w:sz w:val="16"/>
                <w:szCs w:val="16"/>
              </w:rPr>
            </w:pPr>
            <w:r>
              <w:rPr>
                <w:rFonts w:ascii="Arial" w:hAnsi="Arial" w:cs="Arial"/>
                <w:sz w:val="16"/>
                <w:szCs w:val="16"/>
              </w:rPr>
              <w:t>Incidental findings 9.2% &amp; 3.6 (1.5)</w:t>
            </w:r>
          </w:p>
          <w:p w14:paraId="2C9AD279" w14:textId="77777777" w:rsidR="00DC6AB2" w:rsidRPr="00CF367F" w:rsidRDefault="00DC6AB2" w:rsidP="00E01878">
            <w:pPr>
              <w:rPr>
                <w:rFonts w:ascii="Arial" w:hAnsi="Arial" w:cs="Arial"/>
                <w:sz w:val="16"/>
                <w:szCs w:val="16"/>
              </w:rPr>
            </w:pPr>
            <w:r>
              <w:rPr>
                <w:rFonts w:ascii="Arial" w:hAnsi="Arial" w:cs="Arial"/>
                <w:sz w:val="16"/>
                <w:szCs w:val="16"/>
              </w:rPr>
              <w:t>Overdiagnosis</w:t>
            </w:r>
            <w:r w:rsidRPr="00CF367F">
              <w:rPr>
                <w:rFonts w:ascii="Arial" w:hAnsi="Arial" w:cs="Arial"/>
                <w:sz w:val="16"/>
                <w:szCs w:val="16"/>
              </w:rPr>
              <w:t xml:space="preserve"> 5.8%</w:t>
            </w:r>
            <w:r>
              <w:rPr>
                <w:rFonts w:ascii="Arial" w:hAnsi="Arial" w:cs="Arial"/>
                <w:sz w:val="16"/>
                <w:szCs w:val="16"/>
              </w:rPr>
              <w:t xml:space="preserve"> &amp; 3.7 (1.3)</w:t>
            </w:r>
          </w:p>
          <w:p w14:paraId="4A892CC5" w14:textId="77777777" w:rsidR="00DC6AB2" w:rsidRPr="00CF367F" w:rsidRDefault="00DC6AB2" w:rsidP="00E01878">
            <w:pPr>
              <w:rPr>
                <w:rFonts w:ascii="Arial" w:hAnsi="Arial" w:cs="Arial"/>
                <w:sz w:val="16"/>
                <w:szCs w:val="16"/>
              </w:rPr>
            </w:pPr>
          </w:p>
          <w:p w14:paraId="0B876B7B" w14:textId="77777777" w:rsidR="00DC6AB2" w:rsidRPr="00CF367F" w:rsidRDefault="00DC6AB2" w:rsidP="00E01878">
            <w:pPr>
              <w:rPr>
                <w:rFonts w:ascii="Arial" w:hAnsi="Arial" w:cs="Arial"/>
                <w:sz w:val="16"/>
                <w:szCs w:val="16"/>
              </w:rPr>
            </w:pPr>
            <w:r>
              <w:rPr>
                <w:rFonts w:ascii="Arial" w:hAnsi="Arial" w:cs="Arial"/>
                <w:sz w:val="16"/>
                <w:szCs w:val="16"/>
              </w:rPr>
              <w:t xml:space="preserve">Control: </w:t>
            </w:r>
          </w:p>
          <w:p w14:paraId="65330AAC" w14:textId="77777777" w:rsidR="00DC6AB2" w:rsidRDefault="00DC6AB2" w:rsidP="00E01878">
            <w:pPr>
              <w:rPr>
                <w:rFonts w:ascii="Arial" w:hAnsi="Arial" w:cs="Arial"/>
                <w:sz w:val="16"/>
                <w:szCs w:val="16"/>
              </w:rPr>
            </w:pPr>
            <w:r w:rsidRPr="00CF367F">
              <w:rPr>
                <w:rFonts w:ascii="Arial" w:hAnsi="Arial" w:cs="Arial"/>
                <w:sz w:val="16"/>
                <w:szCs w:val="16"/>
              </w:rPr>
              <w:t>LC</w:t>
            </w:r>
            <w:r>
              <w:rPr>
                <w:rFonts w:ascii="Arial" w:hAnsi="Arial" w:cs="Arial"/>
                <w:sz w:val="16"/>
                <w:szCs w:val="16"/>
              </w:rPr>
              <w:t xml:space="preserve"> mortality </w:t>
            </w:r>
            <w:r w:rsidRPr="00CF367F">
              <w:rPr>
                <w:rFonts w:ascii="Arial" w:hAnsi="Arial" w:cs="Arial"/>
                <w:sz w:val="16"/>
                <w:szCs w:val="16"/>
              </w:rPr>
              <w:t>56.6%</w:t>
            </w:r>
          </w:p>
          <w:p w14:paraId="722D6324" w14:textId="77777777" w:rsidR="00DC6AB2" w:rsidRDefault="00DC6AB2" w:rsidP="00E01878">
            <w:pPr>
              <w:rPr>
                <w:rFonts w:ascii="Arial" w:hAnsi="Arial" w:cs="Arial"/>
                <w:sz w:val="16"/>
                <w:szCs w:val="16"/>
              </w:rPr>
            </w:pPr>
            <w:r>
              <w:rPr>
                <w:rFonts w:ascii="Arial" w:hAnsi="Arial" w:cs="Arial"/>
                <w:sz w:val="16"/>
                <w:szCs w:val="16"/>
              </w:rPr>
              <w:t>FPs 9.1%</w:t>
            </w:r>
          </w:p>
          <w:p w14:paraId="5241432E" w14:textId="77777777" w:rsidR="00DC6AB2" w:rsidRDefault="00DC6AB2" w:rsidP="00E01878">
            <w:pPr>
              <w:rPr>
                <w:rFonts w:ascii="Arial" w:hAnsi="Arial" w:cs="Arial"/>
                <w:sz w:val="16"/>
                <w:szCs w:val="16"/>
              </w:rPr>
            </w:pPr>
            <w:r>
              <w:rPr>
                <w:rFonts w:ascii="Arial" w:hAnsi="Arial" w:cs="Arial"/>
                <w:sz w:val="16"/>
                <w:szCs w:val="16"/>
              </w:rPr>
              <w:t>FPs with biopsy 10.9%</w:t>
            </w:r>
          </w:p>
          <w:p w14:paraId="2CBB1327" w14:textId="77777777" w:rsidR="00DC6AB2" w:rsidRDefault="00DC6AB2" w:rsidP="00E01878">
            <w:pPr>
              <w:rPr>
                <w:rFonts w:ascii="Arial" w:hAnsi="Arial" w:cs="Arial"/>
                <w:sz w:val="16"/>
                <w:szCs w:val="16"/>
              </w:rPr>
            </w:pPr>
            <w:r>
              <w:rPr>
                <w:rFonts w:ascii="Arial" w:hAnsi="Arial" w:cs="Arial"/>
                <w:sz w:val="16"/>
                <w:szCs w:val="16"/>
              </w:rPr>
              <w:t>Incidental findings 9.1%</w:t>
            </w:r>
          </w:p>
          <w:p w14:paraId="1FDA9809" w14:textId="77777777" w:rsidR="00DC6AB2" w:rsidRPr="00CF367F" w:rsidRDefault="00DC6AB2" w:rsidP="00E01878">
            <w:pPr>
              <w:rPr>
                <w:rFonts w:ascii="Arial" w:hAnsi="Arial" w:cs="Arial"/>
                <w:sz w:val="16"/>
                <w:szCs w:val="16"/>
              </w:rPr>
            </w:pPr>
            <w:r>
              <w:rPr>
                <w:rFonts w:ascii="Arial" w:hAnsi="Arial" w:cs="Arial"/>
                <w:sz w:val="16"/>
                <w:szCs w:val="16"/>
              </w:rPr>
              <w:t>Overdiagnosis</w:t>
            </w:r>
            <w:r w:rsidRPr="00CF367F">
              <w:rPr>
                <w:rFonts w:ascii="Arial" w:hAnsi="Arial" w:cs="Arial"/>
                <w:sz w:val="16"/>
                <w:szCs w:val="16"/>
              </w:rPr>
              <w:t xml:space="preserve"> 6.3%</w:t>
            </w:r>
          </w:p>
          <w:p w14:paraId="20075515" w14:textId="77777777" w:rsidR="00DC6AB2" w:rsidRDefault="00DC6AB2" w:rsidP="00E01878">
            <w:pPr>
              <w:rPr>
                <w:rFonts w:ascii="Arial" w:hAnsi="Arial" w:cs="Arial"/>
                <w:sz w:val="16"/>
                <w:szCs w:val="16"/>
              </w:rPr>
            </w:pPr>
          </w:p>
          <w:p w14:paraId="5457C8DD" w14:textId="77777777" w:rsidR="00DC6AB2" w:rsidRDefault="00DC6AB2" w:rsidP="00E01878">
            <w:pPr>
              <w:rPr>
                <w:rFonts w:ascii="Arial" w:hAnsi="Arial" w:cs="Arial"/>
                <w:sz w:val="16"/>
                <w:szCs w:val="16"/>
              </w:rPr>
            </w:pPr>
            <w:bookmarkStart w:id="56" w:name="_Hlk199421845"/>
            <w:r>
              <w:rPr>
                <w:rFonts w:ascii="Arial" w:hAnsi="Arial" w:cs="Arial"/>
                <w:sz w:val="16"/>
                <w:szCs w:val="16"/>
              </w:rPr>
              <w:t>A</w:t>
            </w:r>
            <w:r w:rsidRPr="00371817">
              <w:rPr>
                <w:rFonts w:ascii="Arial" w:hAnsi="Arial" w:cs="Arial"/>
                <w:sz w:val="16"/>
                <w:szCs w:val="16"/>
              </w:rPr>
              <w:t xml:space="preserve"> substantial minority (45%) of participants</w:t>
            </w:r>
            <w:r>
              <w:rPr>
                <w:rFonts w:ascii="Arial" w:hAnsi="Arial" w:cs="Arial"/>
                <w:sz w:val="16"/>
                <w:szCs w:val="16"/>
              </w:rPr>
              <w:t xml:space="preserve"> </w:t>
            </w:r>
            <w:r w:rsidRPr="00371817">
              <w:rPr>
                <w:rFonts w:ascii="Arial" w:hAnsi="Arial" w:cs="Arial"/>
                <w:sz w:val="16"/>
                <w:szCs w:val="16"/>
              </w:rPr>
              <w:t>ranked one of harms attributes as most</w:t>
            </w:r>
            <w:r>
              <w:rPr>
                <w:rFonts w:ascii="Arial" w:hAnsi="Arial" w:cs="Arial"/>
                <w:sz w:val="16"/>
                <w:szCs w:val="16"/>
              </w:rPr>
              <w:t xml:space="preserve"> </w:t>
            </w:r>
            <w:r w:rsidRPr="00371817">
              <w:rPr>
                <w:rFonts w:ascii="Arial" w:hAnsi="Arial" w:cs="Arial"/>
                <w:sz w:val="16"/>
                <w:szCs w:val="16"/>
              </w:rPr>
              <w:t>important, even above mortality benefit.</w:t>
            </w:r>
          </w:p>
          <w:bookmarkEnd w:id="56"/>
          <w:p w14:paraId="46C1B601" w14:textId="77777777" w:rsidR="00DC6AB2" w:rsidRDefault="00DC6AB2" w:rsidP="00E01878">
            <w:pPr>
              <w:rPr>
                <w:rFonts w:ascii="Arial" w:hAnsi="Arial" w:cs="Arial"/>
                <w:sz w:val="16"/>
                <w:szCs w:val="16"/>
              </w:rPr>
            </w:pPr>
          </w:p>
          <w:p w14:paraId="10701789" w14:textId="77777777" w:rsidR="00DC6AB2" w:rsidRPr="00CF367F" w:rsidRDefault="00DC6AB2" w:rsidP="00E01878">
            <w:pPr>
              <w:rPr>
                <w:rFonts w:ascii="Arial" w:hAnsi="Arial" w:cs="Arial"/>
                <w:sz w:val="16"/>
                <w:szCs w:val="16"/>
              </w:rPr>
            </w:pPr>
          </w:p>
        </w:tc>
        <w:tc>
          <w:tcPr>
            <w:tcW w:w="2155" w:type="dxa"/>
          </w:tcPr>
          <w:p w14:paraId="3743AE13" w14:textId="77777777" w:rsidR="00DC6AB2" w:rsidRPr="00CF367F" w:rsidRDefault="00DC6AB2" w:rsidP="00E01878">
            <w:pPr>
              <w:rPr>
                <w:rFonts w:ascii="Arial" w:hAnsi="Arial" w:cs="Arial"/>
                <w:sz w:val="16"/>
                <w:szCs w:val="16"/>
              </w:rPr>
            </w:pPr>
            <w:r>
              <w:rPr>
                <w:rFonts w:ascii="Arial" w:hAnsi="Arial" w:cs="Arial"/>
                <w:sz w:val="16"/>
                <w:szCs w:val="16"/>
              </w:rPr>
              <w:lastRenderedPageBreak/>
              <w:t xml:space="preserve">Knowledge test (6 questions; 5 of them conceptual 1 on  magnitude of LC mortality reduction): </w:t>
            </w:r>
            <w:r w:rsidRPr="00CF367F">
              <w:rPr>
                <w:rFonts w:ascii="Arial" w:hAnsi="Arial" w:cs="Arial"/>
                <w:sz w:val="16"/>
                <w:szCs w:val="16"/>
              </w:rPr>
              <w:t>mean correct screening knowledge scores increased</w:t>
            </w:r>
          </w:p>
          <w:p w14:paraId="3A79D76F" w14:textId="77777777" w:rsidR="00DC6AB2" w:rsidRDefault="00DC6AB2" w:rsidP="00E01878">
            <w:pPr>
              <w:rPr>
                <w:rFonts w:ascii="Arial" w:hAnsi="Arial" w:cs="Arial"/>
                <w:sz w:val="16"/>
                <w:szCs w:val="16"/>
              </w:rPr>
            </w:pPr>
            <w:r w:rsidRPr="00CF367F">
              <w:rPr>
                <w:rFonts w:ascii="Arial" w:hAnsi="Arial" w:cs="Arial"/>
                <w:sz w:val="16"/>
                <w:szCs w:val="16"/>
              </w:rPr>
              <w:t xml:space="preserve">across groups after viewing the </w:t>
            </w:r>
            <w:r>
              <w:rPr>
                <w:rFonts w:ascii="Arial" w:hAnsi="Arial" w:cs="Arial"/>
                <w:sz w:val="16"/>
                <w:szCs w:val="16"/>
              </w:rPr>
              <w:t>DA</w:t>
            </w:r>
            <w:r w:rsidRPr="00CF367F">
              <w:rPr>
                <w:rFonts w:ascii="Arial" w:hAnsi="Arial" w:cs="Arial"/>
                <w:sz w:val="16"/>
                <w:szCs w:val="16"/>
              </w:rPr>
              <w:t xml:space="preserve"> (pre</w:t>
            </w:r>
            <w:r>
              <w:rPr>
                <w:rFonts w:ascii="Arial" w:hAnsi="Arial" w:cs="Arial"/>
                <w:sz w:val="16"/>
                <w:szCs w:val="16"/>
              </w:rPr>
              <w:t xml:space="preserve"> </w:t>
            </w:r>
            <w:r w:rsidRPr="00CF367F">
              <w:rPr>
                <w:rFonts w:ascii="Arial" w:hAnsi="Arial" w:cs="Arial"/>
                <w:sz w:val="16"/>
                <w:szCs w:val="16"/>
              </w:rPr>
              <w:t>2.6 vs post 5.2 out of 6, diff + 2.7, 95% CI 2.5, 2.8, p &lt; 0.01).</w:t>
            </w:r>
          </w:p>
          <w:p w14:paraId="6F4A9091" w14:textId="77777777" w:rsidR="00DC6AB2" w:rsidRDefault="00DC6AB2" w:rsidP="00E01878">
            <w:pPr>
              <w:rPr>
                <w:rFonts w:ascii="Arial" w:hAnsi="Arial" w:cs="Arial"/>
                <w:sz w:val="16"/>
                <w:szCs w:val="16"/>
              </w:rPr>
            </w:pPr>
          </w:p>
          <w:p w14:paraId="1A990350" w14:textId="77777777" w:rsidR="00DC6AB2" w:rsidRPr="00371817" w:rsidRDefault="00DC6AB2" w:rsidP="00E01878">
            <w:pPr>
              <w:rPr>
                <w:rFonts w:ascii="Arial" w:hAnsi="Arial" w:cs="Arial"/>
                <w:sz w:val="16"/>
                <w:szCs w:val="16"/>
              </w:rPr>
            </w:pPr>
            <w:r>
              <w:rPr>
                <w:rFonts w:ascii="Arial" w:hAnsi="Arial" w:cs="Arial"/>
                <w:sz w:val="16"/>
                <w:szCs w:val="16"/>
              </w:rPr>
              <w:lastRenderedPageBreak/>
              <w:t>At baseline, o</w:t>
            </w:r>
            <w:r w:rsidRPr="00371817">
              <w:rPr>
                <w:rFonts w:ascii="Arial" w:hAnsi="Arial" w:cs="Arial"/>
                <w:sz w:val="16"/>
                <w:szCs w:val="16"/>
              </w:rPr>
              <w:t>nly 8.6% of participants correctly</w:t>
            </w:r>
            <w:r>
              <w:rPr>
                <w:rFonts w:ascii="Arial" w:hAnsi="Arial" w:cs="Arial"/>
                <w:sz w:val="16"/>
                <w:szCs w:val="16"/>
              </w:rPr>
              <w:t xml:space="preserve"> </w:t>
            </w:r>
            <w:r w:rsidRPr="00371817">
              <w:rPr>
                <w:rFonts w:ascii="Arial" w:hAnsi="Arial" w:cs="Arial"/>
                <w:sz w:val="16"/>
                <w:szCs w:val="16"/>
              </w:rPr>
              <w:t>estimated the approximate likelihood of benefitting</w:t>
            </w:r>
            <w:r>
              <w:rPr>
                <w:rFonts w:ascii="Arial" w:hAnsi="Arial" w:cs="Arial"/>
                <w:sz w:val="16"/>
                <w:szCs w:val="16"/>
              </w:rPr>
              <w:t xml:space="preserve"> </w:t>
            </w:r>
            <w:r w:rsidRPr="00371817">
              <w:rPr>
                <w:rFonts w:ascii="Arial" w:hAnsi="Arial" w:cs="Arial"/>
                <w:sz w:val="16"/>
                <w:szCs w:val="16"/>
              </w:rPr>
              <w:t>from screening, with most greatly overestimating the probability.</w:t>
            </w:r>
            <w:r>
              <w:rPr>
                <w:rFonts w:ascii="Arial" w:hAnsi="Arial" w:cs="Arial"/>
                <w:sz w:val="16"/>
                <w:szCs w:val="16"/>
              </w:rPr>
              <w:t xml:space="preserve"> </w:t>
            </w:r>
            <w:r w:rsidRPr="00371817">
              <w:rPr>
                <w:rFonts w:ascii="Arial" w:hAnsi="Arial" w:cs="Arial"/>
                <w:sz w:val="16"/>
                <w:szCs w:val="16"/>
              </w:rPr>
              <w:t>Similarly, only 13.2% of participants correctly answered</w:t>
            </w:r>
          </w:p>
          <w:p w14:paraId="7B20D89E" w14:textId="77777777" w:rsidR="00DC6AB2" w:rsidRPr="00CF367F" w:rsidRDefault="00DC6AB2" w:rsidP="00E01878">
            <w:pPr>
              <w:rPr>
                <w:rFonts w:ascii="Arial" w:hAnsi="Arial" w:cs="Arial"/>
                <w:sz w:val="16"/>
                <w:szCs w:val="16"/>
              </w:rPr>
            </w:pPr>
            <w:r w:rsidRPr="00371817">
              <w:rPr>
                <w:rFonts w:ascii="Arial" w:hAnsi="Arial" w:cs="Arial"/>
                <w:sz w:val="16"/>
                <w:szCs w:val="16"/>
              </w:rPr>
              <w:t>the knowledge item about overdiagnosis.</w:t>
            </w:r>
          </w:p>
          <w:p w14:paraId="36232D52" w14:textId="77777777" w:rsidR="00DC6AB2" w:rsidRPr="00CF367F" w:rsidRDefault="00DC6AB2" w:rsidP="00E01878">
            <w:pPr>
              <w:rPr>
                <w:rFonts w:ascii="Arial" w:hAnsi="Arial" w:cs="Arial"/>
                <w:sz w:val="16"/>
                <w:szCs w:val="16"/>
              </w:rPr>
            </w:pPr>
          </w:p>
          <w:p w14:paraId="7E8E6971" w14:textId="77777777" w:rsidR="00DC6AB2" w:rsidRPr="00CF367F" w:rsidRDefault="00DC6AB2" w:rsidP="00E01878">
            <w:pPr>
              <w:rPr>
                <w:rFonts w:ascii="Arial" w:hAnsi="Arial" w:cs="Arial"/>
                <w:sz w:val="16"/>
                <w:szCs w:val="16"/>
              </w:rPr>
            </w:pPr>
          </w:p>
          <w:p w14:paraId="38701F45" w14:textId="77777777" w:rsidR="00DC6AB2" w:rsidRPr="00CF367F" w:rsidRDefault="00DC6AB2" w:rsidP="00E01878">
            <w:pPr>
              <w:rPr>
                <w:rFonts w:ascii="Arial" w:hAnsi="Arial" w:cs="Arial"/>
                <w:sz w:val="16"/>
                <w:szCs w:val="16"/>
              </w:rPr>
            </w:pPr>
            <w:r>
              <w:rPr>
                <w:rFonts w:ascii="Arial" w:hAnsi="Arial" w:cs="Arial"/>
                <w:sz w:val="16"/>
                <w:szCs w:val="16"/>
              </w:rPr>
              <w:t xml:space="preserve">For incidental findings, </w:t>
            </w:r>
            <w:r w:rsidRPr="00CF367F">
              <w:rPr>
                <w:rFonts w:ascii="Arial" w:hAnsi="Arial" w:cs="Arial"/>
                <w:sz w:val="16"/>
                <w:szCs w:val="16"/>
              </w:rPr>
              <w:t>after viewing</w:t>
            </w:r>
            <w:r>
              <w:rPr>
                <w:rFonts w:ascii="Arial" w:hAnsi="Arial" w:cs="Arial"/>
                <w:sz w:val="16"/>
                <w:szCs w:val="16"/>
              </w:rPr>
              <w:t xml:space="preserve"> </w:t>
            </w:r>
            <w:r w:rsidRPr="00CF367F">
              <w:rPr>
                <w:rFonts w:ascii="Arial" w:hAnsi="Arial" w:cs="Arial"/>
                <w:sz w:val="16"/>
                <w:szCs w:val="16"/>
              </w:rPr>
              <w:t xml:space="preserve">the </w:t>
            </w:r>
            <w:r>
              <w:rPr>
                <w:rFonts w:ascii="Arial" w:hAnsi="Arial" w:cs="Arial"/>
                <w:sz w:val="16"/>
                <w:szCs w:val="16"/>
              </w:rPr>
              <w:t>DA</w:t>
            </w:r>
            <w:r w:rsidRPr="00CF367F">
              <w:rPr>
                <w:rFonts w:ascii="Arial" w:hAnsi="Arial" w:cs="Arial"/>
                <w:sz w:val="16"/>
                <w:szCs w:val="16"/>
              </w:rPr>
              <w:t>, the intervention group had a higher percentage of individuals choosing the correct answer compared with</w:t>
            </w:r>
            <w:r>
              <w:rPr>
                <w:rFonts w:ascii="Arial" w:hAnsi="Arial" w:cs="Arial"/>
                <w:sz w:val="16"/>
                <w:szCs w:val="16"/>
              </w:rPr>
              <w:t xml:space="preserve"> </w:t>
            </w:r>
            <w:r w:rsidRPr="00CF367F">
              <w:rPr>
                <w:rFonts w:ascii="Arial" w:hAnsi="Arial" w:cs="Arial"/>
                <w:sz w:val="16"/>
                <w:szCs w:val="16"/>
              </w:rPr>
              <w:t>the control group (164/173, 94.8% vs 129/175, 73.7%, 95%</w:t>
            </w:r>
            <w:r>
              <w:rPr>
                <w:rFonts w:ascii="Arial" w:hAnsi="Arial" w:cs="Arial"/>
                <w:sz w:val="16"/>
                <w:szCs w:val="16"/>
              </w:rPr>
              <w:t xml:space="preserve"> </w:t>
            </w:r>
            <w:r w:rsidRPr="00CF367F">
              <w:rPr>
                <w:rFonts w:ascii="Arial" w:hAnsi="Arial" w:cs="Arial"/>
                <w:sz w:val="16"/>
                <w:szCs w:val="16"/>
              </w:rPr>
              <w:t xml:space="preserve">CI − 28.4 to − 13.8%, p &lt; 0.01). </w:t>
            </w:r>
          </w:p>
        </w:tc>
      </w:tr>
      <w:tr w:rsidR="00DC6AB2" w14:paraId="38F4F49B" w14:textId="77777777" w:rsidTr="00E01878">
        <w:tc>
          <w:tcPr>
            <w:tcW w:w="2695" w:type="dxa"/>
          </w:tcPr>
          <w:p w14:paraId="18BBFE95" w14:textId="77777777" w:rsidR="00DC6AB2" w:rsidRPr="002E09D8" w:rsidRDefault="00DC6AB2" w:rsidP="00E01878">
            <w:pPr>
              <w:rPr>
                <w:rFonts w:ascii="Arial" w:hAnsi="Arial" w:cs="Arial"/>
                <w:sz w:val="16"/>
                <w:szCs w:val="16"/>
              </w:rPr>
            </w:pPr>
            <w:r w:rsidRPr="002E09D8">
              <w:rPr>
                <w:rFonts w:ascii="Arial" w:hAnsi="Arial" w:cs="Arial"/>
                <w:sz w:val="16"/>
                <w:szCs w:val="16"/>
              </w:rPr>
              <w:lastRenderedPageBreak/>
              <w:t>Clark 2021, U.S.</w:t>
            </w:r>
          </w:p>
          <w:p w14:paraId="7F224A74" w14:textId="77777777" w:rsidR="00DC6AB2" w:rsidRPr="002E09D8" w:rsidRDefault="00DC6AB2" w:rsidP="00E01878">
            <w:pPr>
              <w:rPr>
                <w:rFonts w:ascii="Arial" w:hAnsi="Arial" w:cs="Arial"/>
                <w:sz w:val="16"/>
                <w:szCs w:val="16"/>
              </w:rPr>
            </w:pPr>
          </w:p>
          <w:p w14:paraId="618F4A69" w14:textId="77777777" w:rsidR="00DC6AB2" w:rsidRPr="002E09D8" w:rsidRDefault="00DC6AB2" w:rsidP="00E01878">
            <w:pPr>
              <w:rPr>
                <w:rFonts w:ascii="Arial" w:hAnsi="Arial" w:cs="Arial"/>
                <w:sz w:val="16"/>
                <w:szCs w:val="16"/>
              </w:rPr>
            </w:pPr>
            <w:r w:rsidRPr="002E09D8">
              <w:rPr>
                <w:rFonts w:ascii="Arial" w:hAnsi="Arial" w:cs="Arial"/>
                <w:sz w:val="16"/>
                <w:szCs w:val="16"/>
              </w:rPr>
              <w:t>An online pre-post study decision aid for LC screening</w:t>
            </w:r>
            <w:r>
              <w:rPr>
                <w:rFonts w:ascii="Arial" w:hAnsi="Arial" w:cs="Arial"/>
                <w:sz w:val="16"/>
                <w:szCs w:val="16"/>
              </w:rPr>
              <w:t>.</w:t>
            </w:r>
          </w:p>
          <w:p w14:paraId="51268B2A" w14:textId="77777777" w:rsidR="00DC6AB2" w:rsidRPr="002E09D8" w:rsidRDefault="00DC6AB2" w:rsidP="00E01878">
            <w:pPr>
              <w:rPr>
                <w:rFonts w:ascii="Arial" w:hAnsi="Arial" w:cs="Arial"/>
                <w:sz w:val="16"/>
                <w:szCs w:val="16"/>
              </w:rPr>
            </w:pPr>
          </w:p>
          <w:p w14:paraId="4EB5AF1C" w14:textId="77777777" w:rsidR="00DC6AB2" w:rsidRPr="002E09D8" w:rsidRDefault="00DC6AB2" w:rsidP="00E01878">
            <w:pPr>
              <w:rPr>
                <w:rFonts w:ascii="Arial" w:hAnsi="Arial" w:cs="Arial"/>
                <w:sz w:val="16"/>
                <w:szCs w:val="16"/>
              </w:rPr>
            </w:pPr>
            <w:r>
              <w:rPr>
                <w:rFonts w:ascii="Arial" w:hAnsi="Arial" w:cs="Arial"/>
                <w:sz w:val="16"/>
                <w:szCs w:val="16"/>
              </w:rPr>
              <w:t xml:space="preserve">Eligibility and </w:t>
            </w:r>
            <w:r w:rsidRPr="002E09D8">
              <w:rPr>
                <w:rFonts w:ascii="Arial" w:hAnsi="Arial" w:cs="Arial"/>
                <w:sz w:val="16"/>
                <w:szCs w:val="16"/>
              </w:rPr>
              <w:t xml:space="preserve">Recruitment: </w:t>
            </w:r>
            <w:r>
              <w:rPr>
                <w:rFonts w:ascii="Arial" w:hAnsi="Arial" w:cs="Arial"/>
                <w:sz w:val="16"/>
                <w:szCs w:val="16"/>
              </w:rPr>
              <w:t xml:space="preserve">screen-eligible (USPSTF 2013) via </w:t>
            </w:r>
            <w:r w:rsidRPr="002E09D8">
              <w:rPr>
                <w:rFonts w:ascii="Arial" w:hAnsi="Arial" w:cs="Arial"/>
                <w:sz w:val="16"/>
                <w:szCs w:val="16"/>
              </w:rPr>
              <w:t>public survey panel (Qualtrics); through quotas ensured 20% Black/African American or Hispanic/Latino, and 25% less than college educated</w:t>
            </w:r>
          </w:p>
          <w:p w14:paraId="2B0BB1BF" w14:textId="77777777" w:rsidR="00DC6AB2" w:rsidRPr="002E09D8" w:rsidRDefault="00DC6AB2" w:rsidP="00E01878">
            <w:pPr>
              <w:rPr>
                <w:rFonts w:ascii="Arial" w:hAnsi="Arial" w:cs="Arial"/>
                <w:sz w:val="16"/>
                <w:szCs w:val="16"/>
              </w:rPr>
            </w:pPr>
          </w:p>
          <w:p w14:paraId="7AAEA76D" w14:textId="77777777" w:rsidR="00DC6AB2" w:rsidRPr="002E09D8" w:rsidRDefault="00DC6AB2" w:rsidP="00E01878">
            <w:pPr>
              <w:rPr>
                <w:rFonts w:ascii="Arial" w:hAnsi="Arial" w:cs="Arial"/>
                <w:sz w:val="16"/>
                <w:szCs w:val="16"/>
              </w:rPr>
            </w:pPr>
            <w:r w:rsidRPr="002E09D8">
              <w:rPr>
                <w:rFonts w:ascii="Arial" w:hAnsi="Arial" w:cs="Arial"/>
                <w:sz w:val="16"/>
                <w:szCs w:val="16"/>
              </w:rPr>
              <w:t>N=219; 55-80 yrs (mean ± SD 64.7 ± 6.1); 57.5% Female; 95% Insured (Private, Medicare, Medicaid, Military, or other); 75.4% White (17.4% Black or African American, 5.9% Hispanic or Latino, 1.4% other); 67.1% current smoker and in current smokers, mean ± SD pack-years: 47.2 ± 17.2, former smokers 63.1 ± 30.1; NR</w:t>
            </w:r>
          </w:p>
          <w:p w14:paraId="195A05E6" w14:textId="77777777" w:rsidR="00DC6AB2" w:rsidRPr="002E09D8" w:rsidRDefault="00DC6AB2" w:rsidP="00E01878">
            <w:pPr>
              <w:rPr>
                <w:rFonts w:ascii="Arial" w:hAnsi="Arial" w:cs="Arial"/>
                <w:sz w:val="16"/>
                <w:szCs w:val="16"/>
              </w:rPr>
            </w:pPr>
          </w:p>
          <w:p w14:paraId="2DA1016D"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Screening history: NR </w:t>
            </w:r>
          </w:p>
          <w:p w14:paraId="14C08745" w14:textId="77777777" w:rsidR="00DC6AB2" w:rsidRPr="002E09D8" w:rsidRDefault="00DC6AB2" w:rsidP="00E01878">
            <w:pPr>
              <w:rPr>
                <w:rFonts w:ascii="Arial" w:hAnsi="Arial" w:cs="Arial"/>
                <w:sz w:val="16"/>
                <w:szCs w:val="16"/>
              </w:rPr>
            </w:pPr>
          </w:p>
          <w:p w14:paraId="39121F49" w14:textId="77777777" w:rsidR="00DC6AB2" w:rsidRPr="002E09D8" w:rsidRDefault="00DC6AB2" w:rsidP="00E01878">
            <w:pPr>
              <w:rPr>
                <w:rFonts w:ascii="Arial" w:hAnsi="Arial" w:cs="Arial"/>
                <w:sz w:val="16"/>
                <w:szCs w:val="16"/>
              </w:rPr>
            </w:pPr>
            <w:r w:rsidRPr="002E09D8">
              <w:rPr>
                <w:rFonts w:ascii="Arial" w:hAnsi="Arial" w:cs="Arial"/>
                <w:sz w:val="16"/>
                <w:szCs w:val="16"/>
              </w:rPr>
              <w:t>History of FP or lung surgery: NR</w:t>
            </w:r>
          </w:p>
          <w:p w14:paraId="0746F65C" w14:textId="77777777" w:rsidR="00DC6AB2" w:rsidRPr="002E09D8" w:rsidRDefault="00DC6AB2" w:rsidP="00E01878">
            <w:pPr>
              <w:rPr>
                <w:rFonts w:ascii="Arial" w:hAnsi="Arial" w:cs="Arial"/>
                <w:sz w:val="16"/>
                <w:szCs w:val="16"/>
              </w:rPr>
            </w:pPr>
          </w:p>
          <w:p w14:paraId="4865DBCC" w14:textId="77777777" w:rsidR="00DC6AB2" w:rsidRPr="00CF367F" w:rsidRDefault="00DC6AB2" w:rsidP="00E01878">
            <w:pPr>
              <w:rPr>
                <w:rFonts w:ascii="Arial" w:hAnsi="Arial" w:cs="Arial"/>
                <w:sz w:val="16"/>
                <w:szCs w:val="16"/>
              </w:rPr>
            </w:pPr>
            <w:r w:rsidRPr="002E09D8">
              <w:rPr>
                <w:rFonts w:ascii="Arial" w:hAnsi="Arial" w:cs="Arial"/>
                <w:sz w:val="16"/>
                <w:szCs w:val="16"/>
              </w:rPr>
              <w:t>ROB:</w:t>
            </w:r>
            <w:r>
              <w:rPr>
                <w:rFonts w:ascii="Arial" w:hAnsi="Arial" w:cs="Arial"/>
                <w:sz w:val="16"/>
                <w:szCs w:val="16"/>
              </w:rPr>
              <w:t xml:space="preserve"> Serious risk (for comparisons with overdiagnosis); some risk for other comparisons </w:t>
            </w:r>
          </w:p>
        </w:tc>
        <w:tc>
          <w:tcPr>
            <w:tcW w:w="5040" w:type="dxa"/>
          </w:tcPr>
          <w:p w14:paraId="06ADF9AE" w14:textId="77777777" w:rsidR="00DC6AB2" w:rsidRPr="005A1861" w:rsidRDefault="00DC6AB2" w:rsidP="00E01878">
            <w:pPr>
              <w:rPr>
                <w:rFonts w:ascii="Arial" w:hAnsi="Arial" w:cs="Arial"/>
                <w:b/>
                <w:sz w:val="16"/>
                <w:szCs w:val="16"/>
              </w:rPr>
            </w:pPr>
            <w:r w:rsidRPr="005A1861">
              <w:rPr>
                <w:rFonts w:ascii="Arial" w:hAnsi="Arial" w:cs="Arial"/>
                <w:b/>
                <w:sz w:val="16"/>
                <w:szCs w:val="16"/>
              </w:rPr>
              <w:t>Communicated Outcomes of Screening &amp; Attribute levels</w:t>
            </w:r>
            <w:r>
              <w:rPr>
                <w:rFonts w:ascii="Arial" w:hAnsi="Arial" w:cs="Arial"/>
                <w:b/>
                <w:sz w:val="16"/>
                <w:szCs w:val="16"/>
              </w:rPr>
              <w:t xml:space="preserve"> (over 7 years)</w:t>
            </w:r>
            <w:r w:rsidRPr="005A1861">
              <w:rPr>
                <w:rFonts w:ascii="Arial" w:hAnsi="Arial" w:cs="Arial"/>
                <w:b/>
                <w:sz w:val="16"/>
                <w:szCs w:val="16"/>
              </w:rPr>
              <w:t>:</w:t>
            </w:r>
          </w:p>
          <w:p w14:paraId="5B503025"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21 in 1000 over 7 yrs</w:t>
            </w:r>
          </w:p>
          <w:p w14:paraId="2E53F487"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 in 1000 (18 still die of LC)</w:t>
            </w:r>
          </w:p>
          <w:p w14:paraId="65D8A6E6"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365 in 1000</w:t>
            </w:r>
          </w:p>
          <w:p w14:paraId="4387A6D0"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w:t>
            </w:r>
            <w:r>
              <w:rPr>
                <w:rFonts w:ascii="Arial" w:hAnsi="Arial" w:cs="Arial"/>
                <w:sz w:val="16"/>
                <w:szCs w:val="16"/>
              </w:rPr>
              <w:t xml:space="preserve"> with biopsy</w:t>
            </w:r>
            <w:r w:rsidRPr="002E09D8">
              <w:rPr>
                <w:rFonts w:ascii="Arial" w:hAnsi="Arial" w:cs="Arial"/>
                <w:sz w:val="16"/>
                <w:szCs w:val="16"/>
              </w:rPr>
              <w:t xml:space="preserve">: 25 in </w:t>
            </w:r>
            <w:r>
              <w:rPr>
                <w:rFonts w:ascii="Arial" w:hAnsi="Arial" w:cs="Arial"/>
                <w:sz w:val="16"/>
                <w:szCs w:val="16"/>
              </w:rPr>
              <w:t>1000</w:t>
            </w:r>
            <w:r w:rsidRPr="002E09D8">
              <w:rPr>
                <w:rFonts w:ascii="Arial" w:hAnsi="Arial" w:cs="Arial"/>
                <w:sz w:val="16"/>
                <w:szCs w:val="16"/>
              </w:rPr>
              <w:t xml:space="preserve"> </w:t>
            </w:r>
          </w:p>
          <w:p w14:paraId="46174A8F"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0694375B"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Overdiagnosis: 4 in 1000</w:t>
            </w:r>
          </w:p>
          <w:p w14:paraId="7F1C44A5"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8A20AD">
              <w:rPr>
                <w:rFonts w:ascii="Arial" w:hAnsi="Arial" w:cs="Arial"/>
                <w:sz w:val="16"/>
                <w:szCs w:val="16"/>
              </w:rPr>
              <w:t>Anxiety: “Screening can also cause anxiety from worrying about lung cancer, especially when the CT scan finds nodules.”</w:t>
            </w:r>
          </w:p>
          <w:p w14:paraId="7A825CAF" w14:textId="77777777" w:rsidR="00DC6AB2" w:rsidRPr="002E09D8" w:rsidRDefault="00DC6AB2" w:rsidP="00E01878">
            <w:pPr>
              <w:rPr>
                <w:rFonts w:ascii="Arial" w:hAnsi="Arial" w:cs="Arial"/>
                <w:sz w:val="16"/>
                <w:szCs w:val="16"/>
              </w:rPr>
            </w:pPr>
          </w:p>
          <w:p w14:paraId="762A9165" w14:textId="77777777" w:rsidR="00DC6AB2" w:rsidRDefault="00DC6AB2" w:rsidP="00E01878">
            <w:pPr>
              <w:rPr>
                <w:rFonts w:ascii="Arial" w:hAnsi="Arial" w:cs="Arial"/>
                <w:sz w:val="16"/>
                <w:szCs w:val="16"/>
              </w:rPr>
            </w:pPr>
            <w:r w:rsidRPr="002E09D8">
              <w:rPr>
                <w:rFonts w:ascii="Arial" w:hAnsi="Arial" w:cs="Arial"/>
                <w:sz w:val="16"/>
                <w:szCs w:val="16"/>
              </w:rPr>
              <w:t xml:space="preserve">Format &amp; definitions: </w:t>
            </w:r>
            <w:r>
              <w:rPr>
                <w:rFonts w:ascii="Arial" w:hAnsi="Arial" w:cs="Arial"/>
                <w:sz w:val="16"/>
                <w:szCs w:val="16"/>
              </w:rPr>
              <w:t xml:space="preserve">3.5 min </w:t>
            </w:r>
            <w:r w:rsidRPr="002E09D8">
              <w:rPr>
                <w:rFonts w:ascii="Arial" w:hAnsi="Arial" w:cs="Arial"/>
                <w:sz w:val="16"/>
                <w:szCs w:val="16"/>
              </w:rPr>
              <w:t xml:space="preserve">video </w:t>
            </w:r>
            <w:r>
              <w:rPr>
                <w:rFonts w:ascii="Arial" w:hAnsi="Arial" w:cs="Arial"/>
                <w:sz w:val="16"/>
                <w:szCs w:val="16"/>
              </w:rPr>
              <w:t>DA</w:t>
            </w:r>
            <w:r w:rsidRPr="002E09D8">
              <w:rPr>
                <w:rFonts w:ascii="Arial" w:hAnsi="Arial" w:cs="Arial"/>
                <w:sz w:val="16"/>
                <w:szCs w:val="16"/>
              </w:rPr>
              <w:t xml:space="preserve">, with text, images and diagrams (icon arrays of screened and not screened): </w:t>
            </w:r>
            <w:hyperlink r:id="rId22" w:history="1">
              <w:r w:rsidRPr="00B43FB3">
                <w:rPr>
                  <w:rStyle w:val="Hyperlink"/>
                  <w:rFonts w:ascii="Arial" w:hAnsi="Arial" w:cs="Arial"/>
                  <w:sz w:val="16"/>
                  <w:szCs w:val="16"/>
                </w:rPr>
                <w:t>https://www.youtube.com/watch?v=kNerT-OWKPw</w:t>
              </w:r>
            </w:hyperlink>
            <w:r>
              <w:rPr>
                <w:rFonts w:ascii="Arial" w:hAnsi="Arial" w:cs="Arial"/>
                <w:sz w:val="16"/>
                <w:szCs w:val="16"/>
              </w:rPr>
              <w:t xml:space="preserve">. </w:t>
            </w:r>
            <w:r w:rsidRPr="002E09D8">
              <w:rPr>
                <w:rFonts w:ascii="Arial" w:hAnsi="Arial" w:cs="Arial"/>
                <w:sz w:val="16"/>
                <w:szCs w:val="16"/>
              </w:rPr>
              <w:t xml:space="preserve"> </w:t>
            </w:r>
          </w:p>
          <w:p w14:paraId="5A18B837" w14:textId="77777777" w:rsidR="00DC6AB2" w:rsidRDefault="00DC6AB2" w:rsidP="00E01878">
            <w:pPr>
              <w:rPr>
                <w:rFonts w:ascii="Arial" w:hAnsi="Arial" w:cs="Arial"/>
                <w:b/>
                <w:sz w:val="16"/>
                <w:szCs w:val="16"/>
              </w:rPr>
            </w:pPr>
          </w:p>
          <w:p w14:paraId="015FFECF" w14:textId="77777777" w:rsidR="00DC6AB2" w:rsidRPr="002E09D8" w:rsidRDefault="00DC6AB2" w:rsidP="00E01878">
            <w:pPr>
              <w:rPr>
                <w:rFonts w:ascii="Arial" w:hAnsi="Arial" w:cs="Arial"/>
                <w:sz w:val="16"/>
                <w:szCs w:val="16"/>
              </w:rPr>
            </w:pPr>
            <w:r w:rsidRPr="00635900">
              <w:rPr>
                <w:rFonts w:ascii="Arial" w:hAnsi="Arial" w:cs="Arial"/>
                <w:b/>
                <w:sz w:val="16"/>
                <w:szCs w:val="16"/>
              </w:rPr>
              <w:t xml:space="preserve">No personalized risk </w:t>
            </w:r>
            <w:r>
              <w:rPr>
                <w:rFonts w:ascii="Arial" w:hAnsi="Arial" w:cs="Arial"/>
                <w:b/>
                <w:sz w:val="16"/>
                <w:szCs w:val="16"/>
              </w:rPr>
              <w:t xml:space="preserve">or outcomes </w:t>
            </w:r>
            <w:r w:rsidRPr="00635900">
              <w:rPr>
                <w:rFonts w:ascii="Arial" w:hAnsi="Arial" w:cs="Arial"/>
                <w:b/>
                <w:sz w:val="16"/>
                <w:szCs w:val="16"/>
              </w:rPr>
              <w:t>presented</w:t>
            </w:r>
            <w:r w:rsidRPr="00635900">
              <w:rPr>
                <w:rFonts w:ascii="Arial" w:hAnsi="Arial" w:cs="Arial"/>
                <w:sz w:val="16"/>
                <w:szCs w:val="16"/>
              </w:rPr>
              <w:t>.</w:t>
            </w:r>
          </w:p>
          <w:p w14:paraId="5ABF0318" w14:textId="77777777" w:rsidR="00DC6AB2" w:rsidRDefault="00DC6AB2" w:rsidP="00E01878">
            <w:pPr>
              <w:rPr>
                <w:rFonts w:ascii="Arial" w:hAnsi="Arial" w:cs="Arial"/>
                <w:sz w:val="16"/>
                <w:szCs w:val="16"/>
              </w:rPr>
            </w:pPr>
          </w:p>
          <w:p w14:paraId="6CE69CE3" w14:textId="77777777" w:rsidR="00DC6AB2" w:rsidRDefault="00DC6AB2" w:rsidP="00E01878">
            <w:pPr>
              <w:rPr>
                <w:rFonts w:ascii="Arial" w:hAnsi="Arial" w:cs="Arial"/>
                <w:sz w:val="16"/>
                <w:szCs w:val="16"/>
              </w:rPr>
            </w:pPr>
            <w:r>
              <w:rPr>
                <w:rFonts w:ascii="Arial" w:hAnsi="Arial" w:cs="Arial"/>
                <w:sz w:val="16"/>
                <w:szCs w:val="16"/>
              </w:rPr>
              <w:t>See Clark 2022 for definitions.</w:t>
            </w:r>
          </w:p>
          <w:p w14:paraId="661DAEB8" w14:textId="77777777" w:rsidR="00DC6AB2" w:rsidRDefault="00DC6AB2" w:rsidP="00E01878">
            <w:pPr>
              <w:rPr>
                <w:rFonts w:ascii="Arial" w:hAnsi="Arial" w:cs="Arial"/>
                <w:sz w:val="16"/>
                <w:szCs w:val="16"/>
              </w:rPr>
            </w:pPr>
          </w:p>
          <w:p w14:paraId="1BC4A53C"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Data collection: participants were asked to complete a knowledge questionnaire </w:t>
            </w:r>
            <w:r>
              <w:rPr>
                <w:rFonts w:ascii="Arial" w:hAnsi="Arial" w:cs="Arial"/>
                <w:sz w:val="16"/>
                <w:szCs w:val="16"/>
              </w:rPr>
              <w:t xml:space="preserve">(7 of 10 questions focused on concepts of overdiagnosis) </w:t>
            </w:r>
            <w:r w:rsidRPr="002E09D8">
              <w:rPr>
                <w:rFonts w:ascii="Arial" w:hAnsi="Arial" w:cs="Arial"/>
                <w:sz w:val="16"/>
                <w:szCs w:val="16"/>
              </w:rPr>
              <w:t>then received the DA and</w:t>
            </w:r>
            <w:r>
              <w:rPr>
                <w:rFonts w:ascii="Arial" w:hAnsi="Arial" w:cs="Arial"/>
                <w:sz w:val="16"/>
                <w:szCs w:val="16"/>
              </w:rPr>
              <w:t xml:space="preserve"> subsequently</w:t>
            </w:r>
            <w:r w:rsidRPr="002E09D8">
              <w:rPr>
                <w:rFonts w:ascii="Arial" w:hAnsi="Arial" w:cs="Arial"/>
                <w:sz w:val="16"/>
                <w:szCs w:val="16"/>
              </w:rPr>
              <w:t xml:space="preserve"> completed outcome questions. </w:t>
            </w:r>
          </w:p>
          <w:p w14:paraId="6203A0D9" w14:textId="77777777" w:rsidR="00DC6AB2" w:rsidRPr="002E09D8" w:rsidRDefault="00DC6AB2" w:rsidP="00E01878">
            <w:pPr>
              <w:rPr>
                <w:rFonts w:ascii="Arial" w:hAnsi="Arial" w:cs="Arial"/>
                <w:sz w:val="16"/>
                <w:szCs w:val="16"/>
              </w:rPr>
            </w:pPr>
          </w:p>
          <w:p w14:paraId="403E8B8F" w14:textId="77777777" w:rsidR="00DC6AB2" w:rsidRPr="002E09D8" w:rsidRDefault="00DC6AB2" w:rsidP="00E01878">
            <w:pPr>
              <w:rPr>
                <w:rFonts w:ascii="Arial" w:hAnsi="Arial" w:cs="Arial"/>
                <w:sz w:val="16"/>
                <w:szCs w:val="16"/>
              </w:rPr>
            </w:pPr>
            <w:r w:rsidRPr="002E09D8">
              <w:rPr>
                <w:rFonts w:ascii="Arial" w:hAnsi="Arial" w:cs="Arial"/>
                <w:sz w:val="16"/>
                <w:szCs w:val="16"/>
              </w:rPr>
              <w:t>Other information:</w:t>
            </w:r>
          </w:p>
          <w:p w14:paraId="3A7CC7EA" w14:textId="77777777" w:rsidR="00DC6AB2" w:rsidRPr="002E09D8" w:rsidRDefault="00DC6AB2" w:rsidP="00E01878">
            <w:pPr>
              <w:rPr>
                <w:rFonts w:ascii="Arial" w:hAnsi="Arial" w:cs="Arial"/>
                <w:sz w:val="16"/>
                <w:szCs w:val="16"/>
              </w:rPr>
            </w:pPr>
            <w:r w:rsidRPr="002E09D8">
              <w:rPr>
                <w:rFonts w:ascii="Arial" w:hAnsi="Arial" w:cs="Arial"/>
                <w:sz w:val="16"/>
                <w:szCs w:val="16"/>
              </w:rPr>
              <w:t>Radiation: “</w:t>
            </w:r>
            <w:r>
              <w:rPr>
                <w:rFonts w:ascii="Arial" w:hAnsi="Arial" w:cs="Arial"/>
                <w:sz w:val="16"/>
                <w:szCs w:val="16"/>
              </w:rPr>
              <w:t>W</w:t>
            </w:r>
            <w:r w:rsidRPr="002E09D8">
              <w:rPr>
                <w:rFonts w:ascii="Arial" w:hAnsi="Arial" w:cs="Arial"/>
                <w:sz w:val="16"/>
                <w:szCs w:val="16"/>
              </w:rPr>
              <w:t>hen a person gets a CT scan, he or she is exposed to radiation. Rarely, this can cause cancer 10 to 20 years later.</w:t>
            </w:r>
            <w:r>
              <w:rPr>
                <w:rFonts w:ascii="Arial" w:hAnsi="Arial" w:cs="Arial"/>
                <w:sz w:val="16"/>
                <w:szCs w:val="16"/>
              </w:rPr>
              <w:t>”</w:t>
            </w:r>
          </w:p>
          <w:p w14:paraId="600E231D" w14:textId="77777777" w:rsidR="00DC6AB2" w:rsidRPr="00CF367F" w:rsidRDefault="00DC6AB2" w:rsidP="00E01878">
            <w:pPr>
              <w:rPr>
                <w:rFonts w:ascii="Arial" w:hAnsi="Arial" w:cs="Arial"/>
                <w:sz w:val="16"/>
                <w:szCs w:val="16"/>
              </w:rPr>
            </w:pPr>
            <w:r w:rsidRPr="002E09D8">
              <w:rPr>
                <w:rFonts w:ascii="Arial" w:hAnsi="Arial" w:cs="Arial"/>
                <w:sz w:val="16"/>
                <w:szCs w:val="16"/>
              </w:rPr>
              <w:t>Costs: “</w:t>
            </w:r>
            <w:r>
              <w:rPr>
                <w:rFonts w:ascii="Arial" w:hAnsi="Arial" w:cs="Arial"/>
                <w:sz w:val="16"/>
                <w:szCs w:val="16"/>
              </w:rPr>
              <w:t>W</w:t>
            </w:r>
            <w:r w:rsidRPr="002E09D8">
              <w:rPr>
                <w:rFonts w:ascii="Arial" w:hAnsi="Arial" w:cs="Arial"/>
                <w:sz w:val="16"/>
                <w:szCs w:val="16"/>
              </w:rPr>
              <w:t>hile the initial screening test is covered by insurance plans, you may be responsible for copays and deductibles for follow up tests and procedures.</w:t>
            </w:r>
            <w:r>
              <w:rPr>
                <w:rFonts w:ascii="Arial" w:hAnsi="Arial" w:cs="Arial"/>
                <w:sz w:val="16"/>
                <w:szCs w:val="16"/>
              </w:rPr>
              <w:t>”</w:t>
            </w:r>
          </w:p>
        </w:tc>
        <w:tc>
          <w:tcPr>
            <w:tcW w:w="3060" w:type="dxa"/>
          </w:tcPr>
          <w:p w14:paraId="1965F7D7" w14:textId="77777777" w:rsidR="00DC6AB2" w:rsidRDefault="00DC6AB2" w:rsidP="00E01878">
            <w:pPr>
              <w:rPr>
                <w:rFonts w:ascii="Arial" w:hAnsi="Arial" w:cs="Arial"/>
                <w:b/>
                <w:sz w:val="16"/>
                <w:szCs w:val="16"/>
              </w:rPr>
            </w:pPr>
            <w:r>
              <w:rPr>
                <w:rFonts w:ascii="Arial" w:hAnsi="Arial" w:cs="Arial"/>
                <w:b/>
                <w:sz w:val="16"/>
                <w:szCs w:val="16"/>
              </w:rPr>
              <w:t xml:space="preserve">Rating of LCS attributes, </w:t>
            </w:r>
            <w:r w:rsidRPr="00CF367F">
              <w:rPr>
                <w:rFonts w:ascii="Arial" w:hAnsi="Arial" w:cs="Arial"/>
                <w:b/>
                <w:sz w:val="16"/>
                <w:szCs w:val="16"/>
              </w:rPr>
              <w:t xml:space="preserve">mean (SD), </w:t>
            </w:r>
            <w:bookmarkStart w:id="57" w:name="_Hlk199750506"/>
            <w:r w:rsidRPr="00CF367F">
              <w:rPr>
                <w:rFonts w:ascii="Arial" w:hAnsi="Arial" w:cs="Arial"/>
                <w:b/>
                <w:sz w:val="16"/>
                <w:szCs w:val="16"/>
              </w:rPr>
              <w:t>scale 1-</w:t>
            </w:r>
            <w:r>
              <w:rPr>
                <w:rFonts w:ascii="Arial" w:hAnsi="Arial" w:cs="Arial"/>
                <w:b/>
                <w:sz w:val="16"/>
                <w:szCs w:val="16"/>
              </w:rPr>
              <w:t>5</w:t>
            </w:r>
            <w:r w:rsidRPr="00CF367F">
              <w:rPr>
                <w:rFonts w:ascii="Arial" w:hAnsi="Arial" w:cs="Arial"/>
                <w:b/>
                <w:sz w:val="16"/>
                <w:szCs w:val="16"/>
              </w:rPr>
              <w:t xml:space="preserve"> (1=</w:t>
            </w:r>
            <w:r>
              <w:rPr>
                <w:rFonts w:ascii="Arial" w:hAnsi="Arial" w:cs="Arial"/>
                <w:b/>
                <w:sz w:val="16"/>
                <w:szCs w:val="16"/>
              </w:rPr>
              <w:t xml:space="preserve">not very </w:t>
            </w:r>
            <w:r w:rsidRPr="00CF367F">
              <w:rPr>
                <w:rFonts w:ascii="Arial" w:hAnsi="Arial" w:cs="Arial"/>
                <w:b/>
                <w:sz w:val="16"/>
                <w:szCs w:val="16"/>
              </w:rPr>
              <w:t xml:space="preserve">important, </w:t>
            </w:r>
            <w:r>
              <w:rPr>
                <w:rFonts w:ascii="Arial" w:hAnsi="Arial" w:cs="Arial"/>
                <w:b/>
                <w:sz w:val="16"/>
                <w:szCs w:val="16"/>
              </w:rPr>
              <w:t>5</w:t>
            </w:r>
            <w:r w:rsidRPr="00CF367F">
              <w:rPr>
                <w:rFonts w:ascii="Arial" w:hAnsi="Arial" w:cs="Arial"/>
                <w:b/>
                <w:sz w:val="16"/>
                <w:szCs w:val="16"/>
              </w:rPr>
              <w:t>=</w:t>
            </w:r>
            <w:r>
              <w:rPr>
                <w:rFonts w:ascii="Arial" w:hAnsi="Arial" w:cs="Arial"/>
                <w:b/>
                <w:sz w:val="16"/>
                <w:szCs w:val="16"/>
              </w:rPr>
              <w:t>very</w:t>
            </w:r>
            <w:r w:rsidRPr="00CF367F">
              <w:rPr>
                <w:rFonts w:ascii="Arial" w:hAnsi="Arial" w:cs="Arial"/>
                <w:b/>
                <w:sz w:val="16"/>
                <w:szCs w:val="16"/>
              </w:rPr>
              <w:t xml:space="preserve"> important</w:t>
            </w:r>
            <w:bookmarkEnd w:id="57"/>
            <w:r w:rsidRPr="00CF367F">
              <w:rPr>
                <w:rFonts w:ascii="Arial" w:hAnsi="Arial" w:cs="Arial"/>
                <w:b/>
                <w:sz w:val="16"/>
                <w:szCs w:val="16"/>
              </w:rPr>
              <w:t>):</w:t>
            </w:r>
          </w:p>
          <w:p w14:paraId="77E1A095" w14:textId="77777777" w:rsidR="00DC6AB2" w:rsidRDefault="00DC6AB2" w:rsidP="00E01878">
            <w:pPr>
              <w:rPr>
                <w:rFonts w:ascii="Arial" w:hAnsi="Arial" w:cs="Arial"/>
                <w:sz w:val="16"/>
                <w:szCs w:val="16"/>
              </w:rPr>
            </w:pPr>
            <w:r>
              <w:rPr>
                <w:rFonts w:ascii="Arial" w:hAnsi="Arial" w:cs="Arial"/>
                <w:sz w:val="16"/>
                <w:szCs w:val="16"/>
              </w:rPr>
              <w:t>LC mortality: 4.3 (1.0)</w:t>
            </w:r>
          </w:p>
          <w:p w14:paraId="25DA7E26" w14:textId="77777777" w:rsidR="00DC6AB2" w:rsidRDefault="00DC6AB2" w:rsidP="00E01878">
            <w:pPr>
              <w:rPr>
                <w:rFonts w:ascii="Arial" w:hAnsi="Arial" w:cs="Arial"/>
                <w:sz w:val="16"/>
                <w:szCs w:val="16"/>
              </w:rPr>
            </w:pPr>
            <w:r>
              <w:rPr>
                <w:rFonts w:ascii="Arial" w:hAnsi="Arial" w:cs="Arial"/>
                <w:sz w:val="16"/>
                <w:szCs w:val="16"/>
              </w:rPr>
              <w:t>Complications:  3.7 (1.3)</w:t>
            </w:r>
          </w:p>
          <w:p w14:paraId="4A2641C2" w14:textId="77777777" w:rsidR="00DC6AB2" w:rsidRDefault="00DC6AB2" w:rsidP="00E01878">
            <w:pPr>
              <w:rPr>
                <w:rFonts w:ascii="Arial" w:hAnsi="Arial" w:cs="Arial"/>
                <w:sz w:val="16"/>
                <w:szCs w:val="16"/>
              </w:rPr>
            </w:pPr>
            <w:r w:rsidRPr="009827AD">
              <w:rPr>
                <w:rFonts w:ascii="Arial" w:hAnsi="Arial" w:cs="Arial"/>
                <w:bCs/>
                <w:sz w:val="16"/>
                <w:szCs w:val="16"/>
              </w:rPr>
              <w:t>Overdiagnosis (“Reduce risk of diagnosis with LC”:</w:t>
            </w:r>
            <w:r>
              <w:rPr>
                <w:rFonts w:ascii="Arial" w:hAnsi="Arial" w:cs="Arial"/>
                <w:sz w:val="16"/>
                <w:szCs w:val="16"/>
              </w:rPr>
              <w:t xml:space="preserve"> 3.6 (1.2)</w:t>
            </w:r>
          </w:p>
          <w:p w14:paraId="38B59408" w14:textId="77777777" w:rsidR="00DC6AB2" w:rsidRDefault="00DC6AB2" w:rsidP="00E01878">
            <w:pPr>
              <w:rPr>
                <w:rFonts w:ascii="Arial" w:hAnsi="Arial" w:cs="Arial"/>
                <w:sz w:val="16"/>
                <w:szCs w:val="16"/>
              </w:rPr>
            </w:pPr>
            <w:r>
              <w:rPr>
                <w:rFonts w:ascii="Arial" w:hAnsi="Arial" w:cs="Arial"/>
                <w:sz w:val="16"/>
                <w:szCs w:val="16"/>
              </w:rPr>
              <w:t>FPs with biopsy: 3.6 (1.2)</w:t>
            </w:r>
          </w:p>
          <w:p w14:paraId="28FCC79B" w14:textId="77777777" w:rsidR="00DC6AB2" w:rsidRDefault="00DC6AB2" w:rsidP="00E01878">
            <w:pPr>
              <w:rPr>
                <w:rFonts w:ascii="Arial" w:hAnsi="Arial" w:cs="Arial"/>
                <w:sz w:val="16"/>
                <w:szCs w:val="16"/>
              </w:rPr>
            </w:pPr>
            <w:r>
              <w:rPr>
                <w:rFonts w:ascii="Arial" w:hAnsi="Arial" w:cs="Arial"/>
                <w:sz w:val="16"/>
                <w:szCs w:val="16"/>
              </w:rPr>
              <w:t>FPs: 3.3 (1.2)</w:t>
            </w:r>
          </w:p>
          <w:p w14:paraId="048250D7" w14:textId="77777777" w:rsidR="00DC6AB2" w:rsidRDefault="00DC6AB2" w:rsidP="00E01878">
            <w:pPr>
              <w:rPr>
                <w:rFonts w:ascii="Arial" w:hAnsi="Arial" w:cs="Arial"/>
                <w:sz w:val="16"/>
                <w:szCs w:val="16"/>
              </w:rPr>
            </w:pPr>
          </w:p>
          <w:p w14:paraId="1663FF2E" w14:textId="77777777" w:rsidR="00DC6AB2" w:rsidRPr="008D1194" w:rsidRDefault="00DC6AB2" w:rsidP="00E01878">
            <w:pPr>
              <w:rPr>
                <w:rFonts w:ascii="Arial" w:hAnsi="Arial" w:cs="Arial"/>
                <w:sz w:val="16"/>
                <w:szCs w:val="16"/>
              </w:rPr>
            </w:pPr>
            <w:bookmarkStart w:id="58" w:name="_Hlk199772328"/>
            <w:r w:rsidRPr="008D1194">
              <w:rPr>
                <w:rFonts w:ascii="Arial" w:hAnsi="Arial" w:cs="Arial"/>
                <w:sz w:val="16"/>
                <w:szCs w:val="16"/>
              </w:rPr>
              <w:t>Black/African-American</w:t>
            </w:r>
            <w:r>
              <w:rPr>
                <w:rFonts w:ascii="Arial" w:hAnsi="Arial" w:cs="Arial"/>
                <w:sz w:val="16"/>
                <w:szCs w:val="16"/>
              </w:rPr>
              <w:t xml:space="preserve"> </w:t>
            </w:r>
            <w:r w:rsidRPr="008D1194">
              <w:rPr>
                <w:rFonts w:ascii="Arial" w:hAnsi="Arial" w:cs="Arial"/>
                <w:sz w:val="16"/>
                <w:szCs w:val="16"/>
              </w:rPr>
              <w:t>respondents</w:t>
            </w:r>
          </w:p>
          <w:p w14:paraId="15414E99" w14:textId="77777777" w:rsidR="00DC6AB2" w:rsidRPr="008D1194" w:rsidRDefault="00DC6AB2" w:rsidP="00E01878">
            <w:pPr>
              <w:rPr>
                <w:rFonts w:ascii="Arial" w:hAnsi="Arial" w:cs="Arial"/>
                <w:sz w:val="16"/>
                <w:szCs w:val="16"/>
              </w:rPr>
            </w:pPr>
            <w:r w:rsidRPr="008D1194">
              <w:rPr>
                <w:rFonts w:ascii="Arial" w:hAnsi="Arial" w:cs="Arial"/>
                <w:sz w:val="16"/>
                <w:szCs w:val="16"/>
              </w:rPr>
              <w:t>were more likely to rate ‘reducing the chance of diagnosis’</w:t>
            </w:r>
            <w:r>
              <w:rPr>
                <w:rFonts w:ascii="Arial" w:hAnsi="Arial" w:cs="Arial"/>
                <w:sz w:val="16"/>
                <w:szCs w:val="16"/>
              </w:rPr>
              <w:t xml:space="preserve"> </w:t>
            </w:r>
            <w:r w:rsidRPr="008D1194">
              <w:rPr>
                <w:rFonts w:ascii="Arial" w:hAnsi="Arial" w:cs="Arial"/>
                <w:sz w:val="16"/>
                <w:szCs w:val="16"/>
              </w:rPr>
              <w:t>higher than whites (4.0 vs 3.5, diff +0.5, 95% CI 0.1 to 0.9;</w:t>
            </w:r>
          </w:p>
          <w:p w14:paraId="0570F09E" w14:textId="77777777" w:rsidR="00DC6AB2" w:rsidRDefault="00DC6AB2" w:rsidP="00E01878">
            <w:pPr>
              <w:rPr>
                <w:rFonts w:ascii="Arial" w:hAnsi="Arial" w:cs="Arial"/>
                <w:sz w:val="16"/>
                <w:szCs w:val="16"/>
              </w:rPr>
            </w:pPr>
            <w:r w:rsidRPr="008D1194">
              <w:rPr>
                <w:rFonts w:ascii="Arial" w:hAnsi="Arial" w:cs="Arial"/>
                <w:sz w:val="16"/>
                <w:szCs w:val="16"/>
              </w:rPr>
              <w:t>p=0.02).</w:t>
            </w:r>
            <w:r>
              <w:rPr>
                <w:rFonts w:ascii="Arial" w:hAnsi="Arial" w:cs="Arial"/>
                <w:sz w:val="16"/>
                <w:szCs w:val="16"/>
              </w:rPr>
              <w:t xml:space="preserve"> No significant differences by sex.</w:t>
            </w:r>
          </w:p>
          <w:bookmarkEnd w:id="58"/>
          <w:p w14:paraId="58CB973E" w14:textId="77777777" w:rsidR="00DC6AB2" w:rsidRDefault="00DC6AB2" w:rsidP="00E01878">
            <w:pPr>
              <w:rPr>
                <w:rFonts w:ascii="Arial" w:hAnsi="Arial" w:cs="Arial"/>
                <w:sz w:val="16"/>
                <w:szCs w:val="16"/>
              </w:rPr>
            </w:pPr>
          </w:p>
          <w:p w14:paraId="1576080F" w14:textId="77777777" w:rsidR="00DC6AB2" w:rsidRDefault="00DC6AB2" w:rsidP="00E01878">
            <w:pPr>
              <w:rPr>
                <w:rFonts w:ascii="Arial" w:hAnsi="Arial" w:cs="Arial"/>
                <w:sz w:val="16"/>
                <w:szCs w:val="16"/>
              </w:rPr>
            </w:pPr>
            <w:r w:rsidRPr="00BC7575">
              <w:rPr>
                <w:rFonts w:ascii="Arial" w:hAnsi="Arial" w:cs="Arial"/>
                <w:b/>
                <w:sz w:val="16"/>
                <w:szCs w:val="16"/>
              </w:rPr>
              <w:t>Ranking</w:t>
            </w:r>
            <w:r>
              <w:rPr>
                <w:rFonts w:ascii="Arial" w:hAnsi="Arial" w:cs="Arial"/>
                <w:b/>
                <w:sz w:val="16"/>
                <w:szCs w:val="16"/>
              </w:rPr>
              <w:t xml:space="preserve"> </w:t>
            </w:r>
            <w:r w:rsidRPr="00CB6899">
              <w:rPr>
                <w:rFonts w:ascii="Arial" w:hAnsi="Arial" w:cs="Arial"/>
                <w:b/>
                <w:sz w:val="16"/>
                <w:szCs w:val="16"/>
              </w:rPr>
              <w:t>(among 6 outcomes with costs as one)</w:t>
            </w:r>
            <w:r>
              <w:rPr>
                <w:rFonts w:ascii="Arial" w:hAnsi="Arial" w:cs="Arial"/>
                <w:sz w:val="16"/>
                <w:szCs w:val="16"/>
              </w:rPr>
              <w:t xml:space="preserve">: Proportion of </w:t>
            </w:r>
            <w:r w:rsidRPr="00CF367F">
              <w:rPr>
                <w:rFonts w:ascii="Arial" w:hAnsi="Arial" w:cs="Arial"/>
                <w:sz w:val="16"/>
                <w:szCs w:val="16"/>
              </w:rPr>
              <w:t>1st ranks</w:t>
            </w:r>
            <w:r>
              <w:rPr>
                <w:rFonts w:ascii="Arial" w:hAnsi="Arial" w:cs="Arial"/>
                <w:sz w:val="16"/>
                <w:szCs w:val="16"/>
              </w:rPr>
              <w:t xml:space="preserve"> (mean ranks NR): </w:t>
            </w:r>
          </w:p>
          <w:p w14:paraId="6C1FD574" w14:textId="77777777" w:rsidR="00DC6AB2" w:rsidRDefault="00DC6AB2" w:rsidP="00E01878">
            <w:pPr>
              <w:rPr>
                <w:rFonts w:ascii="Arial" w:hAnsi="Arial" w:cs="Arial"/>
                <w:sz w:val="16"/>
                <w:szCs w:val="16"/>
              </w:rPr>
            </w:pPr>
            <w:r>
              <w:rPr>
                <w:rFonts w:ascii="Arial" w:hAnsi="Arial" w:cs="Arial"/>
                <w:sz w:val="16"/>
                <w:szCs w:val="16"/>
              </w:rPr>
              <w:t>LC mortality 59.4%</w:t>
            </w:r>
          </w:p>
          <w:p w14:paraId="1C4CB136" w14:textId="77777777" w:rsidR="00DC6AB2" w:rsidRDefault="00DC6AB2" w:rsidP="00E01878">
            <w:pPr>
              <w:rPr>
                <w:rFonts w:ascii="Arial" w:hAnsi="Arial" w:cs="Arial"/>
                <w:sz w:val="16"/>
                <w:szCs w:val="16"/>
              </w:rPr>
            </w:pPr>
            <w:r>
              <w:rPr>
                <w:rFonts w:ascii="Arial" w:hAnsi="Arial" w:cs="Arial"/>
                <w:sz w:val="16"/>
                <w:szCs w:val="16"/>
              </w:rPr>
              <w:t>FPs 7.3%</w:t>
            </w:r>
          </w:p>
          <w:p w14:paraId="45373803" w14:textId="77777777" w:rsidR="00DC6AB2" w:rsidRDefault="00DC6AB2" w:rsidP="00E01878">
            <w:pPr>
              <w:rPr>
                <w:rFonts w:ascii="Arial" w:hAnsi="Arial" w:cs="Arial"/>
                <w:sz w:val="16"/>
                <w:szCs w:val="16"/>
              </w:rPr>
            </w:pPr>
            <w:r>
              <w:rPr>
                <w:rFonts w:ascii="Arial" w:hAnsi="Arial" w:cs="Arial"/>
                <w:sz w:val="16"/>
                <w:szCs w:val="16"/>
              </w:rPr>
              <w:t>FPs with biopsies 7.3%</w:t>
            </w:r>
          </w:p>
          <w:p w14:paraId="726CAB4C" w14:textId="77777777" w:rsidR="00DC6AB2" w:rsidRDefault="00DC6AB2" w:rsidP="00E01878">
            <w:pPr>
              <w:rPr>
                <w:rFonts w:ascii="Arial" w:hAnsi="Arial" w:cs="Arial"/>
                <w:sz w:val="16"/>
                <w:szCs w:val="16"/>
              </w:rPr>
            </w:pPr>
            <w:r>
              <w:rPr>
                <w:rFonts w:ascii="Arial" w:hAnsi="Arial" w:cs="Arial"/>
                <w:sz w:val="16"/>
                <w:szCs w:val="16"/>
              </w:rPr>
              <w:t>Overdiagnosis (“Risk of diagnosis with lung cancer) 6.8%</w:t>
            </w:r>
          </w:p>
          <w:p w14:paraId="4DF46524" w14:textId="77777777" w:rsidR="00DC6AB2" w:rsidRDefault="00DC6AB2" w:rsidP="00E01878">
            <w:pPr>
              <w:rPr>
                <w:rFonts w:ascii="Arial" w:hAnsi="Arial" w:cs="Arial"/>
                <w:sz w:val="16"/>
                <w:szCs w:val="16"/>
              </w:rPr>
            </w:pPr>
            <w:r>
              <w:rPr>
                <w:rFonts w:ascii="Arial" w:hAnsi="Arial" w:cs="Arial"/>
                <w:sz w:val="16"/>
                <w:szCs w:val="16"/>
              </w:rPr>
              <w:t>Complications 5.9%</w:t>
            </w:r>
          </w:p>
          <w:p w14:paraId="33D8EA86" w14:textId="77777777" w:rsidR="00DC6AB2" w:rsidRDefault="00DC6AB2" w:rsidP="00E01878">
            <w:pPr>
              <w:rPr>
                <w:rFonts w:ascii="Arial" w:hAnsi="Arial" w:cs="Arial"/>
                <w:sz w:val="16"/>
                <w:szCs w:val="16"/>
              </w:rPr>
            </w:pPr>
          </w:p>
          <w:p w14:paraId="23A9E55B" w14:textId="77777777" w:rsidR="00DC6AB2" w:rsidRDefault="00DC6AB2" w:rsidP="00E01878">
            <w:pPr>
              <w:rPr>
                <w:rFonts w:ascii="Arial" w:hAnsi="Arial" w:cs="Arial"/>
                <w:sz w:val="16"/>
                <w:szCs w:val="16"/>
              </w:rPr>
            </w:pPr>
            <w:r>
              <w:rPr>
                <w:rFonts w:ascii="Arial" w:hAnsi="Arial" w:cs="Arial"/>
                <w:sz w:val="16"/>
                <w:szCs w:val="16"/>
              </w:rPr>
              <w:t>34% ranked one of the harms highest</w:t>
            </w:r>
          </w:p>
          <w:p w14:paraId="47D0A342" w14:textId="77777777" w:rsidR="00DC6AB2" w:rsidRDefault="00DC6AB2" w:rsidP="00E01878">
            <w:pPr>
              <w:rPr>
                <w:rFonts w:ascii="Arial" w:hAnsi="Arial" w:cs="Arial"/>
                <w:sz w:val="16"/>
                <w:szCs w:val="16"/>
              </w:rPr>
            </w:pPr>
          </w:p>
          <w:p w14:paraId="2A13F498" w14:textId="77777777" w:rsidR="00DC6AB2" w:rsidRPr="0065023A" w:rsidRDefault="00DC6AB2" w:rsidP="00E01878">
            <w:pPr>
              <w:rPr>
                <w:rFonts w:ascii="Arial" w:hAnsi="Arial" w:cs="Arial"/>
                <w:sz w:val="16"/>
                <w:szCs w:val="16"/>
              </w:rPr>
            </w:pPr>
            <w:r>
              <w:rPr>
                <w:rFonts w:ascii="Times New Roman" w:hAnsi="Times New Roman" w:cs="Times New Roman"/>
                <w:sz w:val="16"/>
                <w:szCs w:val="16"/>
              </w:rPr>
              <w:t>≥</w:t>
            </w:r>
            <w:r w:rsidRPr="0065023A">
              <w:rPr>
                <w:rFonts w:ascii="Arial" w:hAnsi="Arial" w:cs="Arial"/>
                <w:sz w:val="16"/>
                <w:szCs w:val="16"/>
              </w:rPr>
              <w:t>65 years were more likely to rank</w:t>
            </w:r>
          </w:p>
          <w:p w14:paraId="5A9B27FC" w14:textId="77777777" w:rsidR="00DC6AB2" w:rsidRDefault="00DC6AB2" w:rsidP="00E01878">
            <w:pPr>
              <w:rPr>
                <w:rFonts w:ascii="Arial" w:hAnsi="Arial" w:cs="Arial"/>
                <w:sz w:val="16"/>
                <w:szCs w:val="16"/>
              </w:rPr>
            </w:pPr>
            <w:r w:rsidRPr="0065023A">
              <w:rPr>
                <w:rFonts w:ascii="Arial" w:hAnsi="Arial" w:cs="Arial"/>
                <w:sz w:val="16"/>
                <w:szCs w:val="16"/>
              </w:rPr>
              <w:t>‘reducing the chance of death’ first compared with those</w:t>
            </w:r>
            <w:r>
              <w:rPr>
                <w:rFonts w:ascii="Arial" w:hAnsi="Arial" w:cs="Arial"/>
                <w:sz w:val="16"/>
                <w:szCs w:val="16"/>
              </w:rPr>
              <w:t xml:space="preserve"> &lt;65 </w:t>
            </w:r>
            <w:r w:rsidRPr="0065023A">
              <w:rPr>
                <w:rFonts w:ascii="Arial" w:hAnsi="Arial" w:cs="Arial"/>
                <w:sz w:val="16"/>
                <w:szCs w:val="16"/>
              </w:rPr>
              <w:t>(67.0% vs 51.4%, p=0.02).</w:t>
            </w:r>
          </w:p>
          <w:p w14:paraId="0D59D44E" w14:textId="77777777" w:rsidR="00DC6AB2" w:rsidRPr="00051E04" w:rsidRDefault="00DC6AB2" w:rsidP="00E01878">
            <w:pPr>
              <w:rPr>
                <w:rFonts w:ascii="Arial" w:hAnsi="Arial" w:cs="Arial"/>
                <w:sz w:val="16"/>
                <w:szCs w:val="16"/>
              </w:rPr>
            </w:pPr>
            <w:r>
              <w:rPr>
                <w:rFonts w:ascii="Arial" w:hAnsi="Arial" w:cs="Arial"/>
                <w:sz w:val="16"/>
                <w:szCs w:val="16"/>
              </w:rPr>
              <w:t>B</w:t>
            </w:r>
            <w:r w:rsidRPr="0065023A">
              <w:rPr>
                <w:rFonts w:ascii="Arial" w:hAnsi="Arial" w:cs="Arial"/>
                <w:sz w:val="16"/>
                <w:szCs w:val="16"/>
              </w:rPr>
              <w:t>lack/African-American</w:t>
            </w:r>
            <w:r>
              <w:rPr>
                <w:rFonts w:ascii="Arial" w:hAnsi="Arial" w:cs="Arial"/>
                <w:sz w:val="16"/>
                <w:szCs w:val="16"/>
              </w:rPr>
              <w:t xml:space="preserve"> </w:t>
            </w:r>
            <w:r w:rsidRPr="0065023A">
              <w:rPr>
                <w:rFonts w:ascii="Arial" w:hAnsi="Arial" w:cs="Arial"/>
                <w:sz w:val="16"/>
                <w:szCs w:val="16"/>
              </w:rPr>
              <w:t>were more likely to</w:t>
            </w:r>
            <w:r>
              <w:rPr>
                <w:rFonts w:ascii="Arial" w:hAnsi="Arial" w:cs="Arial"/>
                <w:sz w:val="16"/>
                <w:szCs w:val="16"/>
              </w:rPr>
              <w:t xml:space="preserve"> </w:t>
            </w:r>
            <w:r w:rsidRPr="0065023A">
              <w:rPr>
                <w:rFonts w:ascii="Arial" w:hAnsi="Arial" w:cs="Arial"/>
                <w:sz w:val="16"/>
                <w:szCs w:val="16"/>
              </w:rPr>
              <w:t>rank ‘reducing the chance of diagnosis’ first compared</w:t>
            </w:r>
            <w:r>
              <w:rPr>
                <w:rFonts w:ascii="Arial" w:hAnsi="Arial" w:cs="Arial"/>
                <w:sz w:val="16"/>
                <w:szCs w:val="16"/>
              </w:rPr>
              <w:t xml:space="preserve"> </w:t>
            </w:r>
            <w:r w:rsidRPr="0065023A">
              <w:rPr>
                <w:rFonts w:ascii="Arial" w:hAnsi="Arial" w:cs="Arial"/>
                <w:sz w:val="16"/>
                <w:szCs w:val="16"/>
              </w:rPr>
              <w:t>with whites (18.8% vs 5.1%, p=0.02).</w:t>
            </w:r>
          </w:p>
        </w:tc>
        <w:tc>
          <w:tcPr>
            <w:tcW w:w="2155" w:type="dxa"/>
          </w:tcPr>
          <w:p w14:paraId="4A325B13" w14:textId="77777777" w:rsidR="00DC6AB2" w:rsidRDefault="00DC6AB2" w:rsidP="00E01878">
            <w:pPr>
              <w:rPr>
                <w:rFonts w:ascii="Arial" w:hAnsi="Arial" w:cs="Arial"/>
                <w:sz w:val="16"/>
                <w:szCs w:val="16"/>
              </w:rPr>
            </w:pPr>
            <w:r>
              <w:rPr>
                <w:rFonts w:ascii="Arial" w:hAnsi="Arial" w:cs="Arial"/>
                <w:sz w:val="16"/>
                <w:szCs w:val="16"/>
              </w:rPr>
              <w:t>K</w:t>
            </w:r>
            <w:r w:rsidRPr="002E09D8">
              <w:rPr>
                <w:rFonts w:ascii="Arial" w:hAnsi="Arial" w:cs="Arial"/>
                <w:sz w:val="16"/>
                <w:szCs w:val="16"/>
              </w:rPr>
              <w:t>nowledge score</w:t>
            </w:r>
            <w:r>
              <w:rPr>
                <w:rFonts w:ascii="Arial" w:hAnsi="Arial" w:cs="Arial"/>
                <w:sz w:val="16"/>
                <w:szCs w:val="16"/>
              </w:rPr>
              <w:t xml:space="preserve"> (10 questions): pre </w:t>
            </w:r>
            <w:r w:rsidRPr="002E09D8">
              <w:rPr>
                <w:rFonts w:ascii="Arial" w:hAnsi="Arial" w:cs="Arial"/>
                <w:sz w:val="16"/>
                <w:szCs w:val="16"/>
              </w:rPr>
              <w:t>2.7±1.7</w:t>
            </w:r>
            <w:r>
              <w:rPr>
                <w:rFonts w:ascii="Arial" w:hAnsi="Arial" w:cs="Arial"/>
                <w:sz w:val="16"/>
                <w:szCs w:val="16"/>
              </w:rPr>
              <w:t>, post 5.</w:t>
            </w:r>
            <w:r w:rsidRPr="002E09D8">
              <w:rPr>
                <w:rFonts w:ascii="Arial" w:hAnsi="Arial" w:cs="Arial"/>
                <w:sz w:val="16"/>
                <w:szCs w:val="16"/>
              </w:rPr>
              <w:t xml:space="preserve">8±2.3 (mean diff +3.0, 95%CI 2.7 to 3.3, p&lt;0.001). </w:t>
            </w:r>
          </w:p>
          <w:p w14:paraId="08DCBE39" w14:textId="77777777" w:rsidR="00DC6AB2" w:rsidRPr="002E09D8" w:rsidRDefault="00DC6AB2" w:rsidP="00E01878">
            <w:pPr>
              <w:rPr>
                <w:rFonts w:ascii="Arial" w:hAnsi="Arial" w:cs="Arial"/>
                <w:sz w:val="16"/>
                <w:szCs w:val="16"/>
              </w:rPr>
            </w:pPr>
          </w:p>
          <w:p w14:paraId="177A4DC7"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Proportions of respondents able to correctly identify the likelihood of </w:t>
            </w:r>
          </w:p>
          <w:p w14:paraId="4A068031" w14:textId="77777777" w:rsidR="00DC6AB2" w:rsidRDefault="00DC6AB2" w:rsidP="00E01878">
            <w:pPr>
              <w:rPr>
                <w:rFonts w:ascii="Arial" w:hAnsi="Arial" w:cs="Arial"/>
                <w:sz w:val="16"/>
                <w:szCs w:val="16"/>
              </w:rPr>
            </w:pPr>
            <w:r w:rsidRPr="002E09D8">
              <w:rPr>
                <w:rFonts w:ascii="Arial" w:hAnsi="Arial" w:cs="Arial"/>
                <w:sz w:val="16"/>
                <w:szCs w:val="16"/>
              </w:rPr>
              <w:t xml:space="preserve">benefiting from screening increased after decision aid viewing (pre 16.4% vs post 38.4%, p&lt;0.001), as did the proportion who accurately estimated the likelihood of being </w:t>
            </w:r>
            <w:proofErr w:type="spellStart"/>
            <w:r w:rsidRPr="002E09D8">
              <w:rPr>
                <w:rFonts w:ascii="Arial" w:hAnsi="Arial" w:cs="Arial"/>
                <w:sz w:val="16"/>
                <w:szCs w:val="16"/>
              </w:rPr>
              <w:t>overdiagnosed</w:t>
            </w:r>
            <w:proofErr w:type="spellEnd"/>
            <w:r w:rsidRPr="002E09D8">
              <w:rPr>
                <w:rFonts w:ascii="Arial" w:hAnsi="Arial" w:cs="Arial"/>
                <w:sz w:val="16"/>
                <w:szCs w:val="16"/>
              </w:rPr>
              <w:t xml:space="preserve"> with screening (24.7% vs 46.1%, p&lt;0.001).</w:t>
            </w:r>
          </w:p>
          <w:p w14:paraId="7670BAC7" w14:textId="77777777" w:rsidR="00DC6AB2" w:rsidRDefault="00DC6AB2" w:rsidP="00E01878">
            <w:pPr>
              <w:rPr>
                <w:rFonts w:ascii="Arial" w:hAnsi="Arial" w:cs="Arial"/>
                <w:sz w:val="16"/>
                <w:szCs w:val="16"/>
              </w:rPr>
            </w:pPr>
          </w:p>
          <w:p w14:paraId="5DBA6279" w14:textId="77777777" w:rsidR="00DC6AB2" w:rsidRPr="002E09D8" w:rsidRDefault="00DC6AB2" w:rsidP="00E01878">
            <w:pPr>
              <w:rPr>
                <w:rFonts w:ascii="Arial" w:hAnsi="Arial" w:cs="Arial"/>
                <w:sz w:val="16"/>
                <w:szCs w:val="16"/>
              </w:rPr>
            </w:pPr>
            <w:r>
              <w:rPr>
                <w:rFonts w:ascii="Arial" w:hAnsi="Arial" w:cs="Arial"/>
                <w:sz w:val="16"/>
                <w:szCs w:val="16"/>
              </w:rPr>
              <w:t>N</w:t>
            </w:r>
            <w:r w:rsidRPr="002E09D8">
              <w:rPr>
                <w:rFonts w:ascii="Arial" w:hAnsi="Arial" w:cs="Arial"/>
                <w:sz w:val="16"/>
                <w:szCs w:val="16"/>
              </w:rPr>
              <w:t>o difference between demographic groups for both unadjusted and adjusted analyses.</w:t>
            </w:r>
          </w:p>
          <w:p w14:paraId="5260914D" w14:textId="77777777" w:rsidR="00DC6AB2" w:rsidRDefault="00DC6AB2" w:rsidP="00E01878">
            <w:pPr>
              <w:rPr>
                <w:rFonts w:ascii="Arial" w:hAnsi="Arial" w:cs="Arial"/>
                <w:sz w:val="16"/>
                <w:szCs w:val="16"/>
              </w:rPr>
            </w:pPr>
          </w:p>
          <w:p w14:paraId="5DB30C8A" w14:textId="77777777" w:rsidR="00DC6AB2" w:rsidRPr="00CF367F" w:rsidRDefault="00DC6AB2" w:rsidP="00E01878">
            <w:pPr>
              <w:rPr>
                <w:rFonts w:ascii="Arial" w:hAnsi="Arial" w:cs="Arial"/>
                <w:sz w:val="16"/>
                <w:szCs w:val="16"/>
              </w:rPr>
            </w:pPr>
            <w:r w:rsidRPr="00CD2D80">
              <w:rPr>
                <w:rFonts w:ascii="Arial" w:hAnsi="Arial" w:cs="Arial"/>
                <w:sz w:val="16"/>
                <w:szCs w:val="16"/>
              </w:rPr>
              <w:t>Individuals indicating they were ‘not likely’ to pursue screening, had a greater improvement in pre–post knowledge score than those indicating that they were ‘very likely’ to pursue screening (+3.5</w:t>
            </w:r>
            <w:r>
              <w:rPr>
                <w:rFonts w:ascii="Arial" w:hAnsi="Arial" w:cs="Arial"/>
                <w:sz w:val="16"/>
                <w:szCs w:val="16"/>
              </w:rPr>
              <w:t xml:space="preserve"> </w:t>
            </w:r>
            <w:r w:rsidRPr="00CD2D80">
              <w:rPr>
                <w:rFonts w:ascii="Arial" w:hAnsi="Arial" w:cs="Arial"/>
                <w:sz w:val="16"/>
                <w:szCs w:val="16"/>
              </w:rPr>
              <w:t>vs +2.6, diff +0.9; 95%</w:t>
            </w:r>
            <w:r>
              <w:rPr>
                <w:rFonts w:ascii="Arial" w:hAnsi="Arial" w:cs="Arial"/>
                <w:sz w:val="16"/>
                <w:szCs w:val="16"/>
              </w:rPr>
              <w:t xml:space="preserve"> </w:t>
            </w:r>
            <w:r w:rsidRPr="00CD2D80">
              <w:rPr>
                <w:rFonts w:ascii="Arial" w:hAnsi="Arial" w:cs="Arial"/>
                <w:sz w:val="16"/>
                <w:szCs w:val="16"/>
              </w:rPr>
              <w:t xml:space="preserve">CI 0.1 to 1.8; p=0.023). </w:t>
            </w:r>
          </w:p>
        </w:tc>
      </w:tr>
      <w:tr w:rsidR="00DC6AB2" w14:paraId="6F41341A" w14:textId="77777777" w:rsidTr="00E01878">
        <w:tc>
          <w:tcPr>
            <w:tcW w:w="12950" w:type="dxa"/>
            <w:gridSpan w:val="4"/>
            <w:shd w:val="clear" w:color="auto" w:fill="C1E4F5" w:themeFill="accent1" w:themeFillTint="33"/>
          </w:tcPr>
          <w:p w14:paraId="2858BC6C" w14:textId="77777777" w:rsidR="00DC6AB2" w:rsidRPr="001B4B10" w:rsidRDefault="00DC6AB2" w:rsidP="00E01878">
            <w:pPr>
              <w:rPr>
                <w:rFonts w:ascii="Arial" w:hAnsi="Arial" w:cs="Arial"/>
                <w:b/>
                <w:bCs/>
                <w:sz w:val="20"/>
                <w:szCs w:val="20"/>
              </w:rPr>
            </w:pPr>
            <w:r w:rsidRPr="001B4B10">
              <w:rPr>
                <w:rFonts w:ascii="Arial" w:hAnsi="Arial" w:cs="Arial"/>
                <w:b/>
                <w:bCs/>
                <w:sz w:val="20"/>
                <w:szCs w:val="20"/>
              </w:rPr>
              <w:t>False positives versus overdiagnosis</w:t>
            </w:r>
          </w:p>
        </w:tc>
      </w:tr>
      <w:tr w:rsidR="00DC6AB2" w14:paraId="3B16600D" w14:textId="77777777" w:rsidTr="00E01878">
        <w:tc>
          <w:tcPr>
            <w:tcW w:w="12950" w:type="dxa"/>
            <w:gridSpan w:val="4"/>
            <w:shd w:val="clear" w:color="auto" w:fill="FAE2D5" w:themeFill="accent2" w:themeFillTint="33"/>
          </w:tcPr>
          <w:p w14:paraId="3378C47B" w14:textId="77777777" w:rsidR="00DC6AB2" w:rsidRPr="001B4B10" w:rsidRDefault="00DC6AB2" w:rsidP="00E01878">
            <w:pPr>
              <w:rPr>
                <w:rFonts w:ascii="Arial" w:hAnsi="Arial" w:cs="Arial"/>
                <w:b/>
                <w:bCs/>
                <w:sz w:val="18"/>
                <w:szCs w:val="18"/>
              </w:rPr>
            </w:pPr>
            <w:r w:rsidRPr="001B4B10">
              <w:rPr>
                <w:rFonts w:ascii="Arial" w:hAnsi="Arial" w:cs="Arial"/>
                <w:b/>
                <w:bCs/>
                <w:sz w:val="18"/>
                <w:szCs w:val="18"/>
              </w:rPr>
              <w:lastRenderedPageBreak/>
              <w:t>Select popu</w:t>
            </w:r>
            <w:r>
              <w:rPr>
                <w:rFonts w:ascii="Arial" w:hAnsi="Arial" w:cs="Arial"/>
                <w:b/>
                <w:bCs/>
                <w:sz w:val="18"/>
                <w:szCs w:val="18"/>
              </w:rPr>
              <w:t>lations</w:t>
            </w:r>
          </w:p>
        </w:tc>
      </w:tr>
      <w:tr w:rsidR="00DC6AB2" w14:paraId="4424537E" w14:textId="77777777" w:rsidTr="00E01878">
        <w:tc>
          <w:tcPr>
            <w:tcW w:w="2695" w:type="dxa"/>
          </w:tcPr>
          <w:p w14:paraId="646FA37E" w14:textId="77777777" w:rsidR="00DC6AB2" w:rsidRDefault="00DC6AB2" w:rsidP="00E01878">
            <w:pPr>
              <w:rPr>
                <w:rFonts w:ascii="Arial" w:hAnsi="Arial" w:cs="Arial"/>
                <w:sz w:val="16"/>
                <w:szCs w:val="16"/>
              </w:rPr>
            </w:pPr>
            <w:r>
              <w:rPr>
                <w:rFonts w:ascii="Arial" w:hAnsi="Arial" w:cs="Arial"/>
                <w:sz w:val="16"/>
                <w:szCs w:val="16"/>
              </w:rPr>
              <w:t>Hoffman 2018, U.S.</w:t>
            </w:r>
          </w:p>
          <w:p w14:paraId="29E011A2" w14:textId="77777777" w:rsidR="00DC6AB2" w:rsidRDefault="00DC6AB2" w:rsidP="00E01878">
            <w:pPr>
              <w:rPr>
                <w:rFonts w:ascii="Arial" w:hAnsi="Arial" w:cs="Arial"/>
                <w:sz w:val="16"/>
                <w:szCs w:val="16"/>
              </w:rPr>
            </w:pPr>
          </w:p>
          <w:p w14:paraId="14114D2B" w14:textId="77777777" w:rsidR="00DC6AB2" w:rsidRDefault="00DC6AB2" w:rsidP="00E01878">
            <w:pPr>
              <w:rPr>
                <w:rFonts w:ascii="Arial" w:hAnsi="Arial" w:cs="Arial"/>
                <w:sz w:val="16"/>
                <w:szCs w:val="16"/>
              </w:rPr>
            </w:pPr>
            <w:r>
              <w:rPr>
                <w:rFonts w:ascii="Arial" w:hAnsi="Arial" w:cs="Arial"/>
                <w:sz w:val="16"/>
                <w:szCs w:val="16"/>
              </w:rPr>
              <w:t xml:space="preserve">A pre-post study of online DA </w:t>
            </w:r>
          </w:p>
          <w:p w14:paraId="76CA31E0" w14:textId="77777777" w:rsidR="00DC6AB2" w:rsidRDefault="00DC6AB2" w:rsidP="00E01878">
            <w:pPr>
              <w:rPr>
                <w:rFonts w:ascii="Arial" w:hAnsi="Arial" w:cs="Arial"/>
                <w:sz w:val="16"/>
                <w:szCs w:val="16"/>
              </w:rPr>
            </w:pPr>
          </w:p>
          <w:p w14:paraId="45E8549D" w14:textId="77777777" w:rsidR="00DC6AB2" w:rsidRPr="00B04C4B" w:rsidRDefault="00DC6AB2" w:rsidP="00E01878">
            <w:pPr>
              <w:rPr>
                <w:rFonts w:ascii="Arial" w:hAnsi="Arial" w:cs="Arial"/>
                <w:sz w:val="16"/>
                <w:szCs w:val="16"/>
              </w:rPr>
            </w:pPr>
            <w:r>
              <w:rPr>
                <w:rFonts w:ascii="Arial" w:hAnsi="Arial" w:cs="Arial"/>
                <w:sz w:val="16"/>
                <w:szCs w:val="16"/>
              </w:rPr>
              <w:t xml:space="preserve">Eligibility and Recruitment: </w:t>
            </w:r>
            <w:r w:rsidRPr="00635900">
              <w:rPr>
                <w:rFonts w:ascii="Arial" w:hAnsi="Arial" w:cs="Arial"/>
                <w:sz w:val="16"/>
                <w:szCs w:val="16"/>
              </w:rPr>
              <w:t>55-80 yrs, current or former smokers who quit within the past 15 yrs</w:t>
            </w:r>
            <w:r>
              <w:rPr>
                <w:rFonts w:ascii="Arial" w:hAnsi="Arial" w:cs="Arial"/>
                <w:sz w:val="16"/>
                <w:szCs w:val="16"/>
              </w:rPr>
              <w:t xml:space="preserve"> (</w:t>
            </w:r>
            <w:r w:rsidRPr="00635900">
              <w:rPr>
                <w:rFonts w:ascii="Arial" w:hAnsi="Arial" w:cs="Arial"/>
                <w:sz w:val="16"/>
                <w:szCs w:val="16"/>
              </w:rPr>
              <w:t>no pack-year minimum)</w:t>
            </w:r>
            <w:r>
              <w:rPr>
                <w:rFonts w:ascii="Arial" w:hAnsi="Arial" w:cs="Arial"/>
                <w:sz w:val="16"/>
                <w:szCs w:val="16"/>
              </w:rPr>
              <w:t xml:space="preserve">, members of the Tobacco Treatment Program at University of Texas Cancer Center, </w:t>
            </w:r>
            <w:r w:rsidRPr="00B04C4B">
              <w:rPr>
                <w:rFonts w:ascii="Arial" w:hAnsi="Arial" w:cs="Arial"/>
                <w:sz w:val="16"/>
                <w:szCs w:val="16"/>
              </w:rPr>
              <w:t>seeking</w:t>
            </w:r>
          </w:p>
          <w:p w14:paraId="7D02D6C9" w14:textId="77777777" w:rsidR="00DC6AB2" w:rsidRPr="00B04C4B" w:rsidRDefault="00DC6AB2" w:rsidP="00E01878">
            <w:pPr>
              <w:rPr>
                <w:rFonts w:ascii="Arial" w:hAnsi="Arial" w:cs="Arial"/>
                <w:sz w:val="16"/>
                <w:szCs w:val="16"/>
              </w:rPr>
            </w:pPr>
            <w:r w:rsidRPr="00B04C4B">
              <w:rPr>
                <w:rFonts w:ascii="Arial" w:hAnsi="Arial" w:cs="Arial"/>
                <w:sz w:val="16"/>
                <w:szCs w:val="16"/>
              </w:rPr>
              <w:t>smoking cessation services</w:t>
            </w:r>
          </w:p>
          <w:p w14:paraId="70F6CF5C" w14:textId="77777777" w:rsidR="00DC6AB2" w:rsidRDefault="00DC6AB2" w:rsidP="00E01878">
            <w:pPr>
              <w:rPr>
                <w:rFonts w:ascii="Arial" w:hAnsi="Arial" w:cs="Arial"/>
                <w:sz w:val="16"/>
                <w:szCs w:val="16"/>
              </w:rPr>
            </w:pPr>
          </w:p>
          <w:p w14:paraId="477DDD74" w14:textId="77777777" w:rsidR="00DC6AB2" w:rsidRDefault="00DC6AB2" w:rsidP="00E01878">
            <w:pPr>
              <w:rPr>
                <w:rFonts w:ascii="Arial" w:hAnsi="Arial" w:cs="Arial"/>
                <w:sz w:val="16"/>
                <w:szCs w:val="16"/>
              </w:rPr>
            </w:pPr>
            <w:r>
              <w:rPr>
                <w:rFonts w:ascii="Arial" w:hAnsi="Arial" w:cs="Arial"/>
                <w:sz w:val="16"/>
                <w:szCs w:val="16"/>
              </w:rPr>
              <w:t>N=30; 55-80 yrs (mean: 61.5 yrs); 50% Female; 100% insured (Medicare, Medicaid, job/private insurance, or other); 63.3% White (30.0% Black/African American, 3.3% Hispanic/Latino, 3.3% other); 60.7% current smoker and mean (SD) pack-year history: 30.4 (18.9); NR</w:t>
            </w:r>
          </w:p>
          <w:p w14:paraId="42A58DAC" w14:textId="77777777" w:rsidR="00DC6AB2" w:rsidRDefault="00DC6AB2" w:rsidP="00E01878">
            <w:pPr>
              <w:rPr>
                <w:rFonts w:ascii="Arial" w:hAnsi="Arial" w:cs="Arial"/>
                <w:sz w:val="16"/>
                <w:szCs w:val="16"/>
              </w:rPr>
            </w:pPr>
          </w:p>
          <w:p w14:paraId="6438D3DA" w14:textId="77777777" w:rsidR="00DC6AB2" w:rsidRDefault="00DC6AB2" w:rsidP="00E01878">
            <w:pPr>
              <w:rPr>
                <w:rFonts w:ascii="Arial" w:hAnsi="Arial" w:cs="Arial"/>
                <w:sz w:val="16"/>
                <w:szCs w:val="16"/>
              </w:rPr>
            </w:pPr>
            <w:r>
              <w:rPr>
                <w:rFonts w:ascii="Arial" w:hAnsi="Arial" w:cs="Arial"/>
                <w:sz w:val="16"/>
                <w:szCs w:val="16"/>
              </w:rPr>
              <w:t>Screening history: NR</w:t>
            </w:r>
          </w:p>
          <w:p w14:paraId="73244043" w14:textId="77777777" w:rsidR="00DC6AB2" w:rsidRDefault="00DC6AB2" w:rsidP="00E01878">
            <w:pPr>
              <w:rPr>
                <w:rFonts w:ascii="Arial" w:hAnsi="Arial" w:cs="Arial"/>
                <w:sz w:val="16"/>
                <w:szCs w:val="16"/>
              </w:rPr>
            </w:pPr>
          </w:p>
          <w:p w14:paraId="50C24406"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47B8736B" w14:textId="77777777" w:rsidR="00DC6AB2" w:rsidRDefault="00DC6AB2" w:rsidP="00E01878">
            <w:pPr>
              <w:rPr>
                <w:rFonts w:ascii="Arial" w:hAnsi="Arial" w:cs="Arial"/>
                <w:sz w:val="16"/>
                <w:szCs w:val="16"/>
              </w:rPr>
            </w:pPr>
          </w:p>
          <w:p w14:paraId="0A30B687"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09D706AE" w14:textId="77777777" w:rsidR="00DC6AB2" w:rsidRDefault="00DC6AB2" w:rsidP="00E01878">
            <w:pPr>
              <w:rPr>
                <w:rFonts w:ascii="Arial" w:hAnsi="Arial" w:cs="Arial"/>
                <w:b/>
                <w:sz w:val="16"/>
                <w:szCs w:val="16"/>
              </w:rPr>
            </w:pPr>
            <w:r w:rsidRPr="00296363">
              <w:rPr>
                <w:rFonts w:ascii="Arial" w:hAnsi="Arial" w:cs="Arial"/>
                <w:b/>
                <w:sz w:val="16"/>
                <w:szCs w:val="16"/>
              </w:rPr>
              <w:t>Communicated Outcomes of Screening &amp; Attribute levels</w:t>
            </w:r>
            <w:r>
              <w:rPr>
                <w:rFonts w:ascii="Arial" w:hAnsi="Arial" w:cs="Arial"/>
                <w:b/>
                <w:sz w:val="16"/>
                <w:szCs w:val="16"/>
              </w:rPr>
              <w:t xml:space="preserve"> (annually for 3 years; follow-up over 6.5 years)</w:t>
            </w:r>
            <w:r w:rsidRPr="00296363">
              <w:rPr>
                <w:rFonts w:ascii="Arial" w:hAnsi="Arial" w:cs="Arial"/>
                <w:b/>
                <w:sz w:val="16"/>
                <w:szCs w:val="16"/>
              </w:rPr>
              <w:t>:</w:t>
            </w:r>
          </w:p>
          <w:p w14:paraId="1927E614"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LC mortality: 21 in 1000 </w:t>
            </w:r>
          </w:p>
          <w:p w14:paraId="2AB24ED4"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 in 1000 (18 still die of LC)</w:t>
            </w:r>
          </w:p>
          <w:p w14:paraId="1586F263"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w:t>
            </w:r>
            <w:r>
              <w:rPr>
                <w:rFonts w:ascii="Arial" w:hAnsi="Arial" w:cs="Arial"/>
                <w:sz w:val="16"/>
                <w:szCs w:val="16"/>
              </w:rPr>
              <w:t>65</w:t>
            </w:r>
            <w:r w:rsidRPr="002E09D8">
              <w:rPr>
                <w:rFonts w:ascii="Arial" w:hAnsi="Arial" w:cs="Arial"/>
                <w:sz w:val="16"/>
                <w:szCs w:val="16"/>
              </w:rPr>
              <w:t xml:space="preserve"> in 1000 (additional scan)</w:t>
            </w:r>
          </w:p>
          <w:p w14:paraId="750D6B7F"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FPs: </w:t>
            </w:r>
            <w:r>
              <w:rPr>
                <w:rFonts w:ascii="Arial" w:hAnsi="Arial" w:cs="Arial"/>
                <w:sz w:val="16"/>
                <w:szCs w:val="16"/>
              </w:rPr>
              <w:t>18</w:t>
            </w:r>
            <w:r w:rsidRPr="002E09D8">
              <w:rPr>
                <w:rFonts w:ascii="Arial" w:hAnsi="Arial" w:cs="Arial"/>
                <w:sz w:val="16"/>
                <w:szCs w:val="16"/>
              </w:rPr>
              <w:t xml:space="preserve"> in </w:t>
            </w:r>
            <w:r>
              <w:rPr>
                <w:rFonts w:ascii="Arial" w:hAnsi="Arial" w:cs="Arial"/>
                <w:sz w:val="16"/>
                <w:szCs w:val="16"/>
              </w:rPr>
              <w:t>1000</w:t>
            </w:r>
            <w:r w:rsidRPr="002E09D8">
              <w:rPr>
                <w:rFonts w:ascii="Arial" w:hAnsi="Arial" w:cs="Arial"/>
                <w:sz w:val="16"/>
                <w:szCs w:val="16"/>
              </w:rPr>
              <w:t xml:space="preserve"> (</w:t>
            </w:r>
            <w:r>
              <w:rPr>
                <w:rFonts w:ascii="Arial" w:hAnsi="Arial" w:cs="Arial"/>
                <w:sz w:val="16"/>
                <w:szCs w:val="16"/>
              </w:rPr>
              <w:t>test or surgery</w:t>
            </w:r>
            <w:r w:rsidRPr="002E09D8">
              <w:rPr>
                <w:rFonts w:ascii="Arial" w:hAnsi="Arial" w:cs="Arial"/>
                <w:sz w:val="16"/>
                <w:szCs w:val="16"/>
              </w:rPr>
              <w:t>)</w:t>
            </w:r>
          </w:p>
          <w:p w14:paraId="1EE1D56F"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58C5C52F" w14:textId="77777777" w:rsidR="00DC6AB2" w:rsidRPr="00970694" w:rsidRDefault="00DC6AB2" w:rsidP="00DC6AB2">
            <w:pPr>
              <w:pStyle w:val="ListParagraph"/>
              <w:numPr>
                <w:ilvl w:val="0"/>
                <w:numId w:val="4"/>
              </w:numPr>
              <w:spacing w:line="240" w:lineRule="auto"/>
              <w:rPr>
                <w:rFonts w:ascii="Arial" w:hAnsi="Arial" w:cs="Arial"/>
                <w:sz w:val="16"/>
                <w:szCs w:val="16"/>
              </w:rPr>
            </w:pPr>
            <w:r w:rsidRPr="00970694">
              <w:rPr>
                <w:rFonts w:ascii="Arial" w:hAnsi="Arial" w:cs="Arial"/>
                <w:sz w:val="16"/>
                <w:szCs w:val="16"/>
              </w:rPr>
              <w:t>Overdiagnosis</w:t>
            </w:r>
            <w:r>
              <w:rPr>
                <w:rFonts w:ascii="Arial" w:hAnsi="Arial" w:cs="Arial"/>
                <w:sz w:val="16"/>
                <w:szCs w:val="16"/>
              </w:rPr>
              <w:t>:</w:t>
            </w:r>
            <w:r w:rsidRPr="00970694">
              <w:rPr>
                <w:rFonts w:ascii="Arial" w:hAnsi="Arial" w:cs="Arial"/>
                <w:sz w:val="16"/>
                <w:szCs w:val="16"/>
              </w:rPr>
              <w:t xml:space="preserve"> </w:t>
            </w:r>
            <w:r>
              <w:rPr>
                <w:rFonts w:ascii="Arial" w:hAnsi="Arial" w:cs="Arial"/>
                <w:sz w:val="16"/>
                <w:szCs w:val="16"/>
              </w:rPr>
              <w:t>“</w:t>
            </w:r>
            <w:r w:rsidRPr="00970694">
              <w:rPr>
                <w:rFonts w:ascii="Arial" w:hAnsi="Arial" w:cs="Arial"/>
                <w:sz w:val="16"/>
                <w:szCs w:val="16"/>
              </w:rPr>
              <w:t>presented as cancers that would never become life threatening, and the video explains</w:t>
            </w:r>
          </w:p>
          <w:p w14:paraId="362A8F51" w14:textId="77777777" w:rsidR="00DC6AB2" w:rsidRPr="00970694" w:rsidRDefault="00DC6AB2" w:rsidP="00E01878">
            <w:pPr>
              <w:pStyle w:val="ListParagraph"/>
              <w:rPr>
                <w:rFonts w:ascii="Arial" w:hAnsi="Arial" w:cs="Arial"/>
                <w:sz w:val="16"/>
                <w:szCs w:val="16"/>
              </w:rPr>
            </w:pPr>
            <w:r w:rsidRPr="00970694">
              <w:rPr>
                <w:rFonts w:ascii="Arial" w:hAnsi="Arial" w:cs="Arial"/>
                <w:sz w:val="16"/>
                <w:szCs w:val="16"/>
              </w:rPr>
              <w:t xml:space="preserve">that some people </w:t>
            </w:r>
            <w:bookmarkStart w:id="59" w:name="_Hlk199757898"/>
            <w:r w:rsidRPr="00970694">
              <w:rPr>
                <w:rFonts w:ascii="Arial" w:hAnsi="Arial" w:cs="Arial"/>
                <w:sz w:val="16"/>
                <w:szCs w:val="16"/>
              </w:rPr>
              <w:t>may be treated for cancer that would</w:t>
            </w:r>
          </w:p>
          <w:p w14:paraId="19C8D7D7" w14:textId="77777777" w:rsidR="00DC6AB2" w:rsidRDefault="00DC6AB2" w:rsidP="00E01878">
            <w:pPr>
              <w:pStyle w:val="ListParagraph"/>
              <w:rPr>
                <w:rFonts w:ascii="Arial" w:hAnsi="Arial" w:cs="Arial"/>
                <w:sz w:val="16"/>
                <w:szCs w:val="16"/>
              </w:rPr>
            </w:pPr>
            <w:r w:rsidRPr="00970694">
              <w:rPr>
                <w:rFonts w:ascii="Arial" w:hAnsi="Arial" w:cs="Arial"/>
                <w:sz w:val="16"/>
                <w:szCs w:val="16"/>
              </w:rPr>
              <w:t>never have harmed them</w:t>
            </w:r>
            <w:bookmarkEnd w:id="59"/>
            <w:r w:rsidRPr="00970694">
              <w:rPr>
                <w:rFonts w:ascii="Arial" w:hAnsi="Arial" w:cs="Arial"/>
                <w:sz w:val="16"/>
                <w:szCs w:val="16"/>
              </w:rPr>
              <w:t>.</w:t>
            </w:r>
            <w:r>
              <w:rPr>
                <w:rFonts w:ascii="Arial" w:hAnsi="Arial" w:cs="Arial"/>
                <w:sz w:val="16"/>
                <w:szCs w:val="16"/>
              </w:rPr>
              <w:t>”</w:t>
            </w:r>
          </w:p>
          <w:p w14:paraId="490D1C89" w14:textId="77777777" w:rsidR="00DC6AB2" w:rsidRDefault="00DC6AB2" w:rsidP="00E01878">
            <w:pPr>
              <w:pStyle w:val="ListParagraph"/>
              <w:rPr>
                <w:rFonts w:ascii="Arial" w:hAnsi="Arial" w:cs="Arial"/>
                <w:sz w:val="16"/>
                <w:szCs w:val="16"/>
              </w:rPr>
            </w:pPr>
          </w:p>
          <w:p w14:paraId="170C8DE9" w14:textId="77777777" w:rsidR="00DC6AB2" w:rsidRDefault="00DC6AB2" w:rsidP="00E01878">
            <w:r>
              <w:rPr>
                <w:rFonts w:ascii="Arial" w:hAnsi="Arial" w:cs="Arial"/>
                <w:sz w:val="16"/>
                <w:szCs w:val="16"/>
              </w:rPr>
              <w:t>Format &amp; definitions: Video</w:t>
            </w:r>
            <w:r w:rsidRPr="002E09D8">
              <w:rPr>
                <w:rFonts w:ascii="Arial" w:hAnsi="Arial" w:cs="Arial"/>
                <w:sz w:val="16"/>
                <w:szCs w:val="16"/>
              </w:rPr>
              <w:t xml:space="preserve"> decision aid</w:t>
            </w:r>
            <w:r>
              <w:rPr>
                <w:rFonts w:ascii="Arial" w:hAnsi="Arial" w:cs="Arial"/>
                <w:sz w:val="16"/>
                <w:szCs w:val="16"/>
              </w:rPr>
              <w:t xml:space="preserve"> “Lung Cancer screening: Is it Right for Me?”</w:t>
            </w:r>
            <w:r w:rsidRPr="002E09D8">
              <w:rPr>
                <w:rFonts w:ascii="Arial" w:hAnsi="Arial" w:cs="Arial"/>
                <w:sz w:val="16"/>
                <w:szCs w:val="16"/>
              </w:rPr>
              <w:t>, covering benefits and harms of screening with text, images and diagrams (icon arrays of screened and not screened</w:t>
            </w:r>
            <w:r>
              <w:rPr>
                <w:rFonts w:ascii="Arial" w:hAnsi="Arial" w:cs="Arial"/>
                <w:sz w:val="16"/>
                <w:szCs w:val="16"/>
              </w:rPr>
              <w:t xml:space="preserve">). </w:t>
            </w:r>
            <w:r w:rsidRPr="006D0D8E">
              <w:rPr>
                <w:rFonts w:ascii="Arial" w:hAnsi="Arial" w:cs="Arial"/>
                <w:b/>
                <w:sz w:val="16"/>
                <w:szCs w:val="16"/>
              </w:rPr>
              <w:t xml:space="preserve">USPSTF 2013 </w:t>
            </w:r>
            <w:r>
              <w:rPr>
                <w:rFonts w:ascii="Arial" w:hAnsi="Arial" w:cs="Arial"/>
                <w:b/>
                <w:sz w:val="16"/>
                <w:szCs w:val="16"/>
              </w:rPr>
              <w:t>“</w:t>
            </w:r>
            <w:r w:rsidRPr="006D0D8E">
              <w:rPr>
                <w:rFonts w:ascii="Arial" w:hAnsi="Arial" w:cs="Arial"/>
                <w:b/>
                <w:sz w:val="16"/>
                <w:szCs w:val="16"/>
              </w:rPr>
              <w:t>recommend</w:t>
            </w:r>
            <w:r>
              <w:rPr>
                <w:rFonts w:ascii="Arial" w:hAnsi="Arial" w:cs="Arial"/>
                <w:b/>
                <w:sz w:val="16"/>
                <w:szCs w:val="16"/>
              </w:rPr>
              <w:t>s”</w:t>
            </w:r>
            <w:r>
              <w:rPr>
                <w:rFonts w:ascii="Arial" w:hAnsi="Arial" w:cs="Arial"/>
                <w:sz w:val="16"/>
                <w:szCs w:val="16"/>
              </w:rPr>
              <w:t xml:space="preserve">. </w:t>
            </w:r>
            <w:r w:rsidRPr="00D13E8E">
              <w:rPr>
                <w:rFonts w:ascii="Arial" w:hAnsi="Arial" w:cs="Arial"/>
                <w:sz w:val="16"/>
                <w:szCs w:val="16"/>
              </w:rPr>
              <w:t>Emphas</w:t>
            </w:r>
            <w:r>
              <w:rPr>
                <w:rFonts w:ascii="Arial" w:hAnsi="Arial" w:cs="Arial"/>
                <w:sz w:val="16"/>
                <w:szCs w:val="16"/>
              </w:rPr>
              <w:t>i</w:t>
            </w:r>
            <w:r w:rsidRPr="00D13E8E">
              <w:rPr>
                <w:rFonts w:ascii="Arial" w:hAnsi="Arial" w:cs="Arial"/>
                <w:sz w:val="16"/>
                <w:szCs w:val="16"/>
              </w:rPr>
              <w:t>zes importance of considering this personal decision with</w:t>
            </w:r>
            <w:r>
              <w:rPr>
                <w:rFonts w:ascii="Arial" w:hAnsi="Arial" w:cs="Arial"/>
                <w:sz w:val="16"/>
                <w:szCs w:val="16"/>
              </w:rPr>
              <w:t xml:space="preserve"> their </w:t>
            </w:r>
            <w:r w:rsidRPr="00D13E8E">
              <w:rPr>
                <w:rFonts w:ascii="Arial" w:hAnsi="Arial" w:cs="Arial"/>
                <w:sz w:val="16"/>
                <w:szCs w:val="16"/>
              </w:rPr>
              <w:t>doctor</w:t>
            </w:r>
            <w:r>
              <w:rPr>
                <w:rFonts w:ascii="Arial" w:hAnsi="Arial" w:cs="Arial"/>
                <w:sz w:val="16"/>
                <w:szCs w:val="16"/>
              </w:rPr>
              <w:t>.</w:t>
            </w:r>
          </w:p>
          <w:p w14:paraId="57ACEAD3" w14:textId="77777777" w:rsidR="00DC6AB2" w:rsidRDefault="00DC6AB2" w:rsidP="00E01878">
            <w:pPr>
              <w:rPr>
                <w:rFonts w:ascii="Arial" w:hAnsi="Arial" w:cs="Arial"/>
                <w:b/>
                <w:sz w:val="16"/>
                <w:szCs w:val="16"/>
              </w:rPr>
            </w:pPr>
          </w:p>
          <w:p w14:paraId="1FB98FEC" w14:textId="77777777" w:rsidR="00DC6AB2" w:rsidRDefault="00DC6AB2" w:rsidP="00E01878">
            <w:pPr>
              <w:rPr>
                <w:rFonts w:ascii="Arial" w:hAnsi="Arial" w:cs="Arial"/>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r>
              <w:rPr>
                <w:rFonts w:ascii="Arial" w:hAnsi="Arial" w:cs="Arial"/>
                <w:sz w:val="16"/>
                <w:szCs w:val="16"/>
              </w:rPr>
              <w:t xml:space="preserve"> </w:t>
            </w:r>
          </w:p>
          <w:p w14:paraId="2CD32076" w14:textId="77777777" w:rsidR="00DC6AB2" w:rsidRPr="00CB5EFD" w:rsidRDefault="00DC6AB2" w:rsidP="00E01878">
            <w:pPr>
              <w:rPr>
                <w:rFonts w:ascii="Arial" w:hAnsi="Arial" w:cs="Arial"/>
                <w:b/>
                <w:sz w:val="16"/>
                <w:szCs w:val="16"/>
              </w:rPr>
            </w:pPr>
            <w:r w:rsidRPr="00CB5EFD">
              <w:rPr>
                <w:rFonts w:ascii="Arial" w:hAnsi="Arial" w:cs="Arial"/>
                <w:b/>
                <w:sz w:val="16"/>
                <w:szCs w:val="16"/>
              </w:rPr>
              <w:t xml:space="preserve">Independent review of material. </w:t>
            </w:r>
          </w:p>
          <w:p w14:paraId="3A910C89" w14:textId="77777777" w:rsidR="00DC6AB2" w:rsidRDefault="00DC6AB2" w:rsidP="00E01878">
            <w:pPr>
              <w:rPr>
                <w:rFonts w:ascii="Arial" w:hAnsi="Arial" w:cs="Arial"/>
                <w:sz w:val="16"/>
                <w:szCs w:val="16"/>
              </w:rPr>
            </w:pPr>
          </w:p>
          <w:p w14:paraId="699AAA0D" w14:textId="77777777" w:rsidR="00DC6AB2" w:rsidRDefault="00DC6AB2" w:rsidP="00E01878">
            <w:pPr>
              <w:rPr>
                <w:rFonts w:ascii="Arial" w:hAnsi="Arial" w:cs="Arial"/>
                <w:sz w:val="16"/>
                <w:szCs w:val="16"/>
              </w:rPr>
            </w:pPr>
            <w:r>
              <w:rPr>
                <w:rFonts w:ascii="Arial" w:hAnsi="Arial" w:cs="Arial"/>
                <w:sz w:val="16"/>
                <w:szCs w:val="16"/>
              </w:rPr>
              <w:t>Data collection: patients completed an online baseline questionnaire including items on knowledge of LCS with LDCT. Patients then viewed a video DA, and completed a post-decision aid questionnaire.</w:t>
            </w:r>
          </w:p>
          <w:p w14:paraId="6D7A9D18" w14:textId="77777777" w:rsidR="00DC6AB2" w:rsidRDefault="00DC6AB2" w:rsidP="00E01878">
            <w:pPr>
              <w:rPr>
                <w:rFonts w:ascii="Arial" w:hAnsi="Arial" w:cs="Arial"/>
                <w:sz w:val="16"/>
                <w:szCs w:val="16"/>
              </w:rPr>
            </w:pPr>
          </w:p>
          <w:p w14:paraId="13E9A2E6" w14:textId="77777777" w:rsidR="00DC6AB2" w:rsidRDefault="00DC6AB2" w:rsidP="00E01878">
            <w:pPr>
              <w:rPr>
                <w:rFonts w:ascii="Arial" w:hAnsi="Arial" w:cs="Arial"/>
                <w:sz w:val="16"/>
                <w:szCs w:val="16"/>
              </w:rPr>
            </w:pPr>
            <w:r>
              <w:rPr>
                <w:rFonts w:ascii="Arial" w:hAnsi="Arial" w:cs="Arial"/>
                <w:sz w:val="16"/>
                <w:szCs w:val="16"/>
              </w:rPr>
              <w:t>Other information:</w:t>
            </w:r>
          </w:p>
          <w:p w14:paraId="051B0ABB" w14:textId="77777777" w:rsidR="00DC6AB2" w:rsidRDefault="00DC6AB2" w:rsidP="00E01878">
            <w:pPr>
              <w:rPr>
                <w:rFonts w:ascii="Arial" w:hAnsi="Arial" w:cs="Arial"/>
                <w:sz w:val="16"/>
                <w:szCs w:val="16"/>
              </w:rPr>
            </w:pPr>
            <w:r>
              <w:rPr>
                <w:rFonts w:ascii="Arial" w:hAnsi="Arial" w:cs="Arial"/>
                <w:sz w:val="16"/>
                <w:szCs w:val="16"/>
              </w:rPr>
              <w:t>TPs: 24 in 1000 individuals will have LC</w:t>
            </w:r>
          </w:p>
          <w:p w14:paraId="79774BBF" w14:textId="77777777" w:rsidR="00DC6AB2" w:rsidRDefault="00DC6AB2" w:rsidP="00E01878">
            <w:pPr>
              <w:rPr>
                <w:rFonts w:ascii="Arial" w:hAnsi="Arial" w:cs="Arial"/>
                <w:sz w:val="16"/>
                <w:szCs w:val="16"/>
              </w:rPr>
            </w:pPr>
            <w:r>
              <w:rPr>
                <w:rFonts w:ascii="Arial" w:hAnsi="Arial" w:cs="Arial"/>
                <w:sz w:val="16"/>
                <w:szCs w:val="16"/>
              </w:rPr>
              <w:t>Radiation exposure: shown pictorially with other radiation exposures to contextualize: from a flight from NY to LA (0.03 mSv) as lowest exposure to highest for living in the US (3.00 mSv). LDCT scan was presented as 1.50 mSv.</w:t>
            </w:r>
          </w:p>
          <w:p w14:paraId="70A1D7D8" w14:textId="77777777" w:rsidR="00DC6AB2" w:rsidRPr="00296363" w:rsidRDefault="00DC6AB2" w:rsidP="00E01878">
            <w:pPr>
              <w:rPr>
                <w:rFonts w:ascii="Arial" w:hAnsi="Arial" w:cs="Arial"/>
                <w:b/>
                <w:sz w:val="16"/>
                <w:szCs w:val="16"/>
              </w:rPr>
            </w:pPr>
            <w:r>
              <w:rPr>
                <w:rFonts w:ascii="Arial" w:hAnsi="Arial" w:cs="Arial"/>
                <w:sz w:val="16"/>
                <w:szCs w:val="16"/>
              </w:rPr>
              <w:t xml:space="preserve">The video also describes the natural history of smoking and LC (emphasis of importance of quitting smoking), </w:t>
            </w:r>
            <w:r w:rsidRPr="00462FA4">
              <w:rPr>
                <w:rFonts w:ascii="Arial" w:hAnsi="Arial" w:cs="Arial"/>
                <w:sz w:val="16"/>
                <w:szCs w:val="16"/>
              </w:rPr>
              <w:t>the USPSTF screening recommendation,</w:t>
            </w:r>
            <w:r>
              <w:rPr>
                <w:rFonts w:ascii="Arial" w:hAnsi="Arial" w:cs="Arial"/>
                <w:sz w:val="16"/>
                <w:szCs w:val="16"/>
              </w:rPr>
              <w:t xml:space="preserve"> the importance of an informed decision, and what the procedure of screening is.</w:t>
            </w:r>
          </w:p>
        </w:tc>
        <w:tc>
          <w:tcPr>
            <w:tcW w:w="3060" w:type="dxa"/>
          </w:tcPr>
          <w:p w14:paraId="0BE2643F" w14:textId="77777777" w:rsidR="00DC6AB2" w:rsidRDefault="00DC6AB2" w:rsidP="00E01878">
            <w:pPr>
              <w:rPr>
                <w:rFonts w:ascii="Arial" w:hAnsi="Arial" w:cs="Arial"/>
                <w:b/>
                <w:sz w:val="16"/>
                <w:szCs w:val="16"/>
              </w:rPr>
            </w:pPr>
            <w:r>
              <w:rPr>
                <w:rFonts w:ascii="Arial" w:hAnsi="Arial" w:cs="Arial"/>
                <w:b/>
                <w:sz w:val="16"/>
                <w:szCs w:val="16"/>
              </w:rPr>
              <w:t xml:space="preserve">Relative importance: </w:t>
            </w:r>
          </w:p>
          <w:p w14:paraId="072C7239" w14:textId="77777777" w:rsidR="00DC6AB2" w:rsidRPr="006F5E17" w:rsidRDefault="00DC6AB2" w:rsidP="00E01878">
            <w:pPr>
              <w:rPr>
                <w:rFonts w:ascii="Arial" w:hAnsi="Arial" w:cs="Arial"/>
                <w:sz w:val="16"/>
                <w:szCs w:val="16"/>
              </w:rPr>
            </w:pPr>
          </w:p>
          <w:p w14:paraId="4F26A410" w14:textId="77777777" w:rsidR="00DC6AB2" w:rsidRPr="006D0D8E" w:rsidRDefault="00DC6AB2" w:rsidP="00E01878">
            <w:pPr>
              <w:rPr>
                <w:rFonts w:ascii="Arial" w:hAnsi="Arial" w:cs="Arial"/>
                <w:sz w:val="16"/>
                <w:szCs w:val="16"/>
              </w:rPr>
            </w:pPr>
            <w:r w:rsidRPr="006D0D8E">
              <w:rPr>
                <w:rFonts w:ascii="Arial" w:hAnsi="Arial" w:cs="Arial"/>
                <w:sz w:val="16"/>
                <w:szCs w:val="16"/>
              </w:rPr>
              <w:t xml:space="preserve">How concerned are you that your scan may </w:t>
            </w:r>
            <w:r w:rsidRPr="006D0D8E">
              <w:rPr>
                <w:rFonts w:ascii="Arial" w:hAnsi="Arial" w:cs="Arial"/>
                <w:i/>
                <w:sz w:val="16"/>
                <w:szCs w:val="16"/>
              </w:rPr>
              <w:t>say you have cancer</w:t>
            </w:r>
            <w:r w:rsidRPr="006D0D8E">
              <w:rPr>
                <w:rFonts w:ascii="Arial" w:hAnsi="Arial" w:cs="Arial"/>
                <w:sz w:val="16"/>
                <w:szCs w:val="16"/>
              </w:rPr>
              <w:t xml:space="preserve"> when you do not (in other words, a false</w:t>
            </w:r>
            <w:r>
              <w:rPr>
                <w:rFonts w:ascii="Arial" w:hAnsi="Arial" w:cs="Arial"/>
                <w:sz w:val="16"/>
                <w:szCs w:val="16"/>
              </w:rPr>
              <w:t xml:space="preserve"> </w:t>
            </w:r>
            <w:r w:rsidRPr="006D0D8E">
              <w:rPr>
                <w:rFonts w:ascii="Arial" w:hAnsi="Arial" w:cs="Arial"/>
                <w:sz w:val="16"/>
                <w:szCs w:val="16"/>
              </w:rPr>
              <w:t>alarm)? (0 = Not at all concerned; 10 = Extremely concerned), median (IQR; range): 7.0 (5; 2-10)</w:t>
            </w:r>
          </w:p>
          <w:p w14:paraId="1870CBDD" w14:textId="77777777" w:rsidR="00DC6AB2" w:rsidRPr="006D0D8E" w:rsidRDefault="00DC6AB2" w:rsidP="00E01878">
            <w:pPr>
              <w:rPr>
                <w:rFonts w:ascii="Arial" w:hAnsi="Arial" w:cs="Arial"/>
                <w:sz w:val="16"/>
                <w:szCs w:val="16"/>
              </w:rPr>
            </w:pPr>
          </w:p>
          <w:p w14:paraId="3A498CCA" w14:textId="77777777" w:rsidR="00DC6AB2" w:rsidRDefault="00DC6AB2" w:rsidP="00E01878">
            <w:pPr>
              <w:rPr>
                <w:rFonts w:ascii="Arial" w:hAnsi="Arial" w:cs="Arial"/>
                <w:sz w:val="16"/>
                <w:szCs w:val="16"/>
              </w:rPr>
            </w:pPr>
            <w:r w:rsidRPr="006D0D8E">
              <w:rPr>
                <w:rFonts w:ascii="Arial" w:hAnsi="Arial" w:cs="Arial"/>
                <w:sz w:val="16"/>
                <w:szCs w:val="16"/>
              </w:rPr>
              <w:t>How concerned are you about being treated for a lung cancer that never would have harmed you (in other words, overdiagnosis)? (0 = Not at all concerned; 10 = Extremely concerned), median (IQR; range): 6.0 (5</w:t>
            </w:r>
            <w:r>
              <w:rPr>
                <w:rFonts w:ascii="Arial" w:hAnsi="Arial" w:cs="Arial"/>
                <w:sz w:val="16"/>
                <w:szCs w:val="16"/>
              </w:rPr>
              <w:t>;</w:t>
            </w:r>
            <w:r w:rsidRPr="006D0D8E">
              <w:rPr>
                <w:rFonts w:ascii="Arial" w:hAnsi="Arial" w:cs="Arial"/>
                <w:sz w:val="16"/>
                <w:szCs w:val="16"/>
              </w:rPr>
              <w:t xml:space="preserve"> 1-10)</w:t>
            </w:r>
          </w:p>
          <w:p w14:paraId="32AB015E" w14:textId="77777777" w:rsidR="00DC6AB2" w:rsidRDefault="00DC6AB2" w:rsidP="00E01878">
            <w:pPr>
              <w:rPr>
                <w:rFonts w:ascii="Arial" w:hAnsi="Arial" w:cs="Arial"/>
                <w:sz w:val="16"/>
                <w:szCs w:val="16"/>
              </w:rPr>
            </w:pPr>
          </w:p>
          <w:p w14:paraId="656040C6" w14:textId="77777777" w:rsidR="00DC6AB2" w:rsidRPr="00447F00" w:rsidRDefault="00DC6AB2" w:rsidP="00E01878">
            <w:pPr>
              <w:rPr>
                <w:rFonts w:ascii="Arial" w:hAnsi="Arial" w:cs="Arial"/>
                <w:b/>
                <w:sz w:val="16"/>
                <w:szCs w:val="16"/>
              </w:rPr>
            </w:pPr>
            <w:r w:rsidRPr="00447F00">
              <w:rPr>
                <w:rFonts w:ascii="Arial" w:hAnsi="Arial" w:cs="Arial"/>
                <w:b/>
                <w:sz w:val="16"/>
                <w:szCs w:val="16"/>
              </w:rPr>
              <w:t>Data used:</w:t>
            </w:r>
          </w:p>
          <w:p w14:paraId="38A1CCAA" w14:textId="77777777" w:rsidR="00DC6AB2" w:rsidRPr="00C26FC5" w:rsidRDefault="00DC6AB2" w:rsidP="00E01878">
            <w:pPr>
              <w:rPr>
                <w:rFonts w:ascii="Arial" w:hAnsi="Arial" w:cs="Arial"/>
                <w:sz w:val="16"/>
                <w:szCs w:val="16"/>
              </w:rPr>
            </w:pPr>
            <w:bookmarkStart w:id="60" w:name="_Hlk199490647"/>
            <w:r w:rsidRPr="00C26FC5">
              <w:rPr>
                <w:rFonts w:ascii="Arial" w:hAnsi="Arial" w:cs="Arial"/>
                <w:sz w:val="16"/>
                <w:szCs w:val="16"/>
              </w:rPr>
              <w:t>FPs slightly more important than overdiagnosis</w:t>
            </w:r>
            <w:bookmarkEnd w:id="60"/>
          </w:p>
        </w:tc>
        <w:tc>
          <w:tcPr>
            <w:tcW w:w="2155" w:type="dxa"/>
          </w:tcPr>
          <w:p w14:paraId="32355C57" w14:textId="77777777" w:rsidR="00DC6AB2" w:rsidRDefault="00DC6AB2" w:rsidP="00E01878">
            <w:pPr>
              <w:rPr>
                <w:rFonts w:ascii="Arial" w:hAnsi="Arial" w:cs="Arial"/>
                <w:sz w:val="16"/>
                <w:szCs w:val="16"/>
              </w:rPr>
            </w:pPr>
            <w:r>
              <w:rPr>
                <w:rFonts w:ascii="Arial" w:hAnsi="Arial" w:cs="Arial"/>
                <w:sz w:val="16"/>
                <w:szCs w:val="16"/>
              </w:rPr>
              <w:t>M</w:t>
            </w:r>
            <w:r w:rsidRPr="00D50432">
              <w:rPr>
                <w:rFonts w:ascii="Arial" w:hAnsi="Arial" w:cs="Arial"/>
                <w:sz w:val="16"/>
                <w:szCs w:val="16"/>
              </w:rPr>
              <w:t>ean knowledge scores</w:t>
            </w:r>
            <w:r>
              <w:rPr>
                <w:rFonts w:ascii="Arial" w:hAnsi="Arial" w:cs="Arial"/>
                <w:sz w:val="16"/>
                <w:szCs w:val="16"/>
              </w:rPr>
              <w:t xml:space="preserve"> (</w:t>
            </w:r>
            <w:r w:rsidRPr="00D50432">
              <w:rPr>
                <w:rFonts w:ascii="Arial" w:hAnsi="Arial" w:cs="Arial"/>
                <w:sz w:val="16"/>
                <w:szCs w:val="16"/>
              </w:rPr>
              <w:t>12-item measure</w:t>
            </w:r>
            <w:r>
              <w:rPr>
                <w:rFonts w:ascii="Arial" w:hAnsi="Arial" w:cs="Arial"/>
                <w:sz w:val="16"/>
                <w:szCs w:val="16"/>
              </w:rPr>
              <w:t>): pre,</w:t>
            </w:r>
            <w:r w:rsidRPr="00D50432">
              <w:rPr>
                <w:rFonts w:ascii="Arial" w:hAnsi="Arial" w:cs="Arial"/>
                <w:sz w:val="16"/>
                <w:szCs w:val="16"/>
              </w:rPr>
              <w:t xml:space="preserve"> 5.7 (47.3% correct)</w:t>
            </w:r>
            <w:r>
              <w:rPr>
                <w:rFonts w:ascii="Arial" w:hAnsi="Arial" w:cs="Arial"/>
                <w:sz w:val="16"/>
                <w:szCs w:val="16"/>
              </w:rPr>
              <w:t xml:space="preserve">, post </w:t>
            </w:r>
            <w:r w:rsidRPr="00D50432">
              <w:rPr>
                <w:rFonts w:ascii="Arial" w:hAnsi="Arial" w:cs="Arial"/>
                <w:sz w:val="16"/>
                <w:szCs w:val="16"/>
              </w:rPr>
              <w:t>9.6 (80.3% correct)</w:t>
            </w:r>
            <w:r>
              <w:rPr>
                <w:rFonts w:ascii="Arial" w:hAnsi="Arial" w:cs="Arial"/>
                <w:sz w:val="16"/>
                <w:szCs w:val="16"/>
              </w:rPr>
              <w:t>;</w:t>
            </w:r>
            <w:r w:rsidRPr="00D50432">
              <w:rPr>
                <w:rFonts w:ascii="Arial" w:hAnsi="Arial" w:cs="Arial"/>
                <w:sz w:val="16"/>
                <w:szCs w:val="16"/>
              </w:rPr>
              <w:t xml:space="preserve"> 3.9 mean difference</w:t>
            </w:r>
            <w:r>
              <w:rPr>
                <w:rFonts w:ascii="Arial" w:hAnsi="Arial" w:cs="Arial"/>
                <w:sz w:val="16"/>
                <w:szCs w:val="16"/>
              </w:rPr>
              <w:t xml:space="preserve"> </w:t>
            </w:r>
            <w:r w:rsidRPr="00D50432">
              <w:rPr>
                <w:rFonts w:ascii="Arial" w:hAnsi="Arial" w:cs="Arial"/>
                <w:sz w:val="16"/>
                <w:szCs w:val="16"/>
              </w:rPr>
              <w:t>(SD = 2.9, 95%</w:t>
            </w:r>
            <w:r>
              <w:rPr>
                <w:rFonts w:ascii="Arial" w:hAnsi="Arial" w:cs="Arial"/>
                <w:sz w:val="16"/>
                <w:szCs w:val="16"/>
              </w:rPr>
              <w:t xml:space="preserve"> CI </w:t>
            </w:r>
            <w:r w:rsidRPr="00D50432">
              <w:rPr>
                <w:rFonts w:ascii="Arial" w:hAnsi="Arial" w:cs="Arial"/>
                <w:sz w:val="16"/>
                <w:szCs w:val="16"/>
              </w:rPr>
              <w:t>2.9–5.0</w:t>
            </w:r>
            <w:r>
              <w:rPr>
                <w:rFonts w:ascii="Arial" w:hAnsi="Arial" w:cs="Arial"/>
                <w:sz w:val="16"/>
                <w:szCs w:val="16"/>
              </w:rPr>
              <w:t xml:space="preserve">; </w:t>
            </w:r>
            <w:r w:rsidRPr="00D50432">
              <w:rPr>
                <w:rFonts w:ascii="Arial" w:hAnsi="Arial" w:cs="Arial"/>
                <w:sz w:val="16"/>
                <w:szCs w:val="16"/>
              </w:rPr>
              <w:t>p&lt;0.001).</w:t>
            </w:r>
          </w:p>
        </w:tc>
      </w:tr>
      <w:tr w:rsidR="00DC6AB2" w14:paraId="3C317102" w14:textId="77777777" w:rsidTr="00E01878">
        <w:tc>
          <w:tcPr>
            <w:tcW w:w="2695" w:type="dxa"/>
          </w:tcPr>
          <w:p w14:paraId="40A3D31A" w14:textId="77777777" w:rsidR="00DC6AB2" w:rsidRDefault="00DC6AB2" w:rsidP="00E01878">
            <w:pPr>
              <w:rPr>
                <w:rFonts w:ascii="Arial" w:hAnsi="Arial" w:cs="Arial"/>
                <w:sz w:val="16"/>
                <w:szCs w:val="16"/>
              </w:rPr>
            </w:pPr>
            <w:r>
              <w:rPr>
                <w:rFonts w:ascii="Arial" w:hAnsi="Arial" w:cs="Arial"/>
                <w:sz w:val="16"/>
                <w:szCs w:val="16"/>
              </w:rPr>
              <w:t>Volk 2020, U.S.</w:t>
            </w:r>
          </w:p>
          <w:p w14:paraId="67E66D7A" w14:textId="77777777" w:rsidR="00DC6AB2" w:rsidRDefault="00DC6AB2" w:rsidP="00E01878">
            <w:pPr>
              <w:rPr>
                <w:rFonts w:ascii="Arial" w:hAnsi="Arial" w:cs="Arial"/>
                <w:sz w:val="16"/>
                <w:szCs w:val="16"/>
              </w:rPr>
            </w:pPr>
            <w:r>
              <w:rPr>
                <w:rFonts w:ascii="Arial" w:hAnsi="Arial" w:cs="Arial"/>
                <w:sz w:val="16"/>
                <w:szCs w:val="16"/>
              </w:rPr>
              <w:t>(Data from associated paper Maki 2021)</w:t>
            </w:r>
          </w:p>
          <w:p w14:paraId="0E02C3C8" w14:textId="77777777" w:rsidR="00DC6AB2" w:rsidRDefault="00DC6AB2" w:rsidP="00E01878">
            <w:pPr>
              <w:rPr>
                <w:rFonts w:ascii="Arial" w:hAnsi="Arial" w:cs="Arial"/>
                <w:sz w:val="16"/>
                <w:szCs w:val="16"/>
              </w:rPr>
            </w:pPr>
          </w:p>
          <w:p w14:paraId="1B1D76B2" w14:textId="77777777" w:rsidR="00DC6AB2" w:rsidRDefault="00DC6AB2" w:rsidP="00E01878">
            <w:pPr>
              <w:rPr>
                <w:rFonts w:ascii="Arial" w:hAnsi="Arial" w:cs="Arial"/>
                <w:sz w:val="16"/>
                <w:szCs w:val="16"/>
              </w:rPr>
            </w:pPr>
            <w:r>
              <w:rPr>
                <w:rFonts w:ascii="Arial" w:hAnsi="Arial" w:cs="Arial"/>
                <w:sz w:val="16"/>
                <w:szCs w:val="16"/>
              </w:rPr>
              <w:t xml:space="preserve">Randomized controlled trial of a patient DA versus standard education materials (SEM) </w:t>
            </w:r>
          </w:p>
          <w:p w14:paraId="545F567E" w14:textId="77777777" w:rsidR="00DC6AB2" w:rsidRDefault="00DC6AB2" w:rsidP="00E01878">
            <w:pPr>
              <w:rPr>
                <w:rFonts w:ascii="Arial" w:hAnsi="Arial" w:cs="Arial"/>
                <w:sz w:val="16"/>
                <w:szCs w:val="16"/>
              </w:rPr>
            </w:pPr>
          </w:p>
          <w:p w14:paraId="6885F2B8" w14:textId="77777777" w:rsidR="00DC6AB2" w:rsidRPr="00B04C4B" w:rsidRDefault="00DC6AB2" w:rsidP="00E01878">
            <w:pPr>
              <w:rPr>
                <w:rFonts w:ascii="Arial" w:hAnsi="Arial" w:cs="Arial"/>
                <w:sz w:val="16"/>
                <w:szCs w:val="16"/>
              </w:rPr>
            </w:pPr>
            <w:r>
              <w:rPr>
                <w:rFonts w:ascii="Arial" w:hAnsi="Arial" w:cs="Arial"/>
                <w:sz w:val="16"/>
                <w:szCs w:val="16"/>
              </w:rPr>
              <w:lastRenderedPageBreak/>
              <w:t xml:space="preserve">Eligibility and Recruitment: </w:t>
            </w:r>
            <w:r w:rsidRPr="006F6FAE">
              <w:rPr>
                <w:rFonts w:ascii="Arial" w:hAnsi="Arial" w:cs="Arial"/>
                <w:sz w:val="16"/>
                <w:szCs w:val="16"/>
              </w:rPr>
              <w:t>clients aged 55-77 years who reported a 30-plus pack-year smoking history</w:t>
            </w:r>
            <w:r>
              <w:rPr>
                <w:rFonts w:ascii="Arial" w:hAnsi="Arial" w:cs="Arial"/>
                <w:sz w:val="16"/>
                <w:szCs w:val="16"/>
              </w:rPr>
              <w:t xml:space="preserve"> via 13 state</w:t>
            </w:r>
            <w:r w:rsidRPr="00B04C4B">
              <w:rPr>
                <w:rFonts w:ascii="Arial" w:hAnsi="Arial" w:cs="Arial"/>
                <w:sz w:val="16"/>
                <w:szCs w:val="16"/>
              </w:rPr>
              <w:t xml:space="preserve"> tobacco quit lines and having an interest in screening</w:t>
            </w:r>
          </w:p>
          <w:p w14:paraId="75BD599A" w14:textId="77777777" w:rsidR="00DC6AB2" w:rsidRDefault="00DC6AB2" w:rsidP="00E01878">
            <w:pPr>
              <w:rPr>
                <w:rFonts w:ascii="Arial" w:hAnsi="Arial" w:cs="Arial"/>
                <w:sz w:val="16"/>
                <w:szCs w:val="16"/>
              </w:rPr>
            </w:pPr>
          </w:p>
          <w:p w14:paraId="7C236433" w14:textId="77777777" w:rsidR="00DC6AB2" w:rsidRDefault="00DC6AB2" w:rsidP="00E01878">
            <w:pPr>
              <w:rPr>
                <w:rFonts w:ascii="Arial" w:hAnsi="Arial" w:cs="Arial"/>
                <w:sz w:val="16"/>
                <w:szCs w:val="16"/>
              </w:rPr>
            </w:pPr>
            <w:r>
              <w:rPr>
                <w:rFonts w:ascii="Arial" w:hAnsi="Arial" w:cs="Arial"/>
                <w:sz w:val="16"/>
                <w:szCs w:val="16"/>
              </w:rPr>
              <w:t xml:space="preserve">N=204; mean </w:t>
            </w:r>
            <w:r w:rsidRPr="00E50F46">
              <w:rPr>
                <w:rFonts w:ascii="Arial" w:hAnsi="Arial" w:cs="Arial"/>
                <w:sz w:val="16"/>
                <w:szCs w:val="16"/>
              </w:rPr>
              <w:t xml:space="preserve">± SD </w:t>
            </w:r>
            <w:r>
              <w:rPr>
                <w:rFonts w:ascii="Arial" w:hAnsi="Arial" w:cs="Arial"/>
                <w:sz w:val="16"/>
                <w:szCs w:val="16"/>
              </w:rPr>
              <w:t xml:space="preserve">age 61.4 </w:t>
            </w:r>
            <w:r w:rsidRPr="00E50F46">
              <w:rPr>
                <w:rFonts w:ascii="Arial" w:hAnsi="Arial" w:cs="Arial"/>
                <w:sz w:val="16"/>
                <w:szCs w:val="16"/>
              </w:rPr>
              <w:t>±</w:t>
            </w:r>
            <w:r>
              <w:rPr>
                <w:rFonts w:ascii="Arial" w:hAnsi="Arial" w:cs="Arial"/>
                <w:sz w:val="16"/>
                <w:szCs w:val="16"/>
              </w:rPr>
              <w:t xml:space="preserve"> 4.9; 59% Female; 91.7%; 69.6% White (1.5% American Indian or Alaska Native, 26.5% Black, 2.5% Hispanic or Latino); mean pack-year history (SD) 53.6 (23.8); NR</w:t>
            </w:r>
          </w:p>
          <w:p w14:paraId="74C7F116" w14:textId="77777777" w:rsidR="00DC6AB2" w:rsidRDefault="00DC6AB2" w:rsidP="00E01878">
            <w:pPr>
              <w:rPr>
                <w:rFonts w:ascii="Arial" w:hAnsi="Arial" w:cs="Arial"/>
                <w:sz w:val="16"/>
                <w:szCs w:val="16"/>
              </w:rPr>
            </w:pPr>
          </w:p>
          <w:p w14:paraId="3578BCDF" w14:textId="77777777" w:rsidR="00DC6AB2" w:rsidRDefault="00DC6AB2" w:rsidP="00E01878">
            <w:pPr>
              <w:rPr>
                <w:rFonts w:ascii="Arial" w:hAnsi="Arial" w:cs="Arial"/>
                <w:sz w:val="16"/>
                <w:szCs w:val="16"/>
              </w:rPr>
            </w:pPr>
            <w:r w:rsidRPr="00296363">
              <w:rPr>
                <w:rFonts w:ascii="Arial" w:hAnsi="Arial" w:cs="Arial"/>
                <w:sz w:val="16"/>
                <w:szCs w:val="16"/>
              </w:rPr>
              <w:t xml:space="preserve">Screening </w:t>
            </w:r>
            <w:r>
              <w:rPr>
                <w:rFonts w:ascii="Arial" w:hAnsi="Arial" w:cs="Arial"/>
                <w:sz w:val="16"/>
                <w:szCs w:val="16"/>
              </w:rPr>
              <w:t>history: NR</w:t>
            </w:r>
          </w:p>
          <w:p w14:paraId="73F295CB" w14:textId="77777777" w:rsidR="00DC6AB2" w:rsidRDefault="00DC6AB2" w:rsidP="00E01878">
            <w:pPr>
              <w:rPr>
                <w:rFonts w:ascii="Arial" w:hAnsi="Arial" w:cs="Arial"/>
                <w:sz w:val="16"/>
                <w:szCs w:val="16"/>
              </w:rPr>
            </w:pPr>
          </w:p>
          <w:p w14:paraId="3C698455"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370686D3" w14:textId="77777777" w:rsidR="00DC6AB2" w:rsidRDefault="00DC6AB2" w:rsidP="00E01878">
            <w:pPr>
              <w:rPr>
                <w:rFonts w:ascii="Arial" w:hAnsi="Arial" w:cs="Arial"/>
                <w:sz w:val="16"/>
                <w:szCs w:val="16"/>
              </w:rPr>
            </w:pPr>
          </w:p>
          <w:p w14:paraId="106F0D3E" w14:textId="77777777" w:rsidR="00DC6AB2" w:rsidRDefault="00DC6AB2" w:rsidP="00E01878">
            <w:pPr>
              <w:rPr>
                <w:rFonts w:ascii="Arial" w:hAnsi="Arial" w:cs="Arial"/>
                <w:sz w:val="16"/>
                <w:szCs w:val="16"/>
              </w:rPr>
            </w:pPr>
            <w:r>
              <w:rPr>
                <w:rFonts w:ascii="Arial" w:hAnsi="Arial" w:cs="Arial"/>
                <w:sz w:val="16"/>
                <w:szCs w:val="16"/>
              </w:rPr>
              <w:t xml:space="preserve">ROB: High risk </w:t>
            </w:r>
          </w:p>
        </w:tc>
        <w:tc>
          <w:tcPr>
            <w:tcW w:w="5040" w:type="dxa"/>
          </w:tcPr>
          <w:p w14:paraId="0F5BCD08" w14:textId="77777777" w:rsidR="00DC6AB2"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p>
          <w:p w14:paraId="4FD566A6"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w:t>
            </w:r>
            <w:r>
              <w:rPr>
                <w:rFonts w:ascii="Arial" w:hAnsi="Arial" w:cs="Arial"/>
                <w:sz w:val="16"/>
                <w:szCs w:val="16"/>
              </w:rPr>
              <w:t xml:space="preserve"> without screening</w:t>
            </w:r>
            <w:r w:rsidRPr="002E09D8">
              <w:rPr>
                <w:rFonts w:ascii="Arial" w:hAnsi="Arial" w:cs="Arial"/>
                <w:sz w:val="16"/>
                <w:szCs w:val="16"/>
              </w:rPr>
              <w:t xml:space="preserve">: 21 in 1000 </w:t>
            </w:r>
          </w:p>
          <w:p w14:paraId="48CFD7BB"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w:t>
            </w:r>
            <w:r>
              <w:rPr>
                <w:rFonts w:ascii="Arial" w:hAnsi="Arial" w:cs="Arial"/>
                <w:sz w:val="16"/>
                <w:szCs w:val="16"/>
              </w:rPr>
              <w:t xml:space="preserve"> fewer</w:t>
            </w:r>
            <w:r w:rsidRPr="002E09D8">
              <w:rPr>
                <w:rFonts w:ascii="Arial" w:hAnsi="Arial" w:cs="Arial"/>
                <w:sz w:val="16"/>
                <w:szCs w:val="16"/>
              </w:rPr>
              <w:t xml:space="preserve"> in 1000 (18 still die of LC)</w:t>
            </w:r>
          </w:p>
          <w:p w14:paraId="6893EA36"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w:t>
            </w:r>
            <w:r>
              <w:rPr>
                <w:rFonts w:ascii="Arial" w:hAnsi="Arial" w:cs="Arial"/>
                <w:sz w:val="16"/>
                <w:szCs w:val="16"/>
              </w:rPr>
              <w:t>56</w:t>
            </w:r>
            <w:r w:rsidRPr="002E09D8">
              <w:rPr>
                <w:rFonts w:ascii="Arial" w:hAnsi="Arial" w:cs="Arial"/>
                <w:sz w:val="16"/>
                <w:szCs w:val="16"/>
              </w:rPr>
              <w:t xml:space="preserve"> in 1000 </w:t>
            </w:r>
          </w:p>
          <w:p w14:paraId="0D8D0C30"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w:t>
            </w:r>
            <w:r>
              <w:rPr>
                <w:rFonts w:ascii="Arial" w:hAnsi="Arial" w:cs="Arial"/>
                <w:sz w:val="16"/>
                <w:szCs w:val="16"/>
              </w:rPr>
              <w:t xml:space="preserve"> invasive procedures:</w:t>
            </w:r>
            <w:r w:rsidRPr="002E09D8">
              <w:rPr>
                <w:rFonts w:ascii="Arial" w:hAnsi="Arial" w:cs="Arial"/>
                <w:sz w:val="16"/>
                <w:szCs w:val="16"/>
              </w:rPr>
              <w:t xml:space="preserve"> </w:t>
            </w:r>
            <w:r>
              <w:rPr>
                <w:rFonts w:ascii="Arial" w:hAnsi="Arial" w:cs="Arial"/>
                <w:sz w:val="16"/>
                <w:szCs w:val="16"/>
              </w:rPr>
              <w:t>18</w:t>
            </w:r>
            <w:r w:rsidRPr="002E09D8">
              <w:rPr>
                <w:rFonts w:ascii="Arial" w:hAnsi="Arial" w:cs="Arial"/>
                <w:sz w:val="16"/>
                <w:szCs w:val="16"/>
              </w:rPr>
              <w:t xml:space="preserve"> in </w:t>
            </w:r>
            <w:r>
              <w:rPr>
                <w:rFonts w:ascii="Arial" w:hAnsi="Arial" w:cs="Arial"/>
                <w:sz w:val="16"/>
                <w:szCs w:val="16"/>
              </w:rPr>
              <w:t>1000</w:t>
            </w:r>
            <w:r w:rsidRPr="002E09D8">
              <w:rPr>
                <w:rFonts w:ascii="Arial" w:hAnsi="Arial" w:cs="Arial"/>
                <w:sz w:val="16"/>
                <w:szCs w:val="16"/>
              </w:rPr>
              <w:t xml:space="preserve"> (</w:t>
            </w:r>
            <w:r>
              <w:rPr>
                <w:rFonts w:ascii="Arial" w:hAnsi="Arial" w:cs="Arial"/>
                <w:sz w:val="16"/>
                <w:szCs w:val="16"/>
              </w:rPr>
              <w:t>test or surgery</w:t>
            </w:r>
            <w:r w:rsidRPr="002E09D8">
              <w:rPr>
                <w:rFonts w:ascii="Arial" w:hAnsi="Arial" w:cs="Arial"/>
                <w:sz w:val="16"/>
                <w:szCs w:val="16"/>
              </w:rPr>
              <w:t>)</w:t>
            </w:r>
          </w:p>
          <w:p w14:paraId="7719367F"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1D4C94A9" w14:textId="77777777" w:rsidR="00DC6AB2" w:rsidRPr="00970694" w:rsidRDefault="00DC6AB2" w:rsidP="00DC6AB2">
            <w:pPr>
              <w:pStyle w:val="ListParagraph"/>
              <w:numPr>
                <w:ilvl w:val="0"/>
                <w:numId w:val="4"/>
              </w:numPr>
              <w:spacing w:line="240" w:lineRule="auto"/>
              <w:rPr>
                <w:rFonts w:ascii="Arial" w:hAnsi="Arial" w:cs="Arial"/>
                <w:sz w:val="16"/>
                <w:szCs w:val="16"/>
              </w:rPr>
            </w:pPr>
            <w:r w:rsidRPr="00970694">
              <w:rPr>
                <w:rFonts w:ascii="Arial" w:hAnsi="Arial" w:cs="Arial"/>
                <w:sz w:val="16"/>
                <w:szCs w:val="16"/>
              </w:rPr>
              <w:t>Overdiagnosis</w:t>
            </w:r>
            <w:r>
              <w:rPr>
                <w:rFonts w:ascii="Arial" w:hAnsi="Arial" w:cs="Arial"/>
                <w:sz w:val="16"/>
                <w:szCs w:val="16"/>
              </w:rPr>
              <w:t>:</w:t>
            </w:r>
            <w:r w:rsidRPr="00970694">
              <w:rPr>
                <w:rFonts w:ascii="Arial" w:hAnsi="Arial" w:cs="Arial"/>
                <w:sz w:val="16"/>
                <w:szCs w:val="16"/>
              </w:rPr>
              <w:t xml:space="preserve"> </w:t>
            </w:r>
            <w:r>
              <w:rPr>
                <w:rFonts w:ascii="Arial" w:hAnsi="Arial" w:cs="Arial"/>
                <w:sz w:val="16"/>
                <w:szCs w:val="16"/>
              </w:rPr>
              <w:t>“</w:t>
            </w:r>
            <w:r w:rsidRPr="00970694">
              <w:rPr>
                <w:rFonts w:ascii="Arial" w:hAnsi="Arial" w:cs="Arial"/>
                <w:sz w:val="16"/>
                <w:szCs w:val="16"/>
              </w:rPr>
              <w:t>presented as cancers that would never become life threatening, and the video explains</w:t>
            </w:r>
          </w:p>
          <w:p w14:paraId="1DEFC7E0" w14:textId="77777777" w:rsidR="00DC6AB2" w:rsidRPr="00970694" w:rsidRDefault="00DC6AB2" w:rsidP="00E01878">
            <w:pPr>
              <w:pStyle w:val="ListParagraph"/>
              <w:rPr>
                <w:rFonts w:ascii="Arial" w:hAnsi="Arial" w:cs="Arial"/>
                <w:sz w:val="16"/>
                <w:szCs w:val="16"/>
              </w:rPr>
            </w:pPr>
            <w:r w:rsidRPr="00970694">
              <w:rPr>
                <w:rFonts w:ascii="Arial" w:hAnsi="Arial" w:cs="Arial"/>
                <w:sz w:val="16"/>
                <w:szCs w:val="16"/>
              </w:rPr>
              <w:lastRenderedPageBreak/>
              <w:t>that some people may be treated for cancer that would</w:t>
            </w:r>
          </w:p>
          <w:p w14:paraId="12D3A3DC" w14:textId="77777777" w:rsidR="00DC6AB2" w:rsidRDefault="00DC6AB2" w:rsidP="00E01878">
            <w:pPr>
              <w:pStyle w:val="ListParagraph"/>
              <w:rPr>
                <w:rFonts w:ascii="Arial" w:hAnsi="Arial" w:cs="Arial"/>
                <w:sz w:val="16"/>
                <w:szCs w:val="16"/>
              </w:rPr>
            </w:pPr>
            <w:r w:rsidRPr="00970694">
              <w:rPr>
                <w:rFonts w:ascii="Arial" w:hAnsi="Arial" w:cs="Arial"/>
                <w:sz w:val="16"/>
                <w:szCs w:val="16"/>
              </w:rPr>
              <w:t>never have harmed them.</w:t>
            </w:r>
            <w:r>
              <w:rPr>
                <w:rFonts w:ascii="Arial" w:hAnsi="Arial" w:cs="Arial"/>
                <w:sz w:val="16"/>
                <w:szCs w:val="16"/>
              </w:rPr>
              <w:t>”</w:t>
            </w:r>
          </w:p>
          <w:p w14:paraId="5C41ED56" w14:textId="77777777" w:rsidR="00DC6AB2" w:rsidRDefault="00DC6AB2" w:rsidP="00E01878">
            <w:pPr>
              <w:rPr>
                <w:rFonts w:ascii="Arial" w:hAnsi="Arial" w:cs="Arial"/>
                <w:sz w:val="16"/>
                <w:szCs w:val="16"/>
              </w:rPr>
            </w:pPr>
          </w:p>
          <w:p w14:paraId="683AE1D8" w14:textId="697D77F3" w:rsidR="00DC6AB2" w:rsidRPr="001C2279" w:rsidRDefault="00DC6AB2" w:rsidP="00E01878">
            <w:pPr>
              <w:rPr>
                <w:rFonts w:ascii="Arial" w:hAnsi="Arial" w:cs="Arial"/>
                <w:sz w:val="16"/>
                <w:szCs w:val="16"/>
              </w:rPr>
            </w:pPr>
            <w:r>
              <w:rPr>
                <w:rFonts w:ascii="Arial" w:hAnsi="Arial" w:cs="Arial"/>
                <w:sz w:val="16"/>
                <w:szCs w:val="16"/>
              </w:rPr>
              <w:t xml:space="preserve">Format &amp; </w:t>
            </w:r>
            <w:r w:rsidRPr="00B02614">
              <w:rPr>
                <w:rFonts w:ascii="Arial" w:hAnsi="Arial" w:cs="Arial"/>
                <w:sz w:val="16"/>
                <w:szCs w:val="16"/>
              </w:rPr>
              <w:t xml:space="preserve">definitions: </w:t>
            </w:r>
            <w:r>
              <w:rPr>
                <w:rFonts w:ascii="Arial" w:hAnsi="Arial" w:cs="Arial"/>
                <w:sz w:val="16"/>
                <w:szCs w:val="16"/>
              </w:rPr>
              <w:t xml:space="preserve">PDA arm: </w:t>
            </w:r>
            <w:r w:rsidRPr="00B02614">
              <w:rPr>
                <w:rFonts w:ascii="Arial" w:hAnsi="Arial" w:cs="Arial"/>
                <w:sz w:val="16"/>
                <w:szCs w:val="16"/>
              </w:rPr>
              <w:t xml:space="preserve">9.5-minute narrated video, Lung Cancer Screening: Is It Right for Me? The narrated DA included information about (1) eligibility for lung cancer screening and a calculation of tobacco pack-year smoking history, (2) lung cancer epidemiology and risk factors, (3) a video of a patient in a CT scanner, (4) icon arrays to graphically depict the magnitude of mortality reduction, false-positive results, and harms from invasive diagnostic procedures, and </w:t>
            </w:r>
            <w:r w:rsidR="0008264C">
              <w:rPr>
                <w:rFonts w:ascii="Arial" w:hAnsi="Arial" w:cs="Arial"/>
                <w:sz w:val="16"/>
                <w:szCs w:val="16"/>
              </w:rPr>
              <w:fldChar w:fldCharType="begin"/>
            </w:r>
            <w:r w:rsidR="0008264C">
              <w:rPr>
                <w:rFonts w:ascii="Arial"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hAnsi="Arial" w:cs="Arial"/>
                <w:sz w:val="16"/>
                <w:szCs w:val="16"/>
              </w:rPr>
              <w:fldChar w:fldCharType="separate"/>
            </w:r>
            <w:r w:rsidR="0008264C">
              <w:rPr>
                <w:rFonts w:ascii="Arial" w:hAnsi="Arial" w:cs="Arial"/>
                <w:noProof/>
                <w:sz w:val="16"/>
                <w:szCs w:val="16"/>
              </w:rPr>
              <w:t>(67)</w:t>
            </w:r>
            <w:r w:rsidR="0008264C">
              <w:rPr>
                <w:rFonts w:ascii="Arial" w:hAnsi="Arial" w:cs="Arial"/>
                <w:sz w:val="16"/>
                <w:szCs w:val="16"/>
              </w:rPr>
              <w:fldChar w:fldCharType="end"/>
            </w:r>
            <w:r w:rsidRPr="00B02614">
              <w:rPr>
                <w:rFonts w:ascii="Arial" w:hAnsi="Arial" w:cs="Arial"/>
                <w:sz w:val="16"/>
                <w:szCs w:val="16"/>
              </w:rPr>
              <w:t xml:space="preserve"> radiation exposure depicted within the context of other sources of radiation (e</w:t>
            </w:r>
            <w:r>
              <w:rPr>
                <w:rFonts w:ascii="Arial" w:hAnsi="Arial" w:cs="Arial"/>
                <w:sz w:val="16"/>
                <w:szCs w:val="16"/>
              </w:rPr>
              <w:t>.</w:t>
            </w:r>
            <w:r w:rsidRPr="00B02614">
              <w:rPr>
                <w:rFonts w:ascii="Arial" w:hAnsi="Arial" w:cs="Arial"/>
                <w:sz w:val="16"/>
                <w:szCs w:val="16"/>
              </w:rPr>
              <w:t>g</w:t>
            </w:r>
            <w:r>
              <w:rPr>
                <w:rFonts w:ascii="Arial" w:hAnsi="Arial" w:cs="Arial"/>
                <w:sz w:val="16"/>
                <w:szCs w:val="16"/>
              </w:rPr>
              <w:t>.</w:t>
            </w:r>
            <w:r w:rsidRPr="00B02614">
              <w:rPr>
                <w:rFonts w:ascii="Arial" w:hAnsi="Arial" w:cs="Arial"/>
                <w:sz w:val="16"/>
                <w:szCs w:val="16"/>
              </w:rPr>
              <w:t>, a screening mammogram). Smoking cessation was emphasized throughout the DA.</w:t>
            </w:r>
            <w:r>
              <w:rPr>
                <w:rFonts w:ascii="Arial" w:hAnsi="Arial" w:cs="Arial"/>
                <w:sz w:val="16"/>
                <w:szCs w:val="16"/>
              </w:rPr>
              <w:t xml:space="preserve"> The DA was updated according to USPSTF 2014 recommendations.</w:t>
            </w:r>
            <w:r>
              <w:t xml:space="preserve"> </w:t>
            </w:r>
            <w:r w:rsidRPr="001C2279">
              <w:rPr>
                <w:rFonts w:ascii="Arial" w:hAnsi="Arial" w:cs="Arial"/>
                <w:sz w:val="16"/>
                <w:szCs w:val="16"/>
              </w:rPr>
              <w:t>USPSTF “recommends”</w:t>
            </w:r>
          </w:p>
          <w:p w14:paraId="35F700FF" w14:textId="77777777" w:rsidR="00DC6AB2" w:rsidRDefault="00DC6AB2" w:rsidP="00E01878">
            <w:pPr>
              <w:rPr>
                <w:rFonts w:ascii="Arial" w:hAnsi="Arial" w:cs="Arial"/>
                <w:sz w:val="16"/>
                <w:szCs w:val="16"/>
              </w:rPr>
            </w:pPr>
          </w:p>
          <w:p w14:paraId="5FEE1532" w14:textId="77777777" w:rsidR="00DC6AB2" w:rsidRDefault="00DC6AB2" w:rsidP="00E01878">
            <w:pPr>
              <w:rPr>
                <w:rFonts w:ascii="Arial" w:hAnsi="Arial" w:cs="Arial"/>
                <w:b/>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p>
          <w:p w14:paraId="4BB001D8" w14:textId="77777777" w:rsidR="00DC6AB2" w:rsidRDefault="00DC6AB2" w:rsidP="00E01878">
            <w:pPr>
              <w:rPr>
                <w:rFonts w:ascii="Arial" w:hAnsi="Arial" w:cs="Arial"/>
                <w:b/>
                <w:sz w:val="16"/>
                <w:szCs w:val="16"/>
              </w:rPr>
            </w:pPr>
            <w:r w:rsidRPr="008C6307">
              <w:rPr>
                <w:rFonts w:ascii="Arial" w:hAnsi="Arial" w:cs="Arial"/>
                <w:b/>
                <w:sz w:val="16"/>
                <w:szCs w:val="16"/>
              </w:rPr>
              <w:t>Independent review of material.</w:t>
            </w:r>
          </w:p>
          <w:p w14:paraId="3A439DC6" w14:textId="77777777" w:rsidR="00DC6AB2" w:rsidRDefault="00DC6AB2" w:rsidP="00E01878">
            <w:pPr>
              <w:rPr>
                <w:rFonts w:ascii="Arial" w:hAnsi="Arial" w:cs="Arial"/>
                <w:b/>
                <w:sz w:val="16"/>
                <w:szCs w:val="16"/>
              </w:rPr>
            </w:pPr>
          </w:p>
          <w:p w14:paraId="4F089AC2"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Moderate  </w:t>
            </w:r>
          </w:p>
          <w:p w14:paraId="1825D88D" w14:textId="77777777" w:rsidR="00DC6AB2" w:rsidRDefault="00DC6AB2" w:rsidP="00E01878">
            <w:pPr>
              <w:rPr>
                <w:rFonts w:ascii="Arial" w:hAnsi="Arial" w:cs="Arial"/>
                <w:sz w:val="16"/>
                <w:szCs w:val="16"/>
              </w:rPr>
            </w:pPr>
          </w:p>
          <w:p w14:paraId="7EF1450D" w14:textId="77777777" w:rsidR="00DC6AB2" w:rsidRPr="006B756B" w:rsidRDefault="00DC6AB2" w:rsidP="00E01878">
            <w:pPr>
              <w:rPr>
                <w:rFonts w:ascii="Arial" w:hAnsi="Arial" w:cs="Arial"/>
                <w:sz w:val="16"/>
                <w:szCs w:val="16"/>
              </w:rPr>
            </w:pPr>
            <w:r>
              <w:rPr>
                <w:rFonts w:ascii="Arial" w:hAnsi="Arial" w:cs="Arial"/>
                <w:sz w:val="16"/>
                <w:szCs w:val="16"/>
              </w:rPr>
              <w:t xml:space="preserve">SEM arm: </w:t>
            </w:r>
            <w:r w:rsidRPr="006B756B">
              <w:rPr>
                <w:rFonts w:ascii="Arial" w:hAnsi="Arial" w:cs="Arial"/>
                <w:sz w:val="16"/>
                <w:szCs w:val="16"/>
              </w:rPr>
              <w:t xml:space="preserve">The </w:t>
            </w:r>
            <w:r>
              <w:rPr>
                <w:rFonts w:ascii="Arial" w:hAnsi="Arial" w:cs="Arial"/>
                <w:sz w:val="16"/>
                <w:szCs w:val="16"/>
              </w:rPr>
              <w:t>SEM</w:t>
            </w:r>
            <w:r w:rsidRPr="006B756B">
              <w:rPr>
                <w:rFonts w:ascii="Arial" w:hAnsi="Arial" w:cs="Arial"/>
                <w:sz w:val="16"/>
                <w:szCs w:val="16"/>
              </w:rPr>
              <w:t xml:space="preserve"> material was a 2-page brochure from a lung cancer advocacy group and included structured</w:t>
            </w:r>
          </w:p>
          <w:p w14:paraId="08F30DE5" w14:textId="77777777" w:rsidR="00DC6AB2" w:rsidRDefault="00DC6AB2" w:rsidP="00E01878">
            <w:pPr>
              <w:rPr>
                <w:rFonts w:ascii="Arial" w:hAnsi="Arial" w:cs="Arial"/>
                <w:sz w:val="16"/>
                <w:szCs w:val="16"/>
              </w:rPr>
            </w:pPr>
            <w:r w:rsidRPr="006B756B">
              <w:rPr>
                <w:rFonts w:ascii="Arial" w:hAnsi="Arial" w:cs="Arial"/>
                <w:sz w:val="16"/>
                <w:szCs w:val="16"/>
              </w:rPr>
              <w:t xml:space="preserve">questions a patient can ask a physician about lung cancer screening. </w:t>
            </w:r>
            <w:r w:rsidRPr="00AC08DA">
              <w:rPr>
                <w:rFonts w:ascii="Arial" w:hAnsi="Arial" w:cs="Arial"/>
                <w:sz w:val="16"/>
                <w:szCs w:val="16"/>
              </w:rPr>
              <w:t>Benefits and harms were described but no probabilities of outcomes were included.</w:t>
            </w:r>
            <w:r w:rsidRPr="006B756B">
              <w:rPr>
                <w:rFonts w:ascii="Arial" w:hAnsi="Arial" w:cs="Arial"/>
                <w:sz w:val="16"/>
                <w:szCs w:val="16"/>
              </w:rPr>
              <w:t xml:space="preserve"> </w:t>
            </w:r>
            <w:r>
              <w:rPr>
                <w:rFonts w:ascii="Arial" w:hAnsi="Arial" w:cs="Arial"/>
                <w:sz w:val="16"/>
                <w:szCs w:val="16"/>
              </w:rPr>
              <w:t>(not eligible for this review)</w:t>
            </w:r>
          </w:p>
          <w:p w14:paraId="6F68BB91" w14:textId="77777777" w:rsidR="00DC6AB2" w:rsidRDefault="00DC6AB2" w:rsidP="00E01878">
            <w:pPr>
              <w:rPr>
                <w:rFonts w:ascii="Arial" w:hAnsi="Arial" w:cs="Arial"/>
                <w:sz w:val="16"/>
                <w:szCs w:val="16"/>
              </w:rPr>
            </w:pPr>
          </w:p>
          <w:p w14:paraId="1FF09E6B" w14:textId="77777777" w:rsidR="00DC6AB2" w:rsidRDefault="00DC6AB2" w:rsidP="00E01878">
            <w:pPr>
              <w:rPr>
                <w:rFonts w:ascii="Arial" w:hAnsi="Arial" w:cs="Arial"/>
                <w:sz w:val="16"/>
                <w:szCs w:val="16"/>
              </w:rPr>
            </w:pPr>
            <w:r>
              <w:rPr>
                <w:rFonts w:ascii="Arial" w:hAnsi="Arial" w:cs="Arial"/>
                <w:sz w:val="16"/>
                <w:szCs w:val="16"/>
              </w:rPr>
              <w:t>Data collection: Baseline, 1-week, 3-month, and 6-month questionnaires via telephone or mailed if not reachable by phone.</w:t>
            </w:r>
          </w:p>
          <w:p w14:paraId="6CFA2258" w14:textId="77777777" w:rsidR="00DC6AB2" w:rsidRDefault="00DC6AB2" w:rsidP="00E01878">
            <w:pPr>
              <w:rPr>
                <w:rFonts w:ascii="Arial" w:hAnsi="Arial" w:cs="Arial"/>
                <w:sz w:val="16"/>
                <w:szCs w:val="16"/>
              </w:rPr>
            </w:pPr>
          </w:p>
          <w:p w14:paraId="53048201" w14:textId="77777777" w:rsidR="00DC6AB2" w:rsidRDefault="00DC6AB2" w:rsidP="00E01878">
            <w:pPr>
              <w:rPr>
                <w:rFonts w:ascii="Arial" w:hAnsi="Arial" w:cs="Arial"/>
                <w:sz w:val="16"/>
                <w:szCs w:val="16"/>
              </w:rPr>
            </w:pPr>
            <w:r>
              <w:rPr>
                <w:rFonts w:ascii="Arial" w:hAnsi="Arial" w:cs="Arial"/>
                <w:sz w:val="16"/>
                <w:szCs w:val="16"/>
              </w:rPr>
              <w:t>Other information:</w:t>
            </w:r>
          </w:p>
          <w:p w14:paraId="6EFC39E6" w14:textId="77777777" w:rsidR="00DC6AB2" w:rsidRPr="007522AF" w:rsidRDefault="00DC6AB2" w:rsidP="00E01878">
            <w:pPr>
              <w:rPr>
                <w:rFonts w:ascii="Arial" w:hAnsi="Arial" w:cs="Arial"/>
                <w:sz w:val="16"/>
                <w:szCs w:val="16"/>
              </w:rPr>
            </w:pPr>
            <w:r w:rsidRPr="007522AF">
              <w:rPr>
                <w:rFonts w:ascii="Arial" w:hAnsi="Arial" w:cs="Arial"/>
                <w:sz w:val="16"/>
                <w:szCs w:val="16"/>
              </w:rPr>
              <w:t>TPs: 24 in 1000 individuals will have LC</w:t>
            </w:r>
          </w:p>
          <w:p w14:paraId="5D462F14" w14:textId="77777777" w:rsidR="00DC6AB2" w:rsidRPr="007522AF" w:rsidRDefault="00DC6AB2" w:rsidP="00E01878">
            <w:pPr>
              <w:rPr>
                <w:rFonts w:ascii="Arial" w:hAnsi="Arial" w:cs="Arial"/>
                <w:sz w:val="16"/>
                <w:szCs w:val="16"/>
              </w:rPr>
            </w:pPr>
            <w:r w:rsidRPr="007522AF">
              <w:rPr>
                <w:rFonts w:ascii="Arial" w:hAnsi="Arial" w:cs="Arial"/>
                <w:sz w:val="16"/>
                <w:szCs w:val="16"/>
              </w:rPr>
              <w:t>Radiation exposure: shown pictorially with other radiation exposures to contextualize: from a flight from NY to LA (0.03 mSv) as lowest exposure to highest for living in the US (3.00 mSv). LDCT scan was presented as 1.50 mSv.</w:t>
            </w:r>
          </w:p>
          <w:p w14:paraId="6888FC49" w14:textId="77777777" w:rsidR="00DC6AB2" w:rsidRDefault="00DC6AB2" w:rsidP="00E01878">
            <w:pPr>
              <w:rPr>
                <w:rFonts w:ascii="Arial" w:hAnsi="Arial" w:cs="Arial"/>
                <w:sz w:val="16"/>
                <w:szCs w:val="16"/>
              </w:rPr>
            </w:pPr>
            <w:r w:rsidRPr="007522AF">
              <w:rPr>
                <w:rFonts w:ascii="Arial" w:hAnsi="Arial" w:cs="Arial"/>
                <w:sz w:val="16"/>
                <w:szCs w:val="16"/>
              </w:rPr>
              <w:t>The video also describes the natural history of smoking and LC (emphasis of importance of quitting smoking), the</w:t>
            </w:r>
            <w:r w:rsidRPr="001C2279">
              <w:rPr>
                <w:rFonts w:ascii="Arial" w:hAnsi="Arial" w:cs="Arial"/>
                <w:sz w:val="16"/>
                <w:szCs w:val="16"/>
              </w:rPr>
              <w:t xml:space="preserve"> USPSTF screening recommendation, the importance of </w:t>
            </w:r>
            <w:r w:rsidRPr="007522AF">
              <w:rPr>
                <w:rFonts w:ascii="Arial" w:hAnsi="Arial" w:cs="Arial"/>
                <w:sz w:val="16"/>
                <w:szCs w:val="16"/>
              </w:rPr>
              <w:t>an informed decision, and what the procedure of screening is.</w:t>
            </w:r>
          </w:p>
          <w:p w14:paraId="6A437D8B" w14:textId="77777777" w:rsidR="00DC6AB2" w:rsidRPr="00296363" w:rsidRDefault="00DC6AB2" w:rsidP="00E01878">
            <w:pPr>
              <w:rPr>
                <w:rFonts w:ascii="Arial" w:hAnsi="Arial" w:cs="Arial"/>
                <w:b/>
                <w:sz w:val="16"/>
                <w:szCs w:val="16"/>
              </w:rPr>
            </w:pPr>
          </w:p>
        </w:tc>
        <w:tc>
          <w:tcPr>
            <w:tcW w:w="3060" w:type="dxa"/>
          </w:tcPr>
          <w:p w14:paraId="3A343575" w14:textId="77777777" w:rsidR="00DC6AB2" w:rsidRDefault="00DC6AB2" w:rsidP="00E01878">
            <w:pPr>
              <w:rPr>
                <w:rFonts w:ascii="Arial" w:hAnsi="Arial" w:cs="Arial"/>
                <w:sz w:val="16"/>
                <w:szCs w:val="16"/>
              </w:rPr>
            </w:pPr>
            <w:r w:rsidRPr="00B2101B">
              <w:rPr>
                <w:rFonts w:ascii="Arial" w:hAnsi="Arial" w:cs="Arial"/>
                <w:b/>
                <w:sz w:val="16"/>
                <w:szCs w:val="16"/>
              </w:rPr>
              <w:lastRenderedPageBreak/>
              <w:t>Relative importance</w:t>
            </w:r>
            <w:r>
              <w:rPr>
                <w:rFonts w:ascii="Arial" w:hAnsi="Arial" w:cs="Arial"/>
                <w:sz w:val="16"/>
                <w:szCs w:val="16"/>
              </w:rPr>
              <w:t xml:space="preserve"> (“How concerned are you about…? 11-point scale: 0-4 no/some risk; 5-8 concerned; 9-10 very concerned): </w:t>
            </w:r>
          </w:p>
          <w:p w14:paraId="7FF39BEC" w14:textId="77777777" w:rsidR="00DC6AB2" w:rsidRDefault="00DC6AB2" w:rsidP="00E01878">
            <w:pPr>
              <w:rPr>
                <w:rFonts w:ascii="Arial" w:hAnsi="Arial" w:cs="Arial"/>
                <w:sz w:val="16"/>
                <w:szCs w:val="16"/>
              </w:rPr>
            </w:pPr>
            <w:r>
              <w:rPr>
                <w:rFonts w:ascii="Arial" w:hAnsi="Arial" w:cs="Arial"/>
                <w:sz w:val="16"/>
                <w:szCs w:val="16"/>
              </w:rPr>
              <w:t>False positives: 81.4% concerned/very concerned</w:t>
            </w:r>
          </w:p>
          <w:p w14:paraId="3FB1A572" w14:textId="77777777" w:rsidR="00DC6AB2" w:rsidRDefault="00DC6AB2" w:rsidP="00E01878">
            <w:pPr>
              <w:rPr>
                <w:rFonts w:ascii="Arial" w:hAnsi="Arial" w:cs="Arial"/>
                <w:sz w:val="16"/>
                <w:szCs w:val="16"/>
              </w:rPr>
            </w:pPr>
            <w:r>
              <w:rPr>
                <w:rFonts w:ascii="Arial" w:hAnsi="Arial" w:cs="Arial"/>
                <w:sz w:val="16"/>
                <w:szCs w:val="16"/>
              </w:rPr>
              <w:t xml:space="preserve">Overdiagnosis: 83.8% </w:t>
            </w:r>
            <w:r w:rsidRPr="00C5432C">
              <w:rPr>
                <w:rFonts w:ascii="Arial" w:hAnsi="Arial" w:cs="Arial"/>
                <w:sz w:val="16"/>
                <w:szCs w:val="16"/>
              </w:rPr>
              <w:t>concerned/very concerned</w:t>
            </w:r>
            <w:r>
              <w:rPr>
                <w:rFonts w:ascii="Arial" w:hAnsi="Arial" w:cs="Arial"/>
                <w:sz w:val="16"/>
                <w:szCs w:val="16"/>
              </w:rPr>
              <w:t xml:space="preserve"> </w:t>
            </w:r>
          </w:p>
          <w:p w14:paraId="1D24D1DF" w14:textId="77777777" w:rsidR="00DC6AB2" w:rsidRDefault="00DC6AB2" w:rsidP="00E01878">
            <w:pPr>
              <w:rPr>
                <w:rFonts w:ascii="Arial" w:hAnsi="Arial" w:cs="Arial"/>
                <w:sz w:val="16"/>
                <w:szCs w:val="16"/>
              </w:rPr>
            </w:pPr>
          </w:p>
          <w:p w14:paraId="2894081E" w14:textId="77777777" w:rsidR="00DC6AB2" w:rsidRDefault="00DC6AB2" w:rsidP="00E01878">
            <w:pPr>
              <w:rPr>
                <w:rFonts w:ascii="Arial" w:hAnsi="Arial" w:cs="Arial"/>
                <w:sz w:val="16"/>
                <w:szCs w:val="16"/>
              </w:rPr>
            </w:pPr>
          </w:p>
          <w:p w14:paraId="520831E7" w14:textId="77777777" w:rsidR="00DC6AB2" w:rsidRPr="00AC08DA" w:rsidRDefault="00DC6AB2" w:rsidP="00E01878">
            <w:pPr>
              <w:rPr>
                <w:rFonts w:ascii="Arial" w:hAnsi="Arial" w:cs="Arial"/>
                <w:sz w:val="16"/>
                <w:szCs w:val="16"/>
              </w:rPr>
            </w:pPr>
            <w:r w:rsidRPr="00AC08DA">
              <w:rPr>
                <w:rFonts w:ascii="Arial" w:hAnsi="Arial" w:cs="Arial"/>
                <w:sz w:val="16"/>
                <w:szCs w:val="16"/>
              </w:rPr>
              <w:t>Factors associated with obtaining LCS at 6-months, OR (95% CI)</w:t>
            </w:r>
            <w:r>
              <w:rPr>
                <w:rFonts w:ascii="Arial" w:hAnsi="Arial" w:cs="Arial"/>
                <w:sz w:val="16"/>
                <w:szCs w:val="16"/>
              </w:rPr>
              <w:t xml:space="preserve"> (Maki 2021)</w:t>
            </w:r>
            <w:r w:rsidRPr="00AC08DA">
              <w:rPr>
                <w:rFonts w:ascii="Arial" w:hAnsi="Arial" w:cs="Arial"/>
                <w:sz w:val="16"/>
                <w:szCs w:val="16"/>
              </w:rPr>
              <w:t xml:space="preserve">: </w:t>
            </w:r>
          </w:p>
          <w:p w14:paraId="1F6F3DF1" w14:textId="77777777" w:rsidR="00DC6AB2" w:rsidRPr="00AC08DA" w:rsidRDefault="00DC6AB2" w:rsidP="00E01878">
            <w:pPr>
              <w:rPr>
                <w:rFonts w:ascii="Arial" w:hAnsi="Arial" w:cs="Arial"/>
                <w:sz w:val="16"/>
                <w:szCs w:val="16"/>
              </w:rPr>
            </w:pPr>
          </w:p>
          <w:p w14:paraId="09A803EC" w14:textId="77777777" w:rsidR="00DC6AB2" w:rsidRPr="00AC08DA" w:rsidRDefault="00DC6AB2" w:rsidP="00E01878">
            <w:pPr>
              <w:rPr>
                <w:rFonts w:ascii="Arial" w:hAnsi="Arial" w:cs="Arial"/>
                <w:sz w:val="16"/>
                <w:szCs w:val="16"/>
              </w:rPr>
            </w:pPr>
            <w:r w:rsidRPr="00AC08DA">
              <w:rPr>
                <w:rFonts w:ascii="Arial" w:hAnsi="Arial" w:cs="Arial"/>
                <w:sz w:val="16"/>
                <w:szCs w:val="16"/>
              </w:rPr>
              <w:t>False alarm: Very important 1.98 (0.55-7.13)</w:t>
            </w:r>
          </w:p>
          <w:p w14:paraId="0DAB1F26" w14:textId="77777777" w:rsidR="00DC6AB2" w:rsidRPr="00AC08DA" w:rsidRDefault="00DC6AB2" w:rsidP="00E01878">
            <w:pPr>
              <w:rPr>
                <w:rFonts w:ascii="Arial" w:hAnsi="Arial" w:cs="Arial"/>
                <w:sz w:val="16"/>
                <w:szCs w:val="16"/>
              </w:rPr>
            </w:pPr>
            <w:r w:rsidRPr="00AC08DA">
              <w:rPr>
                <w:rFonts w:ascii="Arial" w:hAnsi="Arial" w:cs="Arial"/>
                <w:sz w:val="16"/>
                <w:szCs w:val="16"/>
              </w:rPr>
              <w:t>False alarm: Important 2.25 (0.65-7.78)</w:t>
            </w:r>
          </w:p>
          <w:p w14:paraId="78D6A0EF" w14:textId="77777777" w:rsidR="00DC6AB2" w:rsidRPr="00AC08DA" w:rsidRDefault="00DC6AB2" w:rsidP="00E01878">
            <w:pPr>
              <w:rPr>
                <w:rFonts w:ascii="Arial" w:hAnsi="Arial" w:cs="Arial"/>
                <w:sz w:val="16"/>
                <w:szCs w:val="16"/>
              </w:rPr>
            </w:pPr>
            <w:r w:rsidRPr="00AC08DA">
              <w:rPr>
                <w:rFonts w:ascii="Arial" w:hAnsi="Arial" w:cs="Arial"/>
                <w:sz w:val="16"/>
                <w:szCs w:val="16"/>
              </w:rPr>
              <w:t>Over diagnosis: Very important (9-10 = 1): 0.17 (0.04 – 0.65), p&lt;0.05</w:t>
            </w:r>
          </w:p>
          <w:p w14:paraId="5CE8F080" w14:textId="77777777" w:rsidR="00DC6AB2" w:rsidRDefault="00DC6AB2" w:rsidP="00E01878">
            <w:pPr>
              <w:rPr>
                <w:rFonts w:ascii="Arial" w:hAnsi="Arial" w:cs="Arial"/>
                <w:sz w:val="16"/>
                <w:szCs w:val="16"/>
              </w:rPr>
            </w:pPr>
            <w:r w:rsidRPr="00AC08DA">
              <w:rPr>
                <w:rFonts w:ascii="Arial" w:hAnsi="Arial" w:cs="Arial"/>
                <w:sz w:val="16"/>
                <w:szCs w:val="16"/>
              </w:rPr>
              <w:t>Over diagnosis: Important (5-8 = 1): 0.15 (0.05 – 0.53), p&gt;0.001</w:t>
            </w:r>
          </w:p>
          <w:p w14:paraId="6F5F4C1E" w14:textId="77777777" w:rsidR="00DC6AB2" w:rsidRDefault="00DC6AB2" w:rsidP="00E01878">
            <w:pPr>
              <w:rPr>
                <w:rFonts w:ascii="Arial" w:hAnsi="Arial" w:cs="Arial"/>
                <w:sz w:val="16"/>
                <w:szCs w:val="16"/>
              </w:rPr>
            </w:pPr>
          </w:p>
          <w:p w14:paraId="35F81123" w14:textId="77777777" w:rsidR="00DC6AB2" w:rsidRDefault="00DC6AB2" w:rsidP="00E01878">
            <w:pPr>
              <w:rPr>
                <w:rFonts w:ascii="Arial" w:hAnsi="Arial" w:cs="Arial"/>
                <w:b/>
                <w:sz w:val="16"/>
                <w:szCs w:val="16"/>
              </w:rPr>
            </w:pPr>
            <w:r w:rsidRPr="008F1954">
              <w:rPr>
                <w:rFonts w:ascii="Arial" w:hAnsi="Arial" w:cs="Arial"/>
                <w:b/>
                <w:sz w:val="16"/>
                <w:szCs w:val="16"/>
              </w:rPr>
              <w:t>Data used:</w:t>
            </w:r>
          </w:p>
          <w:p w14:paraId="08B63779" w14:textId="77777777" w:rsidR="00DC6AB2" w:rsidRPr="00B2101B" w:rsidRDefault="00DC6AB2" w:rsidP="00E01878">
            <w:pPr>
              <w:rPr>
                <w:rFonts w:ascii="Arial" w:hAnsi="Arial" w:cs="Arial"/>
                <w:sz w:val="16"/>
                <w:szCs w:val="16"/>
              </w:rPr>
            </w:pPr>
            <w:r w:rsidRPr="00B2101B">
              <w:rPr>
                <w:rFonts w:ascii="Arial" w:hAnsi="Arial" w:cs="Arial"/>
                <w:sz w:val="16"/>
                <w:szCs w:val="16"/>
              </w:rPr>
              <w:t xml:space="preserve">Asking about concern, FPs are of similar importance as overdiagnosis. </w:t>
            </w:r>
            <w:bookmarkStart w:id="61" w:name="_Hlk199491186"/>
            <w:r w:rsidRPr="00B2101B">
              <w:rPr>
                <w:rFonts w:ascii="Arial" w:hAnsi="Arial" w:cs="Arial"/>
                <w:sz w:val="16"/>
                <w:szCs w:val="16"/>
              </w:rPr>
              <w:t xml:space="preserve">When associated to screening uptake, the information on FPs </w:t>
            </w:r>
            <w:proofErr w:type="spellStart"/>
            <w:r w:rsidRPr="00B2101B">
              <w:rPr>
                <w:rFonts w:ascii="Arial" w:hAnsi="Arial" w:cs="Arial"/>
                <w:sz w:val="16"/>
                <w:szCs w:val="16"/>
              </w:rPr>
              <w:t>nonsignificantly</w:t>
            </w:r>
            <w:proofErr w:type="spellEnd"/>
            <w:r w:rsidRPr="00B2101B">
              <w:rPr>
                <w:rFonts w:ascii="Arial" w:hAnsi="Arial" w:cs="Arial"/>
                <w:sz w:val="16"/>
                <w:szCs w:val="16"/>
              </w:rPr>
              <w:t xml:space="preserve"> associated with higher uptake whereas the information on overdiagnosis significantly associated with lower uptake, to a large degree. </w:t>
            </w:r>
            <w:bookmarkEnd w:id="61"/>
            <w:r>
              <w:rPr>
                <w:rFonts w:ascii="Arial" w:hAnsi="Arial" w:cs="Arial"/>
                <w:sz w:val="16"/>
                <w:szCs w:val="16"/>
              </w:rPr>
              <w:t xml:space="preserve">Overdiagnosis appeared to be more important than FPs. </w:t>
            </w:r>
          </w:p>
        </w:tc>
        <w:tc>
          <w:tcPr>
            <w:tcW w:w="2155" w:type="dxa"/>
          </w:tcPr>
          <w:p w14:paraId="517AC292" w14:textId="77777777" w:rsidR="00DC6AB2" w:rsidRDefault="00DC6AB2" w:rsidP="00E01878">
            <w:pPr>
              <w:rPr>
                <w:rFonts w:ascii="Arial" w:hAnsi="Arial" w:cs="Arial"/>
                <w:sz w:val="16"/>
                <w:szCs w:val="16"/>
              </w:rPr>
            </w:pPr>
            <w:r>
              <w:rPr>
                <w:rFonts w:ascii="Arial" w:hAnsi="Arial" w:cs="Arial"/>
                <w:sz w:val="16"/>
                <w:szCs w:val="16"/>
              </w:rPr>
              <w:lastRenderedPageBreak/>
              <w:t>Correct responses to LCS knowledge, correct response, mean % (95% CI)</w:t>
            </w:r>
          </w:p>
          <w:p w14:paraId="6D873BEB" w14:textId="77777777" w:rsidR="00DC6AB2" w:rsidRDefault="00DC6AB2" w:rsidP="00E01878">
            <w:pPr>
              <w:rPr>
                <w:rFonts w:ascii="Arial" w:hAnsi="Arial" w:cs="Arial"/>
                <w:sz w:val="16"/>
                <w:szCs w:val="16"/>
              </w:rPr>
            </w:pPr>
          </w:p>
          <w:p w14:paraId="7812A140" w14:textId="77777777" w:rsidR="00DC6AB2" w:rsidRDefault="00DC6AB2" w:rsidP="00E01878">
            <w:pPr>
              <w:rPr>
                <w:rFonts w:ascii="Arial" w:hAnsi="Arial" w:cs="Arial"/>
                <w:sz w:val="16"/>
                <w:szCs w:val="16"/>
              </w:rPr>
            </w:pPr>
            <w:r>
              <w:rPr>
                <w:rFonts w:ascii="Arial" w:hAnsi="Arial" w:cs="Arial"/>
                <w:sz w:val="16"/>
                <w:szCs w:val="16"/>
              </w:rPr>
              <w:t>1 week</w:t>
            </w:r>
          </w:p>
          <w:p w14:paraId="7DC11041" w14:textId="77777777" w:rsidR="00DC6AB2" w:rsidRDefault="00DC6AB2" w:rsidP="00E01878">
            <w:pPr>
              <w:rPr>
                <w:rFonts w:ascii="Arial" w:hAnsi="Arial" w:cs="Arial"/>
                <w:sz w:val="16"/>
                <w:szCs w:val="16"/>
              </w:rPr>
            </w:pPr>
            <w:r>
              <w:rPr>
                <w:rFonts w:ascii="Arial" w:hAnsi="Arial" w:cs="Arial"/>
                <w:sz w:val="16"/>
                <w:szCs w:val="16"/>
              </w:rPr>
              <w:t>Intervention (n=235): 57.5% (54.7-60.3)</w:t>
            </w:r>
          </w:p>
          <w:p w14:paraId="72997F20" w14:textId="77777777" w:rsidR="00DC6AB2" w:rsidRDefault="00DC6AB2" w:rsidP="00E01878">
            <w:pPr>
              <w:rPr>
                <w:rFonts w:ascii="Arial" w:hAnsi="Arial" w:cs="Arial"/>
                <w:sz w:val="16"/>
                <w:szCs w:val="16"/>
              </w:rPr>
            </w:pPr>
            <w:r>
              <w:rPr>
                <w:rFonts w:ascii="Arial" w:hAnsi="Arial" w:cs="Arial"/>
                <w:sz w:val="16"/>
                <w:szCs w:val="16"/>
              </w:rPr>
              <w:lastRenderedPageBreak/>
              <w:t>Control (n=233): 40.1% (37.9-42.3)</w:t>
            </w:r>
          </w:p>
          <w:p w14:paraId="05AEF606" w14:textId="77777777" w:rsidR="00DC6AB2" w:rsidRDefault="00DC6AB2" w:rsidP="00E01878">
            <w:pPr>
              <w:rPr>
                <w:rFonts w:ascii="Arial" w:hAnsi="Arial" w:cs="Arial"/>
                <w:sz w:val="16"/>
                <w:szCs w:val="16"/>
              </w:rPr>
            </w:pPr>
            <w:r>
              <w:rPr>
                <w:rFonts w:ascii="Arial" w:hAnsi="Arial" w:cs="Arial"/>
                <w:sz w:val="16"/>
                <w:szCs w:val="16"/>
              </w:rPr>
              <w:t>Difference: 17.4% (13.9-21.0), p&lt;0.001</w:t>
            </w:r>
          </w:p>
          <w:p w14:paraId="24210059" w14:textId="77777777" w:rsidR="00DC6AB2" w:rsidRDefault="00DC6AB2" w:rsidP="00E01878">
            <w:pPr>
              <w:rPr>
                <w:rFonts w:ascii="Arial" w:hAnsi="Arial" w:cs="Arial"/>
                <w:sz w:val="16"/>
                <w:szCs w:val="16"/>
              </w:rPr>
            </w:pPr>
          </w:p>
          <w:p w14:paraId="21172AB4" w14:textId="77777777" w:rsidR="00DC6AB2" w:rsidRDefault="00DC6AB2" w:rsidP="00E01878">
            <w:pPr>
              <w:rPr>
                <w:rFonts w:ascii="Arial" w:hAnsi="Arial" w:cs="Arial"/>
                <w:sz w:val="16"/>
                <w:szCs w:val="16"/>
              </w:rPr>
            </w:pPr>
            <w:r>
              <w:rPr>
                <w:rFonts w:ascii="Arial" w:hAnsi="Arial" w:cs="Arial"/>
                <w:sz w:val="16"/>
                <w:szCs w:val="16"/>
              </w:rPr>
              <w:t>6 months</w:t>
            </w:r>
          </w:p>
          <w:p w14:paraId="10CE031A" w14:textId="77777777" w:rsidR="00DC6AB2" w:rsidRDefault="00DC6AB2" w:rsidP="00E01878">
            <w:pPr>
              <w:rPr>
                <w:rFonts w:ascii="Arial" w:hAnsi="Arial" w:cs="Arial"/>
                <w:sz w:val="16"/>
                <w:szCs w:val="16"/>
              </w:rPr>
            </w:pPr>
            <w:r>
              <w:rPr>
                <w:rFonts w:ascii="Arial" w:hAnsi="Arial" w:cs="Arial"/>
                <w:sz w:val="16"/>
                <w:szCs w:val="16"/>
              </w:rPr>
              <w:t>Intervention (n=218): 49.9% (47.5-52.3)</w:t>
            </w:r>
          </w:p>
          <w:p w14:paraId="4A59A967" w14:textId="77777777" w:rsidR="00DC6AB2" w:rsidRDefault="00DC6AB2" w:rsidP="00E01878">
            <w:pPr>
              <w:rPr>
                <w:rFonts w:ascii="Arial" w:hAnsi="Arial" w:cs="Arial"/>
                <w:sz w:val="16"/>
                <w:szCs w:val="16"/>
              </w:rPr>
            </w:pPr>
            <w:r>
              <w:rPr>
                <w:rFonts w:ascii="Arial" w:hAnsi="Arial" w:cs="Arial"/>
                <w:sz w:val="16"/>
                <w:szCs w:val="16"/>
              </w:rPr>
              <w:t>Control (n=225): 40.0% (37.6-42.4)</w:t>
            </w:r>
          </w:p>
          <w:p w14:paraId="6CC4ADA8" w14:textId="77777777" w:rsidR="00DC6AB2" w:rsidRDefault="00DC6AB2" w:rsidP="00E01878">
            <w:pPr>
              <w:rPr>
                <w:rFonts w:ascii="Arial" w:hAnsi="Arial" w:cs="Arial"/>
                <w:sz w:val="16"/>
                <w:szCs w:val="16"/>
              </w:rPr>
            </w:pPr>
            <w:r>
              <w:rPr>
                <w:rFonts w:ascii="Arial" w:hAnsi="Arial" w:cs="Arial"/>
                <w:sz w:val="16"/>
                <w:szCs w:val="16"/>
              </w:rPr>
              <w:t>Difference: 9.9% (6.5-13,3), p&lt;0.001</w:t>
            </w:r>
          </w:p>
          <w:p w14:paraId="5046ECAF" w14:textId="77777777" w:rsidR="00DC6AB2" w:rsidRDefault="00DC6AB2" w:rsidP="00E01878">
            <w:pPr>
              <w:rPr>
                <w:rFonts w:ascii="Arial" w:hAnsi="Arial" w:cs="Arial"/>
                <w:sz w:val="16"/>
                <w:szCs w:val="16"/>
              </w:rPr>
            </w:pPr>
          </w:p>
          <w:p w14:paraId="4BF2C9B8" w14:textId="77777777" w:rsidR="00DC6AB2" w:rsidRDefault="00DC6AB2" w:rsidP="00E01878">
            <w:pPr>
              <w:rPr>
                <w:rFonts w:ascii="Arial" w:hAnsi="Arial" w:cs="Arial"/>
                <w:sz w:val="16"/>
                <w:szCs w:val="16"/>
              </w:rPr>
            </w:pPr>
            <w:r w:rsidRPr="000547DB">
              <w:rPr>
                <w:rFonts w:ascii="Arial" w:hAnsi="Arial" w:cs="Arial"/>
                <w:sz w:val="16"/>
                <w:szCs w:val="16"/>
              </w:rPr>
              <w:t xml:space="preserve">Tests were adjusted for age, sex, race/ethnicity, educational level, insurance status, </w:t>
            </w:r>
            <w:proofErr w:type="spellStart"/>
            <w:r w:rsidRPr="000547DB">
              <w:rPr>
                <w:rFonts w:ascii="Arial" w:hAnsi="Arial" w:cs="Arial"/>
                <w:sz w:val="16"/>
                <w:szCs w:val="16"/>
              </w:rPr>
              <w:t>quitline</w:t>
            </w:r>
            <w:proofErr w:type="spellEnd"/>
            <w:r w:rsidRPr="000547DB">
              <w:rPr>
                <w:rFonts w:ascii="Arial" w:hAnsi="Arial" w:cs="Arial"/>
                <w:sz w:val="16"/>
                <w:szCs w:val="16"/>
              </w:rPr>
              <w:t xml:space="preserve"> service provider, and recruitment method</w:t>
            </w:r>
          </w:p>
        </w:tc>
      </w:tr>
      <w:tr w:rsidR="00DC6AB2" w14:paraId="75AC4942" w14:textId="77777777" w:rsidTr="00E01878">
        <w:tc>
          <w:tcPr>
            <w:tcW w:w="12950" w:type="dxa"/>
            <w:gridSpan w:val="4"/>
            <w:shd w:val="clear" w:color="auto" w:fill="C1E4F5" w:themeFill="accent1" w:themeFillTint="33"/>
          </w:tcPr>
          <w:p w14:paraId="4FC93969" w14:textId="77777777" w:rsidR="00DC6AB2" w:rsidRPr="00956011" w:rsidRDefault="00DC6AB2" w:rsidP="00E01878">
            <w:pPr>
              <w:rPr>
                <w:rFonts w:ascii="Arial" w:hAnsi="Arial" w:cs="Arial"/>
                <w:b/>
                <w:bCs/>
                <w:sz w:val="20"/>
                <w:szCs w:val="20"/>
              </w:rPr>
            </w:pPr>
            <w:r>
              <w:rPr>
                <w:rFonts w:ascii="Arial" w:hAnsi="Arial" w:cs="Arial"/>
                <w:b/>
                <w:bCs/>
                <w:sz w:val="20"/>
                <w:szCs w:val="20"/>
              </w:rPr>
              <w:lastRenderedPageBreak/>
              <w:t>False positives vs. psychosocial harms from screening</w:t>
            </w:r>
            <w:r w:rsidRPr="00956011">
              <w:rPr>
                <w:rFonts w:ascii="Arial" w:hAnsi="Arial" w:cs="Arial"/>
                <w:b/>
                <w:bCs/>
                <w:sz w:val="20"/>
                <w:szCs w:val="20"/>
              </w:rPr>
              <w:t xml:space="preserve"> </w:t>
            </w:r>
          </w:p>
        </w:tc>
      </w:tr>
      <w:tr w:rsidR="00DC6AB2" w14:paraId="6327F552" w14:textId="77777777" w:rsidTr="00E01878">
        <w:tc>
          <w:tcPr>
            <w:tcW w:w="12950" w:type="dxa"/>
            <w:gridSpan w:val="4"/>
            <w:shd w:val="clear" w:color="auto" w:fill="FAE2D5" w:themeFill="accent2" w:themeFillTint="33"/>
          </w:tcPr>
          <w:p w14:paraId="6D835A31" w14:textId="77777777" w:rsidR="00DC6AB2" w:rsidRPr="00956011" w:rsidRDefault="00DC6AB2" w:rsidP="00E01878">
            <w:pPr>
              <w:rPr>
                <w:rFonts w:ascii="Arial" w:hAnsi="Arial" w:cs="Arial"/>
                <w:b/>
                <w:bCs/>
                <w:sz w:val="18"/>
                <w:szCs w:val="18"/>
              </w:rPr>
            </w:pPr>
            <w:r w:rsidRPr="00956011">
              <w:rPr>
                <w:rFonts w:ascii="Arial" w:hAnsi="Arial" w:cs="Arial"/>
                <w:b/>
                <w:bCs/>
                <w:sz w:val="18"/>
                <w:szCs w:val="18"/>
              </w:rPr>
              <w:t>Primary/secondary care</w:t>
            </w:r>
          </w:p>
        </w:tc>
      </w:tr>
      <w:tr w:rsidR="00DC6AB2" w14:paraId="4B3D30B6" w14:textId="77777777" w:rsidTr="00E01878">
        <w:tc>
          <w:tcPr>
            <w:tcW w:w="2695" w:type="dxa"/>
          </w:tcPr>
          <w:p w14:paraId="0EFB3DCF" w14:textId="77777777" w:rsidR="00DC6AB2" w:rsidRDefault="00DC6AB2" w:rsidP="00E01878">
            <w:pPr>
              <w:rPr>
                <w:rFonts w:ascii="Arial" w:hAnsi="Arial" w:cs="Arial"/>
                <w:sz w:val="16"/>
                <w:szCs w:val="16"/>
              </w:rPr>
            </w:pPr>
            <w:r>
              <w:rPr>
                <w:rFonts w:ascii="Arial" w:hAnsi="Arial" w:cs="Arial"/>
                <w:sz w:val="16"/>
                <w:szCs w:val="16"/>
              </w:rPr>
              <w:t>Lillie 2017, U.S.</w:t>
            </w:r>
          </w:p>
          <w:p w14:paraId="577EDAB5" w14:textId="77777777" w:rsidR="00DC6AB2" w:rsidRDefault="00DC6AB2" w:rsidP="00E01878">
            <w:pPr>
              <w:rPr>
                <w:rFonts w:ascii="Arial" w:hAnsi="Arial" w:cs="Arial"/>
                <w:sz w:val="16"/>
                <w:szCs w:val="16"/>
              </w:rPr>
            </w:pPr>
          </w:p>
          <w:p w14:paraId="3899278C" w14:textId="77777777" w:rsidR="00DC6AB2" w:rsidRDefault="00DC6AB2" w:rsidP="00E01878">
            <w:pPr>
              <w:rPr>
                <w:rFonts w:ascii="Arial" w:hAnsi="Arial" w:cs="Arial"/>
                <w:sz w:val="16"/>
                <w:szCs w:val="16"/>
              </w:rPr>
            </w:pPr>
            <w:r>
              <w:rPr>
                <w:rFonts w:ascii="Arial" w:hAnsi="Arial" w:cs="Arial"/>
                <w:sz w:val="16"/>
                <w:szCs w:val="16"/>
              </w:rPr>
              <w:lastRenderedPageBreak/>
              <w:t>RCT with individuals participating in the Veterans Health Administration LCS Demonstration Project. Participants randomized in 2:1 ratio to 1) direct LCS invitation with DA, or 2) Usual care under PCP with annual smoking cessation clinical reminders.</w:t>
            </w:r>
          </w:p>
          <w:p w14:paraId="668EFEDF" w14:textId="77777777" w:rsidR="00DC6AB2" w:rsidRDefault="00DC6AB2" w:rsidP="00E01878">
            <w:pPr>
              <w:rPr>
                <w:rFonts w:ascii="Arial" w:hAnsi="Arial" w:cs="Arial"/>
                <w:sz w:val="16"/>
                <w:szCs w:val="16"/>
              </w:rPr>
            </w:pPr>
          </w:p>
          <w:p w14:paraId="16D4A920" w14:textId="77777777" w:rsidR="00DC6AB2" w:rsidRDefault="00DC6AB2" w:rsidP="00E01878">
            <w:pPr>
              <w:rPr>
                <w:rFonts w:ascii="Arial" w:hAnsi="Arial" w:cs="Arial"/>
                <w:sz w:val="16"/>
                <w:szCs w:val="16"/>
              </w:rPr>
            </w:pPr>
            <w:r>
              <w:rPr>
                <w:rFonts w:ascii="Arial" w:hAnsi="Arial" w:cs="Arial"/>
                <w:sz w:val="16"/>
                <w:szCs w:val="16"/>
              </w:rPr>
              <w:t>Eligibility and Recruitment: screen-eligible (US</w:t>
            </w:r>
            <w:r w:rsidRPr="00E246A8">
              <w:rPr>
                <w:rFonts w:ascii="Arial" w:hAnsi="Arial" w:cs="Arial"/>
                <w:sz w:val="16"/>
                <w:szCs w:val="16"/>
              </w:rPr>
              <w:t>PSTF 2013</w:t>
            </w:r>
            <w:r>
              <w:rPr>
                <w:rFonts w:ascii="Arial" w:hAnsi="Arial" w:cs="Arial"/>
                <w:sz w:val="16"/>
                <w:szCs w:val="16"/>
              </w:rPr>
              <w:t>), members of the Minneapolis VA Health Care System</w:t>
            </w:r>
          </w:p>
          <w:p w14:paraId="7768EA9E" w14:textId="77777777" w:rsidR="00DC6AB2" w:rsidRDefault="00DC6AB2" w:rsidP="00E01878">
            <w:pPr>
              <w:rPr>
                <w:rFonts w:ascii="Arial" w:hAnsi="Arial" w:cs="Arial"/>
                <w:sz w:val="16"/>
                <w:szCs w:val="16"/>
              </w:rPr>
            </w:pPr>
          </w:p>
          <w:p w14:paraId="0EFD9FDE" w14:textId="77777777" w:rsidR="00DC6AB2" w:rsidRDefault="00DC6AB2" w:rsidP="00E01878">
            <w:pPr>
              <w:rPr>
                <w:rFonts w:ascii="Arial" w:hAnsi="Arial" w:cs="Arial"/>
                <w:sz w:val="16"/>
                <w:szCs w:val="16"/>
              </w:rPr>
            </w:pPr>
            <w:r w:rsidRPr="0040091A">
              <w:rPr>
                <w:rFonts w:ascii="Arial" w:hAnsi="Arial" w:cs="Arial"/>
                <w:sz w:val="16"/>
                <w:szCs w:val="16"/>
              </w:rPr>
              <w:t>N=384 in intervention group; 55-80 yrs (mean ± SD: 65.1 ± 5.4); 4.9% Female; 100% insured (VHA patients); 90.6% White (7.3% African American, 0.3% Hispanic/Latino only, 1.3% Native American/Alaskan Native); 44% current smoker and median (IQR) pack-year history: 48 (20); Spouse or family member with LC: 32.0%</w:t>
            </w:r>
          </w:p>
          <w:p w14:paraId="32EAD3DA" w14:textId="77777777" w:rsidR="00DC6AB2" w:rsidRDefault="00DC6AB2" w:rsidP="00E01878">
            <w:pPr>
              <w:rPr>
                <w:rFonts w:ascii="Arial" w:hAnsi="Arial" w:cs="Arial"/>
                <w:sz w:val="16"/>
                <w:szCs w:val="16"/>
              </w:rPr>
            </w:pPr>
          </w:p>
          <w:p w14:paraId="75CE219E" w14:textId="77777777" w:rsidR="00DC6AB2" w:rsidRDefault="00DC6AB2" w:rsidP="00E01878">
            <w:pPr>
              <w:rPr>
                <w:rFonts w:ascii="Arial" w:hAnsi="Arial" w:cs="Arial"/>
                <w:sz w:val="16"/>
                <w:szCs w:val="16"/>
              </w:rPr>
            </w:pPr>
            <w:r w:rsidRPr="00296363">
              <w:rPr>
                <w:rFonts w:ascii="Arial" w:hAnsi="Arial" w:cs="Arial"/>
                <w:sz w:val="16"/>
                <w:szCs w:val="16"/>
              </w:rPr>
              <w:t xml:space="preserve">Screening </w:t>
            </w:r>
            <w:r>
              <w:rPr>
                <w:rFonts w:ascii="Arial" w:hAnsi="Arial" w:cs="Arial"/>
                <w:sz w:val="16"/>
                <w:szCs w:val="16"/>
              </w:rPr>
              <w:t>history: NR</w:t>
            </w:r>
          </w:p>
          <w:p w14:paraId="7FEC98EA" w14:textId="77777777" w:rsidR="00DC6AB2" w:rsidRDefault="00DC6AB2" w:rsidP="00E01878">
            <w:pPr>
              <w:rPr>
                <w:rFonts w:ascii="Arial" w:hAnsi="Arial" w:cs="Arial"/>
                <w:sz w:val="16"/>
                <w:szCs w:val="16"/>
              </w:rPr>
            </w:pPr>
          </w:p>
          <w:p w14:paraId="32B34637"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2299738A" w14:textId="77777777" w:rsidR="00DC6AB2" w:rsidRDefault="00DC6AB2" w:rsidP="00E01878">
            <w:pPr>
              <w:rPr>
                <w:rFonts w:ascii="Arial" w:hAnsi="Arial" w:cs="Arial"/>
                <w:sz w:val="16"/>
                <w:szCs w:val="16"/>
              </w:rPr>
            </w:pPr>
          </w:p>
          <w:p w14:paraId="73F23A83"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2EBBBB70" w14:textId="77777777" w:rsidR="00DC6AB2" w:rsidRPr="00A177CC" w:rsidRDefault="00DC6AB2" w:rsidP="00E01878">
            <w:pPr>
              <w:rPr>
                <w:rFonts w:ascii="Arial" w:hAnsi="Arial" w:cs="Arial"/>
                <w:b/>
                <w:sz w:val="16"/>
                <w:szCs w:val="16"/>
              </w:rPr>
            </w:pPr>
            <w:r w:rsidRPr="00A177CC">
              <w:rPr>
                <w:rFonts w:ascii="Arial" w:hAnsi="Arial" w:cs="Arial"/>
                <w:b/>
                <w:sz w:val="16"/>
                <w:szCs w:val="16"/>
              </w:rPr>
              <w:lastRenderedPageBreak/>
              <w:t>Communicated Outcomes of Screening &amp; Attribute levels</w:t>
            </w:r>
            <w:r>
              <w:rPr>
                <w:rFonts w:ascii="Arial" w:hAnsi="Arial" w:cs="Arial"/>
                <w:b/>
                <w:sz w:val="16"/>
                <w:szCs w:val="16"/>
              </w:rPr>
              <w:t xml:space="preserve"> (at 6.5 years)</w:t>
            </w:r>
            <w:r w:rsidRPr="00A177CC">
              <w:rPr>
                <w:rFonts w:ascii="Arial" w:hAnsi="Arial" w:cs="Arial"/>
                <w:b/>
                <w:sz w:val="16"/>
                <w:szCs w:val="16"/>
              </w:rPr>
              <w:t>:</w:t>
            </w:r>
          </w:p>
          <w:p w14:paraId="7312774D" w14:textId="77777777" w:rsidR="00DC6AB2" w:rsidRPr="005349AD" w:rsidRDefault="00DC6AB2" w:rsidP="00E01878">
            <w:pPr>
              <w:ind w:left="436" w:hanging="180"/>
              <w:rPr>
                <w:rFonts w:ascii="Arial" w:hAnsi="Arial" w:cs="Arial"/>
                <w:sz w:val="16"/>
                <w:szCs w:val="16"/>
              </w:rPr>
            </w:pPr>
            <w:r w:rsidRPr="00A177CC">
              <w:rPr>
                <w:rFonts w:ascii="Arial" w:hAnsi="Arial" w:cs="Arial"/>
                <w:b/>
                <w:sz w:val="16"/>
                <w:szCs w:val="16"/>
              </w:rPr>
              <w:t>•</w:t>
            </w:r>
            <w:r w:rsidRPr="00A177CC">
              <w:rPr>
                <w:rFonts w:ascii="Arial" w:hAnsi="Arial" w:cs="Arial"/>
                <w:b/>
                <w:sz w:val="16"/>
                <w:szCs w:val="16"/>
              </w:rPr>
              <w:tab/>
            </w:r>
            <w:r w:rsidRPr="005349AD">
              <w:rPr>
                <w:rFonts w:ascii="Arial" w:hAnsi="Arial" w:cs="Arial"/>
                <w:sz w:val="16"/>
                <w:szCs w:val="16"/>
              </w:rPr>
              <w:t xml:space="preserve">LC mortality: 21 in 1000 </w:t>
            </w:r>
          </w:p>
          <w:p w14:paraId="2677A6FB"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lastRenderedPageBreak/>
              <w:t>•</w:t>
            </w:r>
            <w:r w:rsidRPr="005349AD">
              <w:rPr>
                <w:rFonts w:ascii="Arial" w:hAnsi="Arial" w:cs="Arial"/>
                <w:sz w:val="16"/>
                <w:szCs w:val="16"/>
              </w:rPr>
              <w:tab/>
              <w:t>LC mortality reduction by screening: 3 in 1000 (18 still die of LC)</w:t>
            </w:r>
          </w:p>
          <w:p w14:paraId="574DB523"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FPs: 365 in 1000 </w:t>
            </w:r>
          </w:p>
          <w:p w14:paraId="5B2AE444"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FP</w:t>
            </w:r>
            <w:r>
              <w:rPr>
                <w:rFonts w:ascii="Arial" w:hAnsi="Arial" w:cs="Arial"/>
                <w:sz w:val="16"/>
                <w:szCs w:val="16"/>
              </w:rPr>
              <w:t xml:space="preserve"> invasive procedures</w:t>
            </w:r>
            <w:r w:rsidRPr="005349AD">
              <w:rPr>
                <w:rFonts w:ascii="Arial" w:hAnsi="Arial" w:cs="Arial"/>
                <w:sz w:val="16"/>
                <w:szCs w:val="16"/>
              </w:rPr>
              <w:t>: 25 in 1000</w:t>
            </w:r>
          </w:p>
          <w:p w14:paraId="1783FBC4"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Major complications among FPs: 3 in 1000</w:t>
            </w:r>
          </w:p>
          <w:p w14:paraId="3D5E59BB"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Overdiagnosis: Sometimes screening tests find cancers that would have never caused problems. This is called overdiagnosis. Unfortunately, it is often impossible to tell which cancers fall into this category. So, there is a very small chance someone may be treated unnecessarily for a cancer that would not have harmed them</w:t>
            </w:r>
          </w:p>
          <w:p w14:paraId="67A5385E"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Stress/Anxiety: It is normal to feel stressed or anxious while waiting for your results </w:t>
            </w:r>
            <w:bookmarkStart w:id="62" w:name="_Hlk200710084"/>
            <w:r w:rsidRPr="005349AD">
              <w:rPr>
                <w:rFonts w:ascii="Arial" w:hAnsi="Arial" w:cs="Arial"/>
                <w:sz w:val="16"/>
                <w:szCs w:val="16"/>
              </w:rPr>
              <w:t>or if you have something that is suspicious for lung cancer</w:t>
            </w:r>
            <w:bookmarkEnd w:id="62"/>
            <w:r w:rsidRPr="005349AD">
              <w:rPr>
                <w:rFonts w:ascii="Arial" w:hAnsi="Arial" w:cs="Arial"/>
                <w:sz w:val="16"/>
                <w:szCs w:val="16"/>
              </w:rPr>
              <w:t xml:space="preserve">. Most patients with suspicious findings are reassured when they learn that most of these are false positives. </w:t>
            </w:r>
          </w:p>
          <w:p w14:paraId="48705B65" w14:textId="77777777" w:rsidR="00DC6AB2" w:rsidRPr="00A177CC" w:rsidRDefault="00DC6AB2" w:rsidP="00E01878">
            <w:pPr>
              <w:rPr>
                <w:rFonts w:ascii="Arial" w:hAnsi="Arial" w:cs="Arial"/>
                <w:b/>
                <w:sz w:val="16"/>
                <w:szCs w:val="16"/>
              </w:rPr>
            </w:pPr>
          </w:p>
          <w:p w14:paraId="196F0517" w14:textId="77777777" w:rsidR="00DC6AB2" w:rsidRDefault="00DC6AB2" w:rsidP="00E01878">
            <w:pPr>
              <w:rPr>
                <w:rFonts w:ascii="Arial" w:hAnsi="Arial" w:cs="Arial"/>
                <w:sz w:val="16"/>
                <w:szCs w:val="16"/>
              </w:rPr>
            </w:pPr>
            <w:r w:rsidRPr="00A177CC">
              <w:rPr>
                <w:rFonts w:ascii="Arial" w:hAnsi="Arial" w:cs="Arial"/>
                <w:b/>
                <w:sz w:val="16"/>
                <w:szCs w:val="16"/>
              </w:rPr>
              <w:t xml:space="preserve">Format &amp; definitions: </w:t>
            </w:r>
            <w:r w:rsidRPr="005349AD">
              <w:rPr>
                <w:rFonts w:ascii="Arial" w:hAnsi="Arial" w:cs="Arial"/>
                <w:sz w:val="16"/>
                <w:szCs w:val="16"/>
              </w:rPr>
              <w:t>the intervention group received a mailed LCS invitation that had a letter to call the LCS coordinator for a discussion about screening and to schedule an appointment with or without additional phone calls. They also received a paper copy of the VHA-developed</w:t>
            </w:r>
            <w:r>
              <w:rPr>
                <w:rFonts w:ascii="Arial" w:hAnsi="Arial" w:cs="Arial"/>
                <w:sz w:val="16"/>
                <w:szCs w:val="16"/>
              </w:rPr>
              <w:t xml:space="preserve"> DA</w:t>
            </w:r>
            <w:r w:rsidRPr="005349AD">
              <w:rPr>
                <w:rFonts w:ascii="Arial" w:hAnsi="Arial" w:cs="Arial"/>
                <w:sz w:val="16"/>
                <w:szCs w:val="16"/>
              </w:rPr>
              <w:t>. The control group only received annual smoking cessation clinical reminders. All patients had access to the comprehensive MVAHCS Tobacco Cessation Program.</w:t>
            </w:r>
            <w:r>
              <w:rPr>
                <w:rFonts w:ascii="Arial" w:hAnsi="Arial" w:cs="Arial"/>
                <w:sz w:val="16"/>
                <w:szCs w:val="16"/>
              </w:rPr>
              <w:br/>
            </w:r>
          </w:p>
          <w:p w14:paraId="5322FD33" w14:textId="77777777" w:rsidR="00DC6AB2" w:rsidRPr="005349AD" w:rsidRDefault="00DC6AB2" w:rsidP="00E01878">
            <w:pPr>
              <w:rPr>
                <w:rFonts w:ascii="Arial" w:hAnsi="Arial" w:cs="Arial"/>
                <w:sz w:val="16"/>
                <w:szCs w:val="16"/>
              </w:rPr>
            </w:pPr>
            <w:r w:rsidRPr="005349AD">
              <w:rPr>
                <w:rFonts w:ascii="Arial" w:hAnsi="Arial" w:cs="Arial"/>
                <w:sz w:val="16"/>
                <w:szCs w:val="16"/>
              </w:rPr>
              <w:t>FPs: “Screening for lung cancer by LDCT scan may find something that is suspicious but, after further testing, turns out not to be cancer. This is called a “false positive” … “Most false positive results are resolved with further LDCT testing.”</w:t>
            </w:r>
          </w:p>
          <w:p w14:paraId="00587010" w14:textId="77777777" w:rsidR="00DC6AB2" w:rsidRPr="005349AD" w:rsidRDefault="00DC6AB2" w:rsidP="00E01878">
            <w:pPr>
              <w:rPr>
                <w:rFonts w:ascii="Arial" w:hAnsi="Arial" w:cs="Arial"/>
                <w:sz w:val="16"/>
                <w:szCs w:val="16"/>
              </w:rPr>
            </w:pPr>
            <w:r w:rsidRPr="005349AD">
              <w:rPr>
                <w:rFonts w:ascii="Arial" w:hAnsi="Arial" w:cs="Arial"/>
                <w:sz w:val="16"/>
                <w:szCs w:val="16"/>
              </w:rPr>
              <w:t>FPs (invasive testing): “extra testing that involved putting a tube in the body or having surgery (these are called “invasive procedures”).”</w:t>
            </w:r>
          </w:p>
          <w:p w14:paraId="5BCFC3D1" w14:textId="77777777" w:rsidR="00DC6AB2" w:rsidRDefault="00DC6AB2" w:rsidP="00E01878">
            <w:pPr>
              <w:rPr>
                <w:rFonts w:ascii="Arial" w:hAnsi="Arial" w:cs="Arial"/>
                <w:sz w:val="16"/>
                <w:szCs w:val="16"/>
              </w:rPr>
            </w:pPr>
            <w:r w:rsidRPr="005349AD">
              <w:rPr>
                <w:rFonts w:ascii="Arial" w:hAnsi="Arial" w:cs="Arial"/>
                <w:sz w:val="16"/>
                <w:szCs w:val="16"/>
              </w:rPr>
              <w:t>Major complications: “Complications can include bleeding, infections, or rarely, a collapsed lung.”</w:t>
            </w:r>
          </w:p>
          <w:p w14:paraId="4C9816FF" w14:textId="77777777" w:rsidR="00DC6AB2" w:rsidRDefault="00DC6AB2" w:rsidP="00E01878">
            <w:pPr>
              <w:rPr>
                <w:rFonts w:ascii="Arial" w:hAnsi="Arial" w:cs="Arial"/>
                <w:sz w:val="16"/>
                <w:szCs w:val="16"/>
              </w:rPr>
            </w:pPr>
          </w:p>
          <w:p w14:paraId="01B71659" w14:textId="77777777" w:rsidR="00DC6AB2" w:rsidRPr="001C6F6C" w:rsidRDefault="00DC6AB2" w:rsidP="00E01878">
            <w:pPr>
              <w:rPr>
                <w:rFonts w:ascii="Arial" w:hAnsi="Arial" w:cs="Arial"/>
                <w:b/>
                <w:sz w:val="16"/>
                <w:szCs w:val="16"/>
              </w:rPr>
            </w:pPr>
            <w:r>
              <w:rPr>
                <w:rFonts w:ascii="Arial" w:hAnsi="Arial" w:cs="Arial"/>
                <w:b/>
                <w:sz w:val="16"/>
                <w:szCs w:val="16"/>
              </w:rPr>
              <w:t xml:space="preserve">No </w:t>
            </w:r>
            <w:r w:rsidRPr="001C6F6C">
              <w:rPr>
                <w:rFonts w:ascii="Arial" w:hAnsi="Arial" w:cs="Arial"/>
                <w:b/>
                <w:sz w:val="16"/>
                <w:szCs w:val="16"/>
              </w:rPr>
              <w:t xml:space="preserve">personalized risk or outcomes presented. </w:t>
            </w:r>
          </w:p>
          <w:p w14:paraId="67E10269" w14:textId="77777777" w:rsidR="00DC6AB2" w:rsidRDefault="00DC6AB2" w:rsidP="00E01878">
            <w:pPr>
              <w:rPr>
                <w:rFonts w:ascii="Arial" w:hAnsi="Arial" w:cs="Arial"/>
                <w:b/>
                <w:sz w:val="16"/>
                <w:szCs w:val="16"/>
              </w:rPr>
            </w:pPr>
            <w:r>
              <w:rPr>
                <w:rFonts w:ascii="Arial" w:hAnsi="Arial" w:cs="Arial"/>
                <w:b/>
                <w:sz w:val="16"/>
                <w:szCs w:val="16"/>
              </w:rPr>
              <w:t xml:space="preserve">Independent review of material. </w:t>
            </w:r>
          </w:p>
          <w:p w14:paraId="3E266B2F" w14:textId="77777777" w:rsidR="00DC6AB2" w:rsidRDefault="00DC6AB2" w:rsidP="00E01878">
            <w:pPr>
              <w:rPr>
                <w:rFonts w:ascii="Arial" w:hAnsi="Arial" w:cs="Arial"/>
                <w:b/>
                <w:sz w:val="16"/>
                <w:szCs w:val="16"/>
              </w:rPr>
            </w:pPr>
          </w:p>
          <w:p w14:paraId="62EAD046"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sidRPr="005349AD">
              <w:rPr>
                <w:rFonts w:ascii="Arial" w:hAnsi="Arial" w:cs="Arial"/>
                <w:sz w:val="16"/>
                <w:szCs w:val="16"/>
              </w:rPr>
              <w:t xml:space="preserve">surveys were administered 3 months after randomization and receipt of the </w:t>
            </w:r>
            <w:r>
              <w:rPr>
                <w:rFonts w:ascii="Arial" w:hAnsi="Arial" w:cs="Arial"/>
                <w:sz w:val="16"/>
                <w:szCs w:val="16"/>
              </w:rPr>
              <w:t>DA</w:t>
            </w:r>
            <w:r w:rsidRPr="005349AD">
              <w:rPr>
                <w:rFonts w:ascii="Arial" w:hAnsi="Arial" w:cs="Arial"/>
                <w:sz w:val="16"/>
                <w:szCs w:val="16"/>
              </w:rPr>
              <w:t>. A survey packet was mailed with a study invitation letter, a self-administered survey and a postage-paid return envelope. After 21 days non-respondents received a second survey packet. Intervention group only: LCS completion dates were taken from the VHA medical records. LCS completion was an LDCT completed before the survey return date.</w:t>
            </w:r>
          </w:p>
          <w:p w14:paraId="65450457" w14:textId="77777777" w:rsidR="00DC6AB2" w:rsidRPr="005349AD" w:rsidRDefault="00DC6AB2" w:rsidP="00E01878">
            <w:pPr>
              <w:rPr>
                <w:rFonts w:ascii="Arial" w:hAnsi="Arial" w:cs="Arial"/>
                <w:sz w:val="16"/>
                <w:szCs w:val="16"/>
              </w:rPr>
            </w:pPr>
          </w:p>
          <w:p w14:paraId="23C46190" w14:textId="77777777" w:rsidR="00DC6AB2" w:rsidRPr="00A177CC" w:rsidRDefault="00DC6AB2" w:rsidP="00E01878">
            <w:pPr>
              <w:rPr>
                <w:rFonts w:ascii="Arial" w:hAnsi="Arial" w:cs="Arial"/>
                <w:b/>
                <w:sz w:val="16"/>
                <w:szCs w:val="16"/>
              </w:rPr>
            </w:pPr>
            <w:r w:rsidRPr="00A177CC">
              <w:rPr>
                <w:rFonts w:ascii="Arial" w:hAnsi="Arial" w:cs="Arial"/>
                <w:b/>
                <w:sz w:val="16"/>
                <w:szCs w:val="16"/>
              </w:rPr>
              <w:t>Other information:</w:t>
            </w:r>
          </w:p>
          <w:p w14:paraId="3FDF90A1" w14:textId="77777777" w:rsidR="00DC6AB2" w:rsidRPr="005349AD" w:rsidRDefault="00DC6AB2" w:rsidP="00E01878">
            <w:pPr>
              <w:rPr>
                <w:rFonts w:ascii="Arial" w:hAnsi="Arial" w:cs="Arial"/>
                <w:sz w:val="16"/>
                <w:szCs w:val="16"/>
              </w:rPr>
            </w:pPr>
            <w:r w:rsidRPr="005349AD">
              <w:rPr>
                <w:rFonts w:ascii="Arial" w:hAnsi="Arial" w:cs="Arial"/>
                <w:sz w:val="16"/>
                <w:szCs w:val="16"/>
              </w:rPr>
              <w:lastRenderedPageBreak/>
              <w:t xml:space="preserve">TPs: “26 people would get a true positive (they did have lung cancer).” </w:t>
            </w:r>
          </w:p>
          <w:p w14:paraId="7EBC369E" w14:textId="77777777" w:rsidR="00DC6AB2" w:rsidRPr="005349AD" w:rsidRDefault="00DC6AB2" w:rsidP="00E01878">
            <w:pPr>
              <w:rPr>
                <w:rFonts w:ascii="Arial" w:hAnsi="Arial" w:cs="Arial"/>
                <w:sz w:val="16"/>
                <w:szCs w:val="16"/>
              </w:rPr>
            </w:pPr>
            <w:r w:rsidRPr="005349AD">
              <w:rPr>
                <w:rFonts w:ascii="Arial" w:hAnsi="Arial" w:cs="Arial"/>
                <w:sz w:val="16"/>
                <w:szCs w:val="16"/>
              </w:rPr>
              <w:t>Radiation: “Exposure to radiation from LDCT scans increases your risk of cancer by a very small amount. We want to keep your chances of getting cancer from radiation very low. We do that by using “low-dose” CTs that use much less radiation than a standard CT.”</w:t>
            </w:r>
          </w:p>
          <w:p w14:paraId="15884C34" w14:textId="77777777" w:rsidR="00DC6AB2" w:rsidRPr="005349AD" w:rsidRDefault="00DC6AB2" w:rsidP="00E01878">
            <w:pPr>
              <w:rPr>
                <w:rFonts w:ascii="Arial" w:hAnsi="Arial" w:cs="Arial"/>
                <w:sz w:val="16"/>
                <w:szCs w:val="16"/>
              </w:rPr>
            </w:pPr>
            <w:r w:rsidRPr="005349AD">
              <w:rPr>
                <w:rFonts w:ascii="Arial" w:hAnsi="Arial" w:cs="Arial"/>
                <w:sz w:val="16"/>
                <w:szCs w:val="16"/>
              </w:rPr>
              <w:t>Cost: “If you are charged co-pays for your VA visits, you will be charged a $50.00 co-pay for the day you have the low-dose chest Computed Tomography scan (LDCT). Talk with the Lung Cancer Screening coordinator if you are charged co-pays. Scheduling the scan on the same day as another visit may decrease the total charges.”</w:t>
            </w:r>
          </w:p>
          <w:p w14:paraId="28E023A9" w14:textId="77777777" w:rsidR="00DC6AB2" w:rsidRPr="00296363" w:rsidRDefault="00DC6AB2" w:rsidP="00E01878">
            <w:pPr>
              <w:rPr>
                <w:rFonts w:ascii="Arial" w:hAnsi="Arial" w:cs="Arial"/>
                <w:b/>
                <w:sz w:val="16"/>
                <w:szCs w:val="16"/>
              </w:rPr>
            </w:pPr>
            <w:r w:rsidRPr="005349AD">
              <w:rPr>
                <w:rFonts w:ascii="Arial" w:hAnsi="Arial" w:cs="Arial"/>
                <w:sz w:val="16"/>
                <w:szCs w:val="16"/>
              </w:rPr>
              <w:t>The decision aid also included information on what lung cancer is, the lung cancer screening process, and eligibility. Both groups had access to the MVAHCS Tobacco Cessation Program which included assessments of smoking status via a clinical reminder, patient education materials, individual and group behavioral therapy and pharmacotherapy.</w:t>
            </w:r>
          </w:p>
        </w:tc>
        <w:tc>
          <w:tcPr>
            <w:tcW w:w="3060" w:type="dxa"/>
          </w:tcPr>
          <w:p w14:paraId="39C4C9C9" w14:textId="77777777" w:rsidR="00DC6AB2" w:rsidRDefault="00DC6AB2" w:rsidP="00E01878">
            <w:pPr>
              <w:rPr>
                <w:rFonts w:ascii="Arial" w:hAnsi="Arial" w:cs="Arial"/>
                <w:b/>
                <w:sz w:val="16"/>
                <w:szCs w:val="16"/>
              </w:rPr>
            </w:pPr>
            <w:r>
              <w:rPr>
                <w:rFonts w:ascii="Arial" w:hAnsi="Arial" w:cs="Arial"/>
                <w:b/>
                <w:sz w:val="16"/>
                <w:szCs w:val="16"/>
              </w:rPr>
              <w:lastRenderedPageBreak/>
              <w:t xml:space="preserve">Relative importance of outcomes (1-5 (1=’not at all important’, 2=’slightly </w:t>
            </w:r>
            <w:r>
              <w:rPr>
                <w:rFonts w:ascii="Arial" w:hAnsi="Arial" w:cs="Arial"/>
                <w:b/>
                <w:sz w:val="16"/>
                <w:szCs w:val="16"/>
              </w:rPr>
              <w:lastRenderedPageBreak/>
              <w:t>important’, 3=’neutral’, 4=’very important’, 5=’extremely important’)</w:t>
            </w:r>
          </w:p>
          <w:p w14:paraId="4D7DF11F" w14:textId="77777777" w:rsidR="00DC6AB2" w:rsidRDefault="00DC6AB2" w:rsidP="00E01878">
            <w:pPr>
              <w:rPr>
                <w:rFonts w:ascii="Arial" w:hAnsi="Arial" w:cs="Arial"/>
                <w:sz w:val="16"/>
                <w:szCs w:val="16"/>
              </w:rPr>
            </w:pPr>
            <w:r>
              <w:rPr>
                <w:rFonts w:ascii="Arial" w:hAnsi="Arial" w:cs="Arial"/>
                <w:sz w:val="16"/>
                <w:szCs w:val="16"/>
              </w:rPr>
              <w:t xml:space="preserve">Very or extremely important:  </w:t>
            </w:r>
          </w:p>
          <w:p w14:paraId="73980894" w14:textId="77777777" w:rsidR="00DC6AB2" w:rsidRDefault="00DC6AB2" w:rsidP="00E01878">
            <w:pPr>
              <w:rPr>
                <w:rFonts w:ascii="Arial" w:hAnsi="Arial" w:cs="Arial"/>
                <w:sz w:val="16"/>
                <w:szCs w:val="16"/>
              </w:rPr>
            </w:pPr>
            <w:r>
              <w:rPr>
                <w:rFonts w:ascii="Arial" w:hAnsi="Arial" w:cs="Arial"/>
                <w:sz w:val="16"/>
                <w:szCs w:val="16"/>
              </w:rPr>
              <w:t xml:space="preserve">False positive results: 30.8% </w:t>
            </w:r>
          </w:p>
          <w:p w14:paraId="2A8DF932" w14:textId="77777777" w:rsidR="00DC6AB2" w:rsidRDefault="00DC6AB2" w:rsidP="00E01878">
            <w:pPr>
              <w:rPr>
                <w:rFonts w:ascii="Arial" w:hAnsi="Arial" w:cs="Arial"/>
                <w:sz w:val="16"/>
                <w:szCs w:val="16"/>
              </w:rPr>
            </w:pPr>
            <w:r>
              <w:rPr>
                <w:rFonts w:ascii="Arial" w:hAnsi="Arial" w:cs="Arial"/>
                <w:sz w:val="16"/>
                <w:szCs w:val="16"/>
              </w:rPr>
              <w:t>A</w:t>
            </w:r>
            <w:r w:rsidRPr="008A20AD">
              <w:rPr>
                <w:rFonts w:ascii="Arial" w:hAnsi="Arial" w:cs="Arial"/>
                <w:sz w:val="16"/>
                <w:szCs w:val="16"/>
              </w:rPr>
              <w:t>nxiety of waiting for the results</w:t>
            </w:r>
            <w:r>
              <w:rPr>
                <w:rFonts w:ascii="Arial" w:hAnsi="Arial" w:cs="Arial"/>
                <w:sz w:val="16"/>
                <w:szCs w:val="16"/>
              </w:rPr>
              <w:t xml:space="preserve">: </w:t>
            </w:r>
            <w:r w:rsidRPr="00E912B2">
              <w:rPr>
                <w:rFonts w:ascii="Arial" w:hAnsi="Arial" w:cs="Arial"/>
                <w:sz w:val="16"/>
                <w:szCs w:val="16"/>
              </w:rPr>
              <w:t>28.0%</w:t>
            </w:r>
          </w:p>
          <w:p w14:paraId="239DCE81" w14:textId="77777777" w:rsidR="00DC6AB2" w:rsidRDefault="00DC6AB2" w:rsidP="00E01878">
            <w:pPr>
              <w:rPr>
                <w:rFonts w:ascii="Arial" w:hAnsi="Arial" w:cs="Arial"/>
                <w:sz w:val="16"/>
                <w:szCs w:val="16"/>
              </w:rPr>
            </w:pPr>
            <w:r>
              <w:rPr>
                <w:rFonts w:ascii="Arial" w:hAnsi="Arial" w:cs="Arial"/>
                <w:sz w:val="16"/>
                <w:szCs w:val="16"/>
              </w:rPr>
              <w:t xml:space="preserve"> </w:t>
            </w:r>
          </w:p>
          <w:p w14:paraId="7807EE72" w14:textId="77777777" w:rsidR="00DC6AB2" w:rsidRDefault="00DC6AB2" w:rsidP="00E01878">
            <w:pPr>
              <w:rPr>
                <w:rFonts w:ascii="Arial" w:hAnsi="Arial" w:cs="Arial"/>
                <w:sz w:val="16"/>
                <w:szCs w:val="16"/>
              </w:rPr>
            </w:pPr>
            <w:r>
              <w:rPr>
                <w:rFonts w:ascii="Arial" w:hAnsi="Arial" w:cs="Arial"/>
                <w:sz w:val="16"/>
                <w:szCs w:val="16"/>
              </w:rPr>
              <w:t>(Incidental findings were measured but there was no data or information on these in the decision aid)</w:t>
            </w:r>
          </w:p>
          <w:p w14:paraId="63538578" w14:textId="77777777" w:rsidR="00DC6AB2" w:rsidRDefault="00DC6AB2" w:rsidP="00E01878">
            <w:pPr>
              <w:rPr>
                <w:rFonts w:ascii="Arial" w:hAnsi="Arial" w:cs="Arial"/>
                <w:sz w:val="16"/>
                <w:szCs w:val="16"/>
              </w:rPr>
            </w:pPr>
          </w:p>
          <w:p w14:paraId="163448C1" w14:textId="77777777" w:rsidR="00DC6AB2" w:rsidRDefault="00DC6AB2" w:rsidP="00E01878">
            <w:pPr>
              <w:rPr>
                <w:rFonts w:ascii="Arial" w:hAnsi="Arial" w:cs="Arial"/>
                <w:sz w:val="16"/>
                <w:szCs w:val="16"/>
              </w:rPr>
            </w:pPr>
          </w:p>
          <w:p w14:paraId="6ED7C6C3" w14:textId="77777777" w:rsidR="00DC6AB2" w:rsidRPr="00B2101B" w:rsidRDefault="00DC6AB2" w:rsidP="00E01878">
            <w:pPr>
              <w:rPr>
                <w:rFonts w:ascii="Arial" w:hAnsi="Arial" w:cs="Arial"/>
                <w:b/>
                <w:sz w:val="16"/>
                <w:szCs w:val="16"/>
              </w:rPr>
            </w:pPr>
          </w:p>
        </w:tc>
        <w:tc>
          <w:tcPr>
            <w:tcW w:w="2155" w:type="dxa"/>
          </w:tcPr>
          <w:p w14:paraId="66F11EF3"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bl>
    <w:p w14:paraId="57CF652D" w14:textId="77777777" w:rsidR="0008264C" w:rsidRDefault="0008264C" w:rsidP="0008264C"/>
    <w:p w14:paraId="6B89CD42" w14:textId="77777777" w:rsidR="0008264C" w:rsidRDefault="0008264C" w:rsidP="0008264C"/>
    <w:p w14:paraId="769F4144" w14:textId="77777777" w:rsidR="0008264C" w:rsidRDefault="0008264C" w:rsidP="0008264C"/>
    <w:p w14:paraId="16E3048E" w14:textId="77777777" w:rsidR="0008264C" w:rsidRDefault="0008264C" w:rsidP="0008264C"/>
    <w:p w14:paraId="0F712F46" w14:textId="77777777" w:rsidR="0008264C" w:rsidRDefault="0008264C" w:rsidP="0008264C"/>
    <w:p w14:paraId="24164F6A" w14:textId="77777777" w:rsidR="0008264C" w:rsidRDefault="0008264C" w:rsidP="0008264C"/>
    <w:p w14:paraId="71B4DB47" w14:textId="77777777" w:rsidR="0008264C" w:rsidRDefault="0008264C" w:rsidP="0008264C"/>
    <w:p w14:paraId="23153B91" w14:textId="77777777" w:rsidR="0008264C" w:rsidRDefault="0008264C" w:rsidP="0008264C"/>
    <w:p w14:paraId="519B81E6" w14:textId="77777777" w:rsidR="0008264C" w:rsidRDefault="0008264C" w:rsidP="0008264C"/>
    <w:p w14:paraId="212C1B64" w14:textId="77777777" w:rsidR="0008264C" w:rsidRDefault="0008264C" w:rsidP="0008264C"/>
    <w:p w14:paraId="05828732" w14:textId="68359B0A" w:rsidR="00DC6AB2" w:rsidRPr="005D0218" w:rsidRDefault="00DC6AB2" w:rsidP="003039CE">
      <w:pPr>
        <w:pStyle w:val="Heading2"/>
      </w:pPr>
      <w:bookmarkStart w:id="63" w:name="_Toc236406855"/>
      <w:r w:rsidRPr="005D0218">
        <w:lastRenderedPageBreak/>
        <w:t>Table S3.5. Study characteristics, other preference data, indirect comparison</w:t>
      </w:r>
      <w:r>
        <w:t>s</w:t>
      </w:r>
      <w:bookmarkEnd w:id="63"/>
      <w:r w:rsidRPr="005D0218">
        <w:t xml:space="preserve"> </w:t>
      </w:r>
    </w:p>
    <w:tbl>
      <w:tblPr>
        <w:tblStyle w:val="TableGrid"/>
        <w:tblW w:w="0" w:type="auto"/>
        <w:tblLook w:val="04A0" w:firstRow="1" w:lastRow="0" w:firstColumn="1" w:lastColumn="0" w:noHBand="0" w:noVBand="1"/>
      </w:tblPr>
      <w:tblGrid>
        <w:gridCol w:w="2695"/>
        <w:gridCol w:w="5040"/>
        <w:gridCol w:w="3060"/>
        <w:gridCol w:w="2155"/>
      </w:tblGrid>
      <w:tr w:rsidR="00DC6AB2" w14:paraId="02245DDD" w14:textId="77777777" w:rsidTr="00E01878">
        <w:trPr>
          <w:tblHeader/>
        </w:trPr>
        <w:tc>
          <w:tcPr>
            <w:tcW w:w="2695" w:type="dxa"/>
            <w:shd w:val="clear" w:color="auto" w:fill="45B0E1" w:themeFill="accent1" w:themeFillTint="99"/>
          </w:tcPr>
          <w:p w14:paraId="7B892ACE" w14:textId="77777777" w:rsidR="00DC6AB2" w:rsidRPr="00CF367F" w:rsidRDefault="00DC6AB2" w:rsidP="00E01878">
            <w:pPr>
              <w:rPr>
                <w:rFonts w:ascii="Arial" w:hAnsi="Arial" w:cs="Arial"/>
                <w:b/>
                <w:sz w:val="16"/>
                <w:szCs w:val="16"/>
              </w:rPr>
            </w:pPr>
            <w:r w:rsidRPr="00CF367F">
              <w:rPr>
                <w:rFonts w:ascii="Arial" w:hAnsi="Arial" w:cs="Arial"/>
                <w:b/>
                <w:sz w:val="16"/>
                <w:szCs w:val="16"/>
              </w:rPr>
              <w:t>Study, Country</w:t>
            </w:r>
            <w:r>
              <w:rPr>
                <w:rFonts w:ascii="Arial" w:hAnsi="Arial" w:cs="Arial"/>
                <w:b/>
                <w:sz w:val="16"/>
                <w:szCs w:val="16"/>
              </w:rPr>
              <w:t>, Study ID</w:t>
            </w:r>
          </w:p>
          <w:p w14:paraId="583C1007" w14:textId="77777777" w:rsidR="00DC6AB2" w:rsidRPr="00CF367F" w:rsidRDefault="00DC6AB2" w:rsidP="00E01878">
            <w:pPr>
              <w:rPr>
                <w:rFonts w:ascii="Arial" w:hAnsi="Arial" w:cs="Arial"/>
                <w:b/>
                <w:sz w:val="16"/>
                <w:szCs w:val="16"/>
              </w:rPr>
            </w:pPr>
            <w:r w:rsidRPr="00CF367F">
              <w:rPr>
                <w:rFonts w:ascii="Arial" w:hAnsi="Arial" w:cs="Arial"/>
                <w:b/>
                <w:sz w:val="16"/>
                <w:szCs w:val="16"/>
              </w:rPr>
              <w:t>Study description</w:t>
            </w:r>
          </w:p>
          <w:p w14:paraId="133FCBAA" w14:textId="77777777" w:rsidR="00DC6AB2" w:rsidRPr="00CF367F" w:rsidRDefault="00DC6AB2" w:rsidP="00E01878">
            <w:pPr>
              <w:rPr>
                <w:rFonts w:ascii="Arial" w:hAnsi="Arial" w:cs="Arial"/>
                <w:b/>
                <w:sz w:val="16"/>
                <w:szCs w:val="16"/>
              </w:rPr>
            </w:pPr>
            <w:r w:rsidRPr="00CF367F">
              <w:rPr>
                <w:rFonts w:ascii="Arial" w:hAnsi="Arial" w:cs="Arial"/>
                <w:b/>
                <w:sz w:val="16"/>
                <w:szCs w:val="16"/>
              </w:rPr>
              <w:t>Recruitment setting</w:t>
            </w:r>
          </w:p>
          <w:p w14:paraId="1174FA8C"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Sample size; Age; Female Gender; Insured; White (other race/ethnicities); Smoking history; other LC risk factors   </w:t>
            </w:r>
          </w:p>
          <w:p w14:paraId="4FBC92C4" w14:textId="77777777" w:rsidR="00DC6AB2" w:rsidRPr="00CF367F" w:rsidRDefault="00DC6AB2" w:rsidP="00E01878">
            <w:pPr>
              <w:rPr>
                <w:rFonts w:ascii="Arial" w:hAnsi="Arial" w:cs="Arial"/>
                <w:b/>
                <w:sz w:val="16"/>
                <w:szCs w:val="16"/>
              </w:rPr>
            </w:pPr>
            <w:r w:rsidRPr="00CF367F">
              <w:rPr>
                <w:rFonts w:ascii="Arial" w:hAnsi="Arial" w:cs="Arial"/>
                <w:b/>
                <w:sz w:val="16"/>
                <w:szCs w:val="16"/>
              </w:rPr>
              <w:t>Screening history</w:t>
            </w:r>
          </w:p>
          <w:p w14:paraId="1057551A" w14:textId="77777777" w:rsidR="00DC6AB2" w:rsidRPr="00CF367F" w:rsidRDefault="00DC6AB2" w:rsidP="00E01878">
            <w:pPr>
              <w:rPr>
                <w:rFonts w:ascii="Arial" w:hAnsi="Arial" w:cs="Arial"/>
                <w:b/>
                <w:sz w:val="16"/>
                <w:szCs w:val="16"/>
              </w:rPr>
            </w:pPr>
            <w:r w:rsidRPr="00CF367F">
              <w:rPr>
                <w:rFonts w:ascii="Arial" w:hAnsi="Arial" w:cs="Arial"/>
                <w:b/>
                <w:sz w:val="16"/>
                <w:szCs w:val="16"/>
              </w:rPr>
              <w:t>History of FP or lung surgery</w:t>
            </w:r>
          </w:p>
          <w:p w14:paraId="01688F81" w14:textId="77777777" w:rsidR="00DC6AB2" w:rsidRPr="00CF367F" w:rsidRDefault="00DC6AB2" w:rsidP="00E01878">
            <w:pPr>
              <w:rPr>
                <w:rFonts w:ascii="Arial" w:hAnsi="Arial" w:cs="Arial"/>
                <w:b/>
                <w:sz w:val="16"/>
                <w:szCs w:val="16"/>
              </w:rPr>
            </w:pPr>
            <w:r w:rsidRPr="00CF367F">
              <w:rPr>
                <w:rFonts w:ascii="Arial" w:hAnsi="Arial" w:cs="Arial"/>
                <w:b/>
                <w:sz w:val="16"/>
                <w:szCs w:val="16"/>
              </w:rPr>
              <w:t>Risk of bias (ROB)</w:t>
            </w:r>
          </w:p>
        </w:tc>
        <w:tc>
          <w:tcPr>
            <w:tcW w:w="5040" w:type="dxa"/>
            <w:shd w:val="clear" w:color="auto" w:fill="45B0E1" w:themeFill="accent1" w:themeFillTint="99"/>
          </w:tcPr>
          <w:p w14:paraId="2355FF2A"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Study data e.g. communicated outcomes of screening, attributes and their levels </w:t>
            </w:r>
          </w:p>
          <w:p w14:paraId="352AA3AF" w14:textId="77777777" w:rsidR="00DC6AB2" w:rsidRDefault="00DC6AB2" w:rsidP="00E01878">
            <w:pPr>
              <w:rPr>
                <w:rFonts w:ascii="Arial" w:hAnsi="Arial" w:cs="Arial"/>
                <w:b/>
                <w:sz w:val="16"/>
                <w:szCs w:val="16"/>
              </w:rPr>
            </w:pPr>
            <w:r w:rsidRPr="00CF367F">
              <w:rPr>
                <w:rFonts w:ascii="Arial" w:hAnsi="Arial" w:cs="Arial"/>
                <w:b/>
                <w:sz w:val="16"/>
                <w:szCs w:val="16"/>
              </w:rPr>
              <w:t xml:space="preserve">Format of information and definitions provided </w:t>
            </w:r>
          </w:p>
          <w:p w14:paraId="3FD6431C" w14:textId="77777777" w:rsidR="00DC6AB2" w:rsidRPr="00CF367F" w:rsidRDefault="00DC6AB2" w:rsidP="00E01878">
            <w:pPr>
              <w:rPr>
                <w:rFonts w:ascii="Arial" w:hAnsi="Arial" w:cs="Arial"/>
                <w:b/>
                <w:sz w:val="16"/>
                <w:szCs w:val="16"/>
              </w:rPr>
            </w:pPr>
            <w:r>
              <w:rPr>
                <w:rFonts w:ascii="Arial" w:hAnsi="Arial" w:cs="Arial"/>
                <w:b/>
                <w:sz w:val="16"/>
                <w:szCs w:val="16"/>
              </w:rPr>
              <w:t>Judgement of Net Benefit</w:t>
            </w:r>
          </w:p>
          <w:p w14:paraId="19D952CB" w14:textId="77777777" w:rsidR="00DC6AB2" w:rsidRPr="00CF367F" w:rsidRDefault="00DC6AB2" w:rsidP="00E01878">
            <w:pPr>
              <w:rPr>
                <w:rFonts w:ascii="Arial" w:hAnsi="Arial" w:cs="Arial"/>
                <w:b/>
                <w:sz w:val="16"/>
                <w:szCs w:val="16"/>
              </w:rPr>
            </w:pPr>
            <w:r w:rsidRPr="00CF367F">
              <w:rPr>
                <w:rFonts w:ascii="Arial" w:hAnsi="Arial" w:cs="Arial"/>
                <w:b/>
                <w:sz w:val="16"/>
                <w:szCs w:val="16"/>
              </w:rPr>
              <w:t>Data collection</w:t>
            </w:r>
          </w:p>
          <w:p w14:paraId="4149E7CC" w14:textId="77777777" w:rsidR="00DC6AB2" w:rsidRPr="00CF367F" w:rsidRDefault="00DC6AB2" w:rsidP="00E01878">
            <w:pPr>
              <w:rPr>
                <w:rFonts w:ascii="Arial" w:hAnsi="Arial" w:cs="Arial"/>
                <w:b/>
                <w:sz w:val="16"/>
                <w:szCs w:val="16"/>
              </w:rPr>
            </w:pPr>
            <w:r w:rsidRPr="00CF367F">
              <w:rPr>
                <w:rFonts w:ascii="Arial" w:hAnsi="Arial" w:cs="Arial"/>
                <w:b/>
                <w:sz w:val="16"/>
                <w:szCs w:val="16"/>
              </w:rPr>
              <w:t>Other information provided</w:t>
            </w:r>
          </w:p>
        </w:tc>
        <w:tc>
          <w:tcPr>
            <w:tcW w:w="3060" w:type="dxa"/>
            <w:shd w:val="clear" w:color="auto" w:fill="45B0E1" w:themeFill="accent1" w:themeFillTint="99"/>
          </w:tcPr>
          <w:p w14:paraId="4B4E63D6" w14:textId="77777777" w:rsidR="00DC6AB2" w:rsidRPr="00CF367F" w:rsidRDefault="00DC6AB2" w:rsidP="00E01878">
            <w:pPr>
              <w:rPr>
                <w:rFonts w:ascii="Arial" w:hAnsi="Arial" w:cs="Arial"/>
                <w:b/>
                <w:sz w:val="16"/>
                <w:szCs w:val="16"/>
              </w:rPr>
            </w:pPr>
            <w:r w:rsidRPr="00CF367F">
              <w:rPr>
                <w:rFonts w:ascii="Arial" w:hAnsi="Arial" w:cs="Arial"/>
                <w:b/>
                <w:sz w:val="16"/>
                <w:szCs w:val="16"/>
              </w:rPr>
              <w:t>Findings</w:t>
            </w:r>
            <w:r>
              <w:rPr>
                <w:rFonts w:ascii="Arial" w:hAnsi="Arial" w:cs="Arial"/>
                <w:b/>
                <w:sz w:val="16"/>
                <w:szCs w:val="16"/>
              </w:rPr>
              <w:t xml:space="preserve"> reported by authors </w:t>
            </w:r>
            <w:r w:rsidRPr="007337AF">
              <w:rPr>
                <w:rFonts w:ascii="Arial" w:hAnsi="Arial" w:cs="Arial"/>
                <w:b/>
                <w:sz w:val="16"/>
                <w:szCs w:val="16"/>
              </w:rPr>
              <w:t xml:space="preserve">(including relevant subgroup findings) </w:t>
            </w:r>
            <w:r>
              <w:rPr>
                <w:rFonts w:ascii="Arial" w:hAnsi="Arial" w:cs="Arial"/>
                <w:b/>
                <w:sz w:val="16"/>
                <w:szCs w:val="16"/>
              </w:rPr>
              <w:t>&amp; Data used in review analysis</w:t>
            </w:r>
          </w:p>
        </w:tc>
        <w:tc>
          <w:tcPr>
            <w:tcW w:w="2155" w:type="dxa"/>
            <w:shd w:val="clear" w:color="auto" w:fill="45B0E1" w:themeFill="accent1" w:themeFillTint="99"/>
          </w:tcPr>
          <w:p w14:paraId="1958E3B5" w14:textId="77777777" w:rsidR="00DC6AB2" w:rsidRPr="00CF367F" w:rsidRDefault="00DC6AB2" w:rsidP="00E01878">
            <w:pPr>
              <w:rPr>
                <w:rFonts w:ascii="Arial" w:hAnsi="Arial" w:cs="Arial"/>
                <w:b/>
                <w:sz w:val="16"/>
                <w:szCs w:val="16"/>
              </w:rPr>
            </w:pPr>
            <w:r w:rsidRPr="00CF367F">
              <w:rPr>
                <w:rFonts w:ascii="Arial" w:hAnsi="Arial" w:cs="Arial"/>
                <w:b/>
                <w:sz w:val="16"/>
                <w:szCs w:val="16"/>
              </w:rPr>
              <w:t xml:space="preserve">Knowledge and understanding (including relevant subgroup findings)  </w:t>
            </w:r>
          </w:p>
        </w:tc>
      </w:tr>
      <w:tr w:rsidR="00DC6AB2" w14:paraId="3435C38E" w14:textId="77777777" w:rsidTr="00E01878">
        <w:tc>
          <w:tcPr>
            <w:tcW w:w="12950" w:type="dxa"/>
            <w:gridSpan w:val="4"/>
            <w:shd w:val="clear" w:color="auto" w:fill="C1E4F5" w:themeFill="accent1" w:themeFillTint="33"/>
          </w:tcPr>
          <w:p w14:paraId="4831A939" w14:textId="77777777" w:rsidR="00DC6AB2" w:rsidRPr="001C6F6C" w:rsidRDefault="00DC6AB2" w:rsidP="00E01878">
            <w:pPr>
              <w:rPr>
                <w:rFonts w:ascii="Arial" w:hAnsi="Arial" w:cs="Arial"/>
                <w:b/>
                <w:sz w:val="20"/>
                <w:szCs w:val="20"/>
              </w:rPr>
            </w:pPr>
            <w:r>
              <w:rPr>
                <w:rFonts w:ascii="Arial" w:hAnsi="Arial" w:cs="Arial"/>
                <w:b/>
                <w:sz w:val="20"/>
                <w:szCs w:val="20"/>
              </w:rPr>
              <w:t xml:space="preserve">Community/public samples </w:t>
            </w:r>
            <w:r w:rsidRPr="001C6F6C">
              <w:rPr>
                <w:rFonts w:ascii="Arial" w:hAnsi="Arial" w:cs="Arial"/>
                <w:b/>
                <w:sz w:val="20"/>
                <w:szCs w:val="20"/>
              </w:rPr>
              <w:t xml:space="preserve">of </w:t>
            </w:r>
            <w:r>
              <w:rPr>
                <w:rFonts w:ascii="Arial" w:hAnsi="Arial" w:cs="Arial"/>
                <w:b/>
                <w:sz w:val="20"/>
                <w:szCs w:val="20"/>
              </w:rPr>
              <w:t xml:space="preserve">those </w:t>
            </w:r>
            <w:r w:rsidRPr="001C6F6C">
              <w:rPr>
                <w:rFonts w:ascii="Arial" w:hAnsi="Arial" w:cs="Arial"/>
                <w:b/>
                <w:sz w:val="20"/>
                <w:szCs w:val="20"/>
              </w:rPr>
              <w:t>eligible to screen</w:t>
            </w:r>
          </w:p>
        </w:tc>
      </w:tr>
      <w:tr w:rsidR="00DC6AB2" w14:paraId="0E516410" w14:textId="77777777" w:rsidTr="00E01878">
        <w:tc>
          <w:tcPr>
            <w:tcW w:w="2695" w:type="dxa"/>
          </w:tcPr>
          <w:p w14:paraId="0D9BF2E2" w14:textId="77777777" w:rsidR="00DC6AB2" w:rsidRDefault="00DC6AB2" w:rsidP="00E01878">
            <w:pPr>
              <w:rPr>
                <w:rFonts w:ascii="Arial" w:hAnsi="Arial" w:cs="Arial"/>
                <w:sz w:val="16"/>
                <w:szCs w:val="16"/>
              </w:rPr>
            </w:pPr>
            <w:r>
              <w:rPr>
                <w:rFonts w:ascii="Arial" w:hAnsi="Arial" w:cs="Arial"/>
                <w:sz w:val="16"/>
                <w:szCs w:val="16"/>
              </w:rPr>
              <w:t>Lau 2021, U.S.</w:t>
            </w:r>
          </w:p>
          <w:p w14:paraId="32C188D7" w14:textId="77777777" w:rsidR="00DC6AB2" w:rsidRDefault="00DC6AB2" w:rsidP="00E01878">
            <w:pPr>
              <w:rPr>
                <w:rFonts w:ascii="Arial" w:hAnsi="Arial" w:cs="Arial"/>
                <w:sz w:val="16"/>
                <w:szCs w:val="16"/>
              </w:rPr>
            </w:pPr>
            <w:r>
              <w:rPr>
                <w:rFonts w:ascii="Arial" w:hAnsi="Arial" w:cs="Arial"/>
                <w:sz w:val="16"/>
                <w:szCs w:val="16"/>
              </w:rPr>
              <w:t>Study #: 1</w:t>
            </w:r>
          </w:p>
          <w:p w14:paraId="45AB778C" w14:textId="77777777" w:rsidR="00DC6AB2" w:rsidRDefault="00DC6AB2" w:rsidP="00E01878">
            <w:pPr>
              <w:rPr>
                <w:rFonts w:ascii="Arial" w:hAnsi="Arial" w:cs="Arial"/>
                <w:sz w:val="16"/>
                <w:szCs w:val="16"/>
              </w:rPr>
            </w:pPr>
          </w:p>
          <w:p w14:paraId="5E160EB9" w14:textId="77777777" w:rsidR="00DC6AB2" w:rsidRDefault="00DC6AB2" w:rsidP="00E01878">
            <w:pPr>
              <w:rPr>
                <w:rFonts w:ascii="Arial" w:hAnsi="Arial" w:cs="Arial"/>
                <w:sz w:val="16"/>
                <w:szCs w:val="16"/>
              </w:rPr>
            </w:pPr>
            <w:r>
              <w:rPr>
                <w:rFonts w:ascii="Arial" w:hAnsi="Arial" w:cs="Arial"/>
                <w:sz w:val="16"/>
                <w:szCs w:val="16"/>
              </w:rPr>
              <w:t xml:space="preserve">Evaluation of a web-based, patient-facing DA for LCS among African Americans </w:t>
            </w:r>
          </w:p>
          <w:p w14:paraId="0F3FB962" w14:textId="77777777" w:rsidR="00DC6AB2" w:rsidRDefault="00DC6AB2" w:rsidP="00E01878">
            <w:pPr>
              <w:rPr>
                <w:rFonts w:ascii="Arial" w:hAnsi="Arial" w:cs="Arial"/>
                <w:sz w:val="16"/>
                <w:szCs w:val="16"/>
              </w:rPr>
            </w:pPr>
          </w:p>
          <w:p w14:paraId="1AB7A6D7" w14:textId="77777777" w:rsidR="00DC6AB2" w:rsidRPr="00C676E6"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w:t>
            </w:r>
            <w:r w:rsidRPr="00C676E6">
              <w:rPr>
                <w:rFonts w:ascii="Arial" w:hAnsi="Arial" w:cs="Arial"/>
                <w:sz w:val="16"/>
                <w:szCs w:val="16"/>
              </w:rPr>
              <w:t>current/former smokers, aged 45</w:t>
            </w:r>
          </w:p>
          <w:p w14:paraId="12884F77" w14:textId="77777777" w:rsidR="00DC6AB2" w:rsidRDefault="00DC6AB2" w:rsidP="00E01878">
            <w:pPr>
              <w:rPr>
                <w:rFonts w:ascii="Arial" w:hAnsi="Arial" w:cs="Arial"/>
                <w:sz w:val="16"/>
                <w:szCs w:val="16"/>
              </w:rPr>
            </w:pPr>
            <w:r w:rsidRPr="00C676E6">
              <w:rPr>
                <w:rFonts w:ascii="Arial" w:hAnsi="Arial" w:cs="Arial"/>
                <w:sz w:val="16"/>
                <w:szCs w:val="16"/>
              </w:rPr>
              <w:t>−77 years, did not have a history of lung cancer</w:t>
            </w:r>
            <w:r>
              <w:rPr>
                <w:rFonts w:ascii="Arial" w:hAnsi="Arial" w:cs="Arial"/>
                <w:sz w:val="16"/>
                <w:szCs w:val="16"/>
              </w:rPr>
              <w:t xml:space="preserve">, via community-based organizations on the east side of Detroit that served the African American community. </w:t>
            </w:r>
          </w:p>
          <w:p w14:paraId="125D350A" w14:textId="77777777" w:rsidR="00DC6AB2" w:rsidRDefault="00DC6AB2" w:rsidP="00E01878">
            <w:pPr>
              <w:rPr>
                <w:rFonts w:ascii="Arial" w:hAnsi="Arial" w:cs="Arial"/>
                <w:sz w:val="16"/>
                <w:szCs w:val="16"/>
              </w:rPr>
            </w:pPr>
          </w:p>
          <w:p w14:paraId="1CC88BF0" w14:textId="77777777" w:rsidR="00DC6AB2" w:rsidRDefault="00DC6AB2" w:rsidP="00E01878">
            <w:pPr>
              <w:rPr>
                <w:rFonts w:ascii="Arial" w:hAnsi="Arial" w:cs="Arial"/>
                <w:sz w:val="16"/>
                <w:szCs w:val="16"/>
              </w:rPr>
            </w:pPr>
            <w:r>
              <w:rPr>
                <w:rFonts w:ascii="Arial" w:hAnsi="Arial" w:cs="Arial"/>
                <w:sz w:val="16"/>
                <w:szCs w:val="16"/>
              </w:rPr>
              <w:t xml:space="preserve">N=74; 45-77 (mean </w:t>
            </w:r>
            <w:r w:rsidRPr="00CF367F">
              <w:rPr>
                <w:rFonts w:ascii="Arial" w:hAnsi="Arial" w:cs="Arial"/>
                <w:sz w:val="16"/>
                <w:szCs w:val="16"/>
              </w:rPr>
              <w:t>±</w:t>
            </w:r>
            <w:r>
              <w:rPr>
                <w:rFonts w:ascii="Arial" w:hAnsi="Arial" w:cs="Arial"/>
                <w:sz w:val="16"/>
                <w:szCs w:val="16"/>
              </w:rPr>
              <w:t xml:space="preserve"> SD 62.7 </w:t>
            </w:r>
            <w:r w:rsidRPr="00CF367F">
              <w:rPr>
                <w:rFonts w:ascii="Arial" w:hAnsi="Arial" w:cs="Arial"/>
                <w:sz w:val="16"/>
                <w:szCs w:val="16"/>
              </w:rPr>
              <w:t>±</w:t>
            </w:r>
            <w:r>
              <w:rPr>
                <w:rFonts w:ascii="Arial" w:hAnsi="Arial" w:cs="Arial"/>
                <w:sz w:val="16"/>
                <w:szCs w:val="16"/>
              </w:rPr>
              <w:t xml:space="preserve"> 6.84); 49% Female; NR; 100% African American; 69% current smokers, 25% reported smoking history of 30 pack-years or more; NR</w:t>
            </w:r>
          </w:p>
          <w:p w14:paraId="54AD3EB8" w14:textId="77777777" w:rsidR="00DC6AB2" w:rsidRDefault="00DC6AB2" w:rsidP="00E01878">
            <w:pPr>
              <w:rPr>
                <w:rFonts w:ascii="Arial" w:hAnsi="Arial" w:cs="Arial"/>
                <w:sz w:val="16"/>
                <w:szCs w:val="16"/>
              </w:rPr>
            </w:pPr>
          </w:p>
          <w:p w14:paraId="154BEC18"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1CAD00A1" w14:textId="77777777" w:rsidR="00DC6AB2" w:rsidRDefault="00DC6AB2" w:rsidP="00E01878">
            <w:pPr>
              <w:rPr>
                <w:rFonts w:ascii="Arial" w:hAnsi="Arial" w:cs="Arial"/>
                <w:sz w:val="16"/>
                <w:szCs w:val="16"/>
              </w:rPr>
            </w:pPr>
          </w:p>
          <w:p w14:paraId="33FDE4E6"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2E431F2D" w14:textId="77777777" w:rsidR="00DC6AB2" w:rsidRDefault="00DC6AB2" w:rsidP="00E01878">
            <w:pPr>
              <w:rPr>
                <w:rFonts w:ascii="Arial" w:hAnsi="Arial" w:cs="Arial"/>
                <w:sz w:val="16"/>
                <w:szCs w:val="16"/>
              </w:rPr>
            </w:pPr>
          </w:p>
          <w:p w14:paraId="600FD018" w14:textId="77777777" w:rsidR="00DC6AB2" w:rsidRPr="002E09D8"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Some risk (intentions); high risk (uptake)</w:t>
            </w:r>
          </w:p>
        </w:tc>
        <w:tc>
          <w:tcPr>
            <w:tcW w:w="5040" w:type="dxa"/>
          </w:tcPr>
          <w:p w14:paraId="59AF2540" w14:textId="77777777" w:rsidR="00DC6AB2" w:rsidRPr="00EA39BA" w:rsidRDefault="00DC6AB2" w:rsidP="00E01878">
            <w:pPr>
              <w:rPr>
                <w:rFonts w:ascii="Arial" w:hAnsi="Arial" w:cs="Arial"/>
                <w:b/>
                <w:sz w:val="16"/>
                <w:szCs w:val="16"/>
              </w:rPr>
            </w:pPr>
            <w:r w:rsidRPr="00EA39BA">
              <w:rPr>
                <w:rFonts w:ascii="Arial" w:hAnsi="Arial" w:cs="Arial"/>
                <w:b/>
                <w:sz w:val="16"/>
                <w:szCs w:val="16"/>
              </w:rPr>
              <w:t>Communicated Outcomes of Screening &amp; Attribute levels:</w:t>
            </w:r>
          </w:p>
          <w:p w14:paraId="2F34DDBF" w14:textId="77777777" w:rsidR="00DC6AB2" w:rsidRPr="004D60BB" w:rsidRDefault="00DC6AB2" w:rsidP="00DC6AB2">
            <w:pPr>
              <w:pStyle w:val="ListParagraph"/>
              <w:numPr>
                <w:ilvl w:val="0"/>
                <w:numId w:val="11"/>
              </w:numPr>
              <w:spacing w:line="240" w:lineRule="auto"/>
              <w:rPr>
                <w:rFonts w:ascii="Arial" w:hAnsi="Arial" w:cs="Arial"/>
                <w:sz w:val="16"/>
                <w:szCs w:val="16"/>
              </w:rPr>
            </w:pPr>
            <w:r w:rsidRPr="00C21338">
              <w:rPr>
                <w:rFonts w:ascii="Arial" w:hAnsi="Arial" w:cs="Arial"/>
                <w:b/>
                <w:sz w:val="16"/>
                <w:szCs w:val="16"/>
              </w:rPr>
              <w:t>Benefits and harms based on personalized 6-year risk of cancer via modelling</w:t>
            </w:r>
            <w:r w:rsidRPr="004D60BB">
              <w:rPr>
                <w:rFonts w:ascii="Arial" w:hAnsi="Arial" w:cs="Arial"/>
                <w:sz w:val="16"/>
                <w:szCs w:val="16"/>
              </w:rPr>
              <w:t>:</w:t>
            </w:r>
          </w:p>
          <w:p w14:paraId="1A2BA588" w14:textId="77777777" w:rsidR="00DC6AB2" w:rsidRDefault="00DC6AB2" w:rsidP="00DC6AB2">
            <w:pPr>
              <w:pStyle w:val="ListParagraph"/>
              <w:numPr>
                <w:ilvl w:val="0"/>
                <w:numId w:val="11"/>
              </w:numPr>
              <w:spacing w:line="240" w:lineRule="auto"/>
              <w:rPr>
                <w:rFonts w:ascii="Arial" w:hAnsi="Arial" w:cs="Arial"/>
                <w:sz w:val="16"/>
                <w:szCs w:val="16"/>
              </w:rPr>
            </w:pPr>
            <w:r w:rsidRPr="002E09D8">
              <w:rPr>
                <w:rFonts w:ascii="Arial" w:hAnsi="Arial" w:cs="Arial"/>
                <w:sz w:val="16"/>
                <w:szCs w:val="16"/>
              </w:rPr>
              <w:t>LC mortality reduction by screening</w:t>
            </w:r>
            <w:r>
              <w:rPr>
                <w:rFonts w:ascii="Arial" w:hAnsi="Arial" w:cs="Arial"/>
                <w:sz w:val="16"/>
                <w:szCs w:val="16"/>
              </w:rPr>
              <w:t xml:space="preserve"> (per 1000)</w:t>
            </w:r>
            <w:r w:rsidRPr="002E09D8">
              <w:rPr>
                <w:rFonts w:ascii="Arial" w:hAnsi="Arial" w:cs="Arial"/>
                <w:sz w:val="16"/>
                <w:szCs w:val="16"/>
              </w:rPr>
              <w:t>:</w:t>
            </w:r>
            <w:r>
              <w:rPr>
                <w:rFonts w:ascii="Arial" w:hAnsi="Arial" w:cs="Arial"/>
                <w:sz w:val="16"/>
                <w:szCs w:val="16"/>
              </w:rPr>
              <w:t xml:space="preserve"> 10% risk: 20 fewer; 6% risk: 11 fewer; 5% risk: 10 fewer; 4% risk; 8 fewer; 3% risk 6 fewer: 2% risk: 4 fewer; 1%: 2 fewer; 0.5%: 1 fewer (1000-person arrays of screened vs. not screened)</w:t>
            </w:r>
          </w:p>
          <w:p w14:paraId="177A0E47" w14:textId="77777777" w:rsidR="00DC6AB2" w:rsidRDefault="00DC6AB2" w:rsidP="00DC6AB2">
            <w:pPr>
              <w:pStyle w:val="ListParagraph"/>
              <w:numPr>
                <w:ilvl w:val="0"/>
                <w:numId w:val="11"/>
              </w:numPr>
              <w:spacing w:line="240" w:lineRule="auto"/>
              <w:rPr>
                <w:rFonts w:ascii="Arial" w:hAnsi="Arial" w:cs="Arial"/>
                <w:sz w:val="16"/>
                <w:szCs w:val="16"/>
              </w:rPr>
            </w:pPr>
            <w:r>
              <w:rPr>
                <w:rFonts w:ascii="Arial" w:hAnsi="Arial" w:cs="Arial"/>
                <w:sz w:val="16"/>
                <w:szCs w:val="16"/>
              </w:rPr>
              <w:t xml:space="preserve">FPs: 365 in 1000 </w:t>
            </w:r>
          </w:p>
          <w:p w14:paraId="4082724A" w14:textId="77777777" w:rsidR="00DC6AB2" w:rsidRDefault="00DC6AB2" w:rsidP="00DC6AB2">
            <w:pPr>
              <w:pStyle w:val="ListParagraph"/>
              <w:numPr>
                <w:ilvl w:val="0"/>
                <w:numId w:val="11"/>
              </w:numPr>
              <w:spacing w:line="240" w:lineRule="auto"/>
              <w:rPr>
                <w:rFonts w:ascii="Arial" w:hAnsi="Arial" w:cs="Arial"/>
                <w:sz w:val="16"/>
                <w:szCs w:val="16"/>
              </w:rPr>
            </w:pPr>
            <w:r>
              <w:rPr>
                <w:rFonts w:ascii="Arial" w:hAnsi="Arial" w:cs="Arial"/>
                <w:sz w:val="16"/>
                <w:szCs w:val="16"/>
              </w:rPr>
              <w:t>FP invasive procedures: 18 in 1000</w:t>
            </w:r>
          </w:p>
          <w:p w14:paraId="67675912" w14:textId="77777777" w:rsidR="00DC6AB2" w:rsidRDefault="00DC6AB2" w:rsidP="00DC6AB2">
            <w:pPr>
              <w:pStyle w:val="ListParagraph"/>
              <w:numPr>
                <w:ilvl w:val="0"/>
                <w:numId w:val="11"/>
              </w:numPr>
              <w:spacing w:line="240" w:lineRule="auto"/>
              <w:rPr>
                <w:rFonts w:ascii="Arial" w:hAnsi="Arial" w:cs="Arial"/>
                <w:sz w:val="16"/>
                <w:szCs w:val="16"/>
              </w:rPr>
            </w:pPr>
            <w:r>
              <w:rPr>
                <w:rFonts w:ascii="Arial" w:hAnsi="Arial" w:cs="Arial"/>
                <w:sz w:val="16"/>
                <w:szCs w:val="16"/>
              </w:rPr>
              <w:t>Major complications: 3 in 1000</w:t>
            </w:r>
          </w:p>
          <w:p w14:paraId="02D0FFBA" w14:textId="77777777" w:rsidR="00DC6AB2" w:rsidRPr="000035CA" w:rsidRDefault="00DC6AB2" w:rsidP="00DC6AB2">
            <w:pPr>
              <w:pStyle w:val="ListParagraph"/>
              <w:numPr>
                <w:ilvl w:val="0"/>
                <w:numId w:val="11"/>
              </w:numPr>
              <w:spacing w:line="240" w:lineRule="auto"/>
              <w:rPr>
                <w:rFonts w:ascii="Arial" w:hAnsi="Arial" w:cs="Arial"/>
                <w:sz w:val="16"/>
                <w:szCs w:val="16"/>
              </w:rPr>
            </w:pPr>
            <w:proofErr w:type="spellStart"/>
            <w:r>
              <w:rPr>
                <w:rFonts w:ascii="Arial" w:hAnsi="Arial" w:cs="Arial"/>
                <w:sz w:val="16"/>
                <w:szCs w:val="16"/>
              </w:rPr>
              <w:t>Overdiagnosed</w:t>
            </w:r>
            <w:proofErr w:type="spellEnd"/>
            <w:r>
              <w:rPr>
                <w:rFonts w:ascii="Arial" w:hAnsi="Arial" w:cs="Arial"/>
                <w:sz w:val="16"/>
                <w:szCs w:val="16"/>
              </w:rPr>
              <w:t>: 1 in 10 cancers found by screening</w:t>
            </w:r>
          </w:p>
          <w:p w14:paraId="26EF4389" w14:textId="77777777" w:rsidR="00DC6AB2" w:rsidRPr="00EA39BA" w:rsidRDefault="00DC6AB2" w:rsidP="00E01878">
            <w:pPr>
              <w:rPr>
                <w:rFonts w:ascii="Arial" w:hAnsi="Arial" w:cs="Arial"/>
                <w:sz w:val="16"/>
                <w:szCs w:val="16"/>
              </w:rPr>
            </w:pPr>
          </w:p>
          <w:p w14:paraId="43FEA4C1" w14:textId="77777777" w:rsidR="00DC6AB2" w:rsidRDefault="00DC6AB2" w:rsidP="00E01878">
            <w:pPr>
              <w:rPr>
                <w:rFonts w:ascii="Arial" w:hAnsi="Arial" w:cs="Arial"/>
                <w:sz w:val="16"/>
                <w:szCs w:val="16"/>
              </w:rPr>
            </w:pPr>
            <w:r w:rsidRPr="00EA39BA">
              <w:rPr>
                <w:rFonts w:ascii="Arial" w:hAnsi="Arial" w:cs="Arial"/>
                <w:sz w:val="16"/>
                <w:szCs w:val="16"/>
              </w:rPr>
              <w:t xml:space="preserve">Format &amp; definitions: A modified version of shouldiscreen.com, a web-based </w:t>
            </w:r>
            <w:r>
              <w:rPr>
                <w:rFonts w:ascii="Arial" w:hAnsi="Arial" w:cs="Arial"/>
                <w:sz w:val="16"/>
                <w:szCs w:val="16"/>
              </w:rPr>
              <w:t>DA</w:t>
            </w:r>
            <w:r w:rsidRPr="00EA39BA">
              <w:rPr>
                <w:rFonts w:ascii="Arial" w:hAnsi="Arial" w:cs="Arial"/>
                <w:sz w:val="16"/>
                <w:szCs w:val="16"/>
              </w:rPr>
              <w:t>, such as adding information about insurance coverage and eliminating icon arrays</w:t>
            </w:r>
            <w:r>
              <w:rPr>
                <w:rFonts w:ascii="Arial" w:hAnsi="Arial" w:cs="Arial"/>
                <w:sz w:val="16"/>
                <w:szCs w:val="16"/>
              </w:rPr>
              <w:t xml:space="preserve">. Includes USPSTF eligibility criteria. </w:t>
            </w:r>
          </w:p>
          <w:p w14:paraId="1B03639F" w14:textId="77777777" w:rsidR="00DC6AB2" w:rsidRDefault="00DC6AB2" w:rsidP="00E01878">
            <w:pPr>
              <w:rPr>
                <w:rFonts w:ascii="Arial" w:hAnsi="Arial" w:cs="Arial"/>
                <w:sz w:val="16"/>
                <w:szCs w:val="16"/>
              </w:rPr>
            </w:pPr>
          </w:p>
          <w:p w14:paraId="6C1186A1" w14:textId="77777777" w:rsidR="00DC6AB2" w:rsidRDefault="00DC6AB2" w:rsidP="00E01878">
            <w:pPr>
              <w:rPr>
                <w:rFonts w:ascii="Arial" w:hAnsi="Arial" w:cs="Arial"/>
                <w:sz w:val="16"/>
                <w:szCs w:val="16"/>
              </w:rPr>
            </w:pPr>
            <w:r>
              <w:rPr>
                <w:rFonts w:ascii="Arial" w:hAnsi="Arial" w:cs="Arial"/>
                <w:sz w:val="16"/>
                <w:szCs w:val="16"/>
              </w:rPr>
              <w:t xml:space="preserve">FPs: </w:t>
            </w:r>
            <w:r w:rsidRPr="00314C04">
              <w:rPr>
                <w:rFonts w:ascii="Arial" w:hAnsi="Arial" w:cs="Arial"/>
                <w:sz w:val="16"/>
                <w:szCs w:val="16"/>
              </w:rPr>
              <w:t>Screening works by finding lung nodules, some of which are cancer, but most nodules detected on the low-dose CT scan for lung cancer screening are not cancer. False positive findings can cause anxiety. However, understanding that most lung nodules found from the CT screening do not represent cancer helps most avoid significant anxiety while they wait for follow-up testing.</w:t>
            </w:r>
          </w:p>
          <w:p w14:paraId="7766AD58" w14:textId="77777777" w:rsidR="00DC6AB2" w:rsidRDefault="00DC6AB2" w:rsidP="00E01878">
            <w:pPr>
              <w:rPr>
                <w:rFonts w:ascii="Arial" w:hAnsi="Arial" w:cs="Arial"/>
                <w:sz w:val="16"/>
                <w:szCs w:val="16"/>
              </w:rPr>
            </w:pPr>
            <w:r w:rsidRPr="00C21338">
              <w:rPr>
                <w:rFonts w:ascii="Arial" w:hAnsi="Arial" w:cs="Arial"/>
                <w:sz w:val="16"/>
                <w:szCs w:val="16"/>
              </w:rPr>
              <w:t>Overdiagnosis: There are times when screening will find a nodule that is cancer but was never going to cause problems. This can lead to treatments such as surgery, chemotherapy, and radiation which are unnecessary and considered overtreatment. Overtreatment can cause side effects that make you feel sick.</w:t>
            </w:r>
          </w:p>
          <w:p w14:paraId="391507AC" w14:textId="77777777" w:rsidR="00DC6AB2" w:rsidRPr="007F29F2" w:rsidRDefault="00DC6AB2" w:rsidP="00E01878">
            <w:pPr>
              <w:rPr>
                <w:rFonts w:ascii="Arial" w:hAnsi="Arial" w:cs="Arial"/>
                <w:sz w:val="16"/>
                <w:szCs w:val="16"/>
              </w:rPr>
            </w:pPr>
            <w:r>
              <w:rPr>
                <w:rFonts w:ascii="Arial" w:hAnsi="Arial" w:cs="Arial"/>
                <w:sz w:val="16"/>
                <w:szCs w:val="16"/>
              </w:rPr>
              <w:t xml:space="preserve">Major complications: </w:t>
            </w:r>
            <w:r w:rsidRPr="00A63F62">
              <w:rPr>
                <w:rFonts w:ascii="Arial" w:hAnsi="Arial" w:cs="Arial"/>
                <w:sz w:val="16"/>
                <w:szCs w:val="16"/>
              </w:rPr>
              <w:t xml:space="preserve">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w:t>
            </w:r>
            <w:r w:rsidRPr="00A63F62">
              <w:rPr>
                <w:rFonts w:ascii="Arial" w:hAnsi="Arial" w:cs="Arial"/>
                <w:sz w:val="16"/>
                <w:szCs w:val="16"/>
              </w:rPr>
              <w:lastRenderedPageBreak/>
              <w:t>as bleeding and infections. They can also result in more major complications such as a collapsed lung and even death.</w:t>
            </w:r>
          </w:p>
          <w:p w14:paraId="76D43151" w14:textId="77777777" w:rsidR="00DC6AB2" w:rsidRDefault="00DC6AB2" w:rsidP="00E01878">
            <w:pPr>
              <w:rPr>
                <w:rFonts w:ascii="Arial" w:hAnsi="Arial" w:cs="Arial"/>
                <w:b/>
                <w:sz w:val="16"/>
                <w:szCs w:val="16"/>
              </w:rPr>
            </w:pPr>
            <w:r w:rsidRPr="004059D3">
              <w:rPr>
                <w:rFonts w:ascii="Arial" w:hAnsi="Arial" w:cs="Arial"/>
                <w:b/>
                <w:sz w:val="16"/>
                <w:szCs w:val="16"/>
              </w:rPr>
              <w:t xml:space="preserve">Personalized risk and outcomes presented. </w:t>
            </w:r>
          </w:p>
          <w:p w14:paraId="4574D67A" w14:textId="77777777" w:rsidR="00DC6AB2" w:rsidRDefault="00DC6AB2" w:rsidP="00E01878">
            <w:pPr>
              <w:rPr>
                <w:rFonts w:ascii="Arial" w:hAnsi="Arial" w:cs="Arial"/>
                <w:b/>
                <w:sz w:val="16"/>
                <w:szCs w:val="16"/>
              </w:rPr>
            </w:pPr>
            <w:r>
              <w:rPr>
                <w:rFonts w:ascii="Arial" w:hAnsi="Arial" w:cs="Arial"/>
                <w:b/>
                <w:sz w:val="16"/>
                <w:szCs w:val="16"/>
              </w:rPr>
              <w:t>Independent review of material at study site.</w:t>
            </w:r>
          </w:p>
          <w:p w14:paraId="2E54EF72" w14:textId="77777777" w:rsidR="00DC6AB2" w:rsidRDefault="00DC6AB2" w:rsidP="00E01878">
            <w:pPr>
              <w:rPr>
                <w:rFonts w:ascii="Arial" w:hAnsi="Arial" w:cs="Arial"/>
                <w:b/>
                <w:sz w:val="16"/>
                <w:szCs w:val="16"/>
              </w:rPr>
            </w:pPr>
            <w:r>
              <w:rPr>
                <w:rFonts w:ascii="Arial" w:hAnsi="Arial" w:cs="Arial"/>
                <w:b/>
                <w:sz w:val="16"/>
                <w:szCs w:val="16"/>
              </w:rPr>
              <w:t xml:space="preserve"> </w:t>
            </w:r>
          </w:p>
          <w:p w14:paraId="0B72BC30" w14:textId="77777777" w:rsidR="00DC6AB2" w:rsidRPr="004059D3" w:rsidRDefault="00DC6AB2" w:rsidP="00E01878">
            <w:pPr>
              <w:rPr>
                <w:rFonts w:ascii="Arial" w:hAnsi="Arial" w:cs="Arial"/>
                <w:b/>
                <w:sz w:val="16"/>
                <w:szCs w:val="16"/>
              </w:rPr>
            </w:pPr>
            <w:r w:rsidRPr="000F028B">
              <w:rPr>
                <w:rFonts w:ascii="Arial" w:hAnsi="Arial" w:cs="Arial"/>
                <w:b/>
                <w:color w:val="FF0000"/>
                <w:sz w:val="16"/>
                <w:szCs w:val="16"/>
              </w:rPr>
              <w:t xml:space="preserve">Judgement of Net benefit:  </w:t>
            </w:r>
            <w:r>
              <w:rPr>
                <w:rFonts w:ascii="Arial" w:hAnsi="Arial" w:cs="Arial"/>
                <w:b/>
                <w:color w:val="FF0000"/>
                <w:sz w:val="16"/>
                <w:szCs w:val="16"/>
              </w:rPr>
              <w:t xml:space="preserve">High </w:t>
            </w:r>
          </w:p>
          <w:p w14:paraId="4BAA33C3" w14:textId="77777777" w:rsidR="00DC6AB2" w:rsidRDefault="00DC6AB2" w:rsidP="00E01878">
            <w:pPr>
              <w:rPr>
                <w:rFonts w:ascii="Arial" w:hAnsi="Arial" w:cs="Arial"/>
                <w:sz w:val="16"/>
                <w:szCs w:val="16"/>
              </w:rPr>
            </w:pPr>
          </w:p>
          <w:p w14:paraId="5B908DC4" w14:textId="77777777" w:rsidR="00DC6AB2" w:rsidRPr="00EA39BA" w:rsidRDefault="00DC6AB2" w:rsidP="00E01878">
            <w:pPr>
              <w:rPr>
                <w:rFonts w:ascii="Arial" w:hAnsi="Arial" w:cs="Arial"/>
                <w:sz w:val="16"/>
                <w:szCs w:val="16"/>
              </w:rPr>
            </w:pPr>
            <w:r w:rsidRPr="00EA39BA">
              <w:rPr>
                <w:rFonts w:ascii="Arial" w:hAnsi="Arial" w:cs="Arial"/>
                <w:sz w:val="16"/>
                <w:szCs w:val="16"/>
              </w:rPr>
              <w:t xml:space="preserve">Data collection: </w:t>
            </w:r>
            <w:r>
              <w:rPr>
                <w:rFonts w:ascii="Arial" w:hAnsi="Arial" w:cs="Arial"/>
                <w:sz w:val="16"/>
                <w:szCs w:val="16"/>
              </w:rPr>
              <w:t>Independent review of DA. Paper or online pre and post surveys after viewing the website. After 6 month, participants were contracted up to 3 times to complete a follow-up phone survey on screening completion. Knowledge questions NR.</w:t>
            </w:r>
          </w:p>
          <w:p w14:paraId="539B6E72" w14:textId="77777777" w:rsidR="00DC6AB2" w:rsidRPr="00EA39BA" w:rsidRDefault="00DC6AB2" w:rsidP="00E01878">
            <w:pPr>
              <w:rPr>
                <w:rFonts w:ascii="Arial" w:hAnsi="Arial" w:cs="Arial"/>
                <w:sz w:val="16"/>
                <w:szCs w:val="16"/>
              </w:rPr>
            </w:pPr>
          </w:p>
          <w:p w14:paraId="0CE8E7E1" w14:textId="77777777" w:rsidR="00DC6AB2" w:rsidRDefault="00DC6AB2" w:rsidP="00E01878">
            <w:pPr>
              <w:rPr>
                <w:rFonts w:ascii="Arial" w:hAnsi="Arial" w:cs="Arial"/>
                <w:sz w:val="16"/>
                <w:szCs w:val="16"/>
              </w:rPr>
            </w:pPr>
            <w:r w:rsidRPr="00EA39BA">
              <w:rPr>
                <w:rFonts w:ascii="Arial" w:hAnsi="Arial" w:cs="Arial"/>
                <w:sz w:val="16"/>
                <w:szCs w:val="16"/>
              </w:rPr>
              <w:t>Other information:</w:t>
            </w:r>
          </w:p>
          <w:p w14:paraId="5E145BC2" w14:textId="77777777" w:rsidR="00DC6AB2" w:rsidRPr="005A1861" w:rsidRDefault="00DC6AB2" w:rsidP="00E01878">
            <w:pPr>
              <w:rPr>
                <w:rFonts w:ascii="Arial" w:hAnsi="Arial" w:cs="Arial"/>
                <w:b/>
                <w:sz w:val="16"/>
                <w:szCs w:val="16"/>
              </w:rPr>
            </w:pPr>
            <w:r>
              <w:rPr>
                <w:rFonts w:ascii="Arial" w:hAnsi="Arial" w:cs="Arial"/>
                <w:sz w:val="16"/>
                <w:szCs w:val="16"/>
              </w:rPr>
              <w:t>Radiation exposure (6 months of radiation from every day environment)</w:t>
            </w:r>
          </w:p>
        </w:tc>
        <w:tc>
          <w:tcPr>
            <w:tcW w:w="3060" w:type="dxa"/>
          </w:tcPr>
          <w:p w14:paraId="4E110415" w14:textId="77777777" w:rsidR="00DC6AB2" w:rsidRDefault="00DC6AB2" w:rsidP="00E01878">
            <w:pPr>
              <w:rPr>
                <w:rFonts w:ascii="Arial" w:hAnsi="Arial" w:cs="Arial"/>
                <w:sz w:val="16"/>
                <w:szCs w:val="16"/>
              </w:rPr>
            </w:pPr>
            <w:r w:rsidRPr="004D2690">
              <w:rPr>
                <w:rFonts w:ascii="Arial" w:hAnsi="Arial" w:cs="Arial"/>
                <w:b/>
                <w:sz w:val="16"/>
                <w:szCs w:val="16"/>
              </w:rPr>
              <w:lastRenderedPageBreak/>
              <w:t>Preference</w:t>
            </w:r>
            <w:r>
              <w:rPr>
                <w:rFonts w:ascii="Arial" w:hAnsi="Arial" w:cs="Arial"/>
                <w:b/>
                <w:sz w:val="16"/>
                <w:szCs w:val="16"/>
              </w:rPr>
              <w:t>/intentions</w:t>
            </w:r>
            <w:r w:rsidRPr="004D2690">
              <w:rPr>
                <w:rFonts w:ascii="Arial" w:hAnsi="Arial" w:cs="Arial"/>
                <w:b/>
                <w:sz w:val="16"/>
                <w:szCs w:val="16"/>
              </w:rPr>
              <w:t xml:space="preserve"> for screening</w:t>
            </w:r>
            <w:r>
              <w:rPr>
                <w:rFonts w:ascii="Arial" w:hAnsi="Arial" w:cs="Arial"/>
                <w:b/>
                <w:sz w:val="16"/>
                <w:szCs w:val="16"/>
              </w:rPr>
              <w:t xml:space="preserve"> (if free)</w:t>
            </w:r>
            <w:r>
              <w:rPr>
                <w:rFonts w:ascii="Arial" w:hAnsi="Arial" w:cs="Arial"/>
                <w:sz w:val="16"/>
                <w:szCs w:val="16"/>
              </w:rPr>
              <w:t>:</w:t>
            </w:r>
          </w:p>
          <w:p w14:paraId="7DD674F7" w14:textId="77777777" w:rsidR="00DC6AB2" w:rsidRDefault="00DC6AB2" w:rsidP="00E01878">
            <w:pPr>
              <w:rPr>
                <w:rFonts w:ascii="Arial" w:hAnsi="Arial" w:cs="Arial"/>
                <w:sz w:val="16"/>
                <w:szCs w:val="16"/>
              </w:rPr>
            </w:pPr>
            <w:r>
              <w:rPr>
                <w:rFonts w:ascii="Arial" w:hAnsi="Arial" w:cs="Arial"/>
                <w:sz w:val="16"/>
                <w:szCs w:val="16"/>
              </w:rPr>
              <w:t>33% among 15 eligible</w:t>
            </w:r>
          </w:p>
          <w:p w14:paraId="275211AE" w14:textId="77777777" w:rsidR="00DC6AB2" w:rsidRDefault="00DC6AB2" w:rsidP="00E01878">
            <w:pPr>
              <w:rPr>
                <w:rFonts w:ascii="Arial" w:hAnsi="Arial" w:cs="Arial"/>
                <w:sz w:val="16"/>
                <w:szCs w:val="16"/>
              </w:rPr>
            </w:pPr>
            <w:r>
              <w:rPr>
                <w:rFonts w:ascii="Arial" w:hAnsi="Arial" w:cs="Arial"/>
                <w:sz w:val="16"/>
                <w:szCs w:val="16"/>
              </w:rPr>
              <w:t>64% among 59 not eligible</w:t>
            </w:r>
          </w:p>
          <w:p w14:paraId="127D140F" w14:textId="77777777" w:rsidR="00DC6AB2" w:rsidRDefault="00DC6AB2" w:rsidP="00E01878">
            <w:pPr>
              <w:rPr>
                <w:rFonts w:ascii="Arial" w:hAnsi="Arial" w:cs="Arial"/>
                <w:sz w:val="16"/>
                <w:szCs w:val="16"/>
              </w:rPr>
            </w:pPr>
            <w:r>
              <w:rPr>
                <w:rFonts w:ascii="Arial" w:hAnsi="Arial" w:cs="Arial"/>
                <w:sz w:val="16"/>
                <w:szCs w:val="16"/>
              </w:rPr>
              <w:t>51% among all</w:t>
            </w:r>
          </w:p>
          <w:p w14:paraId="637740BD" w14:textId="77777777" w:rsidR="00DC6AB2" w:rsidRDefault="00DC6AB2" w:rsidP="00E01878">
            <w:pPr>
              <w:rPr>
                <w:rFonts w:ascii="Arial" w:hAnsi="Arial" w:cs="Arial"/>
                <w:sz w:val="16"/>
                <w:szCs w:val="16"/>
              </w:rPr>
            </w:pPr>
          </w:p>
          <w:p w14:paraId="70FB82D3" w14:textId="77777777" w:rsidR="00DC6AB2" w:rsidRDefault="00DC6AB2" w:rsidP="00E01878">
            <w:pPr>
              <w:rPr>
                <w:rFonts w:ascii="Arial" w:hAnsi="Arial" w:cs="Arial"/>
                <w:sz w:val="16"/>
                <w:szCs w:val="16"/>
              </w:rPr>
            </w:pPr>
          </w:p>
          <w:p w14:paraId="7BD6D5A1" w14:textId="77777777" w:rsidR="00DC6AB2" w:rsidRDefault="00DC6AB2" w:rsidP="00E01878">
            <w:pPr>
              <w:rPr>
                <w:rFonts w:ascii="Arial" w:hAnsi="Arial" w:cs="Arial"/>
                <w:sz w:val="16"/>
                <w:szCs w:val="16"/>
              </w:rPr>
            </w:pPr>
            <w:r w:rsidRPr="004D2690">
              <w:rPr>
                <w:rFonts w:ascii="Arial" w:hAnsi="Arial" w:cs="Arial"/>
                <w:b/>
                <w:sz w:val="16"/>
                <w:szCs w:val="16"/>
              </w:rPr>
              <w:t xml:space="preserve">Screening </w:t>
            </w:r>
            <w:r>
              <w:rPr>
                <w:rFonts w:ascii="Arial" w:hAnsi="Arial" w:cs="Arial"/>
                <w:b/>
                <w:sz w:val="16"/>
                <w:szCs w:val="16"/>
              </w:rPr>
              <w:t>uptake</w:t>
            </w:r>
            <w:r>
              <w:rPr>
                <w:rFonts w:ascii="Arial" w:hAnsi="Arial" w:cs="Arial"/>
                <w:sz w:val="16"/>
                <w:szCs w:val="16"/>
              </w:rPr>
              <w:t xml:space="preserve"> (n=15) at 6-8 months:</w:t>
            </w:r>
          </w:p>
          <w:p w14:paraId="7BCE80CA" w14:textId="77777777" w:rsidR="00DC6AB2" w:rsidRDefault="00DC6AB2" w:rsidP="00E01878">
            <w:pPr>
              <w:rPr>
                <w:rFonts w:ascii="Arial" w:hAnsi="Arial" w:cs="Arial"/>
                <w:sz w:val="16"/>
                <w:szCs w:val="16"/>
              </w:rPr>
            </w:pPr>
            <w:r>
              <w:rPr>
                <w:rFonts w:ascii="Arial" w:hAnsi="Arial" w:cs="Arial"/>
                <w:sz w:val="16"/>
                <w:szCs w:val="16"/>
              </w:rPr>
              <w:t>Only 1 eligible under USPSTF and underwent screening; 2 were not eligible, but still given screening recommendation and 1 underwent screening.</w:t>
            </w:r>
          </w:p>
          <w:p w14:paraId="3C2FB69A" w14:textId="77777777" w:rsidR="00DC6AB2" w:rsidRDefault="00DC6AB2" w:rsidP="00E01878">
            <w:pPr>
              <w:rPr>
                <w:rFonts w:ascii="Arial" w:hAnsi="Arial" w:cs="Arial"/>
                <w:b/>
                <w:sz w:val="16"/>
                <w:szCs w:val="16"/>
              </w:rPr>
            </w:pPr>
          </w:p>
          <w:p w14:paraId="0D7CF71C" w14:textId="77777777" w:rsidR="00DC6AB2" w:rsidRDefault="00DC6AB2" w:rsidP="00E01878">
            <w:pPr>
              <w:rPr>
                <w:rFonts w:ascii="Arial" w:hAnsi="Arial" w:cs="Arial"/>
                <w:b/>
                <w:sz w:val="16"/>
                <w:szCs w:val="16"/>
              </w:rPr>
            </w:pPr>
            <w:r>
              <w:rPr>
                <w:rFonts w:ascii="Arial" w:hAnsi="Arial" w:cs="Arial"/>
                <w:b/>
                <w:sz w:val="16"/>
                <w:szCs w:val="16"/>
              </w:rPr>
              <w:t>Data used:</w:t>
            </w:r>
          </w:p>
          <w:p w14:paraId="0E209364" w14:textId="77777777" w:rsidR="00DC6AB2" w:rsidRPr="00172EFD" w:rsidRDefault="00DC6AB2" w:rsidP="00E01878">
            <w:pPr>
              <w:rPr>
                <w:rFonts w:ascii="Arial" w:hAnsi="Arial" w:cs="Arial"/>
                <w:sz w:val="16"/>
                <w:szCs w:val="16"/>
              </w:rPr>
            </w:pPr>
            <w:r w:rsidRPr="00172EFD">
              <w:rPr>
                <w:rFonts w:ascii="Arial" w:hAnsi="Arial" w:cs="Arial"/>
                <w:sz w:val="16"/>
                <w:szCs w:val="16"/>
              </w:rPr>
              <w:t>Intentions: 33% (eligible)</w:t>
            </w:r>
          </w:p>
          <w:p w14:paraId="12C308DF" w14:textId="77777777" w:rsidR="00DC6AB2" w:rsidRDefault="00DC6AB2" w:rsidP="00E01878">
            <w:pPr>
              <w:rPr>
                <w:rFonts w:ascii="Arial" w:hAnsi="Arial" w:cs="Arial"/>
                <w:b/>
                <w:sz w:val="16"/>
                <w:szCs w:val="16"/>
              </w:rPr>
            </w:pPr>
            <w:r w:rsidRPr="00172EFD">
              <w:rPr>
                <w:rFonts w:ascii="Arial" w:hAnsi="Arial" w:cs="Arial"/>
                <w:sz w:val="16"/>
                <w:szCs w:val="16"/>
              </w:rPr>
              <w:t>Uptake: 100% (1/1)</w:t>
            </w:r>
          </w:p>
        </w:tc>
        <w:tc>
          <w:tcPr>
            <w:tcW w:w="2155" w:type="dxa"/>
          </w:tcPr>
          <w:p w14:paraId="5F380690" w14:textId="77777777" w:rsidR="00DC6AB2" w:rsidRDefault="00DC6AB2" w:rsidP="00E01878">
            <w:pPr>
              <w:rPr>
                <w:rFonts w:ascii="Arial" w:hAnsi="Arial" w:cs="Arial"/>
                <w:sz w:val="16"/>
                <w:szCs w:val="16"/>
              </w:rPr>
            </w:pPr>
            <w:r>
              <w:rPr>
                <w:rFonts w:ascii="Arial" w:hAnsi="Arial" w:cs="Arial"/>
                <w:sz w:val="16"/>
                <w:szCs w:val="16"/>
              </w:rPr>
              <w:t>Knowledge (overall (max=13): before mean (SD) 5.69 (1.94); after 7.09 (2.3); p &lt;0.001</w:t>
            </w:r>
          </w:p>
          <w:p w14:paraId="03609AF5" w14:textId="77777777" w:rsidR="00DC6AB2" w:rsidRDefault="00DC6AB2" w:rsidP="00E01878">
            <w:pPr>
              <w:rPr>
                <w:rFonts w:ascii="Arial" w:hAnsi="Arial" w:cs="Arial"/>
                <w:sz w:val="16"/>
                <w:szCs w:val="16"/>
              </w:rPr>
            </w:pPr>
            <w:r>
              <w:rPr>
                <w:rFonts w:ascii="Arial" w:hAnsi="Arial" w:cs="Arial"/>
                <w:sz w:val="16"/>
                <w:szCs w:val="16"/>
              </w:rPr>
              <w:t>Possible benefits (max 3): before 1.38 (0.84) after 1.61 (0.89)</w:t>
            </w:r>
          </w:p>
          <w:p w14:paraId="2C2557E9" w14:textId="77777777" w:rsidR="00DC6AB2" w:rsidRDefault="00DC6AB2" w:rsidP="00E01878">
            <w:pPr>
              <w:rPr>
                <w:rFonts w:ascii="Arial" w:hAnsi="Arial" w:cs="Arial"/>
                <w:sz w:val="16"/>
                <w:szCs w:val="16"/>
              </w:rPr>
            </w:pPr>
            <w:r>
              <w:rPr>
                <w:rFonts w:ascii="Arial" w:hAnsi="Arial" w:cs="Arial"/>
                <w:sz w:val="16"/>
                <w:szCs w:val="16"/>
              </w:rPr>
              <w:t xml:space="preserve">Possible harms (max 3): before 1.20 (0.79) after 1.47 (0.95)  </w:t>
            </w:r>
          </w:p>
          <w:p w14:paraId="2FAA543F" w14:textId="77777777" w:rsidR="00DC6AB2" w:rsidRDefault="00DC6AB2" w:rsidP="00E01878">
            <w:pPr>
              <w:rPr>
                <w:rFonts w:ascii="Arial" w:hAnsi="Arial" w:cs="Arial"/>
                <w:sz w:val="16"/>
                <w:szCs w:val="16"/>
              </w:rPr>
            </w:pPr>
          </w:p>
          <w:p w14:paraId="346EBD1E" w14:textId="77777777" w:rsidR="00DC6AB2" w:rsidRPr="00DC7DEE" w:rsidRDefault="00DC6AB2" w:rsidP="00E01878">
            <w:pPr>
              <w:rPr>
                <w:rFonts w:ascii="Arial" w:hAnsi="Arial" w:cs="Arial"/>
                <w:sz w:val="16"/>
                <w:szCs w:val="16"/>
              </w:rPr>
            </w:pPr>
            <w:r w:rsidRPr="00DC7DEE">
              <w:rPr>
                <w:rFonts w:ascii="Arial" w:hAnsi="Arial" w:cs="Arial"/>
                <w:sz w:val="16"/>
                <w:szCs w:val="16"/>
              </w:rPr>
              <w:t>60.8% of the participants</w:t>
            </w:r>
          </w:p>
          <w:p w14:paraId="175A05A3" w14:textId="77777777" w:rsidR="00DC6AB2" w:rsidRDefault="00DC6AB2" w:rsidP="00E01878">
            <w:pPr>
              <w:rPr>
                <w:rFonts w:ascii="Arial" w:hAnsi="Arial" w:cs="Arial"/>
                <w:sz w:val="16"/>
                <w:szCs w:val="16"/>
              </w:rPr>
            </w:pPr>
            <w:r w:rsidRPr="00DC7DEE">
              <w:rPr>
                <w:rFonts w:ascii="Arial" w:hAnsi="Arial" w:cs="Arial"/>
                <w:sz w:val="16"/>
                <w:szCs w:val="16"/>
              </w:rPr>
              <w:t>had trouble understanding written health information</w:t>
            </w:r>
          </w:p>
          <w:p w14:paraId="7396FA9B" w14:textId="77777777" w:rsidR="00DC6AB2" w:rsidRDefault="00DC6AB2" w:rsidP="00E01878">
            <w:pPr>
              <w:rPr>
                <w:rFonts w:ascii="Arial" w:hAnsi="Arial" w:cs="Arial"/>
                <w:sz w:val="16"/>
                <w:szCs w:val="16"/>
              </w:rPr>
            </w:pPr>
          </w:p>
          <w:p w14:paraId="0218F596" w14:textId="77777777" w:rsidR="00DC6AB2" w:rsidRDefault="00DC6AB2" w:rsidP="00E01878">
            <w:pPr>
              <w:rPr>
                <w:rFonts w:ascii="Arial" w:hAnsi="Arial" w:cs="Arial"/>
                <w:sz w:val="16"/>
                <w:szCs w:val="16"/>
              </w:rPr>
            </w:pPr>
            <w:r>
              <w:rPr>
                <w:rFonts w:ascii="Arial" w:hAnsi="Arial" w:cs="Arial"/>
                <w:sz w:val="16"/>
                <w:szCs w:val="16"/>
              </w:rPr>
              <w:t>T</w:t>
            </w:r>
            <w:r w:rsidRPr="00DC7DEE">
              <w:rPr>
                <w:rFonts w:ascii="Arial" w:hAnsi="Arial" w:cs="Arial"/>
                <w:sz w:val="16"/>
                <w:szCs w:val="16"/>
              </w:rPr>
              <w:t>he</w:t>
            </w:r>
            <w:r>
              <w:rPr>
                <w:rFonts w:ascii="Arial" w:hAnsi="Arial" w:cs="Arial"/>
                <w:sz w:val="16"/>
                <w:szCs w:val="16"/>
              </w:rPr>
              <w:t xml:space="preserve"> </w:t>
            </w:r>
            <w:r w:rsidRPr="00DC7DEE">
              <w:rPr>
                <w:rFonts w:ascii="Arial" w:hAnsi="Arial" w:cs="Arial"/>
                <w:sz w:val="16"/>
                <w:szCs w:val="16"/>
              </w:rPr>
              <w:t>concept of risk as a probability was not well understood</w:t>
            </w:r>
            <w:r>
              <w:rPr>
                <w:rFonts w:ascii="Arial" w:hAnsi="Arial" w:cs="Arial"/>
                <w:sz w:val="16"/>
                <w:szCs w:val="16"/>
              </w:rPr>
              <w:t xml:space="preserve"> </w:t>
            </w:r>
            <w:r w:rsidRPr="00DC7DEE">
              <w:rPr>
                <w:rFonts w:ascii="Arial" w:hAnsi="Arial" w:cs="Arial"/>
                <w:sz w:val="16"/>
                <w:szCs w:val="16"/>
              </w:rPr>
              <w:t>among the participants.</w:t>
            </w:r>
          </w:p>
          <w:p w14:paraId="129236EA" w14:textId="77777777" w:rsidR="00DC6AB2" w:rsidRDefault="00DC6AB2" w:rsidP="00E01878">
            <w:pPr>
              <w:rPr>
                <w:rFonts w:ascii="Arial" w:hAnsi="Arial" w:cs="Arial"/>
                <w:sz w:val="16"/>
                <w:szCs w:val="16"/>
              </w:rPr>
            </w:pPr>
          </w:p>
        </w:tc>
      </w:tr>
      <w:tr w:rsidR="00DC6AB2" w14:paraId="3BF33C30" w14:textId="77777777" w:rsidTr="00E01878">
        <w:tc>
          <w:tcPr>
            <w:tcW w:w="2695" w:type="dxa"/>
          </w:tcPr>
          <w:p w14:paraId="63787501" w14:textId="77777777" w:rsidR="00DC6AB2" w:rsidRDefault="00DC6AB2" w:rsidP="00E01878">
            <w:pPr>
              <w:rPr>
                <w:rFonts w:ascii="Arial" w:hAnsi="Arial" w:cs="Arial"/>
                <w:sz w:val="16"/>
                <w:szCs w:val="16"/>
              </w:rPr>
            </w:pPr>
            <w:r>
              <w:rPr>
                <w:rFonts w:ascii="Arial" w:hAnsi="Arial" w:cs="Arial"/>
                <w:sz w:val="16"/>
                <w:szCs w:val="16"/>
              </w:rPr>
              <w:t>Lau 2015, U.S.</w:t>
            </w:r>
          </w:p>
          <w:p w14:paraId="1F2D943D" w14:textId="77777777" w:rsidR="00DC6AB2" w:rsidRDefault="00DC6AB2" w:rsidP="00E01878">
            <w:pPr>
              <w:rPr>
                <w:rFonts w:ascii="Arial" w:hAnsi="Arial" w:cs="Arial"/>
                <w:sz w:val="16"/>
                <w:szCs w:val="16"/>
              </w:rPr>
            </w:pPr>
            <w:r>
              <w:rPr>
                <w:rFonts w:ascii="Arial" w:hAnsi="Arial" w:cs="Arial"/>
                <w:sz w:val="16"/>
                <w:szCs w:val="16"/>
              </w:rPr>
              <w:t>Study #: 2</w:t>
            </w:r>
          </w:p>
          <w:p w14:paraId="329C98B7" w14:textId="77777777" w:rsidR="00DC6AB2" w:rsidRDefault="00DC6AB2" w:rsidP="00E01878">
            <w:pPr>
              <w:rPr>
                <w:rFonts w:ascii="Arial" w:hAnsi="Arial" w:cs="Arial"/>
                <w:sz w:val="16"/>
                <w:szCs w:val="16"/>
              </w:rPr>
            </w:pPr>
          </w:p>
          <w:p w14:paraId="3C9B72EE" w14:textId="77777777" w:rsidR="00DC6AB2" w:rsidRDefault="00DC6AB2" w:rsidP="00E01878">
            <w:pPr>
              <w:rPr>
                <w:rFonts w:ascii="Arial" w:hAnsi="Arial" w:cs="Arial"/>
                <w:sz w:val="16"/>
                <w:szCs w:val="16"/>
              </w:rPr>
            </w:pPr>
            <w:r>
              <w:rPr>
                <w:rFonts w:ascii="Arial" w:hAnsi="Arial" w:cs="Arial"/>
                <w:sz w:val="16"/>
                <w:szCs w:val="16"/>
              </w:rPr>
              <w:t>Before-after study of a web-based DA</w:t>
            </w:r>
          </w:p>
          <w:p w14:paraId="3294F51F" w14:textId="77777777" w:rsidR="00DC6AB2" w:rsidRDefault="00DC6AB2" w:rsidP="00E01878">
            <w:pPr>
              <w:rPr>
                <w:rFonts w:ascii="Arial" w:hAnsi="Arial" w:cs="Arial"/>
                <w:sz w:val="16"/>
                <w:szCs w:val="16"/>
              </w:rPr>
            </w:pPr>
          </w:p>
          <w:p w14:paraId="178C65E1" w14:textId="77777777" w:rsidR="00DC6AB2" w:rsidRPr="004F0F17"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volunteers, </w:t>
            </w:r>
            <w:r w:rsidRPr="004F0F17">
              <w:rPr>
                <w:rFonts w:ascii="Arial" w:hAnsi="Arial" w:cs="Arial"/>
                <w:sz w:val="16"/>
                <w:szCs w:val="16"/>
              </w:rPr>
              <w:t>current/former smokers, aged 45–</w:t>
            </w:r>
          </w:p>
          <w:p w14:paraId="002D2463" w14:textId="77777777" w:rsidR="00DC6AB2" w:rsidRDefault="00DC6AB2" w:rsidP="00E01878">
            <w:pPr>
              <w:rPr>
                <w:rFonts w:ascii="Arial" w:hAnsi="Arial" w:cs="Arial"/>
                <w:sz w:val="16"/>
                <w:szCs w:val="16"/>
              </w:rPr>
            </w:pPr>
            <w:r w:rsidRPr="004F0F17">
              <w:rPr>
                <w:rFonts w:ascii="Arial" w:hAnsi="Arial" w:cs="Arial"/>
                <w:sz w:val="16"/>
                <w:szCs w:val="16"/>
              </w:rPr>
              <w:t xml:space="preserve">80 years, with no previous history of lung cancer and no </w:t>
            </w:r>
            <w:r>
              <w:rPr>
                <w:rFonts w:ascii="Arial" w:hAnsi="Arial" w:cs="Arial"/>
                <w:sz w:val="16"/>
                <w:szCs w:val="16"/>
              </w:rPr>
              <w:t>CT i</w:t>
            </w:r>
            <w:r w:rsidRPr="004F0F17">
              <w:rPr>
                <w:rFonts w:ascii="Arial" w:hAnsi="Arial" w:cs="Arial"/>
                <w:sz w:val="16"/>
                <w:szCs w:val="16"/>
              </w:rPr>
              <w:t>n the previous year</w:t>
            </w:r>
            <w:r>
              <w:rPr>
                <w:rFonts w:ascii="Arial" w:hAnsi="Arial" w:cs="Arial"/>
                <w:sz w:val="16"/>
                <w:szCs w:val="16"/>
              </w:rPr>
              <w:t xml:space="preserve"> through the University of Michigan</w:t>
            </w:r>
          </w:p>
          <w:p w14:paraId="5ED98D8E" w14:textId="77777777" w:rsidR="00DC6AB2" w:rsidRDefault="00DC6AB2" w:rsidP="00E01878">
            <w:pPr>
              <w:rPr>
                <w:rFonts w:ascii="Arial" w:hAnsi="Arial" w:cs="Arial"/>
                <w:sz w:val="16"/>
                <w:szCs w:val="16"/>
              </w:rPr>
            </w:pPr>
          </w:p>
          <w:p w14:paraId="5B186524" w14:textId="77777777" w:rsidR="00DC6AB2" w:rsidRPr="00D97F25" w:rsidRDefault="00DC6AB2" w:rsidP="00E01878">
            <w:pPr>
              <w:rPr>
                <w:rFonts w:ascii="Arial" w:hAnsi="Arial" w:cs="Arial"/>
                <w:sz w:val="16"/>
                <w:szCs w:val="16"/>
              </w:rPr>
            </w:pPr>
            <w:r>
              <w:rPr>
                <w:rFonts w:ascii="Arial" w:hAnsi="Arial" w:cs="Arial"/>
                <w:sz w:val="16"/>
                <w:szCs w:val="16"/>
              </w:rPr>
              <w:t xml:space="preserve">N=60; 45-80 (mean </w:t>
            </w:r>
            <w:r w:rsidRPr="00CF367F">
              <w:rPr>
                <w:rFonts w:ascii="Arial" w:hAnsi="Arial" w:cs="Arial"/>
                <w:sz w:val="16"/>
                <w:szCs w:val="16"/>
              </w:rPr>
              <w:t>±</w:t>
            </w:r>
            <w:r>
              <w:rPr>
                <w:rFonts w:ascii="Arial" w:hAnsi="Arial" w:cs="Arial"/>
                <w:sz w:val="16"/>
                <w:szCs w:val="16"/>
              </w:rPr>
              <w:t xml:space="preserve"> SD 60.6 </w:t>
            </w:r>
            <w:r w:rsidRPr="00CF367F">
              <w:rPr>
                <w:rFonts w:ascii="Arial" w:hAnsi="Arial" w:cs="Arial"/>
                <w:sz w:val="16"/>
                <w:szCs w:val="16"/>
              </w:rPr>
              <w:t>±</w:t>
            </w:r>
            <w:r>
              <w:rPr>
                <w:rFonts w:ascii="Arial" w:hAnsi="Arial" w:cs="Arial"/>
                <w:sz w:val="16"/>
                <w:szCs w:val="16"/>
              </w:rPr>
              <w:t>7.3); 50% Female; NR; 88% White (12% Black); 27% current smoker,</w:t>
            </w:r>
            <w:r w:rsidRPr="00D97F25">
              <w:rPr>
                <w:rFonts w:ascii="Arial" w:hAnsi="Arial" w:cs="Arial"/>
                <w:sz w:val="16"/>
                <w:szCs w:val="16"/>
              </w:rPr>
              <w:t xml:space="preserve"> 50% quit &gt; 15 years ago; 24 ± 24 pack-years; mean 6-year </w:t>
            </w:r>
            <w:proofErr w:type="spellStart"/>
            <w:r w:rsidRPr="00D97F25">
              <w:rPr>
                <w:rFonts w:ascii="Arial" w:hAnsi="Arial" w:cs="Arial"/>
                <w:sz w:val="16"/>
                <w:szCs w:val="16"/>
              </w:rPr>
              <w:t>risk</w:t>
            </w:r>
            <w:proofErr w:type="spellEnd"/>
            <w:r w:rsidRPr="00D97F25">
              <w:rPr>
                <w:rFonts w:ascii="Arial" w:hAnsi="Arial" w:cs="Arial"/>
                <w:sz w:val="16"/>
                <w:szCs w:val="16"/>
              </w:rPr>
              <w:t xml:space="preserve"> 1.2%; 63% college+ educated </w:t>
            </w:r>
          </w:p>
          <w:p w14:paraId="51ECF529" w14:textId="77777777" w:rsidR="00DC6AB2" w:rsidRDefault="00DC6AB2" w:rsidP="00E01878">
            <w:pPr>
              <w:rPr>
                <w:rFonts w:ascii="Arial" w:hAnsi="Arial" w:cs="Arial"/>
                <w:sz w:val="16"/>
                <w:szCs w:val="16"/>
              </w:rPr>
            </w:pPr>
          </w:p>
          <w:p w14:paraId="0A8612FE" w14:textId="77777777" w:rsidR="00DC6AB2" w:rsidRDefault="00DC6AB2" w:rsidP="00E01878">
            <w:pPr>
              <w:rPr>
                <w:rFonts w:ascii="Arial" w:hAnsi="Arial" w:cs="Arial"/>
                <w:sz w:val="16"/>
                <w:szCs w:val="16"/>
              </w:rPr>
            </w:pPr>
            <w:r w:rsidRPr="00CF367F">
              <w:rPr>
                <w:rFonts w:ascii="Arial" w:hAnsi="Arial" w:cs="Arial"/>
                <w:sz w:val="16"/>
                <w:szCs w:val="16"/>
              </w:rPr>
              <w:lastRenderedPageBreak/>
              <w:t>Screening history:</w:t>
            </w:r>
            <w:r>
              <w:rPr>
                <w:rFonts w:ascii="Arial" w:hAnsi="Arial" w:cs="Arial"/>
                <w:sz w:val="16"/>
                <w:szCs w:val="16"/>
              </w:rPr>
              <w:t xml:space="preserve"> 0% in previous year</w:t>
            </w:r>
          </w:p>
          <w:p w14:paraId="54935FBB" w14:textId="77777777" w:rsidR="00DC6AB2" w:rsidRDefault="00DC6AB2" w:rsidP="00E01878">
            <w:pPr>
              <w:rPr>
                <w:rFonts w:ascii="Arial" w:hAnsi="Arial" w:cs="Arial"/>
                <w:sz w:val="16"/>
                <w:szCs w:val="16"/>
              </w:rPr>
            </w:pPr>
          </w:p>
          <w:p w14:paraId="34CC7162"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22269E63" w14:textId="77777777" w:rsidR="00DC6AB2" w:rsidRDefault="00DC6AB2" w:rsidP="00E01878">
            <w:pPr>
              <w:rPr>
                <w:rFonts w:ascii="Arial" w:hAnsi="Arial" w:cs="Arial"/>
                <w:sz w:val="16"/>
                <w:szCs w:val="16"/>
              </w:rPr>
            </w:pPr>
          </w:p>
          <w:p w14:paraId="3E96F104" w14:textId="77777777" w:rsidR="00DC6AB2" w:rsidRPr="00CF367F"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Low risk</w:t>
            </w:r>
          </w:p>
        </w:tc>
        <w:tc>
          <w:tcPr>
            <w:tcW w:w="5040" w:type="dxa"/>
          </w:tcPr>
          <w:p w14:paraId="3FA8F102"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p>
          <w:p w14:paraId="4F32A94D" w14:textId="77777777" w:rsidR="00DC6AB2" w:rsidRPr="004D60BB" w:rsidRDefault="00DC6AB2" w:rsidP="00DC6AB2">
            <w:pPr>
              <w:pStyle w:val="ListParagraph"/>
              <w:numPr>
                <w:ilvl w:val="0"/>
                <w:numId w:val="11"/>
              </w:numPr>
              <w:spacing w:line="240" w:lineRule="auto"/>
              <w:rPr>
                <w:rFonts w:ascii="Arial" w:hAnsi="Arial" w:cs="Arial"/>
                <w:sz w:val="16"/>
                <w:szCs w:val="16"/>
              </w:rPr>
            </w:pPr>
            <w:r w:rsidRPr="00C21338">
              <w:rPr>
                <w:rFonts w:ascii="Arial" w:hAnsi="Arial" w:cs="Arial"/>
                <w:b/>
                <w:sz w:val="16"/>
                <w:szCs w:val="16"/>
              </w:rPr>
              <w:t>Benefits and harms based on personalized 6-year risk of cancer via modelling</w:t>
            </w:r>
            <w:r w:rsidRPr="004D60BB">
              <w:rPr>
                <w:rFonts w:ascii="Arial" w:hAnsi="Arial" w:cs="Arial"/>
                <w:sz w:val="16"/>
                <w:szCs w:val="16"/>
              </w:rPr>
              <w:t>:</w:t>
            </w:r>
          </w:p>
          <w:p w14:paraId="6595C510" w14:textId="77777777" w:rsidR="00DC6AB2" w:rsidRDefault="00DC6AB2" w:rsidP="00DC6AB2">
            <w:pPr>
              <w:pStyle w:val="ListParagraph"/>
              <w:numPr>
                <w:ilvl w:val="0"/>
                <w:numId w:val="11"/>
              </w:numPr>
              <w:spacing w:line="240" w:lineRule="auto"/>
              <w:rPr>
                <w:rFonts w:ascii="Arial" w:hAnsi="Arial" w:cs="Arial"/>
                <w:sz w:val="16"/>
                <w:szCs w:val="16"/>
              </w:rPr>
            </w:pPr>
            <w:r w:rsidRPr="002E09D8">
              <w:rPr>
                <w:rFonts w:ascii="Arial" w:hAnsi="Arial" w:cs="Arial"/>
                <w:sz w:val="16"/>
                <w:szCs w:val="16"/>
              </w:rPr>
              <w:t>LC mortality reduction by screening</w:t>
            </w:r>
            <w:r>
              <w:rPr>
                <w:rFonts w:ascii="Arial" w:hAnsi="Arial" w:cs="Arial"/>
                <w:sz w:val="16"/>
                <w:szCs w:val="16"/>
              </w:rPr>
              <w:t xml:space="preserve"> (per 1000)</w:t>
            </w:r>
            <w:r w:rsidRPr="002E09D8">
              <w:rPr>
                <w:rFonts w:ascii="Arial" w:hAnsi="Arial" w:cs="Arial"/>
                <w:sz w:val="16"/>
                <w:szCs w:val="16"/>
              </w:rPr>
              <w:t>:</w:t>
            </w:r>
            <w:r>
              <w:rPr>
                <w:rFonts w:ascii="Arial" w:hAnsi="Arial" w:cs="Arial"/>
                <w:sz w:val="16"/>
                <w:szCs w:val="16"/>
              </w:rPr>
              <w:t xml:space="preserve"> </w:t>
            </w:r>
            <w:r w:rsidRPr="00A336B6">
              <w:rPr>
                <w:rFonts w:ascii="Arial" w:hAnsi="Arial" w:cs="Arial"/>
                <w:sz w:val="16"/>
                <w:szCs w:val="16"/>
              </w:rPr>
              <w:t>10% risk: 20 fewer;</w:t>
            </w:r>
            <w:r>
              <w:rPr>
                <w:rFonts w:ascii="Arial" w:hAnsi="Arial" w:cs="Arial"/>
                <w:sz w:val="16"/>
                <w:szCs w:val="16"/>
              </w:rPr>
              <w:t xml:space="preserve"> 6% risk: 11 fewer; 5% risk: 10 fewer; 4% risk; 8 fewer; 3% risk 6 fewer: 2% risk: 4 fewer; 1%: 2 fewer; 0.5%: 1 fewer (1000-person arrays of screened vs. not screened)</w:t>
            </w:r>
          </w:p>
          <w:p w14:paraId="3DB5EBB3" w14:textId="77777777" w:rsidR="00DC6AB2" w:rsidRDefault="00DC6AB2" w:rsidP="00DC6AB2">
            <w:pPr>
              <w:pStyle w:val="ListParagraph"/>
              <w:numPr>
                <w:ilvl w:val="0"/>
                <w:numId w:val="11"/>
              </w:numPr>
              <w:spacing w:line="240" w:lineRule="auto"/>
              <w:rPr>
                <w:rFonts w:ascii="Arial" w:hAnsi="Arial" w:cs="Arial"/>
                <w:sz w:val="16"/>
                <w:szCs w:val="16"/>
              </w:rPr>
            </w:pPr>
            <w:r>
              <w:rPr>
                <w:rFonts w:ascii="Arial" w:hAnsi="Arial" w:cs="Arial"/>
                <w:sz w:val="16"/>
                <w:szCs w:val="16"/>
              </w:rPr>
              <w:t xml:space="preserve">FPs: 365 in 1000 </w:t>
            </w:r>
          </w:p>
          <w:p w14:paraId="072019A8" w14:textId="77777777" w:rsidR="00DC6AB2" w:rsidRDefault="00DC6AB2" w:rsidP="00DC6AB2">
            <w:pPr>
              <w:pStyle w:val="ListParagraph"/>
              <w:numPr>
                <w:ilvl w:val="0"/>
                <w:numId w:val="11"/>
              </w:numPr>
              <w:spacing w:line="240" w:lineRule="auto"/>
              <w:rPr>
                <w:rFonts w:ascii="Arial" w:hAnsi="Arial" w:cs="Arial"/>
                <w:sz w:val="16"/>
                <w:szCs w:val="16"/>
              </w:rPr>
            </w:pPr>
            <w:r>
              <w:rPr>
                <w:rFonts w:ascii="Arial" w:hAnsi="Arial" w:cs="Arial"/>
                <w:sz w:val="16"/>
                <w:szCs w:val="16"/>
              </w:rPr>
              <w:t>FP invasive procedures: 18 in 1000</w:t>
            </w:r>
          </w:p>
          <w:p w14:paraId="7584FD85" w14:textId="77777777" w:rsidR="00DC6AB2" w:rsidRPr="00314C04" w:rsidRDefault="00DC6AB2" w:rsidP="00DC6AB2">
            <w:pPr>
              <w:pStyle w:val="ListParagraph"/>
              <w:numPr>
                <w:ilvl w:val="0"/>
                <w:numId w:val="11"/>
              </w:numPr>
              <w:spacing w:line="240" w:lineRule="auto"/>
              <w:rPr>
                <w:rFonts w:ascii="Arial" w:hAnsi="Arial" w:cs="Arial"/>
                <w:sz w:val="16"/>
                <w:szCs w:val="16"/>
              </w:rPr>
            </w:pPr>
            <w:r w:rsidRPr="00314C04">
              <w:rPr>
                <w:rFonts w:ascii="Arial" w:hAnsi="Arial" w:cs="Arial"/>
                <w:sz w:val="16"/>
                <w:szCs w:val="16"/>
              </w:rPr>
              <w:t>Major complications: 3 in 1000</w:t>
            </w:r>
          </w:p>
          <w:p w14:paraId="09FEE010" w14:textId="77777777" w:rsidR="00DC6AB2" w:rsidRPr="000035CA" w:rsidRDefault="00DC6AB2" w:rsidP="00DC6AB2">
            <w:pPr>
              <w:pStyle w:val="ListParagraph"/>
              <w:numPr>
                <w:ilvl w:val="0"/>
                <w:numId w:val="11"/>
              </w:numPr>
              <w:spacing w:line="240" w:lineRule="auto"/>
              <w:rPr>
                <w:rFonts w:ascii="Arial" w:hAnsi="Arial" w:cs="Arial"/>
                <w:sz w:val="16"/>
                <w:szCs w:val="16"/>
              </w:rPr>
            </w:pPr>
            <w:proofErr w:type="spellStart"/>
            <w:r>
              <w:rPr>
                <w:rFonts w:ascii="Arial" w:hAnsi="Arial" w:cs="Arial"/>
                <w:sz w:val="16"/>
                <w:szCs w:val="16"/>
              </w:rPr>
              <w:t>Overdiagnosed</w:t>
            </w:r>
            <w:proofErr w:type="spellEnd"/>
            <w:r>
              <w:rPr>
                <w:rFonts w:ascii="Arial" w:hAnsi="Arial" w:cs="Arial"/>
                <w:sz w:val="16"/>
                <w:szCs w:val="16"/>
              </w:rPr>
              <w:t>: 1 in 10 cancers found by screening</w:t>
            </w:r>
          </w:p>
          <w:p w14:paraId="11E68C53" w14:textId="77777777" w:rsidR="00DC6AB2" w:rsidRPr="00EA39BA" w:rsidRDefault="00DC6AB2" w:rsidP="00E01878">
            <w:pPr>
              <w:pStyle w:val="ListParagraph"/>
              <w:rPr>
                <w:rFonts w:ascii="Arial" w:hAnsi="Arial" w:cs="Arial"/>
                <w:sz w:val="16"/>
                <w:szCs w:val="16"/>
              </w:rPr>
            </w:pPr>
          </w:p>
          <w:p w14:paraId="54A1FCB4" w14:textId="77777777" w:rsidR="00DC6AB2" w:rsidRDefault="00DC6AB2" w:rsidP="00E01878">
            <w:pPr>
              <w:rPr>
                <w:rFonts w:ascii="Arial" w:hAnsi="Arial" w:cs="Arial"/>
                <w:sz w:val="16"/>
                <w:szCs w:val="16"/>
              </w:rPr>
            </w:pPr>
            <w:r w:rsidRPr="00CF367F">
              <w:rPr>
                <w:rFonts w:ascii="Arial" w:hAnsi="Arial" w:cs="Arial"/>
                <w:sz w:val="16"/>
                <w:szCs w:val="16"/>
              </w:rPr>
              <w:t xml:space="preserve">Format &amp; </w:t>
            </w:r>
            <w:r w:rsidRPr="007F29F2">
              <w:rPr>
                <w:rFonts w:ascii="Arial" w:hAnsi="Arial" w:cs="Arial"/>
                <w:sz w:val="16"/>
                <w:szCs w:val="16"/>
              </w:rPr>
              <w:t xml:space="preserve">definitions: </w:t>
            </w:r>
            <w:r w:rsidRPr="001A7809">
              <w:rPr>
                <w:rFonts w:ascii="Arial" w:hAnsi="Arial" w:cs="Arial"/>
                <w:sz w:val="16"/>
                <w:szCs w:val="16"/>
              </w:rPr>
              <w:t>Independent review of DA.</w:t>
            </w:r>
            <w:r>
              <w:rPr>
                <w:rFonts w:ascii="Arial" w:hAnsi="Arial" w:cs="Arial"/>
                <w:sz w:val="16"/>
                <w:szCs w:val="16"/>
              </w:rPr>
              <w:t xml:space="preserve"> A</w:t>
            </w:r>
            <w:r w:rsidRPr="007F29F2">
              <w:rPr>
                <w:rFonts w:ascii="Arial" w:hAnsi="Arial" w:cs="Arial"/>
                <w:sz w:val="16"/>
                <w:szCs w:val="16"/>
              </w:rPr>
              <w:t xml:space="preserve"> web-based decision aid</w:t>
            </w:r>
            <w:r>
              <w:rPr>
                <w:rFonts w:ascii="Arial" w:hAnsi="Arial" w:cs="Arial"/>
                <w:sz w:val="16"/>
                <w:szCs w:val="16"/>
              </w:rPr>
              <w:t xml:space="preserve"> (shouldiscreen.com)</w:t>
            </w:r>
            <w:r w:rsidRPr="007F29F2">
              <w:rPr>
                <w:rFonts w:ascii="Arial" w:hAnsi="Arial" w:cs="Arial"/>
                <w:sz w:val="16"/>
                <w:szCs w:val="16"/>
              </w:rPr>
              <w:t xml:space="preserve"> that provided information about</w:t>
            </w:r>
            <w:r>
              <w:rPr>
                <w:rFonts w:ascii="Arial" w:hAnsi="Arial" w:cs="Arial"/>
                <w:sz w:val="16"/>
                <w:szCs w:val="16"/>
              </w:rPr>
              <w:t xml:space="preserve"> LDCT </w:t>
            </w:r>
            <w:r w:rsidRPr="007F29F2">
              <w:rPr>
                <w:rFonts w:ascii="Arial" w:hAnsi="Arial" w:cs="Arial"/>
                <w:sz w:val="16"/>
                <w:szCs w:val="16"/>
              </w:rPr>
              <w:t xml:space="preserve">screening. </w:t>
            </w:r>
            <w:r>
              <w:rPr>
                <w:rFonts w:ascii="Arial" w:hAnsi="Arial" w:cs="Arial"/>
                <w:sz w:val="16"/>
                <w:szCs w:val="16"/>
              </w:rPr>
              <w:t>T</w:t>
            </w:r>
            <w:r w:rsidRPr="007F29F2">
              <w:rPr>
                <w:rFonts w:ascii="Arial" w:hAnsi="Arial" w:cs="Arial"/>
                <w:sz w:val="16"/>
                <w:szCs w:val="16"/>
              </w:rPr>
              <w:t xml:space="preserve">he </w:t>
            </w:r>
            <w:r>
              <w:rPr>
                <w:rFonts w:ascii="Arial" w:hAnsi="Arial" w:cs="Arial"/>
                <w:sz w:val="16"/>
                <w:szCs w:val="16"/>
              </w:rPr>
              <w:t>DA</w:t>
            </w:r>
            <w:r w:rsidRPr="007F29F2">
              <w:rPr>
                <w:rFonts w:ascii="Arial" w:hAnsi="Arial" w:cs="Arial"/>
                <w:sz w:val="16"/>
                <w:szCs w:val="16"/>
              </w:rPr>
              <w:t xml:space="preserve"> computed baseline lung cancer risk and an individual’s chances of benefiting from, and risk of being harmed by, screening</w:t>
            </w:r>
            <w:r>
              <w:rPr>
                <w:rFonts w:ascii="Arial" w:hAnsi="Arial" w:cs="Arial"/>
                <w:sz w:val="16"/>
                <w:szCs w:val="16"/>
              </w:rPr>
              <w:t xml:space="preserve"> (using the PLCOm2012 model)</w:t>
            </w:r>
            <w:r w:rsidRPr="007F29F2">
              <w:rPr>
                <w:rFonts w:ascii="Arial" w:hAnsi="Arial" w:cs="Arial"/>
                <w:sz w:val="16"/>
                <w:szCs w:val="16"/>
              </w:rPr>
              <w:t>.</w:t>
            </w:r>
          </w:p>
          <w:p w14:paraId="65687A34" w14:textId="77777777" w:rsidR="00DC6AB2" w:rsidRDefault="00DC6AB2" w:rsidP="00E01878">
            <w:pPr>
              <w:rPr>
                <w:rFonts w:ascii="Arial" w:hAnsi="Arial" w:cs="Arial"/>
                <w:sz w:val="16"/>
                <w:szCs w:val="16"/>
              </w:rPr>
            </w:pPr>
          </w:p>
          <w:p w14:paraId="7424FD8C" w14:textId="77777777" w:rsidR="00DC6AB2" w:rsidRDefault="00DC6AB2" w:rsidP="00E01878">
            <w:pPr>
              <w:rPr>
                <w:rFonts w:ascii="Arial" w:hAnsi="Arial" w:cs="Arial"/>
                <w:sz w:val="16"/>
                <w:szCs w:val="16"/>
              </w:rPr>
            </w:pPr>
            <w:r w:rsidRPr="00314C04">
              <w:rPr>
                <w:rFonts w:ascii="Arial" w:hAnsi="Arial" w:cs="Arial"/>
                <w:sz w:val="16"/>
                <w:szCs w:val="16"/>
              </w:rPr>
              <w:t xml:space="preserve">FPs: Screening works by finding lung nodules, some of which are cancer, but most nodules detected on the low-dose CT scan for lung cancer screening are not cancer. False positive findings can </w:t>
            </w:r>
            <w:r w:rsidRPr="00314C04">
              <w:rPr>
                <w:rFonts w:ascii="Arial" w:hAnsi="Arial" w:cs="Arial"/>
                <w:sz w:val="16"/>
                <w:szCs w:val="16"/>
              </w:rPr>
              <w:lastRenderedPageBreak/>
              <w:t>cause anxiety. However, understanding that most lung nodules found from the CT screening do not represent cancer helps most avoid significant anxiety while they wait for follow-up testing.</w:t>
            </w:r>
          </w:p>
          <w:p w14:paraId="4A1FC9D6" w14:textId="77777777" w:rsidR="00DC6AB2" w:rsidRDefault="00DC6AB2" w:rsidP="00E01878">
            <w:pPr>
              <w:rPr>
                <w:rFonts w:ascii="Arial" w:hAnsi="Arial" w:cs="Arial"/>
                <w:sz w:val="16"/>
                <w:szCs w:val="16"/>
              </w:rPr>
            </w:pPr>
            <w:r>
              <w:rPr>
                <w:rFonts w:ascii="Arial" w:hAnsi="Arial" w:cs="Arial"/>
                <w:sz w:val="16"/>
                <w:szCs w:val="16"/>
              </w:rPr>
              <w:t xml:space="preserve">Overdiagnosis: </w:t>
            </w:r>
            <w:r w:rsidRPr="00314C04">
              <w:rPr>
                <w:rFonts w:ascii="Arial" w:hAnsi="Arial" w:cs="Arial"/>
                <w:sz w:val="16"/>
                <w:szCs w:val="16"/>
              </w:rPr>
              <w:t>There are times when screening will find a nodule that is cancer but was never going to cause problems. This can lead to treatments such as surgery, chemotherapy, and radiation which are unnecessary and considered overtreatment. Overtreatment can cause side effects that make you feel sick.</w:t>
            </w:r>
          </w:p>
          <w:p w14:paraId="408EF8D3" w14:textId="77777777" w:rsidR="00DC6AB2" w:rsidRDefault="00DC6AB2" w:rsidP="00E01878">
            <w:pPr>
              <w:rPr>
                <w:rFonts w:ascii="Arial" w:hAnsi="Arial" w:cs="Arial"/>
                <w:sz w:val="16"/>
                <w:szCs w:val="16"/>
              </w:rPr>
            </w:pPr>
            <w:r>
              <w:rPr>
                <w:rFonts w:ascii="Arial" w:hAnsi="Arial" w:cs="Arial"/>
                <w:sz w:val="16"/>
                <w:szCs w:val="16"/>
              </w:rPr>
              <w:t xml:space="preserve">Major complications: </w:t>
            </w:r>
            <w:r w:rsidRPr="00A63F62">
              <w:rPr>
                <w:rFonts w:ascii="Arial" w:hAnsi="Arial" w:cs="Arial"/>
                <w:sz w:val="16"/>
                <w:szCs w:val="16"/>
              </w:rPr>
              <w:t>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as bleeding and infections. They can also result in more major complications such as a collapsed lung and even death.</w:t>
            </w:r>
          </w:p>
          <w:p w14:paraId="47EC8793" w14:textId="77777777" w:rsidR="00DC6AB2" w:rsidRDefault="00DC6AB2" w:rsidP="00E01878">
            <w:pPr>
              <w:rPr>
                <w:rFonts w:ascii="Arial" w:hAnsi="Arial" w:cs="Arial"/>
                <w:sz w:val="16"/>
                <w:szCs w:val="16"/>
              </w:rPr>
            </w:pPr>
          </w:p>
          <w:p w14:paraId="5819F2D5" w14:textId="77777777" w:rsidR="00DC6AB2" w:rsidRDefault="00DC6AB2" w:rsidP="00E01878">
            <w:pPr>
              <w:rPr>
                <w:rFonts w:ascii="Arial" w:hAnsi="Arial" w:cs="Arial"/>
                <w:b/>
                <w:sz w:val="16"/>
                <w:szCs w:val="16"/>
              </w:rPr>
            </w:pPr>
            <w:r>
              <w:rPr>
                <w:rFonts w:ascii="Arial" w:hAnsi="Arial" w:cs="Arial"/>
                <w:b/>
                <w:sz w:val="16"/>
                <w:szCs w:val="16"/>
              </w:rPr>
              <w:t>P</w:t>
            </w:r>
            <w:r w:rsidRPr="001C6F6C">
              <w:rPr>
                <w:rFonts w:ascii="Arial" w:hAnsi="Arial" w:cs="Arial"/>
                <w:b/>
                <w:sz w:val="16"/>
                <w:szCs w:val="16"/>
              </w:rPr>
              <w:t xml:space="preserve">ersonalized risk </w:t>
            </w:r>
            <w:r>
              <w:rPr>
                <w:rFonts w:ascii="Arial" w:hAnsi="Arial" w:cs="Arial"/>
                <w:b/>
                <w:sz w:val="16"/>
                <w:szCs w:val="16"/>
              </w:rPr>
              <w:t xml:space="preserve">and </w:t>
            </w:r>
            <w:r w:rsidRPr="001C6F6C">
              <w:rPr>
                <w:rFonts w:ascii="Arial" w:hAnsi="Arial" w:cs="Arial"/>
                <w:b/>
                <w:sz w:val="16"/>
                <w:szCs w:val="16"/>
              </w:rPr>
              <w:t xml:space="preserve">outcomes presented. </w:t>
            </w:r>
          </w:p>
          <w:p w14:paraId="7685CCD0" w14:textId="77777777" w:rsidR="00DC6AB2" w:rsidRDefault="00DC6AB2" w:rsidP="00E01878">
            <w:pPr>
              <w:rPr>
                <w:rFonts w:ascii="Arial" w:hAnsi="Arial" w:cs="Arial"/>
                <w:b/>
                <w:sz w:val="16"/>
                <w:szCs w:val="16"/>
              </w:rPr>
            </w:pPr>
            <w:r>
              <w:rPr>
                <w:rFonts w:ascii="Arial" w:hAnsi="Arial" w:cs="Arial"/>
                <w:b/>
                <w:sz w:val="16"/>
                <w:szCs w:val="16"/>
              </w:rPr>
              <w:t>Independent review of material.</w:t>
            </w:r>
          </w:p>
          <w:p w14:paraId="060F35F0" w14:textId="77777777" w:rsidR="00DC6AB2" w:rsidRDefault="00DC6AB2" w:rsidP="00E01878">
            <w:pPr>
              <w:rPr>
                <w:rFonts w:ascii="Arial" w:hAnsi="Arial" w:cs="Arial"/>
                <w:b/>
                <w:sz w:val="16"/>
                <w:szCs w:val="16"/>
              </w:rPr>
            </w:pPr>
          </w:p>
          <w:p w14:paraId="1094DABC" w14:textId="77777777" w:rsidR="00DC6AB2" w:rsidRPr="004059D3" w:rsidRDefault="00DC6AB2" w:rsidP="00E01878">
            <w:pPr>
              <w:rPr>
                <w:rFonts w:ascii="Arial" w:hAnsi="Arial" w:cs="Arial"/>
                <w:b/>
                <w:sz w:val="16"/>
                <w:szCs w:val="16"/>
              </w:rPr>
            </w:pPr>
            <w:r w:rsidRPr="000F028B">
              <w:rPr>
                <w:rFonts w:ascii="Arial" w:hAnsi="Arial" w:cs="Arial"/>
                <w:b/>
                <w:color w:val="FF0000"/>
                <w:sz w:val="16"/>
                <w:szCs w:val="16"/>
              </w:rPr>
              <w:t xml:space="preserve">Judgement of Net benefit: </w:t>
            </w:r>
            <w:r>
              <w:rPr>
                <w:rFonts w:ascii="Arial" w:hAnsi="Arial" w:cs="Arial"/>
                <w:b/>
                <w:color w:val="FF0000"/>
                <w:sz w:val="16"/>
                <w:szCs w:val="16"/>
              </w:rPr>
              <w:t xml:space="preserve">High </w:t>
            </w:r>
          </w:p>
          <w:p w14:paraId="399807A8" w14:textId="77777777" w:rsidR="00DC6AB2" w:rsidRDefault="00DC6AB2" w:rsidP="00E01878">
            <w:pPr>
              <w:rPr>
                <w:rFonts w:ascii="Arial" w:hAnsi="Arial" w:cs="Arial"/>
                <w:sz w:val="16"/>
                <w:szCs w:val="16"/>
              </w:rPr>
            </w:pPr>
          </w:p>
          <w:p w14:paraId="186A9C10" w14:textId="77777777" w:rsidR="00DC6AB2" w:rsidRDefault="00DC6AB2" w:rsidP="00E01878">
            <w:pPr>
              <w:rPr>
                <w:rFonts w:ascii="Arial" w:hAnsi="Arial" w:cs="Arial"/>
                <w:sz w:val="16"/>
                <w:szCs w:val="16"/>
              </w:rPr>
            </w:pPr>
            <w:r w:rsidRPr="00CF367F">
              <w:rPr>
                <w:rFonts w:ascii="Arial" w:hAnsi="Arial" w:cs="Arial"/>
                <w:sz w:val="16"/>
                <w:szCs w:val="16"/>
              </w:rPr>
              <w:t>Data collection:</w:t>
            </w:r>
            <w:r>
              <w:rPr>
                <w:rFonts w:ascii="Arial" w:hAnsi="Arial" w:cs="Arial"/>
                <w:sz w:val="16"/>
                <w:szCs w:val="16"/>
              </w:rPr>
              <w:t xml:space="preserve"> Online survey before and after viewing the shoudliscfreen.com website</w:t>
            </w:r>
          </w:p>
          <w:p w14:paraId="4CF1D818" w14:textId="77777777" w:rsidR="00DC6AB2" w:rsidRDefault="00DC6AB2" w:rsidP="00E01878">
            <w:pPr>
              <w:rPr>
                <w:rFonts w:ascii="Arial" w:hAnsi="Arial" w:cs="Arial"/>
                <w:sz w:val="16"/>
                <w:szCs w:val="16"/>
              </w:rPr>
            </w:pPr>
          </w:p>
          <w:p w14:paraId="74FBF917"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Other information: </w:t>
            </w:r>
          </w:p>
          <w:p w14:paraId="018FE889" w14:textId="77777777" w:rsidR="00DC6AB2" w:rsidRDefault="00DC6AB2" w:rsidP="00E01878">
            <w:pPr>
              <w:rPr>
                <w:rFonts w:ascii="Arial" w:hAnsi="Arial" w:cs="Arial"/>
                <w:sz w:val="16"/>
                <w:szCs w:val="16"/>
              </w:rPr>
            </w:pPr>
            <w:r>
              <w:rPr>
                <w:rFonts w:ascii="Arial" w:hAnsi="Arial" w:cs="Arial"/>
                <w:sz w:val="16"/>
                <w:szCs w:val="16"/>
              </w:rPr>
              <w:t>$100-$400 if uninsured</w:t>
            </w:r>
          </w:p>
          <w:p w14:paraId="08D888F2" w14:textId="77777777" w:rsidR="00DC6AB2" w:rsidRPr="001C6F6C" w:rsidRDefault="00DC6AB2" w:rsidP="00E01878">
            <w:pPr>
              <w:ind w:left="-18"/>
              <w:rPr>
                <w:rFonts w:ascii="Arial" w:hAnsi="Arial" w:cs="Arial"/>
                <w:b/>
                <w:sz w:val="16"/>
                <w:szCs w:val="16"/>
              </w:rPr>
            </w:pPr>
            <w:r>
              <w:rPr>
                <w:rFonts w:ascii="Arial" w:hAnsi="Arial" w:cs="Arial"/>
                <w:sz w:val="16"/>
                <w:szCs w:val="16"/>
              </w:rPr>
              <w:t>Radiation exposure: 6 months of radiation from every day environment</w:t>
            </w:r>
          </w:p>
        </w:tc>
        <w:tc>
          <w:tcPr>
            <w:tcW w:w="3060" w:type="dxa"/>
          </w:tcPr>
          <w:p w14:paraId="760A4FBA" w14:textId="77777777" w:rsidR="00DC6AB2" w:rsidRDefault="00DC6AB2" w:rsidP="00E01878">
            <w:pPr>
              <w:rPr>
                <w:rFonts w:ascii="Arial" w:hAnsi="Arial" w:cs="Arial"/>
                <w:b/>
                <w:sz w:val="16"/>
                <w:szCs w:val="16"/>
              </w:rPr>
            </w:pPr>
            <w:r w:rsidRPr="004D2690">
              <w:rPr>
                <w:rFonts w:ascii="Arial" w:hAnsi="Arial" w:cs="Arial"/>
                <w:b/>
                <w:sz w:val="16"/>
                <w:szCs w:val="16"/>
              </w:rPr>
              <w:lastRenderedPageBreak/>
              <w:t>Attitudes</w:t>
            </w:r>
            <w:r>
              <w:rPr>
                <w:rFonts w:ascii="Arial" w:hAnsi="Arial" w:cs="Arial"/>
                <w:b/>
                <w:sz w:val="16"/>
                <w:szCs w:val="16"/>
              </w:rPr>
              <w:t>:</w:t>
            </w:r>
          </w:p>
          <w:p w14:paraId="04A19789" w14:textId="77777777" w:rsidR="00DC6AB2" w:rsidRDefault="00DC6AB2" w:rsidP="00E01878">
            <w:pPr>
              <w:rPr>
                <w:rFonts w:ascii="Arial" w:hAnsi="Arial" w:cs="Arial"/>
                <w:sz w:val="16"/>
                <w:szCs w:val="16"/>
              </w:rPr>
            </w:pPr>
            <w:r w:rsidRPr="00635332">
              <w:rPr>
                <w:rFonts w:ascii="Arial" w:hAnsi="Arial" w:cs="Arial"/>
                <w:sz w:val="16"/>
                <w:szCs w:val="16"/>
              </w:rPr>
              <w:t>Considering both the risks and benefits of CT screening, how</w:t>
            </w:r>
            <w:r>
              <w:rPr>
                <w:rFonts w:ascii="Arial" w:hAnsi="Arial" w:cs="Arial"/>
                <w:sz w:val="16"/>
                <w:szCs w:val="16"/>
              </w:rPr>
              <w:t xml:space="preserve"> </w:t>
            </w:r>
            <w:r w:rsidRPr="00635332">
              <w:rPr>
                <w:rFonts w:ascii="Arial" w:hAnsi="Arial" w:cs="Arial"/>
                <w:sz w:val="16"/>
                <w:szCs w:val="16"/>
              </w:rPr>
              <w:t>good a choice is CT screening as a way to reduce your risk of</w:t>
            </w:r>
            <w:r>
              <w:rPr>
                <w:rFonts w:ascii="Arial" w:hAnsi="Arial" w:cs="Arial"/>
                <w:sz w:val="16"/>
                <w:szCs w:val="16"/>
              </w:rPr>
              <w:t xml:space="preserve"> </w:t>
            </w:r>
            <w:r w:rsidRPr="00635332">
              <w:rPr>
                <w:rFonts w:ascii="Arial" w:hAnsi="Arial" w:cs="Arial"/>
                <w:sz w:val="16"/>
                <w:szCs w:val="16"/>
              </w:rPr>
              <w:t>dying from cancer?</w:t>
            </w:r>
            <w:r>
              <w:rPr>
                <w:rFonts w:ascii="Arial" w:hAnsi="Arial" w:cs="Arial"/>
                <w:sz w:val="16"/>
                <w:szCs w:val="16"/>
              </w:rPr>
              <w:t xml:space="preserve"> (1=not effective; 10=extremely effective)</w:t>
            </w:r>
          </w:p>
          <w:p w14:paraId="463F0F80" w14:textId="77777777" w:rsidR="00DC6AB2" w:rsidRDefault="00DC6AB2" w:rsidP="00E01878">
            <w:pPr>
              <w:rPr>
                <w:rFonts w:ascii="Arial" w:hAnsi="Arial" w:cs="Arial"/>
                <w:sz w:val="16"/>
                <w:szCs w:val="16"/>
              </w:rPr>
            </w:pPr>
            <w:bookmarkStart w:id="64" w:name="_Hlk197700887"/>
            <w:r>
              <w:rPr>
                <w:rFonts w:ascii="Arial" w:hAnsi="Arial" w:cs="Arial"/>
                <w:sz w:val="16"/>
                <w:szCs w:val="16"/>
              </w:rPr>
              <w:t>8.09 (2.07)</w:t>
            </w:r>
            <w:bookmarkEnd w:id="64"/>
            <w:r>
              <w:rPr>
                <w:rFonts w:ascii="Arial" w:hAnsi="Arial" w:cs="Arial"/>
                <w:sz w:val="16"/>
                <w:szCs w:val="16"/>
              </w:rPr>
              <w:t xml:space="preserve"> among 11 eligible</w:t>
            </w:r>
          </w:p>
          <w:p w14:paraId="7C428C32" w14:textId="77777777" w:rsidR="00DC6AB2" w:rsidRDefault="00DC6AB2" w:rsidP="00E01878">
            <w:pPr>
              <w:rPr>
                <w:rFonts w:ascii="Arial" w:hAnsi="Arial" w:cs="Arial"/>
                <w:sz w:val="16"/>
                <w:szCs w:val="16"/>
              </w:rPr>
            </w:pPr>
            <w:r>
              <w:rPr>
                <w:rFonts w:ascii="Arial" w:hAnsi="Arial" w:cs="Arial"/>
                <w:sz w:val="16"/>
                <w:szCs w:val="16"/>
              </w:rPr>
              <w:t xml:space="preserve">6.32 (3.20) among ineligible </w:t>
            </w:r>
          </w:p>
          <w:p w14:paraId="20094D2E" w14:textId="77777777" w:rsidR="00DC6AB2" w:rsidRDefault="00DC6AB2" w:rsidP="00E01878">
            <w:pPr>
              <w:rPr>
                <w:rFonts w:ascii="Arial" w:hAnsi="Arial" w:cs="Arial"/>
                <w:sz w:val="16"/>
                <w:szCs w:val="16"/>
              </w:rPr>
            </w:pPr>
          </w:p>
          <w:p w14:paraId="1FE2B0A9" w14:textId="77777777" w:rsidR="00DC6AB2" w:rsidRPr="00D11472" w:rsidRDefault="00DC6AB2" w:rsidP="00E01878">
            <w:pPr>
              <w:rPr>
                <w:rFonts w:ascii="Arial" w:hAnsi="Arial" w:cs="Arial"/>
                <w:b/>
                <w:sz w:val="16"/>
                <w:szCs w:val="16"/>
              </w:rPr>
            </w:pPr>
            <w:r w:rsidRPr="00D11472">
              <w:rPr>
                <w:rFonts w:ascii="Arial" w:hAnsi="Arial" w:cs="Arial"/>
                <w:b/>
                <w:sz w:val="16"/>
                <w:szCs w:val="16"/>
              </w:rPr>
              <w:t>Intentions:</w:t>
            </w:r>
          </w:p>
          <w:p w14:paraId="569FF9CB" w14:textId="77777777" w:rsidR="00DC6AB2" w:rsidRPr="001A7809" w:rsidRDefault="00DC6AB2" w:rsidP="00E01878">
            <w:pPr>
              <w:rPr>
                <w:rFonts w:ascii="Arial" w:hAnsi="Arial" w:cs="Arial"/>
                <w:sz w:val="16"/>
                <w:szCs w:val="16"/>
              </w:rPr>
            </w:pPr>
            <w:r w:rsidRPr="001A7809">
              <w:rPr>
                <w:rFonts w:ascii="Arial" w:hAnsi="Arial" w:cs="Arial"/>
                <w:sz w:val="16"/>
                <w:szCs w:val="16"/>
              </w:rPr>
              <w:t>Preference for screening (if free):</w:t>
            </w:r>
          </w:p>
          <w:p w14:paraId="523EB5A4" w14:textId="77777777" w:rsidR="00DC6AB2" w:rsidRDefault="00DC6AB2" w:rsidP="00E01878">
            <w:pPr>
              <w:rPr>
                <w:rFonts w:ascii="Arial" w:hAnsi="Arial" w:cs="Arial"/>
                <w:sz w:val="16"/>
                <w:szCs w:val="16"/>
              </w:rPr>
            </w:pPr>
            <w:r>
              <w:rPr>
                <w:rFonts w:ascii="Arial" w:hAnsi="Arial" w:cs="Arial"/>
                <w:sz w:val="16"/>
                <w:szCs w:val="16"/>
              </w:rPr>
              <w:t>100% among 11 eligible</w:t>
            </w:r>
          </w:p>
          <w:p w14:paraId="4ACB26B3" w14:textId="77777777" w:rsidR="00DC6AB2" w:rsidRDefault="00DC6AB2" w:rsidP="00E01878">
            <w:pPr>
              <w:rPr>
                <w:rFonts w:ascii="Arial" w:hAnsi="Arial" w:cs="Arial"/>
                <w:sz w:val="16"/>
                <w:szCs w:val="16"/>
              </w:rPr>
            </w:pPr>
            <w:r>
              <w:rPr>
                <w:rFonts w:ascii="Arial" w:hAnsi="Arial" w:cs="Arial"/>
                <w:sz w:val="16"/>
                <w:szCs w:val="16"/>
              </w:rPr>
              <w:t xml:space="preserve">69% among 49 </w:t>
            </w:r>
            <w:proofErr w:type="spellStart"/>
            <w:r>
              <w:rPr>
                <w:rFonts w:ascii="Arial" w:hAnsi="Arial" w:cs="Arial"/>
                <w:sz w:val="16"/>
                <w:szCs w:val="16"/>
              </w:rPr>
              <w:t>ineligble</w:t>
            </w:r>
            <w:proofErr w:type="spellEnd"/>
          </w:p>
          <w:p w14:paraId="6E987DDC" w14:textId="77777777" w:rsidR="00DC6AB2" w:rsidRDefault="00DC6AB2" w:rsidP="00E01878">
            <w:pPr>
              <w:rPr>
                <w:rFonts w:ascii="Arial" w:hAnsi="Arial" w:cs="Arial"/>
                <w:sz w:val="16"/>
                <w:szCs w:val="16"/>
              </w:rPr>
            </w:pPr>
          </w:p>
          <w:p w14:paraId="6B216325" w14:textId="77777777" w:rsidR="00DC6AB2" w:rsidRDefault="00DC6AB2" w:rsidP="00E01878">
            <w:pPr>
              <w:rPr>
                <w:rFonts w:ascii="Arial" w:hAnsi="Arial" w:cs="Arial"/>
                <w:b/>
                <w:sz w:val="16"/>
                <w:szCs w:val="16"/>
              </w:rPr>
            </w:pPr>
            <w:r w:rsidRPr="002C64F0">
              <w:rPr>
                <w:rFonts w:ascii="Arial" w:hAnsi="Arial" w:cs="Arial"/>
                <w:b/>
                <w:sz w:val="16"/>
                <w:szCs w:val="16"/>
              </w:rPr>
              <w:t xml:space="preserve">Data used: </w:t>
            </w:r>
          </w:p>
          <w:p w14:paraId="7AE576F4" w14:textId="77777777" w:rsidR="00DC6AB2" w:rsidRDefault="00DC6AB2" w:rsidP="00E01878">
            <w:pPr>
              <w:rPr>
                <w:rFonts w:ascii="Arial" w:hAnsi="Arial" w:cs="Arial"/>
                <w:b/>
                <w:sz w:val="16"/>
                <w:szCs w:val="16"/>
              </w:rPr>
            </w:pPr>
            <w:r>
              <w:rPr>
                <w:rFonts w:ascii="Arial" w:hAnsi="Arial" w:cs="Arial"/>
                <w:b/>
                <w:sz w:val="16"/>
                <w:szCs w:val="16"/>
              </w:rPr>
              <w:t>Attitudes:</w:t>
            </w:r>
          </w:p>
          <w:p w14:paraId="501159DD" w14:textId="77777777" w:rsidR="00DC6AB2" w:rsidRPr="004522E7" w:rsidRDefault="00DC6AB2" w:rsidP="00E01878">
            <w:pPr>
              <w:rPr>
                <w:rFonts w:ascii="Arial" w:hAnsi="Arial" w:cs="Arial"/>
                <w:sz w:val="16"/>
                <w:szCs w:val="16"/>
              </w:rPr>
            </w:pPr>
            <w:r w:rsidRPr="004522E7">
              <w:rPr>
                <w:rFonts w:ascii="Arial" w:hAnsi="Arial" w:cs="Arial"/>
                <w:sz w:val="16"/>
                <w:szCs w:val="16"/>
              </w:rPr>
              <w:t>(1=not effective; 10=extremely effective) 8.09 (2.07) among 11 eligible</w:t>
            </w:r>
            <w:r>
              <w:rPr>
                <w:rFonts w:ascii="Arial" w:hAnsi="Arial" w:cs="Arial"/>
                <w:sz w:val="16"/>
                <w:szCs w:val="16"/>
              </w:rPr>
              <w:t xml:space="preserve"> (“at least 75% think screening is effective”)</w:t>
            </w:r>
          </w:p>
          <w:p w14:paraId="44B14A6D" w14:textId="77777777" w:rsidR="00DC6AB2" w:rsidRPr="004522E7" w:rsidRDefault="00DC6AB2" w:rsidP="00E01878">
            <w:pPr>
              <w:rPr>
                <w:rFonts w:ascii="Arial" w:hAnsi="Arial" w:cs="Arial"/>
                <w:b/>
                <w:sz w:val="16"/>
                <w:szCs w:val="16"/>
              </w:rPr>
            </w:pPr>
            <w:r w:rsidRPr="004522E7">
              <w:rPr>
                <w:rFonts w:ascii="Arial" w:hAnsi="Arial" w:cs="Arial"/>
                <w:b/>
                <w:sz w:val="16"/>
                <w:szCs w:val="16"/>
              </w:rPr>
              <w:t>Intentions:</w:t>
            </w:r>
          </w:p>
          <w:p w14:paraId="60811AF3" w14:textId="77777777" w:rsidR="00DC6AB2" w:rsidRDefault="00DC6AB2" w:rsidP="00E01878">
            <w:pPr>
              <w:rPr>
                <w:rFonts w:ascii="Arial" w:hAnsi="Arial" w:cs="Arial"/>
                <w:sz w:val="16"/>
                <w:szCs w:val="16"/>
              </w:rPr>
            </w:pPr>
            <w:r>
              <w:rPr>
                <w:rFonts w:ascii="Arial" w:hAnsi="Arial" w:cs="Arial"/>
                <w:sz w:val="16"/>
                <w:szCs w:val="16"/>
              </w:rPr>
              <w:lastRenderedPageBreak/>
              <w:t>100% among 11 eligible</w:t>
            </w:r>
          </w:p>
          <w:p w14:paraId="53F3D6EF" w14:textId="77777777" w:rsidR="00DC6AB2" w:rsidRDefault="00DC6AB2" w:rsidP="00E01878">
            <w:pPr>
              <w:rPr>
                <w:rFonts w:ascii="Arial" w:hAnsi="Arial" w:cs="Arial"/>
                <w:sz w:val="16"/>
                <w:szCs w:val="16"/>
              </w:rPr>
            </w:pPr>
          </w:p>
          <w:p w14:paraId="4C8975ED" w14:textId="77777777" w:rsidR="00DC6AB2" w:rsidRPr="000577C4" w:rsidRDefault="00DC6AB2" w:rsidP="00E01878">
            <w:pPr>
              <w:rPr>
                <w:rFonts w:ascii="Arial" w:hAnsi="Arial" w:cs="Arial"/>
                <w:sz w:val="16"/>
                <w:szCs w:val="16"/>
              </w:rPr>
            </w:pPr>
          </w:p>
          <w:p w14:paraId="507DDC8A" w14:textId="77777777" w:rsidR="00DC6AB2" w:rsidRPr="002E09D8" w:rsidRDefault="00DC6AB2" w:rsidP="00E01878">
            <w:pPr>
              <w:rPr>
                <w:rFonts w:ascii="Arial" w:hAnsi="Arial" w:cs="Arial"/>
                <w:b/>
                <w:sz w:val="16"/>
                <w:szCs w:val="16"/>
              </w:rPr>
            </w:pPr>
          </w:p>
        </w:tc>
        <w:tc>
          <w:tcPr>
            <w:tcW w:w="2155" w:type="dxa"/>
          </w:tcPr>
          <w:p w14:paraId="07827300" w14:textId="77777777" w:rsidR="00DC6AB2" w:rsidRDefault="00DC6AB2" w:rsidP="00E01878">
            <w:pPr>
              <w:rPr>
                <w:rFonts w:ascii="Arial" w:hAnsi="Arial" w:cs="Arial"/>
                <w:sz w:val="16"/>
                <w:szCs w:val="16"/>
              </w:rPr>
            </w:pPr>
            <w:r>
              <w:rPr>
                <w:rFonts w:ascii="Arial" w:hAnsi="Arial" w:cs="Arial"/>
                <w:sz w:val="16"/>
                <w:szCs w:val="16"/>
              </w:rPr>
              <w:lastRenderedPageBreak/>
              <w:t>Knowledge (overall) (max score 14): Before mean (SD) 7.52 (1.89); After 10.93 (2.19); p&lt;0.0001</w:t>
            </w:r>
          </w:p>
          <w:p w14:paraId="32828AD0" w14:textId="77777777" w:rsidR="00DC6AB2" w:rsidRDefault="00DC6AB2" w:rsidP="00E01878">
            <w:pPr>
              <w:rPr>
                <w:rFonts w:ascii="Arial" w:hAnsi="Arial" w:cs="Arial"/>
                <w:sz w:val="16"/>
                <w:szCs w:val="16"/>
              </w:rPr>
            </w:pPr>
          </w:p>
          <w:p w14:paraId="55140FCC" w14:textId="77777777" w:rsidR="00DC6AB2" w:rsidRPr="00B56293" w:rsidRDefault="00DC6AB2" w:rsidP="00E01878">
            <w:pPr>
              <w:rPr>
                <w:rFonts w:ascii="Arial" w:hAnsi="Arial" w:cs="Arial"/>
                <w:sz w:val="16"/>
                <w:szCs w:val="16"/>
              </w:rPr>
            </w:pPr>
            <w:r w:rsidRPr="00B56293">
              <w:rPr>
                <w:rFonts w:ascii="Arial" w:hAnsi="Arial" w:cs="Arial"/>
                <w:sz w:val="16"/>
                <w:szCs w:val="16"/>
              </w:rPr>
              <w:t>Possible benefits (max 3): before 1.</w:t>
            </w:r>
            <w:r>
              <w:rPr>
                <w:rFonts w:ascii="Arial" w:hAnsi="Arial" w:cs="Arial"/>
                <w:sz w:val="16"/>
                <w:szCs w:val="16"/>
              </w:rPr>
              <w:t>95</w:t>
            </w:r>
            <w:r w:rsidRPr="00B56293">
              <w:rPr>
                <w:rFonts w:ascii="Arial" w:hAnsi="Arial" w:cs="Arial"/>
                <w:sz w:val="16"/>
                <w:szCs w:val="16"/>
              </w:rPr>
              <w:t xml:space="preserve"> (0.</w:t>
            </w:r>
            <w:r>
              <w:rPr>
                <w:rFonts w:ascii="Arial" w:hAnsi="Arial" w:cs="Arial"/>
                <w:sz w:val="16"/>
                <w:szCs w:val="16"/>
              </w:rPr>
              <w:t>77</w:t>
            </w:r>
            <w:r w:rsidRPr="00B56293">
              <w:rPr>
                <w:rFonts w:ascii="Arial" w:hAnsi="Arial" w:cs="Arial"/>
                <w:sz w:val="16"/>
                <w:szCs w:val="16"/>
              </w:rPr>
              <w:t xml:space="preserve">) after </w:t>
            </w:r>
            <w:r>
              <w:rPr>
                <w:rFonts w:ascii="Arial" w:hAnsi="Arial" w:cs="Arial"/>
                <w:sz w:val="16"/>
                <w:szCs w:val="16"/>
              </w:rPr>
              <w:t>2.70</w:t>
            </w:r>
            <w:r w:rsidRPr="00B56293">
              <w:rPr>
                <w:rFonts w:ascii="Arial" w:hAnsi="Arial" w:cs="Arial"/>
                <w:sz w:val="16"/>
                <w:szCs w:val="16"/>
              </w:rPr>
              <w:t xml:space="preserve"> (0.</w:t>
            </w:r>
            <w:r>
              <w:rPr>
                <w:rFonts w:ascii="Arial" w:hAnsi="Arial" w:cs="Arial"/>
                <w:sz w:val="16"/>
                <w:szCs w:val="16"/>
              </w:rPr>
              <w:t>56</w:t>
            </w:r>
            <w:r w:rsidRPr="00B56293">
              <w:rPr>
                <w:rFonts w:ascii="Arial" w:hAnsi="Arial" w:cs="Arial"/>
                <w:sz w:val="16"/>
                <w:szCs w:val="16"/>
              </w:rPr>
              <w:t>)</w:t>
            </w:r>
          </w:p>
          <w:p w14:paraId="7DAEF4D3" w14:textId="77777777" w:rsidR="00DC6AB2" w:rsidRDefault="00DC6AB2" w:rsidP="00E01878">
            <w:pPr>
              <w:rPr>
                <w:rFonts w:ascii="Arial" w:hAnsi="Arial" w:cs="Arial"/>
                <w:sz w:val="16"/>
                <w:szCs w:val="16"/>
              </w:rPr>
            </w:pPr>
            <w:r w:rsidRPr="00B56293">
              <w:rPr>
                <w:rFonts w:ascii="Arial" w:hAnsi="Arial" w:cs="Arial"/>
                <w:sz w:val="16"/>
                <w:szCs w:val="16"/>
              </w:rPr>
              <w:t>Possible harms (max 3): before 1.20 (0.</w:t>
            </w:r>
            <w:r>
              <w:rPr>
                <w:rFonts w:ascii="Arial" w:hAnsi="Arial" w:cs="Arial"/>
                <w:sz w:val="16"/>
                <w:szCs w:val="16"/>
              </w:rPr>
              <w:t>9</w:t>
            </w:r>
            <w:r w:rsidRPr="00B56293">
              <w:rPr>
                <w:rFonts w:ascii="Arial" w:hAnsi="Arial" w:cs="Arial"/>
                <w:sz w:val="16"/>
                <w:szCs w:val="16"/>
              </w:rPr>
              <w:t xml:space="preserve">9) after </w:t>
            </w:r>
            <w:r>
              <w:rPr>
                <w:rFonts w:ascii="Arial" w:hAnsi="Arial" w:cs="Arial"/>
                <w:sz w:val="16"/>
                <w:szCs w:val="16"/>
              </w:rPr>
              <w:t>2.23</w:t>
            </w:r>
            <w:r w:rsidRPr="00B56293">
              <w:rPr>
                <w:rFonts w:ascii="Arial" w:hAnsi="Arial" w:cs="Arial"/>
                <w:sz w:val="16"/>
                <w:szCs w:val="16"/>
              </w:rPr>
              <w:t xml:space="preserve"> (</w:t>
            </w:r>
            <w:r>
              <w:rPr>
                <w:rFonts w:ascii="Arial" w:hAnsi="Arial" w:cs="Arial"/>
                <w:sz w:val="16"/>
                <w:szCs w:val="16"/>
              </w:rPr>
              <w:t>1.0</w:t>
            </w:r>
            <w:r w:rsidRPr="00B56293">
              <w:rPr>
                <w:rFonts w:ascii="Arial" w:hAnsi="Arial" w:cs="Arial"/>
                <w:sz w:val="16"/>
                <w:szCs w:val="16"/>
              </w:rPr>
              <w:t>)</w:t>
            </w:r>
          </w:p>
        </w:tc>
      </w:tr>
      <w:tr w:rsidR="00DC6AB2" w14:paraId="0E3D7D2E" w14:textId="77777777" w:rsidTr="00E01878">
        <w:tc>
          <w:tcPr>
            <w:tcW w:w="2695" w:type="dxa"/>
          </w:tcPr>
          <w:p w14:paraId="7D58C8E3" w14:textId="77777777" w:rsidR="00DC6AB2" w:rsidRDefault="00DC6AB2" w:rsidP="00E01878">
            <w:pPr>
              <w:rPr>
                <w:rFonts w:ascii="Arial" w:hAnsi="Arial" w:cs="Arial"/>
                <w:sz w:val="16"/>
                <w:szCs w:val="16"/>
              </w:rPr>
            </w:pPr>
            <w:r w:rsidRPr="005C0286">
              <w:rPr>
                <w:rFonts w:ascii="Arial" w:hAnsi="Arial" w:cs="Arial"/>
                <w:sz w:val="16"/>
                <w:szCs w:val="16"/>
              </w:rPr>
              <w:t>Behr 2024, France</w:t>
            </w:r>
            <w:r>
              <w:rPr>
                <w:rFonts w:ascii="Arial" w:hAnsi="Arial" w:cs="Arial"/>
                <w:sz w:val="16"/>
                <w:szCs w:val="16"/>
              </w:rPr>
              <w:t xml:space="preserve">, </w:t>
            </w:r>
            <w:r w:rsidRPr="008353F0">
              <w:rPr>
                <w:rFonts w:ascii="Arial" w:hAnsi="Arial" w:cs="Arial"/>
                <w:sz w:val="16"/>
                <w:szCs w:val="16"/>
              </w:rPr>
              <w:t>Germany</w:t>
            </w:r>
            <w:r>
              <w:rPr>
                <w:rFonts w:ascii="Arial" w:hAnsi="Arial" w:cs="Arial"/>
                <w:sz w:val="16"/>
                <w:szCs w:val="16"/>
              </w:rPr>
              <w:t xml:space="preserve">, </w:t>
            </w:r>
            <w:r w:rsidRPr="008353F0">
              <w:rPr>
                <w:rFonts w:ascii="Arial" w:hAnsi="Arial" w:cs="Arial"/>
                <w:sz w:val="16"/>
                <w:szCs w:val="16"/>
              </w:rPr>
              <w:t>Italy and the Netherlands</w:t>
            </w:r>
          </w:p>
          <w:p w14:paraId="521FA94B" w14:textId="77777777" w:rsidR="00DC6AB2" w:rsidRDefault="00DC6AB2" w:rsidP="00E01878">
            <w:pPr>
              <w:rPr>
                <w:rFonts w:ascii="Arial" w:hAnsi="Arial" w:cs="Arial"/>
                <w:sz w:val="16"/>
                <w:szCs w:val="16"/>
              </w:rPr>
            </w:pPr>
            <w:r>
              <w:rPr>
                <w:rFonts w:ascii="Arial" w:hAnsi="Arial" w:cs="Arial"/>
                <w:sz w:val="16"/>
                <w:szCs w:val="16"/>
              </w:rPr>
              <w:t>Study#: 3</w:t>
            </w:r>
          </w:p>
          <w:p w14:paraId="23AE93C4" w14:textId="77777777" w:rsidR="00DC6AB2" w:rsidRDefault="00DC6AB2" w:rsidP="00E01878">
            <w:pPr>
              <w:rPr>
                <w:rFonts w:ascii="Arial" w:hAnsi="Arial" w:cs="Arial"/>
                <w:sz w:val="16"/>
                <w:szCs w:val="16"/>
              </w:rPr>
            </w:pPr>
          </w:p>
          <w:p w14:paraId="7B6780CB" w14:textId="77777777" w:rsidR="00DC6AB2" w:rsidRDefault="00DC6AB2" w:rsidP="00E01878">
            <w:pPr>
              <w:rPr>
                <w:rFonts w:ascii="Arial" w:hAnsi="Arial" w:cs="Arial"/>
                <w:sz w:val="16"/>
                <w:szCs w:val="16"/>
              </w:rPr>
            </w:pPr>
            <w:r>
              <w:rPr>
                <w:rFonts w:ascii="Arial" w:hAnsi="Arial" w:cs="Arial"/>
                <w:sz w:val="16"/>
                <w:szCs w:val="16"/>
              </w:rPr>
              <w:t>O</w:t>
            </w:r>
            <w:r w:rsidRPr="008353F0">
              <w:rPr>
                <w:rFonts w:ascii="Arial" w:hAnsi="Arial" w:cs="Arial"/>
                <w:sz w:val="16"/>
                <w:szCs w:val="16"/>
              </w:rPr>
              <w:t xml:space="preserve">nline cross-sectional survey aimed </w:t>
            </w:r>
            <w:r>
              <w:rPr>
                <w:rFonts w:ascii="Arial" w:hAnsi="Arial" w:cs="Arial"/>
                <w:sz w:val="16"/>
                <w:szCs w:val="16"/>
              </w:rPr>
              <w:t xml:space="preserve">at </w:t>
            </w:r>
            <w:r w:rsidRPr="008353F0">
              <w:rPr>
                <w:rFonts w:ascii="Arial" w:hAnsi="Arial" w:cs="Arial"/>
                <w:sz w:val="16"/>
                <w:szCs w:val="16"/>
              </w:rPr>
              <w:t>willingness</w:t>
            </w:r>
            <w:r>
              <w:rPr>
                <w:rFonts w:ascii="Arial" w:hAnsi="Arial" w:cs="Arial"/>
                <w:sz w:val="16"/>
                <w:szCs w:val="16"/>
              </w:rPr>
              <w:t xml:space="preserve"> </w:t>
            </w:r>
            <w:r w:rsidRPr="008353F0">
              <w:rPr>
                <w:rFonts w:ascii="Arial" w:hAnsi="Arial" w:cs="Arial"/>
                <w:sz w:val="16"/>
                <w:szCs w:val="16"/>
              </w:rPr>
              <w:t>of individuals to participate</w:t>
            </w:r>
            <w:r>
              <w:rPr>
                <w:rFonts w:ascii="Arial" w:hAnsi="Arial" w:cs="Arial"/>
                <w:sz w:val="16"/>
                <w:szCs w:val="16"/>
              </w:rPr>
              <w:t xml:space="preserve"> in LCS, with or </w:t>
            </w:r>
            <w:r>
              <w:rPr>
                <w:rFonts w:ascii="Arial" w:hAnsi="Arial" w:cs="Arial"/>
                <w:sz w:val="16"/>
                <w:szCs w:val="16"/>
              </w:rPr>
              <w:lastRenderedPageBreak/>
              <w:t>without additional screening for COPD and CVD</w:t>
            </w:r>
          </w:p>
          <w:p w14:paraId="4CC4ED99" w14:textId="77777777" w:rsidR="00DC6AB2" w:rsidRDefault="00DC6AB2" w:rsidP="00E01878">
            <w:pPr>
              <w:rPr>
                <w:rFonts w:ascii="Arial" w:hAnsi="Arial" w:cs="Arial"/>
                <w:sz w:val="16"/>
                <w:szCs w:val="16"/>
              </w:rPr>
            </w:pPr>
          </w:p>
          <w:p w14:paraId="39DBD82E"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Recruitment:</w:t>
            </w:r>
            <w:r>
              <w:rPr>
                <w:rFonts w:ascii="Arial" w:hAnsi="Arial" w:cs="Arial"/>
                <w:sz w:val="16"/>
                <w:szCs w:val="16"/>
              </w:rPr>
              <w:t xml:space="preserve"> </w:t>
            </w:r>
            <w:r w:rsidRPr="008353F0">
              <w:rPr>
                <w:rFonts w:ascii="Arial" w:hAnsi="Arial" w:cs="Arial"/>
                <w:sz w:val="16"/>
                <w:szCs w:val="16"/>
              </w:rPr>
              <w:t xml:space="preserve"> (former) smokers aged 50–75 years </w:t>
            </w:r>
            <w:r>
              <w:rPr>
                <w:rFonts w:ascii="Arial" w:hAnsi="Arial" w:cs="Arial"/>
                <w:sz w:val="16"/>
                <w:szCs w:val="16"/>
              </w:rPr>
              <w:t xml:space="preserve">(no smoking duration/intensity criteria) recruited by </w:t>
            </w:r>
            <w:r w:rsidRPr="008353F0">
              <w:rPr>
                <w:rFonts w:ascii="Arial" w:hAnsi="Arial" w:cs="Arial"/>
                <w:sz w:val="16"/>
                <w:szCs w:val="16"/>
              </w:rPr>
              <w:t>online market research</w:t>
            </w:r>
            <w:r>
              <w:rPr>
                <w:rFonts w:ascii="Arial" w:hAnsi="Arial" w:cs="Arial"/>
                <w:sz w:val="16"/>
                <w:szCs w:val="16"/>
              </w:rPr>
              <w:t xml:space="preserve"> firm via various mechanisms; convenience sampling</w:t>
            </w:r>
            <w:r w:rsidRPr="00C750DF">
              <w:rPr>
                <w:rFonts w:ascii="Arial" w:hAnsi="Arial" w:cs="Arial"/>
                <w:sz w:val="16"/>
                <w:szCs w:val="16"/>
              </w:rPr>
              <w:t xml:space="preserve"> </w:t>
            </w:r>
          </w:p>
          <w:p w14:paraId="42012F22" w14:textId="77777777" w:rsidR="00DC6AB2" w:rsidRDefault="00DC6AB2" w:rsidP="00E01878">
            <w:pPr>
              <w:rPr>
                <w:rFonts w:ascii="Arial" w:hAnsi="Arial" w:cs="Arial"/>
                <w:sz w:val="16"/>
                <w:szCs w:val="16"/>
              </w:rPr>
            </w:pPr>
          </w:p>
          <w:p w14:paraId="4279FDB3" w14:textId="77777777" w:rsidR="00DC6AB2" w:rsidRDefault="00DC6AB2" w:rsidP="00E01878">
            <w:pPr>
              <w:autoSpaceDE w:val="0"/>
              <w:autoSpaceDN w:val="0"/>
              <w:adjustRightInd w:val="0"/>
              <w:rPr>
                <w:rFonts w:ascii="Arial" w:hAnsi="Arial" w:cs="Arial"/>
                <w:sz w:val="16"/>
                <w:szCs w:val="16"/>
              </w:rPr>
            </w:pPr>
            <w:r w:rsidRPr="00E2431D">
              <w:rPr>
                <w:rFonts w:ascii="Arial" w:hAnsi="Arial" w:cs="Arial"/>
                <w:sz w:val="16"/>
                <w:szCs w:val="16"/>
              </w:rPr>
              <w:t xml:space="preserve">N= </w:t>
            </w:r>
            <w:r>
              <w:rPr>
                <w:rFonts w:ascii="Arial" w:hAnsi="Arial" w:cs="Arial"/>
                <w:sz w:val="16"/>
                <w:szCs w:val="16"/>
              </w:rPr>
              <w:t>1470 (</w:t>
            </w:r>
            <w:r w:rsidRPr="008353F0">
              <w:rPr>
                <w:rFonts w:ascii="Arial" w:hAnsi="Arial" w:cs="Arial"/>
                <w:sz w:val="16"/>
                <w:szCs w:val="16"/>
              </w:rPr>
              <w:t>France = 391, Germany</w:t>
            </w:r>
            <w:r>
              <w:rPr>
                <w:rFonts w:ascii="Arial" w:hAnsi="Arial" w:cs="Arial"/>
                <w:sz w:val="16"/>
                <w:szCs w:val="16"/>
              </w:rPr>
              <w:t xml:space="preserve"> </w:t>
            </w:r>
            <w:r w:rsidRPr="008353F0">
              <w:rPr>
                <w:rFonts w:ascii="Arial" w:hAnsi="Arial" w:cs="Arial"/>
                <w:sz w:val="16"/>
                <w:szCs w:val="16"/>
              </w:rPr>
              <w:t>n = 338, Italy n = 399, and the Netherlands n = 342)</w:t>
            </w:r>
            <w:r w:rsidRPr="00E2431D">
              <w:rPr>
                <w:rFonts w:ascii="Arial" w:hAnsi="Arial" w:cs="Arial"/>
                <w:sz w:val="16"/>
                <w:szCs w:val="16"/>
              </w:rPr>
              <w:t xml:space="preserve">; </w:t>
            </w:r>
            <w:r>
              <w:rPr>
                <w:rFonts w:ascii="Arial" w:hAnsi="Arial" w:cs="Arial"/>
                <w:sz w:val="16"/>
                <w:szCs w:val="16"/>
              </w:rPr>
              <w:t>50-75</w:t>
            </w:r>
            <w:r w:rsidRPr="00E2431D">
              <w:rPr>
                <w:rFonts w:ascii="Arial" w:hAnsi="Arial" w:cs="Arial"/>
                <w:sz w:val="16"/>
                <w:szCs w:val="16"/>
              </w:rPr>
              <w:t xml:space="preserve"> (me</w:t>
            </w:r>
            <w:r>
              <w:rPr>
                <w:rFonts w:ascii="Arial" w:hAnsi="Arial" w:cs="Arial"/>
                <w:sz w:val="16"/>
                <w:szCs w:val="16"/>
              </w:rPr>
              <w:t>dian age category 55-60)</w:t>
            </w:r>
            <w:r w:rsidRPr="00E2431D">
              <w:rPr>
                <w:rFonts w:ascii="Arial" w:hAnsi="Arial" w:cs="Arial"/>
                <w:sz w:val="16"/>
                <w:szCs w:val="16"/>
              </w:rPr>
              <w:t xml:space="preserve">, </w:t>
            </w:r>
            <w:r>
              <w:rPr>
                <w:rFonts w:ascii="Arial" w:hAnsi="Arial" w:cs="Arial"/>
                <w:sz w:val="16"/>
                <w:szCs w:val="16"/>
              </w:rPr>
              <w:t>48.8</w:t>
            </w:r>
            <w:r w:rsidRPr="00E2431D">
              <w:rPr>
                <w:rFonts w:ascii="Arial" w:hAnsi="Arial" w:cs="Arial"/>
                <w:sz w:val="16"/>
                <w:szCs w:val="16"/>
              </w:rPr>
              <w:t xml:space="preserve">% </w:t>
            </w:r>
            <w:r>
              <w:rPr>
                <w:rFonts w:ascii="Arial" w:hAnsi="Arial" w:cs="Arial"/>
                <w:sz w:val="16"/>
                <w:szCs w:val="16"/>
              </w:rPr>
              <w:t>F</w:t>
            </w:r>
            <w:r w:rsidRPr="00E2431D">
              <w:rPr>
                <w:rFonts w:ascii="Arial" w:hAnsi="Arial" w:cs="Arial"/>
                <w:sz w:val="16"/>
                <w:szCs w:val="16"/>
              </w:rPr>
              <w:t xml:space="preserve">emale; </w:t>
            </w:r>
            <w:r>
              <w:rPr>
                <w:rFonts w:ascii="Arial" w:hAnsi="Arial" w:cs="Arial"/>
                <w:sz w:val="16"/>
                <w:szCs w:val="16"/>
              </w:rPr>
              <w:t>NR; NR; 54% current smokers &amp; 8.2% occasional smokers</w:t>
            </w:r>
          </w:p>
          <w:p w14:paraId="5D068767" w14:textId="77777777" w:rsidR="00DC6AB2" w:rsidRPr="00D92772" w:rsidRDefault="00DC6AB2" w:rsidP="00E01878">
            <w:pPr>
              <w:rPr>
                <w:rFonts w:ascii="Arial" w:hAnsi="Arial" w:cs="Arial"/>
                <w:sz w:val="16"/>
                <w:szCs w:val="16"/>
              </w:rPr>
            </w:pPr>
          </w:p>
          <w:p w14:paraId="5E857047" w14:textId="77777777" w:rsidR="00DC6AB2" w:rsidRPr="00D92772" w:rsidRDefault="00DC6AB2" w:rsidP="00E01878">
            <w:pPr>
              <w:rPr>
                <w:rFonts w:ascii="Arial" w:hAnsi="Arial" w:cs="Arial"/>
                <w:sz w:val="16"/>
                <w:szCs w:val="16"/>
              </w:rPr>
            </w:pPr>
          </w:p>
          <w:p w14:paraId="40314948" w14:textId="77777777" w:rsidR="00DC6AB2" w:rsidRPr="00D92772" w:rsidRDefault="00DC6AB2" w:rsidP="00E01878">
            <w:pPr>
              <w:rPr>
                <w:rFonts w:ascii="Arial" w:hAnsi="Arial" w:cs="Arial"/>
                <w:sz w:val="16"/>
                <w:szCs w:val="16"/>
              </w:rPr>
            </w:pPr>
            <w:r w:rsidRPr="00D92772">
              <w:rPr>
                <w:rFonts w:ascii="Arial" w:hAnsi="Arial" w:cs="Arial"/>
                <w:sz w:val="16"/>
                <w:szCs w:val="16"/>
              </w:rPr>
              <w:t xml:space="preserve">Screening history: </w:t>
            </w:r>
            <w:r>
              <w:rPr>
                <w:rFonts w:ascii="Arial" w:hAnsi="Arial" w:cs="Arial"/>
                <w:sz w:val="16"/>
                <w:szCs w:val="16"/>
              </w:rPr>
              <w:t>NR (but screening not available in these countries)</w:t>
            </w:r>
          </w:p>
          <w:p w14:paraId="3DD521CD" w14:textId="77777777" w:rsidR="00DC6AB2" w:rsidRPr="00D92772" w:rsidRDefault="00DC6AB2" w:rsidP="00E01878">
            <w:pPr>
              <w:rPr>
                <w:rFonts w:ascii="Arial" w:hAnsi="Arial" w:cs="Arial"/>
                <w:sz w:val="16"/>
                <w:szCs w:val="16"/>
              </w:rPr>
            </w:pPr>
          </w:p>
          <w:p w14:paraId="347E9CBA" w14:textId="77777777" w:rsidR="00DC6AB2" w:rsidRDefault="00DC6AB2" w:rsidP="00E01878">
            <w:pPr>
              <w:rPr>
                <w:rFonts w:ascii="Arial" w:hAnsi="Arial" w:cs="Arial"/>
                <w:sz w:val="16"/>
                <w:szCs w:val="16"/>
              </w:rPr>
            </w:pPr>
            <w:r w:rsidRPr="00D92772">
              <w:rPr>
                <w:rFonts w:ascii="Arial" w:hAnsi="Arial" w:cs="Arial"/>
                <w:sz w:val="16"/>
                <w:szCs w:val="16"/>
              </w:rPr>
              <w:t xml:space="preserve">History of FP or lung surgery: </w:t>
            </w:r>
            <w:r>
              <w:rPr>
                <w:rFonts w:ascii="Arial" w:hAnsi="Arial" w:cs="Arial"/>
                <w:sz w:val="16"/>
                <w:szCs w:val="16"/>
              </w:rPr>
              <w:t>NR</w:t>
            </w:r>
          </w:p>
          <w:p w14:paraId="784F4A95" w14:textId="77777777" w:rsidR="00DC6AB2" w:rsidRDefault="00DC6AB2" w:rsidP="00E01878">
            <w:pPr>
              <w:rPr>
                <w:rFonts w:ascii="Arial" w:hAnsi="Arial" w:cs="Arial"/>
                <w:sz w:val="16"/>
                <w:szCs w:val="16"/>
              </w:rPr>
            </w:pPr>
          </w:p>
          <w:p w14:paraId="14ED2D1E" w14:textId="77777777" w:rsidR="00DC6AB2" w:rsidRPr="00D92772" w:rsidRDefault="00DC6AB2" w:rsidP="00E01878">
            <w:pPr>
              <w:rPr>
                <w:rFonts w:ascii="Arial" w:hAnsi="Arial" w:cs="Arial"/>
                <w:sz w:val="16"/>
                <w:szCs w:val="16"/>
              </w:rPr>
            </w:pPr>
            <w:r>
              <w:rPr>
                <w:rFonts w:ascii="Arial" w:hAnsi="Arial" w:cs="Arial"/>
                <w:sz w:val="16"/>
                <w:szCs w:val="16"/>
              </w:rPr>
              <w:t>ROB: Some concerns</w:t>
            </w:r>
          </w:p>
          <w:p w14:paraId="69E89C75" w14:textId="77777777" w:rsidR="00DC6AB2" w:rsidRPr="00CF367F" w:rsidRDefault="00DC6AB2" w:rsidP="00E01878">
            <w:pPr>
              <w:rPr>
                <w:rFonts w:ascii="Arial" w:hAnsi="Arial" w:cs="Arial"/>
                <w:sz w:val="16"/>
                <w:szCs w:val="16"/>
              </w:rPr>
            </w:pPr>
          </w:p>
        </w:tc>
        <w:tc>
          <w:tcPr>
            <w:tcW w:w="5040" w:type="dxa"/>
          </w:tcPr>
          <w:p w14:paraId="1BC71610" w14:textId="77777777" w:rsidR="00DC6AB2"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r>
              <w:rPr>
                <w:rFonts w:ascii="Arial" w:hAnsi="Arial" w:cs="Arial"/>
                <w:b/>
                <w:sz w:val="16"/>
                <w:szCs w:val="16"/>
              </w:rPr>
              <w:t xml:space="preserve"> (three screens)</w:t>
            </w:r>
          </w:p>
          <w:p w14:paraId="3FA62A52" w14:textId="77777777" w:rsidR="00DC6AB2" w:rsidRDefault="00DC6AB2" w:rsidP="00E01878">
            <w:pPr>
              <w:rPr>
                <w:rFonts w:ascii="Arial" w:hAnsi="Arial" w:cs="Arial"/>
                <w:sz w:val="16"/>
                <w:szCs w:val="16"/>
              </w:rPr>
            </w:pPr>
          </w:p>
          <w:p w14:paraId="64B262B4" w14:textId="77777777" w:rsidR="00DC6AB2" w:rsidRDefault="00DC6AB2" w:rsidP="00DC6AB2">
            <w:pPr>
              <w:pStyle w:val="ListParagraph"/>
              <w:numPr>
                <w:ilvl w:val="0"/>
                <w:numId w:val="17"/>
              </w:numPr>
              <w:spacing w:line="240" w:lineRule="auto"/>
              <w:rPr>
                <w:rFonts w:ascii="Arial" w:hAnsi="Arial" w:cs="Arial"/>
                <w:sz w:val="16"/>
                <w:szCs w:val="16"/>
              </w:rPr>
            </w:pPr>
            <w:r w:rsidRPr="00D76527">
              <w:rPr>
                <w:rFonts w:ascii="Arial" w:hAnsi="Arial" w:cs="Arial"/>
                <w:sz w:val="16"/>
                <w:szCs w:val="16"/>
              </w:rPr>
              <w:t xml:space="preserve">LC mortality: </w:t>
            </w:r>
            <w:r>
              <w:rPr>
                <w:rFonts w:ascii="Arial" w:hAnsi="Arial" w:cs="Arial"/>
                <w:sz w:val="16"/>
                <w:szCs w:val="16"/>
              </w:rPr>
              <w:t>3 fewer per 1000</w:t>
            </w:r>
          </w:p>
          <w:p w14:paraId="2A818835" w14:textId="77777777" w:rsidR="00DC6AB2" w:rsidRDefault="00DC6AB2" w:rsidP="00DC6AB2">
            <w:pPr>
              <w:pStyle w:val="ListParagraph"/>
              <w:numPr>
                <w:ilvl w:val="0"/>
                <w:numId w:val="17"/>
              </w:numPr>
              <w:spacing w:line="240" w:lineRule="auto"/>
              <w:rPr>
                <w:rFonts w:ascii="Arial" w:hAnsi="Arial" w:cs="Arial"/>
                <w:sz w:val="16"/>
                <w:szCs w:val="16"/>
              </w:rPr>
            </w:pPr>
            <w:r>
              <w:rPr>
                <w:rFonts w:ascii="Arial" w:hAnsi="Arial" w:cs="Arial"/>
                <w:sz w:val="16"/>
                <w:szCs w:val="16"/>
              </w:rPr>
              <w:t xml:space="preserve">FPs: 193 per 1000 </w:t>
            </w:r>
          </w:p>
          <w:p w14:paraId="4653138C" w14:textId="77777777" w:rsidR="00DC6AB2" w:rsidRDefault="00DC6AB2" w:rsidP="00DC6AB2">
            <w:pPr>
              <w:pStyle w:val="ListParagraph"/>
              <w:numPr>
                <w:ilvl w:val="0"/>
                <w:numId w:val="17"/>
              </w:numPr>
              <w:spacing w:line="240" w:lineRule="auto"/>
              <w:rPr>
                <w:rFonts w:ascii="Arial" w:hAnsi="Arial" w:cs="Arial"/>
                <w:sz w:val="16"/>
                <w:szCs w:val="16"/>
              </w:rPr>
            </w:pPr>
            <w:r>
              <w:rPr>
                <w:rFonts w:ascii="Arial" w:hAnsi="Arial" w:cs="Arial"/>
                <w:sz w:val="16"/>
                <w:szCs w:val="16"/>
              </w:rPr>
              <w:t xml:space="preserve">Invasive procedures: 13 (of 193) per 1000 </w:t>
            </w:r>
          </w:p>
          <w:p w14:paraId="7C21C7D5" w14:textId="77777777" w:rsidR="00DC6AB2" w:rsidRDefault="00DC6AB2" w:rsidP="00DC6AB2">
            <w:pPr>
              <w:pStyle w:val="ListParagraph"/>
              <w:numPr>
                <w:ilvl w:val="0"/>
                <w:numId w:val="17"/>
              </w:numPr>
              <w:spacing w:line="240" w:lineRule="auto"/>
              <w:rPr>
                <w:rFonts w:ascii="Arial" w:hAnsi="Arial" w:cs="Arial"/>
                <w:sz w:val="16"/>
                <w:szCs w:val="16"/>
              </w:rPr>
            </w:pPr>
            <w:r>
              <w:rPr>
                <w:rFonts w:ascii="Arial" w:hAnsi="Arial" w:cs="Arial"/>
                <w:sz w:val="16"/>
                <w:szCs w:val="16"/>
              </w:rPr>
              <w:t>Overdiagnosis: 4 per 1000 (among 41 diagnosed cancers)</w:t>
            </w:r>
          </w:p>
          <w:p w14:paraId="36FC3EC0" w14:textId="77777777" w:rsidR="00DC6AB2" w:rsidRPr="00EF691E" w:rsidRDefault="00DC6AB2" w:rsidP="00DC6AB2">
            <w:pPr>
              <w:pStyle w:val="ListParagraph"/>
              <w:numPr>
                <w:ilvl w:val="0"/>
                <w:numId w:val="17"/>
              </w:numPr>
              <w:spacing w:line="240" w:lineRule="auto"/>
              <w:rPr>
                <w:rFonts w:ascii="Arial" w:hAnsi="Arial" w:cs="Arial"/>
                <w:sz w:val="16"/>
                <w:szCs w:val="16"/>
              </w:rPr>
            </w:pPr>
            <w:r w:rsidRPr="00EF691E">
              <w:rPr>
                <w:rFonts w:ascii="Arial" w:hAnsi="Arial" w:cs="Arial"/>
                <w:sz w:val="16"/>
                <w:szCs w:val="16"/>
              </w:rPr>
              <w:lastRenderedPageBreak/>
              <w:t>Incidental</w:t>
            </w:r>
            <w:r>
              <w:rPr>
                <w:rFonts w:ascii="Arial" w:hAnsi="Arial" w:cs="Arial"/>
                <w:sz w:val="16"/>
                <w:szCs w:val="16"/>
              </w:rPr>
              <w:t xml:space="preserve"> findings</w:t>
            </w:r>
            <w:r w:rsidRPr="00EF691E">
              <w:rPr>
                <w:rFonts w:ascii="Arial" w:hAnsi="Arial" w:cs="Arial"/>
                <w:sz w:val="16"/>
                <w:szCs w:val="16"/>
              </w:rPr>
              <w:t xml:space="preserve">: </w:t>
            </w:r>
            <w:r>
              <w:rPr>
                <w:rFonts w:ascii="Arial" w:hAnsi="Arial" w:cs="Arial"/>
                <w:sz w:val="16"/>
                <w:szCs w:val="16"/>
              </w:rPr>
              <w:t>350 will have a finding suggesting</w:t>
            </w:r>
            <w:r>
              <w:t xml:space="preserve"> </w:t>
            </w:r>
            <w:r w:rsidRPr="00EF691E">
              <w:rPr>
                <w:rFonts w:ascii="Arial" w:hAnsi="Arial" w:cs="Arial"/>
                <w:sz w:val="16"/>
                <w:szCs w:val="16"/>
              </w:rPr>
              <w:t>emphysema</w:t>
            </w:r>
            <w:r>
              <w:rPr>
                <w:rFonts w:ascii="Arial" w:hAnsi="Arial" w:cs="Arial"/>
                <w:sz w:val="16"/>
                <w:szCs w:val="16"/>
              </w:rPr>
              <w:t>; after further testing, 313</w:t>
            </w:r>
            <w:r w:rsidRPr="00EF691E">
              <w:rPr>
                <w:rFonts w:ascii="Arial" w:hAnsi="Arial" w:cs="Arial"/>
                <w:sz w:val="16"/>
                <w:szCs w:val="16"/>
              </w:rPr>
              <w:t xml:space="preserve"> will be </w:t>
            </w:r>
            <w:r>
              <w:rPr>
                <w:rFonts w:ascii="Arial" w:hAnsi="Arial" w:cs="Arial"/>
                <w:sz w:val="16"/>
                <w:szCs w:val="16"/>
              </w:rPr>
              <w:t xml:space="preserve">treated </w:t>
            </w:r>
          </w:p>
          <w:p w14:paraId="060015B5" w14:textId="77777777" w:rsidR="00DC6AB2" w:rsidRDefault="00DC6AB2" w:rsidP="00E01878">
            <w:pPr>
              <w:rPr>
                <w:rFonts w:ascii="Arial" w:hAnsi="Arial" w:cs="Arial"/>
                <w:sz w:val="16"/>
                <w:szCs w:val="16"/>
              </w:rPr>
            </w:pPr>
          </w:p>
          <w:p w14:paraId="4C4D7EF2" w14:textId="77777777" w:rsidR="00DC6AB2" w:rsidRDefault="00DC6AB2" w:rsidP="00E01878">
            <w:pPr>
              <w:rPr>
                <w:rFonts w:ascii="Arial" w:hAnsi="Arial" w:cs="Arial"/>
                <w:sz w:val="16"/>
                <w:szCs w:val="16"/>
              </w:rPr>
            </w:pPr>
            <w:r w:rsidRPr="0086200F">
              <w:rPr>
                <w:rFonts w:ascii="Arial" w:hAnsi="Arial" w:cs="Arial"/>
                <w:sz w:val="16"/>
                <w:szCs w:val="16"/>
              </w:rPr>
              <w:t>Format &amp; definitions:</w:t>
            </w:r>
            <w:r>
              <w:rPr>
                <w:rFonts w:ascii="Arial" w:hAnsi="Arial" w:cs="Arial"/>
                <w:sz w:val="16"/>
                <w:szCs w:val="16"/>
              </w:rPr>
              <w:t xml:space="preserve"> Online survey included a 1000-person pictogram; FPs:</w:t>
            </w:r>
            <w:r>
              <w:t xml:space="preserve"> </w:t>
            </w:r>
            <w:r w:rsidRPr="00BC7A01">
              <w:rPr>
                <w:rFonts w:ascii="Arial" w:hAnsi="Arial" w:cs="Arial"/>
                <w:sz w:val="16"/>
                <w:szCs w:val="16"/>
              </w:rPr>
              <w:t>need an extra scan but will not have lung cancer</w:t>
            </w:r>
            <w:r>
              <w:rPr>
                <w:rFonts w:ascii="Arial" w:hAnsi="Arial" w:cs="Arial"/>
                <w:sz w:val="16"/>
                <w:szCs w:val="16"/>
              </w:rPr>
              <w:t>; Invasive procedure (biopsy) to rule out lung cancer; Overdiagnosis: cancers that would never have caused the person harm (</w:t>
            </w:r>
            <w:proofErr w:type="spellStart"/>
            <w:r>
              <w:rPr>
                <w:rFonts w:ascii="Arial" w:hAnsi="Arial" w:cs="Arial"/>
                <w:sz w:val="16"/>
                <w:szCs w:val="16"/>
              </w:rPr>
              <w:t>overdiagosed</w:t>
            </w:r>
            <w:proofErr w:type="spellEnd"/>
            <w:r>
              <w:rPr>
                <w:rFonts w:ascii="Arial" w:hAnsi="Arial" w:cs="Arial"/>
                <w:sz w:val="16"/>
                <w:szCs w:val="16"/>
              </w:rPr>
              <w:t>); Incidental findings presented as possible benefit.</w:t>
            </w:r>
          </w:p>
          <w:p w14:paraId="540BDA9C" w14:textId="77777777" w:rsidR="00DC6AB2" w:rsidRDefault="00DC6AB2" w:rsidP="00E01878">
            <w:pPr>
              <w:rPr>
                <w:rFonts w:ascii="Arial" w:hAnsi="Arial" w:cs="Arial"/>
                <w:sz w:val="16"/>
                <w:szCs w:val="16"/>
              </w:rPr>
            </w:pPr>
          </w:p>
          <w:p w14:paraId="65CE8490" w14:textId="77777777" w:rsidR="00DC6AB2" w:rsidRPr="004F2B3D" w:rsidRDefault="00DC6AB2" w:rsidP="00E01878">
            <w:pPr>
              <w:rPr>
                <w:rFonts w:ascii="Arial" w:hAnsi="Arial" w:cs="Arial"/>
                <w:sz w:val="16"/>
                <w:szCs w:val="16"/>
              </w:rPr>
            </w:pPr>
            <w:r>
              <w:rPr>
                <w:rFonts w:ascii="Arial" w:hAnsi="Arial" w:cs="Arial"/>
                <w:b/>
                <w:sz w:val="16"/>
                <w:szCs w:val="16"/>
              </w:rPr>
              <w:t>No p</w:t>
            </w:r>
            <w:r w:rsidRPr="004F2B3D">
              <w:rPr>
                <w:rFonts w:ascii="Arial" w:hAnsi="Arial" w:cs="Arial"/>
                <w:b/>
                <w:sz w:val="16"/>
                <w:szCs w:val="16"/>
              </w:rPr>
              <w:t>ersonalized risk and outcomes presented</w:t>
            </w:r>
            <w:r w:rsidRPr="004F2B3D">
              <w:rPr>
                <w:rFonts w:ascii="Arial" w:hAnsi="Arial" w:cs="Arial"/>
                <w:sz w:val="16"/>
                <w:szCs w:val="16"/>
              </w:rPr>
              <w:t>.</w:t>
            </w:r>
          </w:p>
          <w:p w14:paraId="3EC065C0" w14:textId="77777777" w:rsidR="00DC6AB2" w:rsidRPr="00C47591" w:rsidRDefault="00DC6AB2" w:rsidP="00E01878">
            <w:pPr>
              <w:rPr>
                <w:rFonts w:ascii="Arial" w:hAnsi="Arial" w:cs="Arial"/>
                <w:b/>
                <w:sz w:val="16"/>
                <w:szCs w:val="16"/>
              </w:rPr>
            </w:pPr>
            <w:r w:rsidRPr="00BC7A01">
              <w:rPr>
                <w:rFonts w:ascii="Arial" w:hAnsi="Arial" w:cs="Arial"/>
                <w:b/>
                <w:sz w:val="16"/>
                <w:szCs w:val="16"/>
              </w:rPr>
              <w:t>Independent review of material.</w:t>
            </w:r>
          </w:p>
          <w:p w14:paraId="760C3DA1" w14:textId="77777777" w:rsidR="00DC6AB2" w:rsidRDefault="00DC6AB2" w:rsidP="00E01878">
            <w:pPr>
              <w:rPr>
                <w:rFonts w:ascii="Arial" w:hAnsi="Arial" w:cs="Arial"/>
                <w:sz w:val="16"/>
                <w:szCs w:val="16"/>
              </w:rPr>
            </w:pPr>
          </w:p>
          <w:p w14:paraId="4EA5433F"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Moderate</w:t>
            </w:r>
          </w:p>
          <w:p w14:paraId="3511A82C" w14:textId="77777777" w:rsidR="00DC6AB2" w:rsidRDefault="00DC6AB2" w:rsidP="00E01878">
            <w:pPr>
              <w:rPr>
                <w:rFonts w:ascii="Arial" w:hAnsi="Arial" w:cs="Arial"/>
                <w:sz w:val="16"/>
                <w:szCs w:val="16"/>
              </w:rPr>
            </w:pPr>
          </w:p>
          <w:p w14:paraId="016D6320" w14:textId="77777777" w:rsidR="00DC6AB2" w:rsidRDefault="00DC6AB2" w:rsidP="00E01878">
            <w:pPr>
              <w:rPr>
                <w:rFonts w:ascii="Arial" w:hAnsi="Arial" w:cs="Arial"/>
                <w:sz w:val="16"/>
                <w:szCs w:val="16"/>
              </w:rPr>
            </w:pPr>
            <w:r>
              <w:rPr>
                <w:rFonts w:ascii="Arial" w:hAnsi="Arial" w:cs="Arial"/>
                <w:sz w:val="16"/>
                <w:szCs w:val="16"/>
              </w:rPr>
              <w:t xml:space="preserve">Data collection: Online survey asked </w:t>
            </w:r>
            <w:r w:rsidRPr="00EA6024">
              <w:rPr>
                <w:rFonts w:ascii="Arial" w:hAnsi="Arial" w:cs="Arial"/>
                <w:sz w:val="16"/>
                <w:szCs w:val="16"/>
              </w:rPr>
              <w:t>How likely would you be to participate in lung cancer screening?</w:t>
            </w:r>
            <w:r>
              <w:rPr>
                <w:rFonts w:ascii="Arial" w:hAnsi="Arial" w:cs="Arial"/>
                <w:sz w:val="16"/>
                <w:szCs w:val="16"/>
              </w:rPr>
              <w:t xml:space="preserve"> And presented a scale between 0-100 with deciles shown. “somewhat likely” was stated for 60-80</w:t>
            </w:r>
          </w:p>
          <w:p w14:paraId="5C806C82" w14:textId="77777777" w:rsidR="00DC6AB2" w:rsidRDefault="00DC6AB2" w:rsidP="00E01878">
            <w:pPr>
              <w:rPr>
                <w:rFonts w:ascii="Arial" w:hAnsi="Arial" w:cs="Arial"/>
                <w:sz w:val="16"/>
                <w:szCs w:val="16"/>
              </w:rPr>
            </w:pPr>
          </w:p>
          <w:p w14:paraId="45CFA5AC" w14:textId="77777777" w:rsidR="00DC6AB2" w:rsidRDefault="00DC6AB2" w:rsidP="00E01878">
            <w:pPr>
              <w:rPr>
                <w:rFonts w:ascii="Arial" w:hAnsi="Arial" w:cs="Arial"/>
                <w:sz w:val="16"/>
                <w:szCs w:val="16"/>
              </w:rPr>
            </w:pPr>
            <w:r>
              <w:rPr>
                <w:rFonts w:ascii="Arial" w:hAnsi="Arial" w:cs="Arial"/>
                <w:sz w:val="16"/>
                <w:szCs w:val="16"/>
              </w:rPr>
              <w:t>Other information:</w:t>
            </w:r>
          </w:p>
          <w:p w14:paraId="4A1392BF" w14:textId="77777777" w:rsidR="00DC6AB2" w:rsidRDefault="00DC6AB2" w:rsidP="00E01878">
            <w:pPr>
              <w:rPr>
                <w:rFonts w:ascii="Arial" w:hAnsi="Arial" w:cs="Arial"/>
                <w:sz w:val="16"/>
                <w:szCs w:val="16"/>
              </w:rPr>
            </w:pPr>
            <w:r>
              <w:rPr>
                <w:rFonts w:ascii="Arial" w:hAnsi="Arial" w:cs="Arial"/>
                <w:sz w:val="16"/>
                <w:szCs w:val="16"/>
              </w:rPr>
              <w:t>Data for other screening tests, but not considered for this review.</w:t>
            </w:r>
          </w:p>
          <w:p w14:paraId="6BF18C5D" w14:textId="77777777" w:rsidR="00DC6AB2" w:rsidRDefault="00DC6AB2" w:rsidP="00E01878">
            <w:pPr>
              <w:rPr>
                <w:rFonts w:ascii="Arial" w:hAnsi="Arial" w:cs="Arial"/>
                <w:sz w:val="16"/>
                <w:szCs w:val="16"/>
              </w:rPr>
            </w:pPr>
          </w:p>
          <w:p w14:paraId="2CA2C9F7" w14:textId="77777777" w:rsidR="00DC6AB2" w:rsidRPr="001C6F6C" w:rsidRDefault="00DC6AB2" w:rsidP="00E01878">
            <w:pPr>
              <w:ind w:left="-18"/>
              <w:rPr>
                <w:rFonts w:ascii="Arial" w:hAnsi="Arial" w:cs="Arial"/>
                <w:b/>
                <w:sz w:val="16"/>
                <w:szCs w:val="16"/>
              </w:rPr>
            </w:pPr>
          </w:p>
        </w:tc>
        <w:tc>
          <w:tcPr>
            <w:tcW w:w="3060" w:type="dxa"/>
          </w:tcPr>
          <w:p w14:paraId="7C2ADE12"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lastRenderedPageBreak/>
              <w:t>Screening intentions:</w:t>
            </w:r>
          </w:p>
          <w:p w14:paraId="13965479" w14:textId="77777777" w:rsidR="00DC6AB2" w:rsidRDefault="00DC6AB2" w:rsidP="00E01878">
            <w:pPr>
              <w:autoSpaceDE w:val="0"/>
              <w:autoSpaceDN w:val="0"/>
              <w:adjustRightInd w:val="0"/>
              <w:rPr>
                <w:rFonts w:ascii="Arial" w:hAnsi="Arial" w:cs="Arial"/>
                <w:bCs/>
                <w:sz w:val="16"/>
                <w:szCs w:val="16"/>
              </w:rPr>
            </w:pPr>
            <w:r w:rsidRPr="00EA6024">
              <w:rPr>
                <w:rFonts w:ascii="Arial" w:hAnsi="Arial" w:cs="Arial"/>
                <w:bCs/>
                <w:sz w:val="16"/>
                <w:szCs w:val="16"/>
              </w:rPr>
              <w:t xml:space="preserve">Likelihood to screen </w:t>
            </w:r>
            <w:r>
              <w:rPr>
                <w:rFonts w:ascii="Arial" w:hAnsi="Arial" w:cs="Arial"/>
                <w:bCs/>
                <w:sz w:val="16"/>
                <w:szCs w:val="16"/>
              </w:rPr>
              <w:t xml:space="preserve">mean </w:t>
            </w:r>
            <w:r w:rsidRPr="00EA6024">
              <w:rPr>
                <w:rFonts w:ascii="Arial" w:hAnsi="Arial" w:cs="Arial"/>
                <w:bCs/>
                <w:sz w:val="16"/>
                <w:szCs w:val="16"/>
              </w:rPr>
              <w:t>71.2 out of 100</w:t>
            </w:r>
            <w:r>
              <w:rPr>
                <w:rFonts w:ascii="Arial" w:hAnsi="Arial" w:cs="Arial"/>
                <w:bCs/>
                <w:sz w:val="16"/>
                <w:szCs w:val="16"/>
              </w:rPr>
              <w:t xml:space="preserve"> (SD 24.1) (68.5 to 72.5 across countries)</w:t>
            </w:r>
          </w:p>
          <w:p w14:paraId="09336A38" w14:textId="77777777" w:rsidR="00DC6AB2" w:rsidRDefault="00DC6AB2" w:rsidP="00E01878">
            <w:pPr>
              <w:autoSpaceDE w:val="0"/>
              <w:autoSpaceDN w:val="0"/>
              <w:adjustRightInd w:val="0"/>
              <w:rPr>
                <w:rFonts w:ascii="Arial" w:hAnsi="Arial" w:cs="Arial"/>
                <w:bCs/>
                <w:sz w:val="16"/>
                <w:szCs w:val="16"/>
              </w:rPr>
            </w:pPr>
          </w:p>
          <w:p w14:paraId="147EAC08" w14:textId="77777777" w:rsidR="00DC6AB2" w:rsidRDefault="00DC6AB2" w:rsidP="00E01878">
            <w:pPr>
              <w:autoSpaceDE w:val="0"/>
              <w:autoSpaceDN w:val="0"/>
              <w:adjustRightInd w:val="0"/>
              <w:rPr>
                <w:rFonts w:ascii="Arial" w:hAnsi="Arial" w:cs="Arial"/>
                <w:bCs/>
                <w:sz w:val="16"/>
                <w:szCs w:val="16"/>
              </w:rPr>
            </w:pPr>
            <w:r>
              <w:rPr>
                <w:rFonts w:ascii="Arial" w:hAnsi="Arial" w:cs="Arial"/>
                <w:bCs/>
                <w:sz w:val="16"/>
                <w:szCs w:val="16"/>
              </w:rPr>
              <w:t>Subgroups:</w:t>
            </w:r>
          </w:p>
          <w:p w14:paraId="5A9A5F89" w14:textId="77777777" w:rsidR="00DC6AB2" w:rsidRDefault="00DC6AB2" w:rsidP="00E01878">
            <w:pPr>
              <w:autoSpaceDE w:val="0"/>
              <w:autoSpaceDN w:val="0"/>
              <w:adjustRightInd w:val="0"/>
              <w:rPr>
                <w:rFonts w:ascii="Arial" w:hAnsi="Arial" w:cs="Arial"/>
                <w:bCs/>
                <w:sz w:val="16"/>
                <w:szCs w:val="16"/>
              </w:rPr>
            </w:pPr>
            <w:r>
              <w:rPr>
                <w:rFonts w:ascii="Arial" w:hAnsi="Arial" w:cs="Arial"/>
                <w:bCs/>
                <w:sz w:val="16"/>
                <w:szCs w:val="16"/>
              </w:rPr>
              <w:t>Current vs. former smokers: 73% vs 69%</w:t>
            </w:r>
          </w:p>
          <w:p w14:paraId="6F4FE02F" w14:textId="77777777" w:rsidR="00DC6AB2" w:rsidRDefault="00DC6AB2" w:rsidP="00E01878">
            <w:pPr>
              <w:autoSpaceDE w:val="0"/>
              <w:autoSpaceDN w:val="0"/>
              <w:adjustRightInd w:val="0"/>
              <w:rPr>
                <w:rFonts w:ascii="Arial" w:hAnsi="Arial" w:cs="Arial"/>
                <w:bCs/>
                <w:sz w:val="16"/>
                <w:szCs w:val="16"/>
              </w:rPr>
            </w:pPr>
          </w:p>
          <w:p w14:paraId="66586DF9" w14:textId="77777777" w:rsidR="00DC6AB2" w:rsidRPr="00CD281F" w:rsidRDefault="00DC6AB2" w:rsidP="00E01878">
            <w:pPr>
              <w:autoSpaceDE w:val="0"/>
              <w:autoSpaceDN w:val="0"/>
              <w:adjustRightInd w:val="0"/>
              <w:rPr>
                <w:rFonts w:ascii="Arial" w:hAnsi="Arial" w:cs="Arial"/>
                <w:b/>
                <w:sz w:val="16"/>
                <w:szCs w:val="16"/>
              </w:rPr>
            </w:pPr>
            <w:r w:rsidRPr="00CD281F">
              <w:rPr>
                <w:rFonts w:ascii="Arial" w:hAnsi="Arial" w:cs="Arial"/>
                <w:b/>
                <w:sz w:val="16"/>
                <w:szCs w:val="16"/>
              </w:rPr>
              <w:t>Data used:</w:t>
            </w:r>
          </w:p>
          <w:p w14:paraId="697FCFE2" w14:textId="77777777" w:rsidR="00DC6AB2" w:rsidRPr="002E09D8" w:rsidRDefault="00DC6AB2" w:rsidP="00E01878">
            <w:pPr>
              <w:rPr>
                <w:rFonts w:ascii="Arial" w:hAnsi="Arial" w:cs="Arial"/>
                <w:b/>
                <w:sz w:val="16"/>
                <w:szCs w:val="16"/>
              </w:rPr>
            </w:pPr>
            <w:r w:rsidRPr="00CD281F">
              <w:rPr>
                <w:rFonts w:ascii="Arial" w:hAnsi="Arial" w:cs="Arial"/>
                <w:bCs/>
                <w:sz w:val="16"/>
                <w:szCs w:val="16"/>
              </w:rPr>
              <w:t xml:space="preserve">Intentions </w:t>
            </w:r>
            <w:r>
              <w:rPr>
                <w:rFonts w:ascii="Arial" w:hAnsi="Arial" w:cs="Arial"/>
                <w:bCs/>
                <w:sz w:val="16"/>
                <w:szCs w:val="16"/>
              </w:rPr>
              <w:t>25-50%</w:t>
            </w:r>
          </w:p>
        </w:tc>
        <w:tc>
          <w:tcPr>
            <w:tcW w:w="2155" w:type="dxa"/>
          </w:tcPr>
          <w:p w14:paraId="6756F68D"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r w:rsidR="00DC6AB2" w14:paraId="40CF585B" w14:textId="77777777" w:rsidTr="00E01878">
        <w:tc>
          <w:tcPr>
            <w:tcW w:w="2695" w:type="dxa"/>
          </w:tcPr>
          <w:p w14:paraId="67F80E26" w14:textId="77777777" w:rsidR="00DC6AB2" w:rsidRPr="00CF367F" w:rsidRDefault="00DC6AB2" w:rsidP="00E01878">
            <w:pPr>
              <w:rPr>
                <w:rFonts w:ascii="Arial" w:hAnsi="Arial" w:cs="Arial"/>
                <w:sz w:val="16"/>
                <w:szCs w:val="16"/>
              </w:rPr>
            </w:pPr>
            <w:r w:rsidRPr="00CF367F">
              <w:rPr>
                <w:rFonts w:ascii="Arial" w:hAnsi="Arial" w:cs="Arial"/>
                <w:sz w:val="16"/>
                <w:szCs w:val="16"/>
              </w:rPr>
              <w:t>Clark 2022, U.S.</w:t>
            </w:r>
          </w:p>
          <w:p w14:paraId="3243A9BD" w14:textId="77777777" w:rsidR="00DC6AB2" w:rsidRPr="00172EFD" w:rsidRDefault="00DC6AB2" w:rsidP="00E01878">
            <w:pPr>
              <w:rPr>
                <w:rFonts w:ascii="Arial" w:hAnsi="Arial" w:cs="Arial"/>
                <w:sz w:val="16"/>
                <w:szCs w:val="16"/>
              </w:rPr>
            </w:pPr>
            <w:r w:rsidRPr="00172EFD">
              <w:rPr>
                <w:rFonts w:ascii="Arial" w:hAnsi="Arial" w:cs="Arial"/>
                <w:sz w:val="16"/>
                <w:szCs w:val="16"/>
              </w:rPr>
              <w:t>Study #</w:t>
            </w:r>
            <w:r>
              <w:rPr>
                <w:rFonts w:ascii="Arial" w:hAnsi="Arial" w:cs="Arial"/>
                <w:sz w:val="16"/>
                <w:szCs w:val="16"/>
              </w:rPr>
              <w:t>: 4</w:t>
            </w:r>
          </w:p>
          <w:p w14:paraId="68D37AA5" w14:textId="77777777" w:rsidR="00DC6AB2" w:rsidRPr="0040013C" w:rsidRDefault="00DC6AB2" w:rsidP="00E01878">
            <w:pPr>
              <w:rPr>
                <w:rFonts w:ascii="Arial" w:hAnsi="Arial" w:cs="Arial"/>
                <w:b/>
                <w:sz w:val="16"/>
                <w:szCs w:val="16"/>
              </w:rPr>
            </w:pPr>
          </w:p>
          <w:p w14:paraId="1414F49F"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Online, parallel, double-blinded RCT survey </w:t>
            </w:r>
            <w:r>
              <w:rPr>
                <w:rFonts w:ascii="Arial" w:hAnsi="Arial" w:cs="Arial"/>
                <w:sz w:val="16"/>
                <w:szCs w:val="16"/>
              </w:rPr>
              <w:t xml:space="preserve">on </w:t>
            </w:r>
            <w:r w:rsidRPr="00CF367F">
              <w:rPr>
                <w:rFonts w:ascii="Arial" w:hAnsi="Arial" w:cs="Arial"/>
                <w:sz w:val="16"/>
                <w:szCs w:val="16"/>
              </w:rPr>
              <w:t xml:space="preserve">video </w:t>
            </w:r>
            <w:r>
              <w:rPr>
                <w:rFonts w:ascii="Arial" w:hAnsi="Arial" w:cs="Arial"/>
                <w:sz w:val="16"/>
                <w:szCs w:val="16"/>
              </w:rPr>
              <w:t xml:space="preserve">DA </w:t>
            </w:r>
            <w:r w:rsidRPr="00CF367F">
              <w:rPr>
                <w:rFonts w:ascii="Arial" w:hAnsi="Arial" w:cs="Arial"/>
                <w:sz w:val="16"/>
                <w:szCs w:val="16"/>
              </w:rPr>
              <w:t>with or without incidental findings information.</w:t>
            </w:r>
          </w:p>
          <w:p w14:paraId="02F921BA" w14:textId="77777777" w:rsidR="00DC6AB2" w:rsidRPr="00CF367F" w:rsidRDefault="00DC6AB2" w:rsidP="00E01878">
            <w:pPr>
              <w:rPr>
                <w:rFonts w:ascii="Arial" w:hAnsi="Arial" w:cs="Arial"/>
                <w:sz w:val="16"/>
                <w:szCs w:val="16"/>
              </w:rPr>
            </w:pPr>
          </w:p>
          <w:p w14:paraId="2A8F8542" w14:textId="77777777" w:rsidR="00DC6AB2" w:rsidRPr="00CF367F" w:rsidRDefault="00DC6AB2" w:rsidP="00E01878">
            <w:pPr>
              <w:rPr>
                <w:rFonts w:ascii="Arial" w:hAnsi="Arial" w:cs="Arial"/>
                <w:sz w:val="16"/>
                <w:szCs w:val="16"/>
              </w:rPr>
            </w:pPr>
            <w:r>
              <w:rPr>
                <w:rFonts w:ascii="Arial" w:hAnsi="Arial" w:cs="Arial"/>
                <w:sz w:val="16"/>
                <w:szCs w:val="16"/>
              </w:rPr>
              <w:lastRenderedPageBreak/>
              <w:t xml:space="preserve">Eligibility and </w:t>
            </w:r>
            <w:r w:rsidRPr="00CF367F">
              <w:rPr>
                <w:rFonts w:ascii="Arial" w:hAnsi="Arial" w:cs="Arial"/>
                <w:sz w:val="16"/>
                <w:szCs w:val="16"/>
              </w:rPr>
              <w:t xml:space="preserve">Recruitment: </w:t>
            </w:r>
            <w:r>
              <w:rPr>
                <w:rFonts w:ascii="Arial" w:hAnsi="Arial" w:cs="Arial"/>
                <w:sz w:val="16"/>
                <w:szCs w:val="16"/>
              </w:rPr>
              <w:t xml:space="preserve">Screen-eligible (USPSTF 2013) via </w:t>
            </w:r>
            <w:r w:rsidRPr="00CF367F">
              <w:rPr>
                <w:rFonts w:ascii="Arial" w:hAnsi="Arial" w:cs="Arial"/>
                <w:sz w:val="16"/>
                <w:szCs w:val="16"/>
              </w:rPr>
              <w:t>public survey panel (Qualtrics); through quotas ensured 25% Black/African American or Hispanic/Latino, and 25% less than college educated</w:t>
            </w:r>
          </w:p>
          <w:p w14:paraId="5EF800A8" w14:textId="77777777" w:rsidR="00DC6AB2" w:rsidRPr="00CF367F" w:rsidRDefault="00DC6AB2" w:rsidP="00E01878">
            <w:pPr>
              <w:rPr>
                <w:rFonts w:ascii="Arial" w:hAnsi="Arial" w:cs="Arial"/>
                <w:sz w:val="16"/>
                <w:szCs w:val="16"/>
              </w:rPr>
            </w:pPr>
          </w:p>
          <w:p w14:paraId="6B3E090A"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N=348 (I=173; C=175); 55-80 yrs (mean ± SD: 64.5 ± 6.3); 51.4% Female; 93.4% known insurance coverage (private, </w:t>
            </w:r>
            <w:r>
              <w:rPr>
                <w:rFonts w:ascii="Arial" w:hAnsi="Arial" w:cs="Arial"/>
                <w:sz w:val="16"/>
                <w:szCs w:val="16"/>
              </w:rPr>
              <w:t>M</w:t>
            </w:r>
            <w:r w:rsidRPr="00CF367F">
              <w:rPr>
                <w:rFonts w:ascii="Arial" w:hAnsi="Arial" w:cs="Arial"/>
                <w:sz w:val="16"/>
                <w:szCs w:val="16"/>
              </w:rPr>
              <w:t>edicare, Medicaid, military or other); 73.0% White (17.5% Black or African American; 7.8% Hispanic or Latino; 1.7% Other); 70.4% current smoker and pack-years of smoking, mean ± SD: 51.6 (24.2) in current smokers and 61.4 (33.3) in former smokers; NR</w:t>
            </w:r>
          </w:p>
          <w:p w14:paraId="45EDC6EF" w14:textId="77777777" w:rsidR="00DC6AB2" w:rsidRPr="00CF367F" w:rsidRDefault="00DC6AB2" w:rsidP="00E01878">
            <w:pPr>
              <w:rPr>
                <w:rFonts w:ascii="Arial" w:hAnsi="Arial" w:cs="Arial"/>
                <w:sz w:val="16"/>
                <w:szCs w:val="16"/>
              </w:rPr>
            </w:pPr>
          </w:p>
          <w:p w14:paraId="4DF593DE" w14:textId="77777777" w:rsidR="00DC6AB2" w:rsidRPr="00CF367F" w:rsidRDefault="00DC6AB2" w:rsidP="00E01878">
            <w:pPr>
              <w:rPr>
                <w:rFonts w:ascii="Arial" w:hAnsi="Arial" w:cs="Arial"/>
                <w:sz w:val="16"/>
                <w:szCs w:val="16"/>
              </w:rPr>
            </w:pPr>
            <w:r w:rsidRPr="00CF367F">
              <w:rPr>
                <w:rFonts w:ascii="Arial" w:hAnsi="Arial" w:cs="Arial"/>
                <w:sz w:val="16"/>
                <w:szCs w:val="16"/>
              </w:rPr>
              <w:t>Screening history: NR</w:t>
            </w:r>
          </w:p>
          <w:p w14:paraId="61368BB4" w14:textId="77777777" w:rsidR="00DC6AB2" w:rsidRPr="00CF367F" w:rsidRDefault="00DC6AB2" w:rsidP="00E01878">
            <w:pPr>
              <w:rPr>
                <w:rFonts w:ascii="Arial" w:hAnsi="Arial" w:cs="Arial"/>
                <w:sz w:val="16"/>
                <w:szCs w:val="16"/>
              </w:rPr>
            </w:pPr>
          </w:p>
          <w:p w14:paraId="049A735A" w14:textId="77777777" w:rsidR="00DC6AB2" w:rsidRPr="00CF367F" w:rsidRDefault="00DC6AB2" w:rsidP="00E01878">
            <w:pPr>
              <w:rPr>
                <w:rFonts w:ascii="Arial" w:hAnsi="Arial" w:cs="Arial"/>
                <w:sz w:val="16"/>
                <w:szCs w:val="16"/>
              </w:rPr>
            </w:pPr>
            <w:r w:rsidRPr="00CF367F">
              <w:rPr>
                <w:rFonts w:ascii="Arial" w:hAnsi="Arial" w:cs="Arial"/>
                <w:sz w:val="16"/>
                <w:szCs w:val="16"/>
              </w:rPr>
              <w:t>History of FP or lung surgery: NR</w:t>
            </w:r>
          </w:p>
          <w:p w14:paraId="3447F9F2" w14:textId="77777777" w:rsidR="00DC6AB2" w:rsidRPr="00CF367F" w:rsidRDefault="00DC6AB2" w:rsidP="00E01878">
            <w:pPr>
              <w:rPr>
                <w:rFonts w:ascii="Arial" w:hAnsi="Arial" w:cs="Arial"/>
                <w:sz w:val="16"/>
                <w:szCs w:val="16"/>
              </w:rPr>
            </w:pPr>
          </w:p>
          <w:p w14:paraId="484C7FDF" w14:textId="77777777" w:rsidR="00DC6AB2" w:rsidRPr="002E09D8"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Low risk </w:t>
            </w:r>
          </w:p>
        </w:tc>
        <w:tc>
          <w:tcPr>
            <w:tcW w:w="5040" w:type="dxa"/>
          </w:tcPr>
          <w:p w14:paraId="39D26860" w14:textId="77777777" w:rsidR="00DC6AB2" w:rsidRPr="001C6F6C" w:rsidRDefault="00DC6AB2" w:rsidP="00E01878">
            <w:pPr>
              <w:ind w:left="-18"/>
              <w:rPr>
                <w:rFonts w:ascii="Arial" w:hAnsi="Arial" w:cs="Arial"/>
                <w:b/>
                <w:sz w:val="16"/>
                <w:szCs w:val="16"/>
              </w:rPr>
            </w:pPr>
            <w:r w:rsidRPr="001C6F6C">
              <w:rPr>
                <w:rFonts w:ascii="Arial" w:hAnsi="Arial" w:cs="Arial"/>
                <w:b/>
                <w:sz w:val="16"/>
                <w:szCs w:val="16"/>
              </w:rPr>
              <w:lastRenderedPageBreak/>
              <w:t>Communicated Outcomes of Screening &amp; Attribute levels (over 7 years):</w:t>
            </w:r>
          </w:p>
          <w:p w14:paraId="57FB06F6" w14:textId="77777777" w:rsidR="00DC6AB2" w:rsidRPr="001C6F6C" w:rsidRDefault="00DC6AB2" w:rsidP="00E01878">
            <w:pPr>
              <w:ind w:left="702" w:hanging="360"/>
              <w:rPr>
                <w:rFonts w:ascii="Arial" w:hAnsi="Arial" w:cs="Arial"/>
                <w:sz w:val="16"/>
                <w:szCs w:val="16"/>
              </w:rPr>
            </w:pPr>
            <w:r w:rsidRPr="001C6F6C">
              <w:rPr>
                <w:rFonts w:ascii="Arial" w:hAnsi="Arial" w:cs="Arial"/>
                <w:b/>
                <w:sz w:val="16"/>
                <w:szCs w:val="16"/>
              </w:rPr>
              <w:t>•</w:t>
            </w:r>
            <w:r w:rsidRPr="001C6F6C">
              <w:rPr>
                <w:rFonts w:ascii="Arial" w:hAnsi="Arial" w:cs="Arial"/>
                <w:b/>
                <w:sz w:val="16"/>
                <w:szCs w:val="16"/>
              </w:rPr>
              <w:tab/>
            </w:r>
            <w:r w:rsidRPr="001C6F6C">
              <w:rPr>
                <w:rFonts w:ascii="Arial" w:hAnsi="Arial" w:cs="Arial"/>
                <w:sz w:val="16"/>
                <w:szCs w:val="16"/>
              </w:rPr>
              <w:t xml:space="preserve">LC mortality without screening: 21 in 1000 </w:t>
            </w:r>
          </w:p>
          <w:p w14:paraId="5446EE46"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LC mortality with screening: 18 (3 fewer in 1000)</w:t>
            </w:r>
          </w:p>
          <w:p w14:paraId="402FC447"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 xml:space="preserve">FPs: 206 in 1000 </w:t>
            </w:r>
          </w:p>
          <w:p w14:paraId="0389B143"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 xml:space="preserve">FPs with biopsy: 14 in 1000 </w:t>
            </w:r>
          </w:p>
          <w:p w14:paraId="5462062B"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Major complications: &lt;1 in 1000</w:t>
            </w:r>
          </w:p>
          <w:p w14:paraId="4F938D9D"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Overdiagnosis: 4 in 1000</w:t>
            </w:r>
          </w:p>
          <w:p w14:paraId="6AACB2C0"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lastRenderedPageBreak/>
              <w:t>•</w:t>
            </w:r>
            <w:r w:rsidRPr="001C6F6C">
              <w:rPr>
                <w:rFonts w:ascii="Arial" w:hAnsi="Arial" w:cs="Arial"/>
                <w:sz w:val="16"/>
                <w:szCs w:val="16"/>
              </w:rPr>
              <w:tab/>
              <w:t>Anxiety: “Screening can also cause anxiety from worrying about lung cancer, especially when the CT scan finds nodules.”</w:t>
            </w:r>
          </w:p>
          <w:p w14:paraId="7E524D1B" w14:textId="77777777" w:rsidR="00DC6AB2" w:rsidRPr="001C6F6C" w:rsidRDefault="00DC6AB2" w:rsidP="00E01878">
            <w:pPr>
              <w:ind w:left="702" w:hanging="360"/>
              <w:rPr>
                <w:rFonts w:ascii="Arial" w:hAnsi="Arial" w:cs="Arial"/>
                <w:sz w:val="16"/>
                <w:szCs w:val="16"/>
              </w:rPr>
            </w:pPr>
            <w:r w:rsidRPr="001C6F6C">
              <w:rPr>
                <w:rFonts w:ascii="Arial" w:hAnsi="Arial" w:cs="Arial"/>
                <w:sz w:val="16"/>
                <w:szCs w:val="16"/>
              </w:rPr>
              <w:t>•</w:t>
            </w:r>
            <w:r w:rsidRPr="001C6F6C">
              <w:rPr>
                <w:rFonts w:ascii="Arial" w:hAnsi="Arial" w:cs="Arial"/>
                <w:sz w:val="16"/>
                <w:szCs w:val="16"/>
              </w:rPr>
              <w:tab/>
              <w:t>Incidental findings (for intervention group): 200 in 1000</w:t>
            </w:r>
          </w:p>
          <w:p w14:paraId="36651173" w14:textId="77777777" w:rsidR="00DC6AB2" w:rsidRPr="001C6F6C" w:rsidRDefault="00DC6AB2" w:rsidP="00E01878">
            <w:pPr>
              <w:rPr>
                <w:rFonts w:ascii="Arial" w:hAnsi="Arial" w:cs="Arial"/>
                <w:b/>
                <w:sz w:val="16"/>
                <w:szCs w:val="16"/>
              </w:rPr>
            </w:pPr>
            <w:r w:rsidRPr="001C6F6C">
              <w:rPr>
                <w:rFonts w:ascii="Arial" w:hAnsi="Arial" w:cs="Arial"/>
                <w:b/>
                <w:sz w:val="16"/>
                <w:szCs w:val="16"/>
              </w:rPr>
              <w:t xml:space="preserve">                </w:t>
            </w:r>
          </w:p>
          <w:p w14:paraId="5E5B405E" w14:textId="77777777" w:rsidR="00DC6AB2" w:rsidRDefault="00DC6AB2" w:rsidP="00E01878">
            <w:pPr>
              <w:rPr>
                <w:rFonts w:ascii="Arial" w:hAnsi="Arial" w:cs="Arial"/>
                <w:sz w:val="16"/>
                <w:szCs w:val="16"/>
              </w:rPr>
            </w:pPr>
            <w:r w:rsidRPr="001C6F6C">
              <w:rPr>
                <w:rFonts w:ascii="Arial" w:hAnsi="Arial" w:cs="Arial"/>
                <w:sz w:val="16"/>
                <w:szCs w:val="16"/>
              </w:rPr>
              <w:t xml:space="preserve">Format &amp; definitions: 4.5 min video DA, with text, images and diagrams (icon arrays of screened and not screened): but also including a 31s long description of information on incidental findings in the intervention group. </w:t>
            </w:r>
          </w:p>
          <w:p w14:paraId="6DC13CF3" w14:textId="77777777" w:rsidR="00DC6AB2" w:rsidRPr="001C6F6C" w:rsidRDefault="00DC6AB2" w:rsidP="00E01878">
            <w:pPr>
              <w:rPr>
                <w:rFonts w:ascii="Arial" w:hAnsi="Arial" w:cs="Arial"/>
                <w:b/>
                <w:sz w:val="16"/>
                <w:szCs w:val="16"/>
              </w:rPr>
            </w:pPr>
          </w:p>
          <w:p w14:paraId="294C1836" w14:textId="77777777" w:rsidR="00DC6AB2" w:rsidRPr="001C6F6C" w:rsidRDefault="00DC6AB2" w:rsidP="00E01878">
            <w:pPr>
              <w:rPr>
                <w:rFonts w:ascii="Arial" w:hAnsi="Arial" w:cs="Arial"/>
                <w:sz w:val="16"/>
                <w:szCs w:val="16"/>
              </w:rPr>
            </w:pPr>
            <w:r w:rsidRPr="001C6F6C">
              <w:rPr>
                <w:rFonts w:ascii="Arial" w:hAnsi="Arial" w:cs="Arial"/>
                <w:sz w:val="16"/>
                <w:szCs w:val="16"/>
              </w:rPr>
              <w:t>FPs: “CT scans find many nodules or “spots” in the lungs that turn out NOT to be cancer after more tests are done. People with nodules found by screening usually need additional scans to monitor the nodules.</w:t>
            </w:r>
          </w:p>
          <w:p w14:paraId="674992AD" w14:textId="77777777" w:rsidR="00DC6AB2" w:rsidRPr="001C6F6C" w:rsidRDefault="00DC6AB2" w:rsidP="00E01878">
            <w:pPr>
              <w:rPr>
                <w:rFonts w:ascii="Arial" w:hAnsi="Arial" w:cs="Arial"/>
                <w:sz w:val="16"/>
                <w:szCs w:val="16"/>
              </w:rPr>
            </w:pPr>
            <w:r w:rsidRPr="001C6F6C">
              <w:rPr>
                <w:rFonts w:ascii="Arial" w:hAnsi="Arial" w:cs="Arial"/>
                <w:sz w:val="16"/>
                <w:szCs w:val="16"/>
              </w:rPr>
              <w:t>FP biopsies: “Some types of biopsies include needles inserted into the chest and surgery to remove part of a lung. Screening can lead to a biopsy in people who do NOT have lung cancer.</w:t>
            </w:r>
          </w:p>
          <w:p w14:paraId="0C8CE67F" w14:textId="77777777" w:rsidR="00DC6AB2" w:rsidRPr="001C6F6C" w:rsidRDefault="00DC6AB2" w:rsidP="00E01878">
            <w:pPr>
              <w:rPr>
                <w:rFonts w:ascii="Arial" w:hAnsi="Arial" w:cs="Arial"/>
                <w:sz w:val="16"/>
                <w:szCs w:val="16"/>
              </w:rPr>
            </w:pPr>
            <w:r w:rsidRPr="001C6F6C">
              <w:rPr>
                <w:rFonts w:ascii="Arial" w:hAnsi="Arial" w:cs="Arial"/>
                <w:sz w:val="16"/>
                <w:szCs w:val="16"/>
              </w:rPr>
              <w:t>Major complications: “Serious complications from biopsies can include bleeding, infection, collapsed lung, or rarely death. This means that serious complications can result from biopsies even for people who do not have cancer.”</w:t>
            </w:r>
          </w:p>
          <w:p w14:paraId="14733BFA" w14:textId="77777777" w:rsidR="00DC6AB2" w:rsidRPr="001C6F6C" w:rsidRDefault="00DC6AB2" w:rsidP="00E01878">
            <w:pPr>
              <w:rPr>
                <w:rFonts w:ascii="Arial" w:hAnsi="Arial" w:cs="Arial"/>
                <w:sz w:val="16"/>
                <w:szCs w:val="16"/>
              </w:rPr>
            </w:pPr>
            <w:r w:rsidRPr="001C6F6C">
              <w:rPr>
                <w:rFonts w:ascii="Arial" w:hAnsi="Arial" w:cs="Arial"/>
                <w:sz w:val="16"/>
                <w:szCs w:val="16"/>
              </w:rPr>
              <w:t>Overdiagnosis: “Screening can sometimes find slow growing or harmless “cancers” that never would have caused a problem to the person. This is called over-detection. Doctors can’t tell which cancers found by screening will cause problems and which will not, so everyone who is diagnosed with lung cancer will be treated the same way - with surgery, radiation, or chemotherapy. This means that people with harmless “cancers” will be treated needlessly. This is called over-treatment.”</w:t>
            </w:r>
          </w:p>
          <w:p w14:paraId="23D0B53F" w14:textId="77777777" w:rsidR="00DC6AB2" w:rsidRPr="001C6F6C" w:rsidRDefault="00DC6AB2" w:rsidP="00E01878">
            <w:pPr>
              <w:rPr>
                <w:rFonts w:ascii="Arial" w:hAnsi="Arial" w:cs="Arial"/>
                <w:sz w:val="16"/>
                <w:szCs w:val="16"/>
              </w:rPr>
            </w:pPr>
            <w:r w:rsidRPr="001C6F6C">
              <w:rPr>
                <w:rFonts w:ascii="Arial" w:hAnsi="Arial" w:cs="Arial"/>
                <w:sz w:val="16"/>
                <w:szCs w:val="16"/>
              </w:rPr>
              <w:t>Anxiety: “Screening can also cause anxiety from worrying about lung cancer, especially when the CT scan finds nodules.”</w:t>
            </w:r>
          </w:p>
          <w:p w14:paraId="18C5FA0C" w14:textId="77777777" w:rsidR="00DC6AB2" w:rsidRDefault="00DC6AB2" w:rsidP="00E01878">
            <w:pPr>
              <w:rPr>
                <w:rFonts w:ascii="Arial" w:hAnsi="Arial" w:cs="Arial"/>
                <w:sz w:val="16"/>
                <w:szCs w:val="16"/>
              </w:rPr>
            </w:pPr>
            <w:r w:rsidRPr="001C6F6C">
              <w:rPr>
                <w:rFonts w:ascii="Arial" w:hAnsi="Arial" w:cs="Arial"/>
                <w:sz w:val="16"/>
                <w:szCs w:val="16"/>
              </w:rPr>
              <w:t xml:space="preserve">Incidental findings: “Screening also shows areas outside of the lungs and can find things in places such as the heart, kidneys, and thyroid not related to lung cancer. What we find is often benign and would never cause a problem, but may lead to further testing or a visit with a specialist to find out if it might become a problem. This </w:t>
            </w:r>
            <w:r w:rsidRPr="001C6F6C">
              <w:rPr>
                <w:rFonts w:ascii="Arial" w:hAnsi="Arial" w:cs="Arial"/>
                <w:sz w:val="16"/>
                <w:szCs w:val="16"/>
              </w:rPr>
              <w:lastRenderedPageBreak/>
              <w:t xml:space="preserve">testing may require additional cost to you, including co-pays and deductibles.”   </w:t>
            </w:r>
          </w:p>
          <w:p w14:paraId="7E164EC2" w14:textId="77777777" w:rsidR="00DC6AB2" w:rsidRDefault="00DC6AB2" w:rsidP="00E01878">
            <w:pPr>
              <w:rPr>
                <w:rFonts w:ascii="Arial" w:hAnsi="Arial" w:cs="Arial"/>
                <w:sz w:val="16"/>
                <w:szCs w:val="16"/>
              </w:rPr>
            </w:pPr>
          </w:p>
          <w:p w14:paraId="38D875B8" w14:textId="77777777" w:rsidR="00DC6AB2" w:rsidRDefault="00DC6AB2" w:rsidP="00E01878">
            <w:pPr>
              <w:rPr>
                <w:rFonts w:ascii="Arial" w:hAnsi="Arial" w:cs="Arial"/>
                <w:b/>
                <w:sz w:val="16"/>
                <w:szCs w:val="16"/>
              </w:rPr>
            </w:pPr>
            <w:r w:rsidRPr="001C6F6C">
              <w:rPr>
                <w:rFonts w:ascii="Arial" w:hAnsi="Arial" w:cs="Arial"/>
                <w:b/>
                <w:sz w:val="16"/>
                <w:szCs w:val="16"/>
              </w:rPr>
              <w:t xml:space="preserve">No personalized risk or outcomes presented. </w:t>
            </w:r>
          </w:p>
          <w:p w14:paraId="6328D674" w14:textId="77777777" w:rsidR="00DC6AB2" w:rsidRDefault="00DC6AB2" w:rsidP="00E01878">
            <w:pPr>
              <w:rPr>
                <w:rFonts w:ascii="Arial" w:hAnsi="Arial" w:cs="Arial"/>
                <w:b/>
                <w:sz w:val="16"/>
                <w:szCs w:val="16"/>
              </w:rPr>
            </w:pPr>
            <w:r>
              <w:rPr>
                <w:rFonts w:ascii="Arial" w:hAnsi="Arial" w:cs="Arial"/>
                <w:b/>
                <w:sz w:val="16"/>
                <w:szCs w:val="16"/>
              </w:rPr>
              <w:t>Independent review of material.</w:t>
            </w:r>
          </w:p>
          <w:p w14:paraId="30B80C57" w14:textId="77777777" w:rsidR="00DC6AB2" w:rsidRDefault="00DC6AB2" w:rsidP="00E01878">
            <w:pPr>
              <w:rPr>
                <w:rFonts w:ascii="Arial" w:hAnsi="Arial" w:cs="Arial"/>
                <w:b/>
                <w:color w:val="FF0000"/>
                <w:sz w:val="16"/>
                <w:szCs w:val="16"/>
              </w:rPr>
            </w:pPr>
          </w:p>
          <w:p w14:paraId="1FBE242C" w14:textId="77777777" w:rsidR="00DC6AB2" w:rsidRPr="000F028B" w:rsidRDefault="00DC6AB2" w:rsidP="00E01878">
            <w:pPr>
              <w:rPr>
                <w:rFonts w:ascii="Arial" w:hAnsi="Arial" w:cs="Arial"/>
                <w:b/>
                <w:color w:val="FF0000"/>
                <w:sz w:val="16"/>
                <w:szCs w:val="16"/>
              </w:rPr>
            </w:pPr>
            <w:r w:rsidRPr="000F028B">
              <w:rPr>
                <w:rFonts w:ascii="Arial" w:hAnsi="Arial" w:cs="Arial"/>
                <w:b/>
                <w:color w:val="FF0000"/>
                <w:sz w:val="16"/>
                <w:szCs w:val="16"/>
              </w:rPr>
              <w:t>Judgement of Net benefit:  Low</w:t>
            </w:r>
            <w:r>
              <w:rPr>
                <w:rFonts w:ascii="Arial" w:hAnsi="Arial" w:cs="Arial"/>
                <w:b/>
                <w:color w:val="FF0000"/>
                <w:sz w:val="16"/>
                <w:szCs w:val="16"/>
              </w:rPr>
              <w:t xml:space="preserve"> (both groups)</w:t>
            </w:r>
          </w:p>
          <w:p w14:paraId="5C7E7929" w14:textId="77777777" w:rsidR="00DC6AB2" w:rsidRPr="001C6F6C" w:rsidRDefault="00DC6AB2" w:rsidP="00E01878">
            <w:pPr>
              <w:rPr>
                <w:rFonts w:ascii="Arial" w:hAnsi="Arial" w:cs="Arial"/>
                <w:sz w:val="16"/>
                <w:szCs w:val="16"/>
              </w:rPr>
            </w:pPr>
          </w:p>
          <w:p w14:paraId="7AFAF72D" w14:textId="77777777" w:rsidR="00DC6AB2" w:rsidRPr="001C6F6C" w:rsidRDefault="00DC6AB2" w:rsidP="00E01878">
            <w:pPr>
              <w:rPr>
                <w:rFonts w:ascii="Arial" w:hAnsi="Arial" w:cs="Arial"/>
                <w:sz w:val="16"/>
                <w:szCs w:val="16"/>
              </w:rPr>
            </w:pPr>
            <w:r w:rsidRPr="001C6F6C">
              <w:rPr>
                <w:rFonts w:ascii="Arial" w:hAnsi="Arial" w:cs="Arial"/>
                <w:sz w:val="16"/>
                <w:szCs w:val="16"/>
              </w:rPr>
              <w:t>Data collection: participants were randomized to receive the decision aid with or without incidental findings and were then asked to complete knowledge questionnaires before receiving the DA, then after DA completed outcome questions.</w:t>
            </w:r>
          </w:p>
          <w:p w14:paraId="08E97F06" w14:textId="77777777" w:rsidR="00DC6AB2" w:rsidRPr="001C6F6C" w:rsidRDefault="00DC6AB2" w:rsidP="00E01878">
            <w:pPr>
              <w:rPr>
                <w:rFonts w:ascii="Arial" w:hAnsi="Arial" w:cs="Arial"/>
                <w:sz w:val="16"/>
                <w:szCs w:val="16"/>
              </w:rPr>
            </w:pPr>
          </w:p>
          <w:p w14:paraId="00BABE75" w14:textId="77777777" w:rsidR="00DC6AB2" w:rsidRDefault="00DC6AB2" w:rsidP="00E01878">
            <w:pPr>
              <w:rPr>
                <w:rFonts w:ascii="Arial" w:hAnsi="Arial" w:cs="Arial"/>
                <w:sz w:val="16"/>
                <w:szCs w:val="16"/>
              </w:rPr>
            </w:pPr>
            <w:r w:rsidRPr="001C6F6C">
              <w:rPr>
                <w:rFonts w:ascii="Arial" w:hAnsi="Arial" w:cs="Arial"/>
                <w:sz w:val="16"/>
                <w:szCs w:val="16"/>
              </w:rPr>
              <w:t>Other information:</w:t>
            </w:r>
          </w:p>
          <w:p w14:paraId="1729479A" w14:textId="77777777" w:rsidR="00DC6AB2" w:rsidRPr="002E09D8" w:rsidRDefault="00DC6AB2" w:rsidP="00E01878">
            <w:pPr>
              <w:rPr>
                <w:rFonts w:ascii="Arial" w:hAnsi="Arial" w:cs="Arial"/>
                <w:sz w:val="16"/>
                <w:szCs w:val="16"/>
              </w:rPr>
            </w:pPr>
            <w:r>
              <w:rPr>
                <w:rFonts w:ascii="Arial" w:hAnsi="Arial" w:cs="Arial"/>
                <w:sz w:val="16"/>
                <w:szCs w:val="16"/>
              </w:rPr>
              <w:t>TPs: no data</w:t>
            </w:r>
          </w:p>
          <w:p w14:paraId="25ACA229" w14:textId="77777777" w:rsidR="00DC6AB2" w:rsidRPr="001C6F6C" w:rsidRDefault="00DC6AB2" w:rsidP="00E01878">
            <w:pPr>
              <w:rPr>
                <w:rFonts w:ascii="Arial" w:hAnsi="Arial" w:cs="Arial"/>
                <w:sz w:val="16"/>
                <w:szCs w:val="16"/>
              </w:rPr>
            </w:pPr>
            <w:r w:rsidRPr="001C6F6C">
              <w:rPr>
                <w:rFonts w:ascii="Arial" w:hAnsi="Arial" w:cs="Arial"/>
                <w:sz w:val="16"/>
                <w:szCs w:val="16"/>
              </w:rPr>
              <w:t>Radiation: “First, when a person gets a CT scan, he or she is exposed to radiation. Rarely, this can cause cancer 10 to 20 years later.”</w:t>
            </w:r>
          </w:p>
          <w:p w14:paraId="6AD5BB3F" w14:textId="77777777" w:rsidR="00DC6AB2" w:rsidRPr="001C6F6C" w:rsidRDefault="00DC6AB2" w:rsidP="00E01878">
            <w:pPr>
              <w:rPr>
                <w:rFonts w:ascii="Arial" w:hAnsi="Arial" w:cs="Arial"/>
                <w:sz w:val="16"/>
                <w:szCs w:val="16"/>
              </w:rPr>
            </w:pPr>
            <w:r w:rsidRPr="001C6F6C">
              <w:rPr>
                <w:rFonts w:ascii="Arial" w:hAnsi="Arial" w:cs="Arial"/>
                <w:sz w:val="16"/>
                <w:szCs w:val="16"/>
              </w:rPr>
              <w:t>Costs: “While the initial screening test is covered by insurance plans, you may be responsible for copays and deductibles for follow up tests and procedures.”</w:t>
            </w:r>
          </w:p>
          <w:p w14:paraId="247D58DC" w14:textId="77777777" w:rsidR="00DC6AB2" w:rsidRPr="002E09D8" w:rsidRDefault="00DC6AB2" w:rsidP="00E01878">
            <w:pPr>
              <w:rPr>
                <w:rFonts w:ascii="Arial" w:hAnsi="Arial" w:cs="Arial"/>
                <w:sz w:val="16"/>
                <w:szCs w:val="16"/>
              </w:rPr>
            </w:pPr>
          </w:p>
        </w:tc>
        <w:tc>
          <w:tcPr>
            <w:tcW w:w="3060" w:type="dxa"/>
          </w:tcPr>
          <w:p w14:paraId="77C6C09E" w14:textId="77777777" w:rsidR="00DC6AB2" w:rsidRPr="002E09D8" w:rsidRDefault="00DC6AB2" w:rsidP="00E01878">
            <w:pPr>
              <w:rPr>
                <w:rFonts w:ascii="Arial" w:hAnsi="Arial" w:cs="Arial"/>
                <w:b/>
                <w:sz w:val="16"/>
                <w:szCs w:val="16"/>
              </w:rPr>
            </w:pPr>
            <w:r w:rsidRPr="002E09D8">
              <w:rPr>
                <w:rFonts w:ascii="Arial" w:hAnsi="Arial" w:cs="Arial"/>
                <w:b/>
                <w:sz w:val="16"/>
                <w:szCs w:val="16"/>
              </w:rPr>
              <w:lastRenderedPageBreak/>
              <w:t>Screening intent</w:t>
            </w:r>
            <w:r>
              <w:rPr>
                <w:rFonts w:ascii="Arial" w:hAnsi="Arial" w:cs="Arial"/>
                <w:b/>
                <w:sz w:val="16"/>
                <w:szCs w:val="16"/>
              </w:rPr>
              <w:t>ions</w:t>
            </w:r>
            <w:r w:rsidRPr="002E09D8">
              <w:rPr>
                <w:rFonts w:ascii="Arial" w:hAnsi="Arial" w:cs="Arial"/>
                <w:b/>
                <w:sz w:val="16"/>
                <w:szCs w:val="16"/>
              </w:rPr>
              <w:t xml:space="preserve">: </w:t>
            </w:r>
          </w:p>
          <w:p w14:paraId="1ED85F4B"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Intervention: </w:t>
            </w:r>
          </w:p>
          <w:p w14:paraId="6DCC7751" w14:textId="77777777" w:rsidR="00DC6AB2" w:rsidRPr="002E09D8" w:rsidRDefault="00DC6AB2" w:rsidP="00E01878">
            <w:pPr>
              <w:rPr>
                <w:rFonts w:ascii="Arial" w:hAnsi="Arial" w:cs="Arial"/>
                <w:sz w:val="16"/>
                <w:szCs w:val="16"/>
              </w:rPr>
            </w:pPr>
            <w:r w:rsidRPr="002E09D8">
              <w:rPr>
                <w:rFonts w:ascii="Arial" w:hAnsi="Arial" w:cs="Arial"/>
                <w:sz w:val="16"/>
                <w:szCs w:val="16"/>
              </w:rPr>
              <w:t>Strongly agree: 12.1%</w:t>
            </w:r>
          </w:p>
          <w:p w14:paraId="580A4BAC" w14:textId="77777777" w:rsidR="00DC6AB2" w:rsidRPr="002E09D8" w:rsidRDefault="00DC6AB2" w:rsidP="00E01878">
            <w:pPr>
              <w:rPr>
                <w:rFonts w:ascii="Arial" w:hAnsi="Arial" w:cs="Arial"/>
                <w:sz w:val="16"/>
                <w:szCs w:val="16"/>
              </w:rPr>
            </w:pPr>
            <w:r w:rsidRPr="002E09D8">
              <w:rPr>
                <w:rFonts w:ascii="Arial" w:hAnsi="Arial" w:cs="Arial"/>
                <w:sz w:val="16"/>
                <w:szCs w:val="16"/>
              </w:rPr>
              <w:t>Agree: 28.3%</w:t>
            </w:r>
          </w:p>
          <w:p w14:paraId="1E05D908" w14:textId="77777777" w:rsidR="00DC6AB2" w:rsidRPr="002E09D8" w:rsidRDefault="00DC6AB2" w:rsidP="00E01878">
            <w:pPr>
              <w:rPr>
                <w:rFonts w:ascii="Arial" w:hAnsi="Arial" w:cs="Arial"/>
                <w:sz w:val="16"/>
                <w:szCs w:val="16"/>
              </w:rPr>
            </w:pPr>
            <w:r w:rsidRPr="002E09D8">
              <w:rPr>
                <w:rFonts w:ascii="Arial" w:hAnsi="Arial" w:cs="Arial"/>
                <w:sz w:val="16"/>
                <w:szCs w:val="16"/>
              </w:rPr>
              <w:t>Disagree: 37.6%</w:t>
            </w:r>
          </w:p>
          <w:p w14:paraId="6163CFB0" w14:textId="77777777" w:rsidR="00DC6AB2" w:rsidRPr="002E09D8" w:rsidRDefault="00DC6AB2" w:rsidP="00E01878">
            <w:pPr>
              <w:rPr>
                <w:rFonts w:ascii="Arial" w:hAnsi="Arial" w:cs="Arial"/>
                <w:sz w:val="16"/>
                <w:szCs w:val="16"/>
              </w:rPr>
            </w:pPr>
            <w:r w:rsidRPr="002E09D8">
              <w:rPr>
                <w:rFonts w:ascii="Arial" w:hAnsi="Arial" w:cs="Arial"/>
                <w:sz w:val="16"/>
                <w:szCs w:val="16"/>
              </w:rPr>
              <w:t>Strongly disagree: 22.0%</w:t>
            </w:r>
          </w:p>
          <w:p w14:paraId="4D236D3A" w14:textId="77777777" w:rsidR="00DC6AB2" w:rsidRPr="002E09D8" w:rsidRDefault="00DC6AB2" w:rsidP="00E01878">
            <w:pPr>
              <w:rPr>
                <w:rFonts w:ascii="Arial" w:hAnsi="Arial" w:cs="Arial"/>
                <w:sz w:val="16"/>
                <w:szCs w:val="16"/>
              </w:rPr>
            </w:pPr>
          </w:p>
          <w:p w14:paraId="63221F30" w14:textId="77777777" w:rsidR="00DC6AB2" w:rsidRPr="002E09D8" w:rsidRDefault="00DC6AB2" w:rsidP="00E01878">
            <w:pPr>
              <w:rPr>
                <w:rFonts w:ascii="Arial" w:hAnsi="Arial" w:cs="Arial"/>
                <w:sz w:val="16"/>
                <w:szCs w:val="16"/>
              </w:rPr>
            </w:pPr>
            <w:r w:rsidRPr="002E09D8">
              <w:rPr>
                <w:rFonts w:ascii="Arial" w:hAnsi="Arial" w:cs="Arial"/>
                <w:sz w:val="16"/>
                <w:szCs w:val="16"/>
              </w:rPr>
              <w:t>Control:</w:t>
            </w:r>
          </w:p>
          <w:p w14:paraId="2F135B77" w14:textId="77777777" w:rsidR="00DC6AB2" w:rsidRPr="002E09D8" w:rsidRDefault="00DC6AB2" w:rsidP="00E01878">
            <w:pPr>
              <w:rPr>
                <w:rFonts w:ascii="Arial" w:hAnsi="Arial" w:cs="Arial"/>
                <w:sz w:val="16"/>
                <w:szCs w:val="16"/>
              </w:rPr>
            </w:pPr>
            <w:r w:rsidRPr="002E09D8">
              <w:rPr>
                <w:rFonts w:ascii="Arial" w:hAnsi="Arial" w:cs="Arial"/>
                <w:sz w:val="16"/>
                <w:szCs w:val="16"/>
              </w:rPr>
              <w:lastRenderedPageBreak/>
              <w:t>Strongly agree: 12.0%</w:t>
            </w:r>
          </w:p>
          <w:p w14:paraId="14A8B4B5" w14:textId="77777777" w:rsidR="00DC6AB2" w:rsidRPr="002E09D8" w:rsidRDefault="00DC6AB2" w:rsidP="00E01878">
            <w:pPr>
              <w:rPr>
                <w:rFonts w:ascii="Arial" w:hAnsi="Arial" w:cs="Arial"/>
                <w:sz w:val="16"/>
                <w:szCs w:val="16"/>
              </w:rPr>
            </w:pPr>
            <w:r w:rsidRPr="002E09D8">
              <w:rPr>
                <w:rFonts w:ascii="Arial" w:hAnsi="Arial" w:cs="Arial"/>
                <w:sz w:val="16"/>
                <w:szCs w:val="16"/>
              </w:rPr>
              <w:t>Agree: 29.7%</w:t>
            </w:r>
          </w:p>
          <w:p w14:paraId="27293A61" w14:textId="77777777" w:rsidR="00DC6AB2" w:rsidRPr="002E09D8" w:rsidRDefault="00DC6AB2" w:rsidP="00E01878">
            <w:pPr>
              <w:rPr>
                <w:rFonts w:ascii="Arial" w:hAnsi="Arial" w:cs="Arial"/>
                <w:sz w:val="16"/>
                <w:szCs w:val="16"/>
              </w:rPr>
            </w:pPr>
            <w:r w:rsidRPr="002E09D8">
              <w:rPr>
                <w:rFonts w:ascii="Arial" w:hAnsi="Arial" w:cs="Arial"/>
                <w:sz w:val="16"/>
                <w:szCs w:val="16"/>
              </w:rPr>
              <w:t>Disagree: 40.6%</w:t>
            </w:r>
          </w:p>
          <w:p w14:paraId="73B15EAC" w14:textId="77777777" w:rsidR="00DC6AB2" w:rsidRDefault="00DC6AB2" w:rsidP="00E01878">
            <w:pPr>
              <w:rPr>
                <w:rFonts w:ascii="Arial" w:hAnsi="Arial" w:cs="Arial"/>
                <w:sz w:val="16"/>
                <w:szCs w:val="16"/>
              </w:rPr>
            </w:pPr>
            <w:r w:rsidRPr="002E09D8">
              <w:rPr>
                <w:rFonts w:ascii="Arial" w:hAnsi="Arial" w:cs="Arial"/>
                <w:sz w:val="16"/>
                <w:szCs w:val="16"/>
              </w:rPr>
              <w:t xml:space="preserve">Strongly </w:t>
            </w:r>
            <w:r>
              <w:rPr>
                <w:rFonts w:ascii="Arial" w:hAnsi="Arial" w:cs="Arial"/>
                <w:sz w:val="16"/>
                <w:szCs w:val="16"/>
              </w:rPr>
              <w:t>dis</w:t>
            </w:r>
            <w:r w:rsidRPr="002E09D8">
              <w:rPr>
                <w:rFonts w:ascii="Arial" w:hAnsi="Arial" w:cs="Arial"/>
                <w:sz w:val="16"/>
                <w:szCs w:val="16"/>
              </w:rPr>
              <w:t>agree: 17.7%</w:t>
            </w:r>
          </w:p>
          <w:p w14:paraId="7689D89A" w14:textId="77777777" w:rsidR="00DC6AB2" w:rsidRDefault="00DC6AB2" w:rsidP="00E01878">
            <w:pPr>
              <w:rPr>
                <w:rFonts w:ascii="Arial" w:hAnsi="Arial" w:cs="Arial"/>
                <w:b/>
                <w:sz w:val="16"/>
                <w:szCs w:val="16"/>
              </w:rPr>
            </w:pPr>
          </w:p>
          <w:p w14:paraId="21479059" w14:textId="77777777" w:rsidR="00DC6AB2" w:rsidRDefault="00DC6AB2" w:rsidP="00E01878">
            <w:pPr>
              <w:rPr>
                <w:rFonts w:ascii="Arial" w:hAnsi="Arial" w:cs="Arial"/>
                <w:b/>
                <w:sz w:val="16"/>
                <w:szCs w:val="16"/>
              </w:rPr>
            </w:pPr>
            <w:r>
              <w:rPr>
                <w:rFonts w:ascii="Arial" w:hAnsi="Arial" w:cs="Arial"/>
                <w:b/>
                <w:sz w:val="16"/>
                <w:szCs w:val="16"/>
              </w:rPr>
              <w:t xml:space="preserve">Data used: </w:t>
            </w:r>
          </w:p>
          <w:p w14:paraId="5179584F" w14:textId="77777777" w:rsidR="00DC6AB2" w:rsidRPr="00643E0A" w:rsidRDefault="00DC6AB2" w:rsidP="00E01878">
            <w:pPr>
              <w:rPr>
                <w:rFonts w:ascii="Arial" w:hAnsi="Arial" w:cs="Arial"/>
                <w:sz w:val="16"/>
                <w:szCs w:val="16"/>
              </w:rPr>
            </w:pPr>
            <w:r w:rsidRPr="00643E0A">
              <w:rPr>
                <w:rFonts w:ascii="Arial" w:hAnsi="Arial" w:cs="Arial"/>
                <w:sz w:val="16"/>
                <w:szCs w:val="16"/>
              </w:rPr>
              <w:t>Intentions across both groups: 41.1%</w:t>
            </w:r>
          </w:p>
        </w:tc>
        <w:tc>
          <w:tcPr>
            <w:tcW w:w="2155" w:type="dxa"/>
          </w:tcPr>
          <w:p w14:paraId="373DAE75" w14:textId="77777777" w:rsidR="00DC6AB2" w:rsidRPr="00CF367F" w:rsidRDefault="00DC6AB2" w:rsidP="00E01878">
            <w:pPr>
              <w:rPr>
                <w:rFonts w:ascii="Arial" w:hAnsi="Arial" w:cs="Arial"/>
                <w:sz w:val="16"/>
                <w:szCs w:val="16"/>
              </w:rPr>
            </w:pPr>
            <w:r>
              <w:rPr>
                <w:rFonts w:ascii="Arial" w:hAnsi="Arial" w:cs="Arial"/>
                <w:sz w:val="16"/>
                <w:szCs w:val="16"/>
              </w:rPr>
              <w:lastRenderedPageBreak/>
              <w:t xml:space="preserve">Knowledge test (6 questions; 5 of them conceptual 1 on  magnitude of LC mortality reduction): </w:t>
            </w:r>
            <w:r w:rsidRPr="00CF367F">
              <w:rPr>
                <w:rFonts w:ascii="Arial" w:hAnsi="Arial" w:cs="Arial"/>
                <w:sz w:val="16"/>
                <w:szCs w:val="16"/>
              </w:rPr>
              <w:t>mean correct screening knowledge scores increased</w:t>
            </w:r>
          </w:p>
          <w:p w14:paraId="545A9D96" w14:textId="77777777" w:rsidR="00DC6AB2" w:rsidRDefault="00DC6AB2" w:rsidP="00E01878">
            <w:pPr>
              <w:rPr>
                <w:rFonts w:ascii="Arial" w:hAnsi="Arial" w:cs="Arial"/>
                <w:sz w:val="16"/>
                <w:szCs w:val="16"/>
              </w:rPr>
            </w:pPr>
            <w:r w:rsidRPr="00CF367F">
              <w:rPr>
                <w:rFonts w:ascii="Arial" w:hAnsi="Arial" w:cs="Arial"/>
                <w:sz w:val="16"/>
                <w:szCs w:val="16"/>
              </w:rPr>
              <w:lastRenderedPageBreak/>
              <w:t xml:space="preserve">across groups before and after viewing the </w:t>
            </w:r>
            <w:r>
              <w:rPr>
                <w:rFonts w:ascii="Arial" w:hAnsi="Arial" w:cs="Arial"/>
                <w:sz w:val="16"/>
                <w:szCs w:val="16"/>
              </w:rPr>
              <w:t>DA</w:t>
            </w:r>
            <w:r w:rsidRPr="00CF367F">
              <w:rPr>
                <w:rFonts w:ascii="Arial" w:hAnsi="Arial" w:cs="Arial"/>
                <w:sz w:val="16"/>
                <w:szCs w:val="16"/>
              </w:rPr>
              <w:t xml:space="preserve"> (pre</w:t>
            </w:r>
            <w:r>
              <w:rPr>
                <w:rFonts w:ascii="Arial" w:hAnsi="Arial" w:cs="Arial"/>
                <w:sz w:val="16"/>
                <w:szCs w:val="16"/>
              </w:rPr>
              <w:t xml:space="preserve"> </w:t>
            </w:r>
            <w:r w:rsidRPr="00CF367F">
              <w:rPr>
                <w:rFonts w:ascii="Arial" w:hAnsi="Arial" w:cs="Arial"/>
                <w:sz w:val="16"/>
                <w:szCs w:val="16"/>
              </w:rPr>
              <w:t>2.6 vs post 5.2 out of 6, diff + 2.7, 95% CI 2.5, 2.8, p &lt; 0.01).</w:t>
            </w:r>
          </w:p>
          <w:p w14:paraId="335C7097" w14:textId="77777777" w:rsidR="00DC6AB2" w:rsidRDefault="00DC6AB2" w:rsidP="00E01878">
            <w:pPr>
              <w:rPr>
                <w:rFonts w:ascii="Arial" w:hAnsi="Arial" w:cs="Arial"/>
                <w:sz w:val="16"/>
                <w:szCs w:val="16"/>
              </w:rPr>
            </w:pPr>
          </w:p>
          <w:p w14:paraId="7C581650" w14:textId="77777777" w:rsidR="00DC6AB2" w:rsidRPr="00371817" w:rsidRDefault="00DC6AB2" w:rsidP="00E01878">
            <w:pPr>
              <w:rPr>
                <w:rFonts w:ascii="Arial" w:hAnsi="Arial" w:cs="Arial"/>
                <w:sz w:val="16"/>
                <w:szCs w:val="16"/>
              </w:rPr>
            </w:pPr>
            <w:r>
              <w:rPr>
                <w:rFonts w:ascii="Arial" w:hAnsi="Arial" w:cs="Arial"/>
                <w:sz w:val="16"/>
                <w:szCs w:val="16"/>
              </w:rPr>
              <w:t>At baseline, o</w:t>
            </w:r>
            <w:r w:rsidRPr="00371817">
              <w:rPr>
                <w:rFonts w:ascii="Arial" w:hAnsi="Arial" w:cs="Arial"/>
                <w:sz w:val="16"/>
                <w:szCs w:val="16"/>
              </w:rPr>
              <w:t>nly 8.6% of participants correctly</w:t>
            </w:r>
            <w:r>
              <w:rPr>
                <w:rFonts w:ascii="Arial" w:hAnsi="Arial" w:cs="Arial"/>
                <w:sz w:val="16"/>
                <w:szCs w:val="16"/>
              </w:rPr>
              <w:t xml:space="preserve"> </w:t>
            </w:r>
            <w:r w:rsidRPr="00371817">
              <w:rPr>
                <w:rFonts w:ascii="Arial" w:hAnsi="Arial" w:cs="Arial"/>
                <w:sz w:val="16"/>
                <w:szCs w:val="16"/>
              </w:rPr>
              <w:t>estimated the approximate likelihood of benefitting</w:t>
            </w:r>
            <w:r>
              <w:rPr>
                <w:rFonts w:ascii="Arial" w:hAnsi="Arial" w:cs="Arial"/>
                <w:sz w:val="16"/>
                <w:szCs w:val="16"/>
              </w:rPr>
              <w:t xml:space="preserve"> </w:t>
            </w:r>
            <w:r w:rsidRPr="00371817">
              <w:rPr>
                <w:rFonts w:ascii="Arial" w:hAnsi="Arial" w:cs="Arial"/>
                <w:sz w:val="16"/>
                <w:szCs w:val="16"/>
              </w:rPr>
              <w:t>from screening, with most greatly overestimating the probability.</w:t>
            </w:r>
            <w:r>
              <w:rPr>
                <w:rFonts w:ascii="Arial" w:hAnsi="Arial" w:cs="Arial"/>
                <w:sz w:val="16"/>
                <w:szCs w:val="16"/>
              </w:rPr>
              <w:t xml:space="preserve"> </w:t>
            </w:r>
            <w:r w:rsidRPr="00371817">
              <w:rPr>
                <w:rFonts w:ascii="Arial" w:hAnsi="Arial" w:cs="Arial"/>
                <w:sz w:val="16"/>
                <w:szCs w:val="16"/>
              </w:rPr>
              <w:t>Similarly, only 13.2% of participants correctly answered</w:t>
            </w:r>
          </w:p>
          <w:p w14:paraId="5A5CE383" w14:textId="77777777" w:rsidR="00DC6AB2" w:rsidRPr="00CF367F" w:rsidRDefault="00DC6AB2" w:rsidP="00E01878">
            <w:pPr>
              <w:rPr>
                <w:rFonts w:ascii="Arial" w:hAnsi="Arial" w:cs="Arial"/>
                <w:sz w:val="16"/>
                <w:szCs w:val="16"/>
              </w:rPr>
            </w:pPr>
            <w:r w:rsidRPr="00371817">
              <w:rPr>
                <w:rFonts w:ascii="Arial" w:hAnsi="Arial" w:cs="Arial"/>
                <w:sz w:val="16"/>
                <w:szCs w:val="16"/>
              </w:rPr>
              <w:t>the knowledge item about overdiagnosis.</w:t>
            </w:r>
          </w:p>
          <w:p w14:paraId="3890FA86" w14:textId="77777777" w:rsidR="00DC6AB2" w:rsidRPr="00CF367F" w:rsidRDefault="00DC6AB2" w:rsidP="00E01878">
            <w:pPr>
              <w:rPr>
                <w:rFonts w:ascii="Arial" w:hAnsi="Arial" w:cs="Arial"/>
                <w:sz w:val="16"/>
                <w:szCs w:val="16"/>
              </w:rPr>
            </w:pPr>
          </w:p>
          <w:p w14:paraId="2CE7A9AB" w14:textId="77777777" w:rsidR="00DC6AB2" w:rsidRPr="00CF367F" w:rsidRDefault="00DC6AB2" w:rsidP="00E01878">
            <w:pPr>
              <w:rPr>
                <w:rFonts w:ascii="Arial" w:hAnsi="Arial" w:cs="Arial"/>
                <w:sz w:val="16"/>
                <w:szCs w:val="16"/>
              </w:rPr>
            </w:pPr>
          </w:p>
          <w:p w14:paraId="4E64C76F" w14:textId="77777777" w:rsidR="00DC6AB2" w:rsidRDefault="00DC6AB2" w:rsidP="00E01878">
            <w:pPr>
              <w:rPr>
                <w:rFonts w:ascii="Arial" w:hAnsi="Arial" w:cs="Arial"/>
                <w:sz w:val="16"/>
                <w:szCs w:val="16"/>
              </w:rPr>
            </w:pPr>
            <w:r>
              <w:rPr>
                <w:rFonts w:ascii="Arial" w:hAnsi="Arial" w:cs="Arial"/>
                <w:sz w:val="16"/>
                <w:szCs w:val="16"/>
              </w:rPr>
              <w:t xml:space="preserve">For incidental findings, </w:t>
            </w:r>
            <w:r w:rsidRPr="00CF367F">
              <w:rPr>
                <w:rFonts w:ascii="Arial" w:hAnsi="Arial" w:cs="Arial"/>
                <w:sz w:val="16"/>
                <w:szCs w:val="16"/>
              </w:rPr>
              <w:t>after viewing</w:t>
            </w:r>
            <w:r>
              <w:rPr>
                <w:rFonts w:ascii="Arial" w:hAnsi="Arial" w:cs="Arial"/>
                <w:sz w:val="16"/>
                <w:szCs w:val="16"/>
              </w:rPr>
              <w:t xml:space="preserve"> </w:t>
            </w:r>
            <w:r w:rsidRPr="00CF367F">
              <w:rPr>
                <w:rFonts w:ascii="Arial" w:hAnsi="Arial" w:cs="Arial"/>
                <w:sz w:val="16"/>
                <w:szCs w:val="16"/>
              </w:rPr>
              <w:t xml:space="preserve">the </w:t>
            </w:r>
            <w:r>
              <w:rPr>
                <w:rFonts w:ascii="Arial" w:hAnsi="Arial" w:cs="Arial"/>
                <w:sz w:val="16"/>
                <w:szCs w:val="16"/>
              </w:rPr>
              <w:t>DA</w:t>
            </w:r>
            <w:r w:rsidRPr="00CF367F">
              <w:rPr>
                <w:rFonts w:ascii="Arial" w:hAnsi="Arial" w:cs="Arial"/>
                <w:sz w:val="16"/>
                <w:szCs w:val="16"/>
              </w:rPr>
              <w:t>, the intervention group had a higher percentage of individuals choosing the correct answer compared with</w:t>
            </w:r>
            <w:r>
              <w:rPr>
                <w:rFonts w:ascii="Arial" w:hAnsi="Arial" w:cs="Arial"/>
                <w:sz w:val="16"/>
                <w:szCs w:val="16"/>
              </w:rPr>
              <w:t xml:space="preserve"> </w:t>
            </w:r>
            <w:r w:rsidRPr="00CF367F">
              <w:rPr>
                <w:rFonts w:ascii="Arial" w:hAnsi="Arial" w:cs="Arial"/>
                <w:sz w:val="16"/>
                <w:szCs w:val="16"/>
              </w:rPr>
              <w:t>the control group (164/173, 94.8% vs 129/175, 73.7%, 95%</w:t>
            </w:r>
            <w:r>
              <w:rPr>
                <w:rFonts w:ascii="Arial" w:hAnsi="Arial" w:cs="Arial"/>
                <w:sz w:val="16"/>
                <w:szCs w:val="16"/>
              </w:rPr>
              <w:t xml:space="preserve"> </w:t>
            </w:r>
            <w:r w:rsidRPr="00CF367F">
              <w:rPr>
                <w:rFonts w:ascii="Arial" w:hAnsi="Arial" w:cs="Arial"/>
                <w:sz w:val="16"/>
                <w:szCs w:val="16"/>
              </w:rPr>
              <w:t>CI − 28.4 to − 13.8%, p &lt; 0.01).</w:t>
            </w:r>
          </w:p>
          <w:p w14:paraId="0B43BDA7" w14:textId="77777777" w:rsidR="00DC6AB2" w:rsidRPr="000D5154" w:rsidRDefault="00DC6AB2" w:rsidP="00E01878">
            <w:pPr>
              <w:rPr>
                <w:rFonts w:ascii="Arial" w:hAnsi="Arial" w:cs="Arial"/>
                <w:sz w:val="16"/>
                <w:szCs w:val="16"/>
                <w:highlight w:val="yellow"/>
              </w:rPr>
            </w:pPr>
          </w:p>
        </w:tc>
      </w:tr>
      <w:tr w:rsidR="00DC6AB2" w14:paraId="6A01C3E7" w14:textId="77777777" w:rsidTr="00E01878">
        <w:tc>
          <w:tcPr>
            <w:tcW w:w="2695" w:type="dxa"/>
          </w:tcPr>
          <w:p w14:paraId="6D7D66BC" w14:textId="77777777" w:rsidR="00DC6AB2" w:rsidRDefault="00DC6AB2" w:rsidP="00E01878">
            <w:pPr>
              <w:rPr>
                <w:rFonts w:ascii="Arial" w:hAnsi="Arial" w:cs="Arial"/>
                <w:sz w:val="16"/>
                <w:szCs w:val="16"/>
              </w:rPr>
            </w:pPr>
            <w:r w:rsidRPr="002E09D8">
              <w:rPr>
                <w:rFonts w:ascii="Arial" w:hAnsi="Arial" w:cs="Arial"/>
                <w:sz w:val="16"/>
                <w:szCs w:val="16"/>
              </w:rPr>
              <w:lastRenderedPageBreak/>
              <w:t>Clark 2021, U.S.</w:t>
            </w:r>
          </w:p>
          <w:p w14:paraId="7EDB25AA" w14:textId="77777777" w:rsidR="00DC6AB2" w:rsidRPr="002E09D8" w:rsidRDefault="00DC6AB2" w:rsidP="00E01878">
            <w:pPr>
              <w:rPr>
                <w:rFonts w:ascii="Arial" w:hAnsi="Arial" w:cs="Arial"/>
                <w:sz w:val="16"/>
                <w:szCs w:val="16"/>
              </w:rPr>
            </w:pPr>
            <w:r>
              <w:rPr>
                <w:rFonts w:ascii="Arial" w:hAnsi="Arial" w:cs="Arial"/>
                <w:sz w:val="16"/>
                <w:szCs w:val="16"/>
              </w:rPr>
              <w:t>Study #: 5</w:t>
            </w:r>
          </w:p>
          <w:p w14:paraId="3840F633" w14:textId="77777777" w:rsidR="00DC6AB2" w:rsidRPr="002E09D8" w:rsidRDefault="00DC6AB2" w:rsidP="00E01878">
            <w:pPr>
              <w:rPr>
                <w:rFonts w:ascii="Arial" w:hAnsi="Arial" w:cs="Arial"/>
                <w:sz w:val="16"/>
                <w:szCs w:val="16"/>
              </w:rPr>
            </w:pPr>
          </w:p>
          <w:p w14:paraId="2F31DDB7" w14:textId="77777777" w:rsidR="00DC6AB2" w:rsidRPr="002E09D8" w:rsidRDefault="00DC6AB2" w:rsidP="00E01878">
            <w:pPr>
              <w:rPr>
                <w:rFonts w:ascii="Arial" w:hAnsi="Arial" w:cs="Arial"/>
                <w:sz w:val="16"/>
                <w:szCs w:val="16"/>
              </w:rPr>
            </w:pPr>
            <w:r w:rsidRPr="002E09D8">
              <w:rPr>
                <w:rFonts w:ascii="Arial" w:hAnsi="Arial" w:cs="Arial"/>
                <w:sz w:val="16"/>
                <w:szCs w:val="16"/>
              </w:rPr>
              <w:t>An online pre-post study decision aid for LC screening</w:t>
            </w:r>
            <w:r>
              <w:rPr>
                <w:rFonts w:ascii="Arial" w:hAnsi="Arial" w:cs="Arial"/>
                <w:sz w:val="16"/>
                <w:szCs w:val="16"/>
              </w:rPr>
              <w:t>.</w:t>
            </w:r>
          </w:p>
          <w:p w14:paraId="2713917F" w14:textId="77777777" w:rsidR="00DC6AB2" w:rsidRPr="002E09D8" w:rsidRDefault="00DC6AB2" w:rsidP="00E01878">
            <w:pPr>
              <w:rPr>
                <w:rFonts w:ascii="Arial" w:hAnsi="Arial" w:cs="Arial"/>
                <w:sz w:val="16"/>
                <w:szCs w:val="16"/>
              </w:rPr>
            </w:pPr>
          </w:p>
          <w:p w14:paraId="34C16AB6" w14:textId="77777777" w:rsidR="00DC6AB2" w:rsidRPr="002E09D8" w:rsidRDefault="00DC6AB2" w:rsidP="00E01878">
            <w:pPr>
              <w:rPr>
                <w:rFonts w:ascii="Arial" w:hAnsi="Arial" w:cs="Arial"/>
                <w:sz w:val="16"/>
                <w:szCs w:val="16"/>
              </w:rPr>
            </w:pPr>
            <w:r>
              <w:rPr>
                <w:rFonts w:ascii="Arial" w:hAnsi="Arial" w:cs="Arial"/>
                <w:sz w:val="16"/>
                <w:szCs w:val="16"/>
              </w:rPr>
              <w:t xml:space="preserve">Eligibility and </w:t>
            </w:r>
            <w:r w:rsidRPr="002E09D8">
              <w:rPr>
                <w:rFonts w:ascii="Arial" w:hAnsi="Arial" w:cs="Arial"/>
                <w:sz w:val="16"/>
                <w:szCs w:val="16"/>
              </w:rPr>
              <w:t xml:space="preserve">Recruitment: </w:t>
            </w:r>
            <w:r>
              <w:rPr>
                <w:rFonts w:ascii="Arial" w:hAnsi="Arial" w:cs="Arial"/>
                <w:sz w:val="16"/>
                <w:szCs w:val="16"/>
              </w:rPr>
              <w:t xml:space="preserve">screen-eligible (USPSTF 2013) via </w:t>
            </w:r>
            <w:r w:rsidRPr="002E09D8">
              <w:rPr>
                <w:rFonts w:ascii="Arial" w:hAnsi="Arial" w:cs="Arial"/>
                <w:sz w:val="16"/>
                <w:szCs w:val="16"/>
              </w:rPr>
              <w:t>public survey panel (Qualtrics); through quotas ensured 20% Black/African American or Hispanic/Latino, and 25% less than college educated</w:t>
            </w:r>
          </w:p>
          <w:p w14:paraId="7B279D15" w14:textId="77777777" w:rsidR="00DC6AB2" w:rsidRPr="002E09D8" w:rsidRDefault="00DC6AB2" w:rsidP="00E01878">
            <w:pPr>
              <w:rPr>
                <w:rFonts w:ascii="Arial" w:hAnsi="Arial" w:cs="Arial"/>
                <w:sz w:val="16"/>
                <w:szCs w:val="16"/>
              </w:rPr>
            </w:pPr>
          </w:p>
          <w:p w14:paraId="39C22E15" w14:textId="77777777" w:rsidR="00DC6AB2" w:rsidRPr="002E09D8" w:rsidRDefault="00DC6AB2" w:rsidP="00E01878">
            <w:pPr>
              <w:rPr>
                <w:rFonts w:ascii="Arial" w:hAnsi="Arial" w:cs="Arial"/>
                <w:sz w:val="16"/>
                <w:szCs w:val="16"/>
              </w:rPr>
            </w:pPr>
            <w:r w:rsidRPr="002E09D8">
              <w:rPr>
                <w:rFonts w:ascii="Arial" w:hAnsi="Arial" w:cs="Arial"/>
                <w:sz w:val="16"/>
                <w:szCs w:val="16"/>
              </w:rPr>
              <w:lastRenderedPageBreak/>
              <w:t>N=219; 55-80 yrs (mean ± SD 64.7 ± 6.1); 57.5% Female; 95% Insured (Private, Medicare, Medicaid, Military, or other); 75.4% White (17.4% Black or African American, 5.9% Hispanic or Latino, 1.4% other); 67.1% current smoker and in current smokers, mean ± SD pack-years: 47.2 ± 17.2, former smokers 63.1 ± 30.1; NR</w:t>
            </w:r>
          </w:p>
          <w:p w14:paraId="696EB46B" w14:textId="77777777" w:rsidR="00DC6AB2" w:rsidRPr="002E09D8" w:rsidRDefault="00DC6AB2" w:rsidP="00E01878">
            <w:pPr>
              <w:rPr>
                <w:rFonts w:ascii="Arial" w:hAnsi="Arial" w:cs="Arial"/>
                <w:sz w:val="16"/>
                <w:szCs w:val="16"/>
              </w:rPr>
            </w:pPr>
          </w:p>
          <w:p w14:paraId="570C5013"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Screening history: NR </w:t>
            </w:r>
          </w:p>
          <w:p w14:paraId="0E68D5A0" w14:textId="77777777" w:rsidR="00DC6AB2" w:rsidRPr="002E09D8" w:rsidRDefault="00DC6AB2" w:rsidP="00E01878">
            <w:pPr>
              <w:rPr>
                <w:rFonts w:ascii="Arial" w:hAnsi="Arial" w:cs="Arial"/>
                <w:sz w:val="16"/>
                <w:szCs w:val="16"/>
              </w:rPr>
            </w:pPr>
          </w:p>
          <w:p w14:paraId="66D8241A" w14:textId="77777777" w:rsidR="00DC6AB2" w:rsidRPr="002E09D8" w:rsidRDefault="00DC6AB2" w:rsidP="00E01878">
            <w:pPr>
              <w:rPr>
                <w:rFonts w:ascii="Arial" w:hAnsi="Arial" w:cs="Arial"/>
                <w:sz w:val="16"/>
                <w:szCs w:val="16"/>
              </w:rPr>
            </w:pPr>
            <w:r w:rsidRPr="002E09D8">
              <w:rPr>
                <w:rFonts w:ascii="Arial" w:hAnsi="Arial" w:cs="Arial"/>
                <w:sz w:val="16"/>
                <w:szCs w:val="16"/>
              </w:rPr>
              <w:t>History of FP or lung surgery: NR</w:t>
            </w:r>
          </w:p>
          <w:p w14:paraId="0CEDF681" w14:textId="77777777" w:rsidR="00DC6AB2" w:rsidRPr="002E09D8" w:rsidRDefault="00DC6AB2" w:rsidP="00E01878">
            <w:pPr>
              <w:rPr>
                <w:rFonts w:ascii="Arial" w:hAnsi="Arial" w:cs="Arial"/>
                <w:sz w:val="16"/>
                <w:szCs w:val="16"/>
              </w:rPr>
            </w:pPr>
          </w:p>
          <w:p w14:paraId="20166C69" w14:textId="77777777" w:rsidR="00DC6AB2" w:rsidRPr="002E09D8" w:rsidRDefault="00DC6AB2" w:rsidP="00E01878">
            <w:pPr>
              <w:rPr>
                <w:rFonts w:ascii="Arial" w:hAnsi="Arial" w:cs="Arial"/>
                <w:sz w:val="16"/>
                <w:szCs w:val="16"/>
              </w:rPr>
            </w:pPr>
            <w:r w:rsidRPr="002E09D8">
              <w:rPr>
                <w:rFonts w:ascii="Arial" w:hAnsi="Arial" w:cs="Arial"/>
                <w:sz w:val="16"/>
                <w:szCs w:val="16"/>
              </w:rPr>
              <w:t>ROB:</w:t>
            </w:r>
            <w:r>
              <w:rPr>
                <w:rFonts w:ascii="Arial" w:hAnsi="Arial" w:cs="Arial"/>
                <w:sz w:val="16"/>
                <w:szCs w:val="16"/>
              </w:rPr>
              <w:t xml:space="preserve"> Some risk </w:t>
            </w:r>
          </w:p>
        </w:tc>
        <w:tc>
          <w:tcPr>
            <w:tcW w:w="5040" w:type="dxa"/>
          </w:tcPr>
          <w:p w14:paraId="1749BECE" w14:textId="77777777" w:rsidR="00DC6AB2" w:rsidRPr="005A1861" w:rsidRDefault="00DC6AB2" w:rsidP="00E01878">
            <w:pPr>
              <w:rPr>
                <w:rFonts w:ascii="Arial" w:hAnsi="Arial" w:cs="Arial"/>
                <w:b/>
                <w:sz w:val="16"/>
                <w:szCs w:val="16"/>
              </w:rPr>
            </w:pPr>
            <w:r w:rsidRPr="005A1861">
              <w:rPr>
                <w:rFonts w:ascii="Arial" w:hAnsi="Arial" w:cs="Arial"/>
                <w:b/>
                <w:sz w:val="16"/>
                <w:szCs w:val="16"/>
              </w:rPr>
              <w:lastRenderedPageBreak/>
              <w:t>Communicated Outcomes of Screening &amp; Attribute levels</w:t>
            </w:r>
            <w:r>
              <w:rPr>
                <w:rFonts w:ascii="Arial" w:hAnsi="Arial" w:cs="Arial"/>
                <w:b/>
                <w:sz w:val="16"/>
                <w:szCs w:val="16"/>
              </w:rPr>
              <w:t xml:space="preserve"> (over 7 years)</w:t>
            </w:r>
            <w:r w:rsidRPr="005A1861">
              <w:rPr>
                <w:rFonts w:ascii="Arial" w:hAnsi="Arial" w:cs="Arial"/>
                <w:b/>
                <w:sz w:val="16"/>
                <w:szCs w:val="16"/>
              </w:rPr>
              <w:t>:</w:t>
            </w:r>
          </w:p>
          <w:p w14:paraId="0329A355"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21 in 1000</w:t>
            </w:r>
          </w:p>
          <w:p w14:paraId="6F6B93B9"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 in 1000 (18 still die of LC)</w:t>
            </w:r>
          </w:p>
          <w:p w14:paraId="0D0F019F"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365 in 1000</w:t>
            </w:r>
          </w:p>
          <w:p w14:paraId="13BDDA0D"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w:t>
            </w:r>
            <w:r>
              <w:rPr>
                <w:rFonts w:ascii="Arial" w:hAnsi="Arial" w:cs="Arial"/>
                <w:sz w:val="16"/>
                <w:szCs w:val="16"/>
              </w:rPr>
              <w:t xml:space="preserve"> with biopsy</w:t>
            </w:r>
            <w:r w:rsidRPr="002E09D8">
              <w:rPr>
                <w:rFonts w:ascii="Arial" w:hAnsi="Arial" w:cs="Arial"/>
                <w:sz w:val="16"/>
                <w:szCs w:val="16"/>
              </w:rPr>
              <w:t xml:space="preserve">: 25 in </w:t>
            </w:r>
            <w:r>
              <w:rPr>
                <w:rFonts w:ascii="Arial" w:hAnsi="Arial" w:cs="Arial"/>
                <w:sz w:val="16"/>
                <w:szCs w:val="16"/>
              </w:rPr>
              <w:t>1000</w:t>
            </w:r>
            <w:r w:rsidRPr="002E09D8">
              <w:rPr>
                <w:rFonts w:ascii="Arial" w:hAnsi="Arial" w:cs="Arial"/>
                <w:sz w:val="16"/>
                <w:szCs w:val="16"/>
              </w:rPr>
              <w:t xml:space="preserve"> </w:t>
            </w:r>
          </w:p>
          <w:p w14:paraId="7562DB6B"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6C8888A3"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Overdiagnosis: 4 in 1000</w:t>
            </w:r>
          </w:p>
          <w:p w14:paraId="4CEEBD4A"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8A20AD">
              <w:rPr>
                <w:rFonts w:ascii="Arial" w:hAnsi="Arial" w:cs="Arial"/>
                <w:sz w:val="16"/>
                <w:szCs w:val="16"/>
              </w:rPr>
              <w:t>Anxiety: “Screening can also cause anxiety from worrying about lung cancer, especially when the CT scan finds nodules.”</w:t>
            </w:r>
          </w:p>
          <w:p w14:paraId="7DE0A542" w14:textId="77777777" w:rsidR="00DC6AB2" w:rsidRPr="002E09D8" w:rsidRDefault="00DC6AB2" w:rsidP="00E01878">
            <w:pPr>
              <w:rPr>
                <w:rFonts w:ascii="Arial" w:hAnsi="Arial" w:cs="Arial"/>
                <w:sz w:val="16"/>
                <w:szCs w:val="16"/>
              </w:rPr>
            </w:pPr>
          </w:p>
          <w:p w14:paraId="2E30CBF7" w14:textId="77777777" w:rsidR="00DC6AB2" w:rsidRDefault="00DC6AB2" w:rsidP="00E01878">
            <w:pPr>
              <w:rPr>
                <w:rFonts w:ascii="Arial" w:hAnsi="Arial" w:cs="Arial"/>
                <w:sz w:val="16"/>
                <w:szCs w:val="16"/>
              </w:rPr>
            </w:pPr>
            <w:r w:rsidRPr="002E09D8">
              <w:rPr>
                <w:rFonts w:ascii="Arial" w:hAnsi="Arial" w:cs="Arial"/>
                <w:sz w:val="16"/>
                <w:szCs w:val="16"/>
              </w:rPr>
              <w:lastRenderedPageBreak/>
              <w:t xml:space="preserve">Format &amp; definitions: </w:t>
            </w:r>
            <w:r>
              <w:rPr>
                <w:rFonts w:ascii="Arial" w:hAnsi="Arial" w:cs="Arial"/>
                <w:sz w:val="16"/>
                <w:szCs w:val="16"/>
              </w:rPr>
              <w:t xml:space="preserve">3.5 min </w:t>
            </w:r>
            <w:r w:rsidRPr="002E09D8">
              <w:rPr>
                <w:rFonts w:ascii="Arial" w:hAnsi="Arial" w:cs="Arial"/>
                <w:sz w:val="16"/>
                <w:szCs w:val="16"/>
              </w:rPr>
              <w:t xml:space="preserve">video </w:t>
            </w:r>
            <w:r>
              <w:rPr>
                <w:rFonts w:ascii="Arial" w:hAnsi="Arial" w:cs="Arial"/>
                <w:sz w:val="16"/>
                <w:szCs w:val="16"/>
              </w:rPr>
              <w:t>DA</w:t>
            </w:r>
            <w:r w:rsidRPr="002E09D8">
              <w:rPr>
                <w:rFonts w:ascii="Arial" w:hAnsi="Arial" w:cs="Arial"/>
                <w:sz w:val="16"/>
                <w:szCs w:val="16"/>
              </w:rPr>
              <w:t xml:space="preserve"> from a prior study, with text, images and diagrams (icon arrays of screened and not screened): </w:t>
            </w:r>
            <w:hyperlink r:id="rId23" w:history="1">
              <w:r w:rsidRPr="00B43FB3">
                <w:rPr>
                  <w:rStyle w:val="Hyperlink"/>
                  <w:rFonts w:ascii="Arial" w:hAnsi="Arial" w:cs="Arial"/>
                  <w:sz w:val="16"/>
                  <w:szCs w:val="16"/>
                </w:rPr>
                <w:t>https://www.youtube.com/watch?v=kNerT-OWKPw</w:t>
              </w:r>
            </w:hyperlink>
            <w:r>
              <w:rPr>
                <w:rFonts w:ascii="Arial" w:hAnsi="Arial" w:cs="Arial"/>
                <w:sz w:val="16"/>
                <w:szCs w:val="16"/>
              </w:rPr>
              <w:t xml:space="preserve">. </w:t>
            </w:r>
            <w:r w:rsidRPr="002E09D8">
              <w:rPr>
                <w:rFonts w:ascii="Arial" w:hAnsi="Arial" w:cs="Arial"/>
                <w:sz w:val="16"/>
                <w:szCs w:val="16"/>
              </w:rPr>
              <w:t xml:space="preserve"> </w:t>
            </w:r>
          </w:p>
          <w:p w14:paraId="210D874B" w14:textId="77777777" w:rsidR="00DC6AB2" w:rsidRDefault="00DC6AB2" w:rsidP="00E01878">
            <w:pPr>
              <w:rPr>
                <w:rFonts w:ascii="Arial" w:hAnsi="Arial" w:cs="Arial"/>
                <w:sz w:val="16"/>
                <w:szCs w:val="16"/>
              </w:rPr>
            </w:pPr>
            <w:r>
              <w:rPr>
                <w:rFonts w:ascii="Arial" w:hAnsi="Arial" w:cs="Arial"/>
                <w:sz w:val="16"/>
                <w:szCs w:val="16"/>
              </w:rPr>
              <w:t>See Clark 2022 for definitions.</w:t>
            </w:r>
          </w:p>
          <w:p w14:paraId="1F0C0371" w14:textId="77777777" w:rsidR="00DC6AB2" w:rsidRDefault="00DC6AB2" w:rsidP="00E01878">
            <w:pPr>
              <w:rPr>
                <w:rFonts w:ascii="Arial" w:hAnsi="Arial" w:cs="Arial"/>
                <w:b/>
                <w:sz w:val="16"/>
                <w:szCs w:val="16"/>
              </w:rPr>
            </w:pPr>
          </w:p>
          <w:p w14:paraId="2AECCC8F" w14:textId="77777777" w:rsidR="00DC6AB2" w:rsidRDefault="00DC6AB2" w:rsidP="00E01878">
            <w:pPr>
              <w:rPr>
                <w:rFonts w:ascii="Arial" w:hAnsi="Arial" w:cs="Arial"/>
                <w:sz w:val="16"/>
                <w:szCs w:val="16"/>
              </w:rPr>
            </w:pPr>
            <w:r w:rsidRPr="00635900">
              <w:rPr>
                <w:rFonts w:ascii="Arial" w:hAnsi="Arial" w:cs="Arial"/>
                <w:b/>
                <w:sz w:val="16"/>
                <w:szCs w:val="16"/>
              </w:rPr>
              <w:t xml:space="preserve">No personalized risk </w:t>
            </w:r>
            <w:r>
              <w:rPr>
                <w:rFonts w:ascii="Arial" w:hAnsi="Arial" w:cs="Arial"/>
                <w:b/>
                <w:sz w:val="16"/>
                <w:szCs w:val="16"/>
              </w:rPr>
              <w:t xml:space="preserve">or outcomes </w:t>
            </w:r>
            <w:r w:rsidRPr="00635900">
              <w:rPr>
                <w:rFonts w:ascii="Arial" w:hAnsi="Arial" w:cs="Arial"/>
                <w:b/>
                <w:sz w:val="16"/>
                <w:szCs w:val="16"/>
              </w:rPr>
              <w:t>presented</w:t>
            </w:r>
            <w:r w:rsidRPr="00635900">
              <w:rPr>
                <w:rFonts w:ascii="Arial" w:hAnsi="Arial" w:cs="Arial"/>
                <w:sz w:val="16"/>
                <w:szCs w:val="16"/>
              </w:rPr>
              <w:t>.</w:t>
            </w:r>
          </w:p>
          <w:p w14:paraId="597060DD" w14:textId="77777777" w:rsidR="00DC6AB2" w:rsidRDefault="00DC6AB2" w:rsidP="00E01878">
            <w:pPr>
              <w:rPr>
                <w:rFonts w:ascii="Arial" w:hAnsi="Arial" w:cs="Arial"/>
                <w:b/>
                <w:sz w:val="16"/>
                <w:szCs w:val="16"/>
              </w:rPr>
            </w:pPr>
            <w:r w:rsidRPr="00AB16AF">
              <w:rPr>
                <w:rFonts w:ascii="Arial" w:hAnsi="Arial" w:cs="Arial"/>
                <w:b/>
                <w:sz w:val="16"/>
                <w:szCs w:val="16"/>
              </w:rPr>
              <w:t>Independent review of material</w:t>
            </w:r>
            <w:r>
              <w:rPr>
                <w:rFonts w:ascii="Arial" w:hAnsi="Arial" w:cs="Arial"/>
                <w:b/>
                <w:sz w:val="16"/>
                <w:szCs w:val="16"/>
              </w:rPr>
              <w:t>.</w:t>
            </w:r>
          </w:p>
          <w:p w14:paraId="4740F319" w14:textId="77777777" w:rsidR="00DC6AB2" w:rsidRDefault="00DC6AB2" w:rsidP="00E01878">
            <w:pPr>
              <w:rPr>
                <w:rFonts w:ascii="Arial" w:hAnsi="Arial" w:cs="Arial"/>
                <w:b/>
                <w:sz w:val="16"/>
                <w:szCs w:val="16"/>
              </w:rPr>
            </w:pPr>
          </w:p>
          <w:p w14:paraId="21BAE6BE" w14:textId="77777777" w:rsidR="00DC6AB2" w:rsidRPr="000F028B" w:rsidRDefault="00DC6AB2" w:rsidP="00E01878">
            <w:pPr>
              <w:rPr>
                <w:rFonts w:ascii="Arial" w:hAnsi="Arial" w:cs="Arial"/>
                <w:b/>
                <w:color w:val="FF0000"/>
                <w:sz w:val="16"/>
                <w:szCs w:val="16"/>
              </w:rPr>
            </w:pPr>
            <w:r w:rsidRPr="000F028B">
              <w:rPr>
                <w:rFonts w:ascii="Arial" w:hAnsi="Arial" w:cs="Arial"/>
                <w:b/>
                <w:color w:val="FF0000"/>
                <w:sz w:val="16"/>
                <w:szCs w:val="16"/>
              </w:rPr>
              <w:t>Judgement of Net benefit:  Low</w:t>
            </w:r>
            <w:r>
              <w:rPr>
                <w:rFonts w:ascii="Arial" w:hAnsi="Arial" w:cs="Arial"/>
                <w:b/>
                <w:color w:val="FF0000"/>
                <w:sz w:val="16"/>
                <w:szCs w:val="16"/>
              </w:rPr>
              <w:t xml:space="preserve"> </w:t>
            </w:r>
          </w:p>
          <w:p w14:paraId="1A32C6A4" w14:textId="77777777" w:rsidR="00DC6AB2" w:rsidRDefault="00DC6AB2" w:rsidP="00E01878">
            <w:pPr>
              <w:rPr>
                <w:rFonts w:ascii="Arial" w:hAnsi="Arial" w:cs="Arial"/>
                <w:sz w:val="16"/>
                <w:szCs w:val="16"/>
              </w:rPr>
            </w:pPr>
          </w:p>
          <w:p w14:paraId="28FB3D39"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Data collection: participants were asked to complete a knowledge questionnaire </w:t>
            </w:r>
            <w:r>
              <w:rPr>
                <w:rFonts w:ascii="Arial" w:hAnsi="Arial" w:cs="Arial"/>
                <w:sz w:val="16"/>
                <w:szCs w:val="16"/>
              </w:rPr>
              <w:t xml:space="preserve">(7 of 10 questions focused on concepts of overdiagnosis) </w:t>
            </w:r>
            <w:r w:rsidRPr="002E09D8">
              <w:rPr>
                <w:rFonts w:ascii="Arial" w:hAnsi="Arial" w:cs="Arial"/>
                <w:sz w:val="16"/>
                <w:szCs w:val="16"/>
              </w:rPr>
              <w:t>then received the DA and</w:t>
            </w:r>
            <w:r>
              <w:rPr>
                <w:rFonts w:ascii="Arial" w:hAnsi="Arial" w:cs="Arial"/>
                <w:sz w:val="16"/>
                <w:szCs w:val="16"/>
              </w:rPr>
              <w:t xml:space="preserve"> subsequently</w:t>
            </w:r>
            <w:r w:rsidRPr="002E09D8">
              <w:rPr>
                <w:rFonts w:ascii="Arial" w:hAnsi="Arial" w:cs="Arial"/>
                <w:sz w:val="16"/>
                <w:szCs w:val="16"/>
              </w:rPr>
              <w:t xml:space="preserve"> completed outcome questions. </w:t>
            </w:r>
          </w:p>
          <w:p w14:paraId="49687DA9" w14:textId="77777777" w:rsidR="00DC6AB2" w:rsidRPr="002E09D8" w:rsidRDefault="00DC6AB2" w:rsidP="00E01878">
            <w:pPr>
              <w:rPr>
                <w:rFonts w:ascii="Arial" w:hAnsi="Arial" w:cs="Arial"/>
                <w:sz w:val="16"/>
                <w:szCs w:val="16"/>
              </w:rPr>
            </w:pPr>
          </w:p>
          <w:p w14:paraId="48A9A0F3" w14:textId="77777777" w:rsidR="00DC6AB2" w:rsidRDefault="00DC6AB2" w:rsidP="00E01878">
            <w:pPr>
              <w:rPr>
                <w:rFonts w:ascii="Arial" w:hAnsi="Arial" w:cs="Arial"/>
                <w:sz w:val="16"/>
                <w:szCs w:val="16"/>
              </w:rPr>
            </w:pPr>
            <w:r w:rsidRPr="002E09D8">
              <w:rPr>
                <w:rFonts w:ascii="Arial" w:hAnsi="Arial" w:cs="Arial"/>
                <w:sz w:val="16"/>
                <w:szCs w:val="16"/>
              </w:rPr>
              <w:t>Other information:</w:t>
            </w:r>
          </w:p>
          <w:p w14:paraId="2E905AFA" w14:textId="77777777" w:rsidR="00DC6AB2" w:rsidRPr="002E09D8" w:rsidRDefault="00DC6AB2" w:rsidP="00E01878">
            <w:pPr>
              <w:rPr>
                <w:rFonts w:ascii="Arial" w:hAnsi="Arial" w:cs="Arial"/>
                <w:sz w:val="16"/>
                <w:szCs w:val="16"/>
              </w:rPr>
            </w:pPr>
            <w:r>
              <w:rPr>
                <w:rFonts w:ascii="Arial" w:hAnsi="Arial" w:cs="Arial"/>
                <w:sz w:val="16"/>
                <w:szCs w:val="16"/>
              </w:rPr>
              <w:t>TPs: no data</w:t>
            </w:r>
          </w:p>
          <w:p w14:paraId="72FEF458" w14:textId="77777777" w:rsidR="00DC6AB2" w:rsidRPr="002E09D8" w:rsidRDefault="00DC6AB2" w:rsidP="00E01878">
            <w:pPr>
              <w:rPr>
                <w:rFonts w:ascii="Arial" w:hAnsi="Arial" w:cs="Arial"/>
                <w:sz w:val="16"/>
                <w:szCs w:val="16"/>
              </w:rPr>
            </w:pPr>
            <w:r w:rsidRPr="002E09D8">
              <w:rPr>
                <w:rFonts w:ascii="Arial" w:hAnsi="Arial" w:cs="Arial"/>
                <w:sz w:val="16"/>
                <w:szCs w:val="16"/>
              </w:rPr>
              <w:t>Radiation: “</w:t>
            </w:r>
            <w:r>
              <w:rPr>
                <w:rFonts w:ascii="Arial" w:hAnsi="Arial" w:cs="Arial"/>
                <w:sz w:val="16"/>
                <w:szCs w:val="16"/>
              </w:rPr>
              <w:t>W</w:t>
            </w:r>
            <w:r w:rsidRPr="002E09D8">
              <w:rPr>
                <w:rFonts w:ascii="Arial" w:hAnsi="Arial" w:cs="Arial"/>
                <w:sz w:val="16"/>
                <w:szCs w:val="16"/>
              </w:rPr>
              <w:t>hen a person gets a CT scan, he or she is exposed to radiation. Rarely, this can cause cancer 10 to 20 years later.</w:t>
            </w:r>
            <w:r>
              <w:rPr>
                <w:rFonts w:ascii="Arial" w:hAnsi="Arial" w:cs="Arial"/>
                <w:sz w:val="16"/>
                <w:szCs w:val="16"/>
              </w:rPr>
              <w:t>”</w:t>
            </w:r>
          </w:p>
          <w:p w14:paraId="39F0D7C5" w14:textId="77777777" w:rsidR="00DC6AB2" w:rsidRPr="00296363" w:rsidRDefault="00DC6AB2" w:rsidP="00E01878">
            <w:pPr>
              <w:rPr>
                <w:rFonts w:ascii="Arial" w:hAnsi="Arial" w:cs="Arial"/>
                <w:b/>
                <w:sz w:val="16"/>
                <w:szCs w:val="16"/>
              </w:rPr>
            </w:pPr>
            <w:r w:rsidRPr="002E09D8">
              <w:rPr>
                <w:rFonts w:ascii="Arial" w:hAnsi="Arial" w:cs="Arial"/>
                <w:sz w:val="16"/>
                <w:szCs w:val="16"/>
              </w:rPr>
              <w:t>Costs: “</w:t>
            </w:r>
            <w:r>
              <w:rPr>
                <w:rFonts w:ascii="Arial" w:hAnsi="Arial" w:cs="Arial"/>
                <w:sz w:val="16"/>
                <w:szCs w:val="16"/>
              </w:rPr>
              <w:t>W</w:t>
            </w:r>
            <w:r w:rsidRPr="002E09D8">
              <w:rPr>
                <w:rFonts w:ascii="Arial" w:hAnsi="Arial" w:cs="Arial"/>
                <w:sz w:val="16"/>
                <w:szCs w:val="16"/>
              </w:rPr>
              <w:t>hile the initial screening test is covered by insurance plans, you may be responsible for copays and deductibles for follow up tests and procedures.</w:t>
            </w:r>
            <w:r>
              <w:rPr>
                <w:rFonts w:ascii="Arial" w:hAnsi="Arial" w:cs="Arial"/>
                <w:sz w:val="16"/>
                <w:szCs w:val="16"/>
              </w:rPr>
              <w:t>”</w:t>
            </w:r>
          </w:p>
        </w:tc>
        <w:tc>
          <w:tcPr>
            <w:tcW w:w="3060" w:type="dxa"/>
          </w:tcPr>
          <w:p w14:paraId="67926785" w14:textId="77777777" w:rsidR="00DC6AB2" w:rsidRDefault="00DC6AB2" w:rsidP="00E01878">
            <w:pPr>
              <w:rPr>
                <w:rFonts w:ascii="Arial" w:hAnsi="Arial" w:cs="Arial"/>
                <w:b/>
                <w:sz w:val="16"/>
                <w:szCs w:val="16"/>
              </w:rPr>
            </w:pPr>
            <w:r>
              <w:rPr>
                <w:rFonts w:ascii="Arial" w:hAnsi="Arial" w:cs="Arial"/>
                <w:b/>
                <w:sz w:val="16"/>
                <w:szCs w:val="16"/>
              </w:rPr>
              <w:lastRenderedPageBreak/>
              <w:t>I</w:t>
            </w:r>
            <w:r w:rsidRPr="00E77AAC">
              <w:rPr>
                <w:rFonts w:ascii="Arial" w:hAnsi="Arial" w:cs="Arial"/>
                <w:b/>
                <w:sz w:val="16"/>
                <w:szCs w:val="16"/>
              </w:rPr>
              <w:t>ntentions</w:t>
            </w:r>
            <w:r>
              <w:rPr>
                <w:rFonts w:ascii="Arial" w:hAnsi="Arial" w:cs="Arial"/>
                <w:b/>
                <w:sz w:val="16"/>
                <w:szCs w:val="16"/>
              </w:rPr>
              <w:t>, scale 1-4 (1=not likely, 4=very likely):</w:t>
            </w:r>
          </w:p>
          <w:p w14:paraId="769A5A0A" w14:textId="77777777" w:rsidR="00DC6AB2" w:rsidRDefault="00DC6AB2" w:rsidP="00E01878">
            <w:pPr>
              <w:rPr>
                <w:rFonts w:ascii="Arial" w:hAnsi="Arial" w:cs="Arial"/>
                <w:sz w:val="16"/>
                <w:szCs w:val="16"/>
              </w:rPr>
            </w:pPr>
            <w:r>
              <w:rPr>
                <w:rFonts w:ascii="Arial" w:hAnsi="Arial" w:cs="Arial"/>
                <w:sz w:val="16"/>
                <w:szCs w:val="16"/>
              </w:rPr>
              <w:t>1: 21.0%</w:t>
            </w:r>
          </w:p>
          <w:p w14:paraId="1A7D3416" w14:textId="77777777" w:rsidR="00DC6AB2" w:rsidRDefault="00DC6AB2" w:rsidP="00E01878">
            <w:pPr>
              <w:rPr>
                <w:rFonts w:ascii="Arial" w:hAnsi="Arial" w:cs="Arial"/>
                <w:sz w:val="16"/>
                <w:szCs w:val="16"/>
              </w:rPr>
            </w:pPr>
            <w:r>
              <w:rPr>
                <w:rFonts w:ascii="Arial" w:hAnsi="Arial" w:cs="Arial"/>
                <w:sz w:val="16"/>
                <w:szCs w:val="16"/>
              </w:rPr>
              <w:t>2: 22.4%</w:t>
            </w:r>
          </w:p>
          <w:p w14:paraId="5043EC9C" w14:textId="77777777" w:rsidR="00DC6AB2" w:rsidRDefault="00DC6AB2" w:rsidP="00E01878">
            <w:pPr>
              <w:rPr>
                <w:rFonts w:ascii="Arial" w:hAnsi="Arial" w:cs="Arial"/>
                <w:sz w:val="16"/>
                <w:szCs w:val="16"/>
              </w:rPr>
            </w:pPr>
            <w:r>
              <w:rPr>
                <w:rFonts w:ascii="Arial" w:hAnsi="Arial" w:cs="Arial"/>
                <w:sz w:val="16"/>
                <w:szCs w:val="16"/>
              </w:rPr>
              <w:t>3: 29.7%</w:t>
            </w:r>
          </w:p>
          <w:p w14:paraId="58D8F47D" w14:textId="77777777" w:rsidR="00DC6AB2" w:rsidRDefault="00DC6AB2" w:rsidP="00E01878">
            <w:pPr>
              <w:rPr>
                <w:rFonts w:ascii="Arial" w:hAnsi="Arial" w:cs="Arial"/>
                <w:sz w:val="16"/>
                <w:szCs w:val="16"/>
              </w:rPr>
            </w:pPr>
            <w:r>
              <w:rPr>
                <w:rFonts w:ascii="Arial" w:hAnsi="Arial" w:cs="Arial"/>
                <w:sz w:val="16"/>
                <w:szCs w:val="16"/>
              </w:rPr>
              <w:t>4: 26.9%</w:t>
            </w:r>
          </w:p>
          <w:p w14:paraId="162834C2" w14:textId="77777777" w:rsidR="00DC6AB2" w:rsidRDefault="00DC6AB2" w:rsidP="00E01878">
            <w:pPr>
              <w:rPr>
                <w:rFonts w:ascii="Arial" w:hAnsi="Arial" w:cs="Arial"/>
                <w:sz w:val="16"/>
                <w:szCs w:val="16"/>
              </w:rPr>
            </w:pPr>
          </w:p>
          <w:p w14:paraId="1F7CA5AF" w14:textId="77777777" w:rsidR="00DC6AB2" w:rsidRPr="00E77AAC" w:rsidRDefault="00DC6AB2" w:rsidP="00E01878">
            <w:pPr>
              <w:rPr>
                <w:rFonts w:ascii="Arial" w:hAnsi="Arial" w:cs="Arial"/>
                <w:sz w:val="16"/>
                <w:szCs w:val="16"/>
              </w:rPr>
            </w:pPr>
            <w:r w:rsidRPr="00E77AAC">
              <w:rPr>
                <w:rFonts w:ascii="Arial" w:hAnsi="Arial" w:cs="Arial"/>
                <w:b/>
                <w:sz w:val="16"/>
                <w:szCs w:val="16"/>
              </w:rPr>
              <w:t>Subgroups:</w:t>
            </w:r>
            <w:r>
              <w:rPr>
                <w:rFonts w:ascii="Arial" w:hAnsi="Arial" w:cs="Arial"/>
                <w:sz w:val="16"/>
                <w:szCs w:val="16"/>
              </w:rPr>
              <w:t xml:space="preserve"> </w:t>
            </w:r>
            <w:r w:rsidRPr="00E77AAC">
              <w:rPr>
                <w:rFonts w:ascii="Arial" w:hAnsi="Arial" w:cs="Arial"/>
                <w:sz w:val="16"/>
                <w:szCs w:val="16"/>
              </w:rPr>
              <w:t xml:space="preserve">There were no differences </w:t>
            </w:r>
          </w:p>
          <w:p w14:paraId="0BECEEB0" w14:textId="77777777" w:rsidR="00DC6AB2" w:rsidRDefault="00DC6AB2" w:rsidP="00E01878">
            <w:pPr>
              <w:rPr>
                <w:rFonts w:ascii="Arial" w:hAnsi="Arial" w:cs="Arial"/>
                <w:sz w:val="16"/>
                <w:szCs w:val="16"/>
              </w:rPr>
            </w:pPr>
            <w:r w:rsidRPr="00E77AAC">
              <w:rPr>
                <w:rFonts w:ascii="Arial" w:hAnsi="Arial" w:cs="Arial"/>
                <w:sz w:val="16"/>
                <w:szCs w:val="16"/>
              </w:rPr>
              <w:t xml:space="preserve">between </w:t>
            </w:r>
            <w:r>
              <w:rPr>
                <w:rFonts w:ascii="Arial" w:hAnsi="Arial" w:cs="Arial"/>
                <w:sz w:val="16"/>
                <w:szCs w:val="16"/>
              </w:rPr>
              <w:t xml:space="preserve">age, sex or race. </w:t>
            </w:r>
          </w:p>
          <w:p w14:paraId="1B8D8DB0" w14:textId="77777777" w:rsidR="00DC6AB2" w:rsidRDefault="00DC6AB2" w:rsidP="00E01878">
            <w:pPr>
              <w:rPr>
                <w:rFonts w:ascii="Arial" w:hAnsi="Arial" w:cs="Arial"/>
                <w:sz w:val="16"/>
                <w:szCs w:val="16"/>
              </w:rPr>
            </w:pPr>
          </w:p>
          <w:p w14:paraId="208151CF" w14:textId="77777777" w:rsidR="00DC6AB2" w:rsidRDefault="00DC6AB2" w:rsidP="00E01878">
            <w:pPr>
              <w:rPr>
                <w:rFonts w:ascii="Arial" w:hAnsi="Arial" w:cs="Arial"/>
                <w:sz w:val="16"/>
                <w:szCs w:val="16"/>
              </w:rPr>
            </w:pPr>
          </w:p>
          <w:p w14:paraId="1C2C46DF" w14:textId="77777777" w:rsidR="00DC6AB2" w:rsidRDefault="00DC6AB2" w:rsidP="00E01878">
            <w:pPr>
              <w:rPr>
                <w:rFonts w:ascii="Arial" w:hAnsi="Arial" w:cs="Arial"/>
                <w:b/>
                <w:sz w:val="16"/>
                <w:szCs w:val="16"/>
              </w:rPr>
            </w:pPr>
            <w:r>
              <w:rPr>
                <w:rFonts w:ascii="Arial" w:hAnsi="Arial" w:cs="Arial"/>
                <w:b/>
                <w:sz w:val="16"/>
                <w:szCs w:val="16"/>
              </w:rPr>
              <w:t xml:space="preserve">Data used: </w:t>
            </w:r>
          </w:p>
          <w:p w14:paraId="69A7963A" w14:textId="77777777" w:rsidR="00DC6AB2" w:rsidRPr="00172EFD" w:rsidRDefault="00DC6AB2" w:rsidP="00E01878">
            <w:pPr>
              <w:rPr>
                <w:rFonts w:ascii="Arial" w:hAnsi="Arial" w:cs="Arial"/>
                <w:sz w:val="16"/>
                <w:szCs w:val="16"/>
              </w:rPr>
            </w:pPr>
            <w:r w:rsidRPr="00172EFD">
              <w:rPr>
                <w:rFonts w:ascii="Arial" w:hAnsi="Arial" w:cs="Arial"/>
                <w:sz w:val="16"/>
                <w:szCs w:val="16"/>
              </w:rPr>
              <w:t>Intentions: 56.6%</w:t>
            </w:r>
          </w:p>
          <w:p w14:paraId="5D3B1845" w14:textId="77777777" w:rsidR="00DC6AB2" w:rsidRPr="00E77AAC" w:rsidRDefault="00DC6AB2" w:rsidP="00E01878">
            <w:pPr>
              <w:rPr>
                <w:rFonts w:ascii="Arial" w:hAnsi="Arial" w:cs="Arial"/>
                <w:b/>
                <w:sz w:val="16"/>
                <w:szCs w:val="16"/>
              </w:rPr>
            </w:pPr>
          </w:p>
        </w:tc>
        <w:tc>
          <w:tcPr>
            <w:tcW w:w="2155" w:type="dxa"/>
          </w:tcPr>
          <w:p w14:paraId="3F1EE9CE" w14:textId="77777777" w:rsidR="00DC6AB2" w:rsidRDefault="00DC6AB2" w:rsidP="00E01878">
            <w:pPr>
              <w:rPr>
                <w:rFonts w:ascii="Arial" w:hAnsi="Arial" w:cs="Arial"/>
                <w:sz w:val="16"/>
                <w:szCs w:val="16"/>
              </w:rPr>
            </w:pPr>
            <w:r>
              <w:rPr>
                <w:rFonts w:ascii="Arial" w:hAnsi="Arial" w:cs="Arial"/>
                <w:sz w:val="16"/>
                <w:szCs w:val="16"/>
              </w:rPr>
              <w:t>K</w:t>
            </w:r>
            <w:r w:rsidRPr="002E09D8">
              <w:rPr>
                <w:rFonts w:ascii="Arial" w:hAnsi="Arial" w:cs="Arial"/>
                <w:sz w:val="16"/>
                <w:szCs w:val="16"/>
              </w:rPr>
              <w:t>nowledge score</w:t>
            </w:r>
            <w:r>
              <w:rPr>
                <w:rFonts w:ascii="Arial" w:hAnsi="Arial" w:cs="Arial"/>
                <w:sz w:val="16"/>
                <w:szCs w:val="16"/>
              </w:rPr>
              <w:t xml:space="preserve"> (10 questions): pre </w:t>
            </w:r>
            <w:r w:rsidRPr="002E09D8">
              <w:rPr>
                <w:rFonts w:ascii="Arial" w:hAnsi="Arial" w:cs="Arial"/>
                <w:sz w:val="16"/>
                <w:szCs w:val="16"/>
              </w:rPr>
              <w:t>2.7±1.7</w:t>
            </w:r>
            <w:r>
              <w:rPr>
                <w:rFonts w:ascii="Arial" w:hAnsi="Arial" w:cs="Arial"/>
                <w:sz w:val="16"/>
                <w:szCs w:val="16"/>
              </w:rPr>
              <w:t>, post 5.</w:t>
            </w:r>
            <w:r w:rsidRPr="002E09D8">
              <w:rPr>
                <w:rFonts w:ascii="Arial" w:hAnsi="Arial" w:cs="Arial"/>
                <w:sz w:val="16"/>
                <w:szCs w:val="16"/>
              </w:rPr>
              <w:t xml:space="preserve">8±2.3 (mean diff +3.0, 95%CI 2.7 to 3.3, p&lt;0.001). </w:t>
            </w:r>
          </w:p>
          <w:p w14:paraId="1FFC5C67" w14:textId="77777777" w:rsidR="00DC6AB2" w:rsidRPr="002E09D8" w:rsidRDefault="00DC6AB2" w:rsidP="00E01878">
            <w:pPr>
              <w:rPr>
                <w:rFonts w:ascii="Arial" w:hAnsi="Arial" w:cs="Arial"/>
                <w:sz w:val="16"/>
                <w:szCs w:val="16"/>
              </w:rPr>
            </w:pPr>
          </w:p>
          <w:p w14:paraId="2F71A9B8" w14:textId="77777777" w:rsidR="00DC6AB2" w:rsidRPr="002E09D8" w:rsidRDefault="00DC6AB2" w:rsidP="00E01878">
            <w:pPr>
              <w:rPr>
                <w:rFonts w:ascii="Arial" w:hAnsi="Arial" w:cs="Arial"/>
                <w:sz w:val="16"/>
                <w:szCs w:val="16"/>
              </w:rPr>
            </w:pPr>
            <w:r w:rsidRPr="002E09D8">
              <w:rPr>
                <w:rFonts w:ascii="Arial" w:hAnsi="Arial" w:cs="Arial"/>
                <w:sz w:val="16"/>
                <w:szCs w:val="16"/>
              </w:rPr>
              <w:t xml:space="preserve">Proportions of respondents able to correctly identify the likelihood of </w:t>
            </w:r>
          </w:p>
          <w:p w14:paraId="3688CA91" w14:textId="77777777" w:rsidR="00DC6AB2" w:rsidRDefault="00DC6AB2" w:rsidP="00E01878">
            <w:pPr>
              <w:rPr>
                <w:rFonts w:ascii="Arial" w:hAnsi="Arial" w:cs="Arial"/>
                <w:sz w:val="16"/>
                <w:szCs w:val="16"/>
              </w:rPr>
            </w:pPr>
            <w:r w:rsidRPr="002E09D8">
              <w:rPr>
                <w:rFonts w:ascii="Arial" w:hAnsi="Arial" w:cs="Arial"/>
                <w:sz w:val="16"/>
                <w:szCs w:val="16"/>
              </w:rPr>
              <w:t xml:space="preserve">benefiting from screening increased after decision aid viewing (pre 16.4% vs post 38.4%, p&lt;0.001), as did the proportion who </w:t>
            </w:r>
            <w:r w:rsidRPr="002E09D8">
              <w:rPr>
                <w:rFonts w:ascii="Arial" w:hAnsi="Arial" w:cs="Arial"/>
                <w:sz w:val="16"/>
                <w:szCs w:val="16"/>
              </w:rPr>
              <w:lastRenderedPageBreak/>
              <w:t xml:space="preserve">accurately estimated the likelihood of being </w:t>
            </w:r>
            <w:proofErr w:type="spellStart"/>
            <w:r w:rsidRPr="002E09D8">
              <w:rPr>
                <w:rFonts w:ascii="Arial" w:hAnsi="Arial" w:cs="Arial"/>
                <w:sz w:val="16"/>
                <w:szCs w:val="16"/>
              </w:rPr>
              <w:t>overdiagnosed</w:t>
            </w:r>
            <w:proofErr w:type="spellEnd"/>
            <w:r w:rsidRPr="002E09D8">
              <w:rPr>
                <w:rFonts w:ascii="Arial" w:hAnsi="Arial" w:cs="Arial"/>
                <w:sz w:val="16"/>
                <w:szCs w:val="16"/>
              </w:rPr>
              <w:t xml:space="preserve"> with screening (24.7% vs 46.1%, p&lt;0.001).</w:t>
            </w:r>
          </w:p>
          <w:p w14:paraId="38CFE488" w14:textId="77777777" w:rsidR="00DC6AB2" w:rsidRDefault="00DC6AB2" w:rsidP="00E01878">
            <w:pPr>
              <w:rPr>
                <w:rFonts w:ascii="Arial" w:hAnsi="Arial" w:cs="Arial"/>
                <w:sz w:val="16"/>
                <w:szCs w:val="16"/>
              </w:rPr>
            </w:pPr>
          </w:p>
          <w:p w14:paraId="1A7F16AA" w14:textId="77777777" w:rsidR="00DC6AB2" w:rsidRPr="002E09D8" w:rsidRDefault="00DC6AB2" w:rsidP="00E01878">
            <w:pPr>
              <w:rPr>
                <w:rFonts w:ascii="Arial" w:hAnsi="Arial" w:cs="Arial"/>
                <w:sz w:val="16"/>
                <w:szCs w:val="16"/>
              </w:rPr>
            </w:pPr>
            <w:r>
              <w:rPr>
                <w:rFonts w:ascii="Arial" w:hAnsi="Arial" w:cs="Arial"/>
                <w:sz w:val="16"/>
                <w:szCs w:val="16"/>
              </w:rPr>
              <w:t>N</w:t>
            </w:r>
            <w:r w:rsidRPr="002E09D8">
              <w:rPr>
                <w:rFonts w:ascii="Arial" w:hAnsi="Arial" w:cs="Arial"/>
                <w:sz w:val="16"/>
                <w:szCs w:val="16"/>
              </w:rPr>
              <w:t>o difference between demographic groups for both unadjusted and adjusted analyses.</w:t>
            </w:r>
          </w:p>
          <w:p w14:paraId="189548C2" w14:textId="77777777" w:rsidR="00DC6AB2" w:rsidRDefault="00DC6AB2" w:rsidP="00E01878">
            <w:pPr>
              <w:rPr>
                <w:rFonts w:ascii="Arial" w:hAnsi="Arial" w:cs="Arial"/>
                <w:sz w:val="16"/>
                <w:szCs w:val="16"/>
              </w:rPr>
            </w:pPr>
          </w:p>
          <w:p w14:paraId="3214FB84" w14:textId="77777777" w:rsidR="00DC6AB2" w:rsidRDefault="00DC6AB2" w:rsidP="00E01878">
            <w:pPr>
              <w:rPr>
                <w:rFonts w:ascii="Arial" w:hAnsi="Arial" w:cs="Arial"/>
                <w:sz w:val="16"/>
                <w:szCs w:val="16"/>
              </w:rPr>
            </w:pPr>
            <w:r w:rsidRPr="00CD2D80">
              <w:rPr>
                <w:rFonts w:ascii="Arial" w:hAnsi="Arial" w:cs="Arial"/>
                <w:sz w:val="16"/>
                <w:szCs w:val="16"/>
              </w:rPr>
              <w:t>Individuals indicating they were ‘not likely’ to pursue screening, had a greater improvement in pre–post knowledge score than those indicating that they were ‘very likely’ to pursue screening (+3.5</w:t>
            </w:r>
            <w:r>
              <w:rPr>
                <w:rFonts w:ascii="Arial" w:hAnsi="Arial" w:cs="Arial"/>
                <w:sz w:val="16"/>
                <w:szCs w:val="16"/>
              </w:rPr>
              <w:t xml:space="preserve"> </w:t>
            </w:r>
            <w:r w:rsidRPr="00CD2D80">
              <w:rPr>
                <w:rFonts w:ascii="Arial" w:hAnsi="Arial" w:cs="Arial"/>
                <w:sz w:val="16"/>
                <w:szCs w:val="16"/>
              </w:rPr>
              <w:t>vs +2.6, diff +0.9; 95%</w:t>
            </w:r>
            <w:r>
              <w:rPr>
                <w:rFonts w:ascii="Arial" w:hAnsi="Arial" w:cs="Arial"/>
                <w:sz w:val="16"/>
                <w:szCs w:val="16"/>
              </w:rPr>
              <w:t xml:space="preserve"> </w:t>
            </w:r>
            <w:r w:rsidRPr="00CD2D80">
              <w:rPr>
                <w:rFonts w:ascii="Arial" w:hAnsi="Arial" w:cs="Arial"/>
                <w:sz w:val="16"/>
                <w:szCs w:val="16"/>
              </w:rPr>
              <w:t>CI 0.1 to 1.8; p=0.023).</w:t>
            </w:r>
          </w:p>
        </w:tc>
      </w:tr>
      <w:tr w:rsidR="00DC6AB2" w14:paraId="0F8D3612" w14:textId="77777777" w:rsidTr="00E01878">
        <w:tc>
          <w:tcPr>
            <w:tcW w:w="12950" w:type="dxa"/>
            <w:gridSpan w:val="4"/>
            <w:shd w:val="clear" w:color="auto" w:fill="C1E4F5" w:themeFill="accent1" w:themeFillTint="33"/>
          </w:tcPr>
          <w:p w14:paraId="60C563A9" w14:textId="77777777" w:rsidR="00DC6AB2" w:rsidRDefault="00DC6AB2" w:rsidP="00E01878">
            <w:pPr>
              <w:rPr>
                <w:rFonts w:ascii="Arial" w:hAnsi="Arial" w:cs="Arial"/>
                <w:sz w:val="16"/>
                <w:szCs w:val="16"/>
              </w:rPr>
            </w:pPr>
            <w:r w:rsidRPr="002E330D">
              <w:rPr>
                <w:rFonts w:ascii="Arial" w:hAnsi="Arial" w:cs="Arial"/>
                <w:b/>
                <w:sz w:val="20"/>
                <w:szCs w:val="20"/>
              </w:rPr>
              <w:lastRenderedPageBreak/>
              <w:t>Primary</w:t>
            </w:r>
            <w:r>
              <w:rPr>
                <w:rFonts w:ascii="Arial" w:hAnsi="Arial" w:cs="Arial"/>
                <w:b/>
                <w:sz w:val="20"/>
                <w:szCs w:val="20"/>
              </w:rPr>
              <w:t>/secondary</w:t>
            </w:r>
            <w:r w:rsidRPr="002E330D">
              <w:rPr>
                <w:rFonts w:ascii="Arial" w:hAnsi="Arial" w:cs="Arial"/>
                <w:b/>
                <w:sz w:val="20"/>
                <w:szCs w:val="20"/>
              </w:rPr>
              <w:t xml:space="preserve"> care population</w:t>
            </w:r>
            <w:r>
              <w:rPr>
                <w:rFonts w:ascii="Arial" w:hAnsi="Arial" w:cs="Arial"/>
                <w:sz w:val="16"/>
                <w:szCs w:val="16"/>
              </w:rPr>
              <w:t xml:space="preserve"> </w:t>
            </w:r>
          </w:p>
        </w:tc>
      </w:tr>
      <w:tr w:rsidR="00DC6AB2" w14:paraId="26662501" w14:textId="77777777" w:rsidTr="00E01878">
        <w:tc>
          <w:tcPr>
            <w:tcW w:w="2695" w:type="dxa"/>
          </w:tcPr>
          <w:p w14:paraId="376004B1" w14:textId="77777777" w:rsidR="00DC6AB2" w:rsidRDefault="00DC6AB2" w:rsidP="00E01878">
            <w:pPr>
              <w:rPr>
                <w:rFonts w:ascii="Arial" w:hAnsi="Arial" w:cs="Arial"/>
                <w:sz w:val="16"/>
                <w:szCs w:val="16"/>
              </w:rPr>
            </w:pPr>
            <w:r>
              <w:rPr>
                <w:rFonts w:ascii="Arial" w:hAnsi="Arial" w:cs="Arial"/>
                <w:sz w:val="16"/>
                <w:szCs w:val="16"/>
              </w:rPr>
              <w:t xml:space="preserve">Manners 2020, Australia </w:t>
            </w:r>
          </w:p>
          <w:p w14:paraId="79A0BDF5" w14:textId="77777777" w:rsidR="00DC6AB2" w:rsidRDefault="00DC6AB2" w:rsidP="00E01878">
            <w:pPr>
              <w:rPr>
                <w:rFonts w:ascii="Arial" w:hAnsi="Arial" w:cs="Arial"/>
                <w:sz w:val="16"/>
                <w:szCs w:val="16"/>
              </w:rPr>
            </w:pPr>
            <w:r>
              <w:rPr>
                <w:rFonts w:ascii="Arial" w:hAnsi="Arial" w:cs="Arial"/>
                <w:sz w:val="16"/>
                <w:szCs w:val="16"/>
              </w:rPr>
              <w:t>Study #: 6</w:t>
            </w:r>
          </w:p>
          <w:p w14:paraId="26A46108" w14:textId="77777777" w:rsidR="00DC6AB2" w:rsidRPr="009730B4" w:rsidRDefault="00DC6AB2" w:rsidP="00E01878">
            <w:pPr>
              <w:rPr>
                <w:rFonts w:ascii="Arial" w:hAnsi="Arial" w:cs="Arial"/>
                <w:sz w:val="16"/>
                <w:szCs w:val="16"/>
              </w:rPr>
            </w:pPr>
            <w:r>
              <w:rPr>
                <w:rFonts w:ascii="Arial" w:hAnsi="Arial" w:cs="Arial"/>
                <w:sz w:val="16"/>
                <w:szCs w:val="16"/>
              </w:rPr>
              <w:t xml:space="preserve"> </w:t>
            </w:r>
          </w:p>
          <w:p w14:paraId="0B2B41A8" w14:textId="77777777" w:rsidR="00DC6AB2" w:rsidRPr="009730B4" w:rsidRDefault="00DC6AB2" w:rsidP="00E01878">
            <w:pPr>
              <w:rPr>
                <w:rFonts w:ascii="Arial" w:hAnsi="Arial" w:cs="Arial"/>
                <w:sz w:val="16"/>
                <w:szCs w:val="16"/>
              </w:rPr>
            </w:pPr>
            <w:r w:rsidRPr="009730B4">
              <w:rPr>
                <w:rFonts w:ascii="Arial" w:hAnsi="Arial" w:cs="Arial"/>
                <w:sz w:val="16"/>
                <w:szCs w:val="16"/>
              </w:rPr>
              <w:t>Quasi-experimental pre-post LCS patient</w:t>
            </w:r>
            <w:r>
              <w:rPr>
                <w:rFonts w:ascii="Arial" w:hAnsi="Arial" w:cs="Arial"/>
                <w:sz w:val="16"/>
                <w:szCs w:val="16"/>
              </w:rPr>
              <w:t xml:space="preserve"> DA </w:t>
            </w:r>
            <w:r w:rsidRPr="009730B4">
              <w:rPr>
                <w:rFonts w:ascii="Arial" w:hAnsi="Arial" w:cs="Arial"/>
                <w:sz w:val="16"/>
                <w:szCs w:val="16"/>
              </w:rPr>
              <w:t xml:space="preserve">exposure </w:t>
            </w:r>
            <w:r>
              <w:rPr>
                <w:rFonts w:ascii="Arial" w:hAnsi="Arial" w:cs="Arial"/>
                <w:sz w:val="16"/>
                <w:szCs w:val="16"/>
              </w:rPr>
              <w:t>for those eligible for screening (&gt;1.5% 6-year cancer risk)</w:t>
            </w:r>
          </w:p>
          <w:p w14:paraId="15828407" w14:textId="77777777" w:rsidR="00DC6AB2" w:rsidRDefault="00DC6AB2" w:rsidP="00E01878">
            <w:pPr>
              <w:rPr>
                <w:rFonts w:ascii="Arial" w:hAnsi="Arial" w:cs="Arial"/>
                <w:sz w:val="16"/>
                <w:szCs w:val="16"/>
              </w:rPr>
            </w:pPr>
          </w:p>
          <w:p w14:paraId="4B0FCAA6"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sidRPr="00FF048C">
              <w:rPr>
                <w:rFonts w:ascii="Arial" w:hAnsi="Arial" w:cs="Arial"/>
                <w:sz w:val="16"/>
                <w:szCs w:val="16"/>
              </w:rPr>
              <w:t xml:space="preserve">: </w:t>
            </w:r>
            <w:r>
              <w:rPr>
                <w:rFonts w:ascii="Arial" w:hAnsi="Arial" w:cs="Arial"/>
                <w:sz w:val="16"/>
                <w:szCs w:val="16"/>
              </w:rPr>
              <w:t xml:space="preserve">ever smokers 55-79 years via </w:t>
            </w:r>
            <w:r w:rsidRPr="00FF048C">
              <w:rPr>
                <w:rFonts w:ascii="Arial" w:hAnsi="Arial" w:cs="Arial"/>
                <w:sz w:val="16"/>
                <w:szCs w:val="16"/>
              </w:rPr>
              <w:t>St John of God Midland Hospital general medical outpatient clinics</w:t>
            </w:r>
          </w:p>
          <w:p w14:paraId="37DE0E6F" w14:textId="77777777" w:rsidR="00DC6AB2" w:rsidRDefault="00DC6AB2" w:rsidP="00E01878">
            <w:pPr>
              <w:rPr>
                <w:rFonts w:ascii="Arial" w:hAnsi="Arial" w:cs="Arial"/>
                <w:sz w:val="16"/>
                <w:szCs w:val="16"/>
              </w:rPr>
            </w:pPr>
          </w:p>
          <w:p w14:paraId="5CDC80C7" w14:textId="77777777" w:rsidR="00DC6AB2" w:rsidRDefault="00DC6AB2" w:rsidP="00E01878">
            <w:pPr>
              <w:rPr>
                <w:rFonts w:ascii="Arial" w:hAnsi="Arial" w:cs="Arial"/>
                <w:sz w:val="16"/>
                <w:szCs w:val="16"/>
              </w:rPr>
            </w:pPr>
            <w:r>
              <w:rPr>
                <w:rFonts w:ascii="Arial" w:hAnsi="Arial" w:cs="Arial"/>
                <w:sz w:val="16"/>
                <w:szCs w:val="16"/>
              </w:rPr>
              <w:lastRenderedPageBreak/>
              <w:t xml:space="preserve">N=36 eligible for screening [&gt;1.5% 6-year cancer risk] viewing DA); 55-79 (mean </w:t>
            </w:r>
            <w:r w:rsidRPr="00CF367F">
              <w:rPr>
                <w:rFonts w:ascii="Arial" w:hAnsi="Arial" w:cs="Arial"/>
                <w:sz w:val="16"/>
                <w:szCs w:val="16"/>
              </w:rPr>
              <w:t>±</w:t>
            </w:r>
            <w:r>
              <w:rPr>
                <w:rFonts w:ascii="Arial" w:hAnsi="Arial" w:cs="Arial"/>
                <w:sz w:val="16"/>
                <w:szCs w:val="16"/>
              </w:rPr>
              <w:t xml:space="preserve"> SD 67.7 </w:t>
            </w:r>
            <w:r w:rsidRPr="00CF367F">
              <w:rPr>
                <w:rFonts w:ascii="Arial" w:hAnsi="Arial" w:cs="Arial"/>
                <w:sz w:val="16"/>
                <w:szCs w:val="16"/>
              </w:rPr>
              <w:t>±</w:t>
            </w:r>
            <w:r>
              <w:rPr>
                <w:rFonts w:ascii="Arial" w:hAnsi="Arial" w:cs="Arial"/>
                <w:sz w:val="16"/>
                <w:szCs w:val="16"/>
              </w:rPr>
              <w:t xml:space="preserve"> 6.6); 42% Female; NR; NR; 78% former smokers, 59.1 </w:t>
            </w:r>
            <w:r w:rsidRPr="00CF367F">
              <w:rPr>
                <w:rFonts w:ascii="Arial" w:hAnsi="Arial" w:cs="Arial"/>
                <w:sz w:val="16"/>
                <w:szCs w:val="16"/>
              </w:rPr>
              <w:t>±</w:t>
            </w:r>
            <w:r>
              <w:rPr>
                <w:rFonts w:ascii="Arial" w:hAnsi="Arial" w:cs="Arial"/>
                <w:sz w:val="16"/>
                <w:szCs w:val="16"/>
              </w:rPr>
              <w:t xml:space="preserve"> 31.6 smoking pack-years; NR; 6-year cancer risk </w:t>
            </w:r>
            <w:r w:rsidRPr="00F90AEB">
              <w:rPr>
                <w:rFonts w:ascii="Arial" w:hAnsi="Arial" w:cs="Arial"/>
                <w:sz w:val="16"/>
                <w:szCs w:val="16"/>
              </w:rPr>
              <w:t>3.</w:t>
            </w:r>
            <w:r>
              <w:rPr>
                <w:rFonts w:ascii="Arial" w:hAnsi="Arial" w:cs="Arial"/>
                <w:sz w:val="16"/>
                <w:szCs w:val="16"/>
              </w:rPr>
              <w:t>1</w:t>
            </w:r>
            <w:r w:rsidRPr="00F90AEB">
              <w:rPr>
                <w:rFonts w:ascii="Arial" w:hAnsi="Arial" w:cs="Arial"/>
                <w:sz w:val="16"/>
                <w:szCs w:val="16"/>
              </w:rPr>
              <w:t>% (2.</w:t>
            </w:r>
            <w:r>
              <w:rPr>
                <w:rFonts w:ascii="Arial" w:hAnsi="Arial" w:cs="Arial"/>
                <w:sz w:val="16"/>
                <w:szCs w:val="16"/>
              </w:rPr>
              <w:t>1</w:t>
            </w:r>
            <w:r w:rsidRPr="00F90AEB">
              <w:rPr>
                <w:rFonts w:ascii="Arial" w:hAnsi="Arial" w:cs="Arial"/>
                <w:sz w:val="16"/>
                <w:szCs w:val="16"/>
              </w:rPr>
              <w:t>%–4.4%)</w:t>
            </w:r>
          </w:p>
          <w:p w14:paraId="124544F0" w14:textId="77777777" w:rsidR="00DC6AB2" w:rsidRDefault="00DC6AB2" w:rsidP="00E01878">
            <w:pPr>
              <w:rPr>
                <w:rFonts w:ascii="Arial" w:hAnsi="Arial" w:cs="Arial"/>
                <w:sz w:val="16"/>
                <w:szCs w:val="16"/>
              </w:rPr>
            </w:pPr>
          </w:p>
          <w:p w14:paraId="06725B38"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6C223760" w14:textId="77777777" w:rsidR="00DC6AB2" w:rsidRDefault="00DC6AB2" w:rsidP="00E01878">
            <w:pPr>
              <w:rPr>
                <w:rFonts w:ascii="Arial" w:hAnsi="Arial" w:cs="Arial"/>
                <w:sz w:val="16"/>
                <w:szCs w:val="16"/>
              </w:rPr>
            </w:pPr>
          </w:p>
          <w:p w14:paraId="77B35B60"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36C57BAB" w14:textId="77777777" w:rsidR="00DC6AB2" w:rsidRDefault="00DC6AB2" w:rsidP="00E01878">
            <w:pPr>
              <w:rPr>
                <w:rFonts w:ascii="Arial" w:hAnsi="Arial" w:cs="Arial"/>
                <w:sz w:val="16"/>
                <w:szCs w:val="16"/>
              </w:rPr>
            </w:pPr>
          </w:p>
          <w:p w14:paraId="51262A75" w14:textId="77777777" w:rsidR="00DC6AB2"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Some risk</w:t>
            </w:r>
          </w:p>
        </w:tc>
        <w:tc>
          <w:tcPr>
            <w:tcW w:w="5040" w:type="dxa"/>
          </w:tcPr>
          <w:p w14:paraId="4037B474" w14:textId="77777777" w:rsidR="00DC6AB2" w:rsidRPr="007656C3" w:rsidRDefault="00DC6AB2" w:rsidP="00E01878">
            <w:pPr>
              <w:rPr>
                <w:rFonts w:ascii="Arial" w:hAnsi="Arial" w:cs="Arial"/>
                <w:b/>
                <w:sz w:val="16"/>
                <w:szCs w:val="16"/>
              </w:rPr>
            </w:pPr>
            <w:r w:rsidRPr="007656C3">
              <w:rPr>
                <w:rFonts w:ascii="Arial" w:hAnsi="Arial" w:cs="Arial"/>
                <w:b/>
                <w:sz w:val="16"/>
                <w:szCs w:val="16"/>
              </w:rPr>
              <w:lastRenderedPageBreak/>
              <w:t>Communicated Outcomes of Screening &amp; Attribute levels</w:t>
            </w:r>
            <w:r>
              <w:rPr>
                <w:rFonts w:ascii="Arial" w:hAnsi="Arial" w:cs="Arial"/>
                <w:b/>
                <w:sz w:val="16"/>
                <w:szCs w:val="16"/>
              </w:rPr>
              <w:t xml:space="preserve"> (for those with 5% LC risk; others for 2%, 3% and 8%, over 3 screens unless noted)</w:t>
            </w:r>
            <w:r w:rsidRPr="007656C3">
              <w:rPr>
                <w:rFonts w:ascii="Arial" w:hAnsi="Arial" w:cs="Arial"/>
                <w:b/>
                <w:sz w:val="16"/>
                <w:szCs w:val="16"/>
              </w:rPr>
              <w:t>:</w:t>
            </w:r>
          </w:p>
          <w:p w14:paraId="341299D6" w14:textId="77777777" w:rsidR="00DC6AB2" w:rsidRDefault="00DC6AB2" w:rsidP="00DC6AB2">
            <w:pPr>
              <w:pStyle w:val="ListParagraph"/>
              <w:numPr>
                <w:ilvl w:val="0"/>
                <w:numId w:val="13"/>
              </w:numPr>
              <w:spacing w:line="240" w:lineRule="auto"/>
              <w:rPr>
                <w:rFonts w:ascii="Arial" w:hAnsi="Arial" w:cs="Arial"/>
                <w:sz w:val="16"/>
                <w:szCs w:val="16"/>
              </w:rPr>
            </w:pPr>
            <w:r w:rsidRPr="00715861">
              <w:rPr>
                <w:rFonts w:ascii="Arial" w:hAnsi="Arial" w:cs="Arial"/>
                <w:sz w:val="16"/>
                <w:szCs w:val="16"/>
              </w:rPr>
              <w:t>LC mortality reduction by screening</w:t>
            </w:r>
            <w:r>
              <w:rPr>
                <w:rFonts w:ascii="Arial" w:hAnsi="Arial" w:cs="Arial"/>
                <w:sz w:val="16"/>
                <w:szCs w:val="16"/>
              </w:rPr>
              <w:t>: 10 in 1000</w:t>
            </w:r>
          </w:p>
          <w:p w14:paraId="48A47C76" w14:textId="77777777" w:rsidR="00DC6AB2" w:rsidRDefault="00DC6AB2" w:rsidP="00DC6AB2">
            <w:pPr>
              <w:pStyle w:val="ListParagraph"/>
              <w:numPr>
                <w:ilvl w:val="0"/>
                <w:numId w:val="13"/>
              </w:numPr>
              <w:spacing w:line="240" w:lineRule="auto"/>
              <w:rPr>
                <w:rFonts w:ascii="Arial" w:hAnsi="Arial" w:cs="Arial"/>
                <w:sz w:val="16"/>
                <w:szCs w:val="16"/>
              </w:rPr>
            </w:pPr>
            <w:r>
              <w:rPr>
                <w:rFonts w:ascii="Arial" w:hAnsi="Arial" w:cs="Arial"/>
                <w:sz w:val="16"/>
                <w:szCs w:val="16"/>
              </w:rPr>
              <w:t>LC mortality (screened): 40 in 1000</w:t>
            </w:r>
          </w:p>
          <w:p w14:paraId="69478CE9" w14:textId="77777777" w:rsidR="00DC6AB2" w:rsidRDefault="00DC6AB2" w:rsidP="00DC6AB2">
            <w:pPr>
              <w:pStyle w:val="ListParagraph"/>
              <w:numPr>
                <w:ilvl w:val="0"/>
                <w:numId w:val="13"/>
              </w:numPr>
              <w:spacing w:line="240" w:lineRule="auto"/>
              <w:rPr>
                <w:rFonts w:ascii="Arial" w:hAnsi="Arial" w:cs="Arial"/>
                <w:sz w:val="16"/>
                <w:szCs w:val="16"/>
              </w:rPr>
            </w:pPr>
            <w:r>
              <w:rPr>
                <w:rFonts w:ascii="Arial" w:hAnsi="Arial" w:cs="Arial"/>
                <w:sz w:val="16"/>
                <w:szCs w:val="16"/>
              </w:rPr>
              <w:t>LC mortality (not screened): 50 in 1000</w:t>
            </w:r>
          </w:p>
          <w:p w14:paraId="78F5C2DF" w14:textId="77777777" w:rsidR="00DC6AB2" w:rsidRDefault="00DC6AB2" w:rsidP="00DC6AB2">
            <w:pPr>
              <w:pStyle w:val="ListParagraph"/>
              <w:numPr>
                <w:ilvl w:val="0"/>
                <w:numId w:val="13"/>
              </w:numPr>
              <w:spacing w:line="240" w:lineRule="auto"/>
              <w:rPr>
                <w:rFonts w:ascii="Arial" w:hAnsi="Arial" w:cs="Arial"/>
                <w:sz w:val="16"/>
                <w:szCs w:val="16"/>
              </w:rPr>
            </w:pPr>
            <w:r>
              <w:rPr>
                <w:rFonts w:ascii="Arial" w:hAnsi="Arial" w:cs="Arial"/>
                <w:sz w:val="16"/>
                <w:szCs w:val="16"/>
              </w:rPr>
              <w:t xml:space="preserve">FPs: over 50% in text; in icon arrays (numbers for first screen); 273 in 1000 have nodules that require another scan or biopsy with 10 cancers diagnosed </w:t>
            </w:r>
          </w:p>
          <w:p w14:paraId="0741EB5D" w14:textId="77777777" w:rsidR="00DC6AB2" w:rsidRDefault="00DC6AB2" w:rsidP="00DC6AB2">
            <w:pPr>
              <w:pStyle w:val="ListParagraph"/>
              <w:numPr>
                <w:ilvl w:val="0"/>
                <w:numId w:val="13"/>
              </w:numPr>
              <w:spacing w:line="240" w:lineRule="auto"/>
              <w:rPr>
                <w:rFonts w:ascii="Arial" w:hAnsi="Arial" w:cs="Arial"/>
                <w:sz w:val="16"/>
                <w:szCs w:val="16"/>
              </w:rPr>
            </w:pPr>
            <w:r>
              <w:rPr>
                <w:rFonts w:ascii="Arial" w:hAnsi="Arial" w:cs="Arial"/>
                <w:sz w:val="16"/>
                <w:szCs w:val="16"/>
              </w:rPr>
              <w:t>FP biopsies: 9 in 1000 have biopsy without cancer diagnosed</w:t>
            </w:r>
          </w:p>
          <w:p w14:paraId="06EEF620" w14:textId="77777777" w:rsidR="00DC6AB2" w:rsidRDefault="00DC6AB2" w:rsidP="00DC6AB2">
            <w:pPr>
              <w:pStyle w:val="ListParagraph"/>
              <w:numPr>
                <w:ilvl w:val="0"/>
                <w:numId w:val="13"/>
              </w:numPr>
              <w:spacing w:line="240" w:lineRule="auto"/>
              <w:rPr>
                <w:rFonts w:ascii="Arial" w:hAnsi="Arial" w:cs="Arial"/>
                <w:sz w:val="16"/>
                <w:szCs w:val="16"/>
              </w:rPr>
            </w:pPr>
            <w:r>
              <w:rPr>
                <w:rFonts w:ascii="Arial" w:hAnsi="Arial" w:cs="Arial"/>
                <w:sz w:val="16"/>
                <w:szCs w:val="16"/>
              </w:rPr>
              <w:t>Over-diagnosis: 2 in 10 cancers diagnosed among 1000 after first screen</w:t>
            </w:r>
          </w:p>
          <w:p w14:paraId="1864EAF7" w14:textId="77777777" w:rsidR="00DC6AB2" w:rsidRDefault="00DC6AB2" w:rsidP="00DC6AB2">
            <w:pPr>
              <w:pStyle w:val="ListParagraph"/>
              <w:numPr>
                <w:ilvl w:val="0"/>
                <w:numId w:val="13"/>
              </w:numPr>
              <w:spacing w:line="240" w:lineRule="auto"/>
              <w:rPr>
                <w:rFonts w:ascii="Arial" w:hAnsi="Arial" w:cs="Arial"/>
                <w:sz w:val="16"/>
                <w:szCs w:val="16"/>
              </w:rPr>
            </w:pPr>
            <w:r w:rsidRPr="009C47C6">
              <w:rPr>
                <w:rFonts w:ascii="Arial" w:hAnsi="Arial" w:cs="Arial"/>
                <w:sz w:val="16"/>
                <w:szCs w:val="16"/>
              </w:rPr>
              <w:lastRenderedPageBreak/>
              <w:t>Stress, anxiety and worry: Having a CT scan, waiting for the results</w:t>
            </w:r>
            <w:r w:rsidRPr="00CB0466">
              <w:rPr>
                <w:rFonts w:ascii="Arial" w:hAnsi="Arial" w:cs="Arial"/>
                <w:sz w:val="16"/>
                <w:szCs w:val="16"/>
              </w:rPr>
              <w:t xml:space="preserve"> or waiting several months for a follow up scan on a nodule can lead to stress and</w:t>
            </w:r>
            <w:r w:rsidRPr="008635CA">
              <w:rPr>
                <w:rFonts w:ascii="Arial" w:hAnsi="Arial" w:cs="Arial"/>
                <w:sz w:val="16"/>
                <w:szCs w:val="16"/>
              </w:rPr>
              <w:t xml:space="preserve"> worry for some people.</w:t>
            </w:r>
          </w:p>
          <w:p w14:paraId="7296C830" w14:textId="77777777" w:rsidR="00DC6AB2" w:rsidRPr="009C47C6" w:rsidRDefault="00DC6AB2" w:rsidP="00DC6AB2">
            <w:pPr>
              <w:pStyle w:val="ListParagraph"/>
              <w:numPr>
                <w:ilvl w:val="0"/>
                <w:numId w:val="13"/>
              </w:numPr>
              <w:spacing w:line="240" w:lineRule="auto"/>
              <w:rPr>
                <w:rFonts w:ascii="Arial" w:hAnsi="Arial" w:cs="Arial"/>
                <w:sz w:val="16"/>
                <w:szCs w:val="16"/>
              </w:rPr>
            </w:pPr>
            <w:r w:rsidRPr="009C47C6">
              <w:rPr>
                <w:rFonts w:ascii="Arial" w:hAnsi="Arial" w:cs="Arial"/>
                <w:sz w:val="16"/>
                <w:szCs w:val="16"/>
              </w:rPr>
              <w:t>Incidental findings: If an abnormality is found on the</w:t>
            </w:r>
            <w:r w:rsidRPr="007D0426">
              <w:rPr>
                <w:rFonts w:ascii="Arial" w:hAnsi="Arial" w:cs="Arial"/>
                <w:sz w:val="16"/>
                <w:szCs w:val="16"/>
              </w:rPr>
              <w:t xml:space="preserve"> CT scan outside the lungs, you may</w:t>
            </w:r>
            <w:r w:rsidRPr="008635CA">
              <w:rPr>
                <w:rFonts w:ascii="Arial" w:hAnsi="Arial" w:cs="Arial"/>
                <w:sz w:val="16"/>
                <w:szCs w:val="16"/>
              </w:rPr>
              <w:t xml:space="preserve"> need to have more appointments or tests. In this</w:t>
            </w:r>
            <w:r w:rsidRPr="003329DF">
              <w:rPr>
                <w:rFonts w:ascii="Arial" w:hAnsi="Arial" w:cs="Arial"/>
                <w:sz w:val="16"/>
                <w:szCs w:val="16"/>
              </w:rPr>
              <w:t xml:space="preserve"> case your GP will be notified, and they will</w:t>
            </w:r>
            <w:r w:rsidRPr="00A866E8">
              <w:rPr>
                <w:rFonts w:ascii="Arial" w:hAnsi="Arial" w:cs="Arial"/>
                <w:sz w:val="16"/>
                <w:szCs w:val="16"/>
              </w:rPr>
              <w:t xml:space="preserve"> follow up with these tests. </w:t>
            </w:r>
            <w:r w:rsidRPr="009C47C6">
              <w:rPr>
                <w:rFonts w:ascii="Arial" w:hAnsi="Arial" w:cs="Arial"/>
                <w:sz w:val="16"/>
                <w:szCs w:val="16"/>
              </w:rPr>
              <w:t>Sometimes this is a benefit of lung cancer screening because other problems can be picked up earlier. Sometimes this is harmful because further tests show this was also a false alarm or the abnormality was over-diagnosed.</w:t>
            </w:r>
          </w:p>
          <w:p w14:paraId="1D8ADE10" w14:textId="77777777" w:rsidR="00DC6AB2" w:rsidRPr="007656C3" w:rsidRDefault="00DC6AB2" w:rsidP="00E01878">
            <w:pPr>
              <w:rPr>
                <w:rFonts w:ascii="Arial" w:hAnsi="Arial" w:cs="Arial"/>
                <w:sz w:val="16"/>
                <w:szCs w:val="16"/>
              </w:rPr>
            </w:pPr>
          </w:p>
          <w:p w14:paraId="7375D2C4" w14:textId="77777777" w:rsidR="00DC6AB2" w:rsidRDefault="00DC6AB2" w:rsidP="00E01878">
            <w:pPr>
              <w:rPr>
                <w:rFonts w:ascii="Arial" w:hAnsi="Arial" w:cs="Arial"/>
                <w:sz w:val="16"/>
                <w:szCs w:val="16"/>
              </w:rPr>
            </w:pPr>
            <w:r w:rsidRPr="007656C3">
              <w:rPr>
                <w:rFonts w:ascii="Arial" w:hAnsi="Arial" w:cs="Arial"/>
                <w:sz w:val="16"/>
                <w:szCs w:val="16"/>
              </w:rPr>
              <w:t xml:space="preserve">Format &amp; definitions: The lung cancer screening recruitment pamphlet was developed as a tri-fold A4 pamphlet suitable for mass postal distribution. It contains brief information about lung cancer screening and a self-administered eligibility assessment, determined by PLCOm2012 lung cancer risk. </w:t>
            </w:r>
            <w:r>
              <w:rPr>
                <w:rFonts w:ascii="Arial" w:hAnsi="Arial" w:cs="Arial"/>
                <w:sz w:val="16"/>
                <w:szCs w:val="16"/>
              </w:rPr>
              <w:t xml:space="preserve">Then, those eligible received a DA to review independently. </w:t>
            </w:r>
            <w:r w:rsidRPr="007656C3">
              <w:rPr>
                <w:rFonts w:ascii="Arial" w:hAnsi="Arial" w:cs="Arial"/>
                <w:sz w:val="16"/>
                <w:szCs w:val="16"/>
              </w:rPr>
              <w:t xml:space="preserve">Four variations of the </w:t>
            </w:r>
            <w:proofErr w:type="spellStart"/>
            <w:r w:rsidRPr="007656C3">
              <w:rPr>
                <w:rFonts w:ascii="Arial" w:hAnsi="Arial" w:cs="Arial"/>
                <w:sz w:val="16"/>
                <w:szCs w:val="16"/>
              </w:rPr>
              <w:t>PtDA</w:t>
            </w:r>
            <w:proofErr w:type="spellEnd"/>
            <w:r w:rsidRPr="007656C3">
              <w:rPr>
                <w:rFonts w:ascii="Arial" w:hAnsi="Arial" w:cs="Arial"/>
                <w:sz w:val="16"/>
                <w:szCs w:val="16"/>
              </w:rPr>
              <w:t xml:space="preserve"> were developed corresponding to arbitrarily determined PLCOm2012 risk estimates of 2%, 3%, 5%, and 8%. Estimates of lung cancer mortality reduction were calculated using a 20% relative risk reduction of the individual’s baseline PLCOm2012 risk and presented using opposing icon arrays. </w:t>
            </w:r>
          </w:p>
          <w:p w14:paraId="0A23A9EF" w14:textId="77777777" w:rsidR="00DC6AB2" w:rsidRDefault="00DC6AB2" w:rsidP="00E01878">
            <w:pPr>
              <w:rPr>
                <w:rFonts w:ascii="Arial" w:hAnsi="Arial" w:cs="Arial"/>
                <w:sz w:val="16"/>
                <w:szCs w:val="16"/>
              </w:rPr>
            </w:pPr>
          </w:p>
          <w:p w14:paraId="153AEBB3" w14:textId="77777777" w:rsidR="00DC6AB2" w:rsidRPr="007656C3" w:rsidRDefault="00DC6AB2" w:rsidP="00E01878">
            <w:pPr>
              <w:rPr>
                <w:rFonts w:ascii="Arial" w:hAnsi="Arial" w:cs="Arial"/>
                <w:sz w:val="16"/>
                <w:szCs w:val="16"/>
              </w:rPr>
            </w:pPr>
            <w:r>
              <w:rPr>
                <w:rFonts w:ascii="Arial" w:hAnsi="Arial" w:cs="Arial"/>
                <w:sz w:val="16"/>
                <w:szCs w:val="16"/>
              </w:rPr>
              <w:t>The group ineligible for screening received an educational pamphlet to persuade them to not prefer screening; icon arrays showing no benefit from screening but no harms data.</w:t>
            </w:r>
          </w:p>
          <w:p w14:paraId="1070FC82" w14:textId="77777777" w:rsidR="00DC6AB2" w:rsidRDefault="00DC6AB2" w:rsidP="00E01878">
            <w:pPr>
              <w:rPr>
                <w:rFonts w:ascii="Arial" w:hAnsi="Arial" w:cs="Arial"/>
                <w:sz w:val="16"/>
                <w:szCs w:val="16"/>
              </w:rPr>
            </w:pPr>
          </w:p>
          <w:p w14:paraId="5993CFD5" w14:textId="77777777" w:rsidR="00DC6AB2" w:rsidRPr="009C47C6" w:rsidRDefault="00DC6AB2" w:rsidP="00E01878">
            <w:pPr>
              <w:rPr>
                <w:rFonts w:ascii="Arial" w:hAnsi="Arial" w:cs="Arial"/>
                <w:sz w:val="16"/>
                <w:szCs w:val="16"/>
              </w:rPr>
            </w:pPr>
            <w:r>
              <w:rPr>
                <w:rFonts w:ascii="Arial" w:hAnsi="Arial" w:cs="Arial"/>
                <w:sz w:val="16"/>
                <w:szCs w:val="16"/>
              </w:rPr>
              <w:t xml:space="preserve">Overdiagnosis: </w:t>
            </w:r>
            <w:r w:rsidRPr="009C47C6">
              <w:rPr>
                <w:rFonts w:ascii="Arial" w:hAnsi="Arial" w:cs="Arial"/>
                <w:sz w:val="16"/>
                <w:szCs w:val="16"/>
              </w:rPr>
              <w:t>When doctors screen for cancers, some</w:t>
            </w:r>
            <w:r>
              <w:rPr>
                <w:rFonts w:ascii="Arial" w:hAnsi="Arial" w:cs="Arial"/>
                <w:sz w:val="16"/>
                <w:szCs w:val="16"/>
              </w:rPr>
              <w:t xml:space="preserve"> </w:t>
            </w:r>
            <w:r w:rsidRPr="009C47C6">
              <w:rPr>
                <w:rFonts w:ascii="Arial" w:hAnsi="Arial" w:cs="Arial"/>
                <w:sz w:val="16"/>
                <w:szCs w:val="16"/>
              </w:rPr>
              <w:t>of the cancers will be slow growing. If</w:t>
            </w:r>
            <w:r>
              <w:rPr>
                <w:rFonts w:ascii="Arial" w:hAnsi="Arial" w:cs="Arial"/>
                <w:sz w:val="16"/>
                <w:szCs w:val="16"/>
              </w:rPr>
              <w:t xml:space="preserve"> </w:t>
            </w:r>
            <w:r w:rsidRPr="009C47C6">
              <w:rPr>
                <w:rFonts w:ascii="Arial" w:hAnsi="Arial" w:cs="Arial"/>
                <w:sz w:val="16"/>
                <w:szCs w:val="16"/>
              </w:rPr>
              <w:t>those small slow growing cancers were</w:t>
            </w:r>
            <w:r>
              <w:rPr>
                <w:rFonts w:ascii="Arial" w:hAnsi="Arial" w:cs="Arial"/>
                <w:sz w:val="16"/>
                <w:szCs w:val="16"/>
              </w:rPr>
              <w:t xml:space="preserve"> </w:t>
            </w:r>
            <w:r w:rsidRPr="009C47C6">
              <w:rPr>
                <w:rFonts w:ascii="Arial" w:hAnsi="Arial" w:cs="Arial"/>
                <w:sz w:val="16"/>
                <w:szCs w:val="16"/>
              </w:rPr>
              <w:t>not found, they would not cause that</w:t>
            </w:r>
            <w:r>
              <w:rPr>
                <w:rFonts w:ascii="Arial" w:hAnsi="Arial" w:cs="Arial"/>
                <w:sz w:val="16"/>
                <w:szCs w:val="16"/>
              </w:rPr>
              <w:t xml:space="preserve"> </w:t>
            </w:r>
            <w:r w:rsidRPr="009C47C6">
              <w:rPr>
                <w:rFonts w:ascii="Arial" w:hAnsi="Arial" w:cs="Arial"/>
                <w:sz w:val="16"/>
                <w:szCs w:val="16"/>
              </w:rPr>
              <w:t>person any harm.</w:t>
            </w:r>
          </w:p>
          <w:p w14:paraId="1698F898" w14:textId="77777777" w:rsidR="00DC6AB2" w:rsidRPr="009C47C6" w:rsidRDefault="00DC6AB2" w:rsidP="00E01878">
            <w:pPr>
              <w:rPr>
                <w:rFonts w:ascii="Arial" w:hAnsi="Arial" w:cs="Arial"/>
                <w:sz w:val="16"/>
                <w:szCs w:val="16"/>
              </w:rPr>
            </w:pPr>
            <w:r w:rsidRPr="009C47C6">
              <w:rPr>
                <w:rFonts w:ascii="Arial" w:hAnsi="Arial" w:cs="Arial"/>
                <w:sz w:val="16"/>
                <w:szCs w:val="16"/>
              </w:rPr>
              <w:t>Treatment is recommended for all cancers</w:t>
            </w:r>
            <w:r>
              <w:rPr>
                <w:rFonts w:ascii="Arial" w:hAnsi="Arial" w:cs="Arial"/>
                <w:sz w:val="16"/>
                <w:szCs w:val="16"/>
              </w:rPr>
              <w:t xml:space="preserve"> </w:t>
            </w:r>
            <w:r w:rsidRPr="009C47C6">
              <w:rPr>
                <w:rFonts w:ascii="Arial" w:hAnsi="Arial" w:cs="Arial"/>
                <w:sz w:val="16"/>
                <w:szCs w:val="16"/>
              </w:rPr>
              <w:t>found by screening because doctors</w:t>
            </w:r>
            <w:r>
              <w:rPr>
                <w:rFonts w:ascii="Arial" w:hAnsi="Arial" w:cs="Arial"/>
                <w:sz w:val="16"/>
                <w:szCs w:val="16"/>
              </w:rPr>
              <w:t xml:space="preserve"> </w:t>
            </w:r>
            <w:r w:rsidRPr="009C47C6">
              <w:rPr>
                <w:rFonts w:ascii="Arial" w:hAnsi="Arial" w:cs="Arial"/>
                <w:sz w:val="16"/>
                <w:szCs w:val="16"/>
              </w:rPr>
              <w:t>cannot tell which cancers are aggressive</w:t>
            </w:r>
          </w:p>
          <w:p w14:paraId="0585AD5F" w14:textId="77777777" w:rsidR="00DC6AB2" w:rsidRPr="009C47C6" w:rsidRDefault="00DC6AB2" w:rsidP="00E01878">
            <w:pPr>
              <w:rPr>
                <w:rFonts w:ascii="Arial" w:hAnsi="Arial" w:cs="Arial"/>
                <w:sz w:val="16"/>
                <w:szCs w:val="16"/>
              </w:rPr>
            </w:pPr>
            <w:r w:rsidRPr="009C47C6">
              <w:rPr>
                <w:rFonts w:ascii="Arial" w:hAnsi="Arial" w:cs="Arial"/>
                <w:sz w:val="16"/>
                <w:szCs w:val="16"/>
              </w:rPr>
              <w:lastRenderedPageBreak/>
              <w:t>and likely to cause harm, and which</w:t>
            </w:r>
            <w:r>
              <w:rPr>
                <w:rFonts w:ascii="Arial" w:hAnsi="Arial" w:cs="Arial"/>
                <w:sz w:val="16"/>
                <w:szCs w:val="16"/>
              </w:rPr>
              <w:t xml:space="preserve"> </w:t>
            </w:r>
            <w:r w:rsidRPr="009C47C6">
              <w:rPr>
                <w:rFonts w:ascii="Arial" w:hAnsi="Arial" w:cs="Arial"/>
                <w:sz w:val="16"/>
                <w:szCs w:val="16"/>
              </w:rPr>
              <w:t>ones grow slowly. It is better to treat all</w:t>
            </w:r>
            <w:r>
              <w:rPr>
                <w:rFonts w:ascii="Arial" w:hAnsi="Arial" w:cs="Arial"/>
                <w:sz w:val="16"/>
                <w:szCs w:val="16"/>
              </w:rPr>
              <w:t xml:space="preserve"> </w:t>
            </w:r>
            <w:r w:rsidRPr="009C47C6">
              <w:rPr>
                <w:rFonts w:ascii="Arial" w:hAnsi="Arial" w:cs="Arial"/>
                <w:sz w:val="16"/>
                <w:szCs w:val="16"/>
              </w:rPr>
              <w:t>cancers than to potentially miss a cancer</w:t>
            </w:r>
            <w:r>
              <w:rPr>
                <w:rFonts w:ascii="Arial" w:hAnsi="Arial" w:cs="Arial"/>
                <w:sz w:val="16"/>
                <w:szCs w:val="16"/>
              </w:rPr>
              <w:t xml:space="preserve"> </w:t>
            </w:r>
            <w:r w:rsidRPr="009C47C6">
              <w:rPr>
                <w:rFonts w:ascii="Arial" w:hAnsi="Arial" w:cs="Arial"/>
                <w:sz w:val="16"/>
                <w:szCs w:val="16"/>
              </w:rPr>
              <w:t>that would cause harm. However, this</w:t>
            </w:r>
            <w:r>
              <w:rPr>
                <w:rFonts w:ascii="Arial" w:hAnsi="Arial" w:cs="Arial"/>
                <w:sz w:val="16"/>
                <w:szCs w:val="16"/>
              </w:rPr>
              <w:t xml:space="preserve"> </w:t>
            </w:r>
            <w:r w:rsidRPr="009C47C6">
              <w:rPr>
                <w:rFonts w:ascii="Arial" w:hAnsi="Arial" w:cs="Arial"/>
                <w:sz w:val="16"/>
                <w:szCs w:val="16"/>
              </w:rPr>
              <w:t>may result in unnecessary treatment and</w:t>
            </w:r>
          </w:p>
          <w:p w14:paraId="7458DA4B" w14:textId="77777777" w:rsidR="00DC6AB2" w:rsidRDefault="00DC6AB2" w:rsidP="00E01878">
            <w:pPr>
              <w:rPr>
                <w:rFonts w:ascii="Arial" w:hAnsi="Arial" w:cs="Arial"/>
                <w:sz w:val="16"/>
                <w:szCs w:val="16"/>
              </w:rPr>
            </w:pPr>
            <w:r w:rsidRPr="009C47C6">
              <w:rPr>
                <w:rFonts w:ascii="Arial" w:hAnsi="Arial" w:cs="Arial"/>
                <w:sz w:val="16"/>
                <w:szCs w:val="16"/>
              </w:rPr>
              <w:t>possible complications.</w:t>
            </w:r>
          </w:p>
          <w:p w14:paraId="0FBB65B6" w14:textId="77777777" w:rsidR="00DC6AB2" w:rsidRDefault="00DC6AB2" w:rsidP="00E01878">
            <w:pPr>
              <w:rPr>
                <w:rFonts w:ascii="Arial" w:hAnsi="Arial" w:cs="Arial"/>
                <w:sz w:val="16"/>
                <w:szCs w:val="16"/>
              </w:rPr>
            </w:pPr>
          </w:p>
          <w:p w14:paraId="2339B157" w14:textId="77777777" w:rsidR="00DC6AB2" w:rsidRDefault="00DC6AB2" w:rsidP="00E01878">
            <w:pPr>
              <w:rPr>
                <w:rFonts w:ascii="Arial" w:hAnsi="Arial" w:cs="Arial"/>
                <w:b/>
                <w:sz w:val="16"/>
                <w:szCs w:val="16"/>
              </w:rPr>
            </w:pPr>
            <w:r>
              <w:rPr>
                <w:rFonts w:ascii="Arial" w:hAnsi="Arial" w:cs="Arial"/>
                <w:b/>
                <w:sz w:val="16"/>
                <w:szCs w:val="16"/>
              </w:rPr>
              <w:t>P</w:t>
            </w:r>
            <w:r w:rsidRPr="00200CBD">
              <w:rPr>
                <w:rFonts w:ascii="Arial" w:hAnsi="Arial" w:cs="Arial"/>
                <w:b/>
                <w:sz w:val="16"/>
                <w:szCs w:val="16"/>
              </w:rPr>
              <w:t xml:space="preserve">ersonalized risk </w:t>
            </w:r>
            <w:r>
              <w:rPr>
                <w:rFonts w:ascii="Arial" w:hAnsi="Arial" w:cs="Arial"/>
                <w:b/>
                <w:sz w:val="16"/>
                <w:szCs w:val="16"/>
              </w:rPr>
              <w:t xml:space="preserve">and outcomes </w:t>
            </w:r>
            <w:r w:rsidRPr="00200CBD">
              <w:rPr>
                <w:rFonts w:ascii="Arial" w:hAnsi="Arial" w:cs="Arial"/>
                <w:b/>
                <w:sz w:val="16"/>
                <w:szCs w:val="16"/>
              </w:rPr>
              <w:t>presented.</w:t>
            </w:r>
          </w:p>
          <w:p w14:paraId="77550F40" w14:textId="77777777" w:rsidR="00DC6AB2" w:rsidRDefault="00DC6AB2" w:rsidP="00E01878">
            <w:pPr>
              <w:rPr>
                <w:rFonts w:ascii="Arial" w:hAnsi="Arial" w:cs="Arial"/>
                <w:b/>
                <w:sz w:val="16"/>
                <w:szCs w:val="16"/>
              </w:rPr>
            </w:pPr>
            <w:r w:rsidRPr="00906B1F">
              <w:rPr>
                <w:rFonts w:ascii="Arial" w:hAnsi="Arial" w:cs="Arial"/>
                <w:b/>
                <w:sz w:val="16"/>
                <w:szCs w:val="16"/>
              </w:rPr>
              <w:t xml:space="preserve">Independent review of material. </w:t>
            </w:r>
          </w:p>
          <w:p w14:paraId="1536F061" w14:textId="77777777" w:rsidR="00DC6AB2" w:rsidRDefault="00DC6AB2" w:rsidP="00E01878">
            <w:pPr>
              <w:rPr>
                <w:rFonts w:ascii="Arial" w:hAnsi="Arial" w:cs="Arial"/>
                <w:b/>
                <w:sz w:val="16"/>
                <w:szCs w:val="16"/>
              </w:rPr>
            </w:pPr>
          </w:p>
          <w:p w14:paraId="77B082E4" w14:textId="77777777" w:rsidR="00DC6AB2" w:rsidRPr="00906B1F" w:rsidRDefault="00DC6AB2" w:rsidP="00E01878">
            <w:pPr>
              <w:rPr>
                <w:rFonts w:ascii="Arial" w:hAnsi="Arial" w:cs="Arial"/>
                <w:b/>
                <w:sz w:val="16"/>
                <w:szCs w:val="16"/>
              </w:rPr>
            </w:pPr>
            <w:r w:rsidRPr="008778D7">
              <w:rPr>
                <w:rFonts w:ascii="Arial" w:hAnsi="Arial" w:cs="Arial"/>
                <w:b/>
                <w:color w:val="FF0000"/>
                <w:sz w:val="16"/>
                <w:szCs w:val="16"/>
              </w:rPr>
              <w:t xml:space="preserve">Judgement of Net benefit: </w:t>
            </w:r>
            <w:r>
              <w:rPr>
                <w:rFonts w:ascii="Arial" w:hAnsi="Arial" w:cs="Arial"/>
                <w:b/>
                <w:color w:val="FF0000"/>
                <w:sz w:val="16"/>
                <w:szCs w:val="16"/>
              </w:rPr>
              <w:t>High</w:t>
            </w:r>
          </w:p>
          <w:p w14:paraId="499A53DF" w14:textId="77777777" w:rsidR="00DC6AB2" w:rsidRDefault="00DC6AB2" w:rsidP="00E01878">
            <w:pPr>
              <w:rPr>
                <w:rFonts w:ascii="Arial" w:hAnsi="Arial" w:cs="Arial"/>
                <w:sz w:val="16"/>
                <w:szCs w:val="16"/>
              </w:rPr>
            </w:pPr>
          </w:p>
          <w:p w14:paraId="40907358" w14:textId="77777777" w:rsidR="00DC6AB2" w:rsidRPr="007656C3" w:rsidRDefault="00DC6AB2" w:rsidP="00E01878">
            <w:pPr>
              <w:rPr>
                <w:rFonts w:ascii="Arial" w:hAnsi="Arial" w:cs="Arial"/>
                <w:sz w:val="16"/>
                <w:szCs w:val="16"/>
              </w:rPr>
            </w:pPr>
            <w:r w:rsidRPr="007656C3">
              <w:rPr>
                <w:rFonts w:ascii="Arial" w:hAnsi="Arial" w:cs="Arial"/>
                <w:sz w:val="16"/>
                <w:szCs w:val="16"/>
              </w:rPr>
              <w:t>Data collection</w:t>
            </w:r>
            <w:r w:rsidRPr="00DF7471">
              <w:rPr>
                <w:rFonts w:ascii="Arial" w:hAnsi="Arial" w:cs="Arial"/>
                <w:sz w:val="16"/>
                <w:szCs w:val="16"/>
              </w:rPr>
              <w:t>: Participants</w:t>
            </w:r>
            <w:r w:rsidRPr="004D2690">
              <w:rPr>
                <w:rFonts w:ascii="Arial" w:hAnsi="Arial" w:cs="Arial"/>
                <w:b/>
                <w:sz w:val="16"/>
                <w:szCs w:val="16"/>
              </w:rPr>
              <w:t xml:space="preserve"> </w:t>
            </w:r>
            <w:r>
              <w:rPr>
                <w:rFonts w:ascii="Arial" w:hAnsi="Arial" w:cs="Arial"/>
                <w:sz w:val="16"/>
                <w:szCs w:val="16"/>
              </w:rPr>
              <w:t>co</w:t>
            </w:r>
            <w:r w:rsidRPr="00DF7471">
              <w:rPr>
                <w:rFonts w:ascii="Arial" w:hAnsi="Arial" w:cs="Arial"/>
                <w:sz w:val="16"/>
                <w:szCs w:val="16"/>
              </w:rPr>
              <w:t>mpleted questionnaires immediately before or after their medical appointment.</w:t>
            </w:r>
            <w:r>
              <w:rPr>
                <w:rFonts w:ascii="Arial" w:hAnsi="Arial" w:cs="Arial"/>
                <w:sz w:val="16"/>
                <w:szCs w:val="16"/>
              </w:rPr>
              <w:t xml:space="preserve"> LCS eligible participants exposed to the DA and completed pre and post-pamphlet questionnaires</w:t>
            </w:r>
          </w:p>
          <w:p w14:paraId="00A5CEF0" w14:textId="77777777" w:rsidR="00DC6AB2" w:rsidRPr="007656C3" w:rsidRDefault="00DC6AB2" w:rsidP="00E01878">
            <w:pPr>
              <w:rPr>
                <w:rFonts w:ascii="Arial" w:hAnsi="Arial" w:cs="Arial"/>
                <w:sz w:val="16"/>
                <w:szCs w:val="16"/>
              </w:rPr>
            </w:pPr>
          </w:p>
          <w:p w14:paraId="74008A1A" w14:textId="77777777" w:rsidR="00DC6AB2" w:rsidRDefault="00DC6AB2" w:rsidP="00E01878">
            <w:pPr>
              <w:rPr>
                <w:rFonts w:ascii="Arial" w:hAnsi="Arial" w:cs="Arial"/>
                <w:sz w:val="16"/>
                <w:szCs w:val="16"/>
              </w:rPr>
            </w:pPr>
            <w:r w:rsidRPr="007656C3">
              <w:rPr>
                <w:rFonts w:ascii="Arial" w:hAnsi="Arial" w:cs="Arial"/>
                <w:sz w:val="16"/>
                <w:szCs w:val="16"/>
              </w:rPr>
              <w:t xml:space="preserve">Other information: </w:t>
            </w:r>
          </w:p>
          <w:p w14:paraId="53BEFB23" w14:textId="77777777" w:rsidR="00DC6AB2" w:rsidRDefault="00DC6AB2" w:rsidP="00E01878">
            <w:pPr>
              <w:rPr>
                <w:rFonts w:ascii="Arial" w:hAnsi="Arial" w:cs="Arial"/>
                <w:sz w:val="16"/>
                <w:szCs w:val="16"/>
              </w:rPr>
            </w:pPr>
            <w:r>
              <w:rPr>
                <w:rFonts w:ascii="Arial" w:hAnsi="Arial" w:cs="Arial"/>
                <w:sz w:val="16"/>
                <w:szCs w:val="16"/>
              </w:rPr>
              <w:t xml:space="preserve">Exposure to radiation; missed cancers (1 in 1000); financial costs; time commitment </w:t>
            </w:r>
          </w:p>
          <w:p w14:paraId="60B53E1C" w14:textId="77777777" w:rsidR="00DC6AB2" w:rsidRPr="00161217" w:rsidRDefault="00DC6AB2" w:rsidP="00E01878">
            <w:pPr>
              <w:rPr>
                <w:rFonts w:ascii="Arial" w:hAnsi="Arial" w:cs="Arial"/>
                <w:bCs/>
                <w:sz w:val="16"/>
                <w:szCs w:val="16"/>
              </w:rPr>
            </w:pPr>
            <w:r w:rsidRPr="00161217">
              <w:rPr>
                <w:rFonts w:ascii="Arial" w:hAnsi="Arial" w:cs="Arial"/>
                <w:bCs/>
                <w:sz w:val="16"/>
                <w:szCs w:val="16"/>
              </w:rPr>
              <w:t>Additional benefit</w:t>
            </w:r>
            <w:r>
              <w:rPr>
                <w:rFonts w:ascii="Arial" w:hAnsi="Arial" w:cs="Arial"/>
                <w:bCs/>
                <w:sz w:val="16"/>
                <w:szCs w:val="16"/>
              </w:rPr>
              <w:t xml:space="preserve"> of </w:t>
            </w:r>
            <w:r w:rsidRPr="00161217">
              <w:rPr>
                <w:rFonts w:ascii="Arial" w:hAnsi="Arial" w:cs="Arial"/>
                <w:bCs/>
                <w:sz w:val="16"/>
                <w:szCs w:val="16"/>
              </w:rPr>
              <w:t xml:space="preserve">reassurance </w:t>
            </w:r>
            <w:r>
              <w:rPr>
                <w:rFonts w:ascii="Arial" w:hAnsi="Arial" w:cs="Arial"/>
                <w:bCs/>
                <w:sz w:val="16"/>
                <w:szCs w:val="16"/>
              </w:rPr>
              <w:t>of no cancer</w:t>
            </w:r>
            <w:r w:rsidRPr="00161217">
              <w:rPr>
                <w:rFonts w:ascii="Arial" w:hAnsi="Arial" w:cs="Arial"/>
                <w:bCs/>
                <w:sz w:val="16"/>
                <w:szCs w:val="16"/>
              </w:rPr>
              <w:t>.</w:t>
            </w:r>
          </w:p>
        </w:tc>
        <w:tc>
          <w:tcPr>
            <w:tcW w:w="3060" w:type="dxa"/>
          </w:tcPr>
          <w:p w14:paraId="241CB48E" w14:textId="77777777" w:rsidR="00DC6AB2" w:rsidRDefault="00DC6AB2" w:rsidP="00E01878">
            <w:pPr>
              <w:rPr>
                <w:rFonts w:ascii="Arial" w:hAnsi="Arial" w:cs="Arial"/>
                <w:sz w:val="16"/>
                <w:szCs w:val="16"/>
              </w:rPr>
            </w:pPr>
            <w:r>
              <w:rPr>
                <w:rFonts w:ascii="Arial" w:hAnsi="Arial" w:cs="Arial"/>
                <w:sz w:val="16"/>
                <w:szCs w:val="16"/>
              </w:rPr>
              <w:lastRenderedPageBreak/>
              <w:t xml:space="preserve">Screening preference, p=0.76: </w:t>
            </w:r>
          </w:p>
          <w:p w14:paraId="7C477324" w14:textId="77777777" w:rsidR="00DC6AB2" w:rsidRDefault="00DC6AB2" w:rsidP="00E01878">
            <w:pPr>
              <w:rPr>
                <w:rFonts w:ascii="Arial" w:hAnsi="Arial" w:cs="Arial"/>
                <w:sz w:val="16"/>
                <w:szCs w:val="16"/>
              </w:rPr>
            </w:pPr>
            <w:r>
              <w:rPr>
                <w:rFonts w:ascii="Arial" w:hAnsi="Arial" w:cs="Arial"/>
                <w:sz w:val="16"/>
                <w:szCs w:val="16"/>
              </w:rPr>
              <w:t>Prefer: 78% pre, 72% post</w:t>
            </w:r>
          </w:p>
          <w:p w14:paraId="5C1917D3" w14:textId="77777777" w:rsidR="00DC6AB2" w:rsidRDefault="00DC6AB2" w:rsidP="00E01878">
            <w:pPr>
              <w:rPr>
                <w:rFonts w:ascii="Arial" w:hAnsi="Arial" w:cs="Arial"/>
                <w:sz w:val="16"/>
                <w:szCs w:val="16"/>
              </w:rPr>
            </w:pPr>
            <w:r>
              <w:rPr>
                <w:rFonts w:ascii="Arial" w:hAnsi="Arial" w:cs="Arial"/>
                <w:sz w:val="16"/>
                <w:szCs w:val="16"/>
              </w:rPr>
              <w:t>Unsure: 19% pre, 22% post</w:t>
            </w:r>
          </w:p>
          <w:p w14:paraId="49B3DB49" w14:textId="77777777" w:rsidR="00DC6AB2" w:rsidRDefault="00DC6AB2" w:rsidP="00E01878">
            <w:pPr>
              <w:rPr>
                <w:rFonts w:ascii="Arial" w:hAnsi="Arial" w:cs="Arial"/>
                <w:sz w:val="16"/>
                <w:szCs w:val="16"/>
              </w:rPr>
            </w:pPr>
            <w:r>
              <w:rPr>
                <w:rFonts w:ascii="Arial" w:hAnsi="Arial" w:cs="Arial"/>
                <w:sz w:val="16"/>
                <w:szCs w:val="16"/>
              </w:rPr>
              <w:t>Prefer not: 3% pre, 6% post</w:t>
            </w:r>
          </w:p>
          <w:p w14:paraId="13F04D00" w14:textId="77777777" w:rsidR="00DC6AB2" w:rsidRDefault="00DC6AB2" w:rsidP="00E01878">
            <w:pPr>
              <w:rPr>
                <w:rFonts w:ascii="Arial" w:hAnsi="Arial" w:cs="Arial"/>
                <w:sz w:val="16"/>
                <w:szCs w:val="16"/>
              </w:rPr>
            </w:pPr>
          </w:p>
          <w:p w14:paraId="04C6A570" w14:textId="77777777" w:rsidR="00DC6AB2" w:rsidRDefault="00DC6AB2" w:rsidP="00E01878">
            <w:pPr>
              <w:rPr>
                <w:rFonts w:ascii="Arial" w:hAnsi="Arial" w:cs="Arial"/>
                <w:sz w:val="16"/>
                <w:szCs w:val="16"/>
              </w:rPr>
            </w:pPr>
            <w:r w:rsidRPr="00BE496B">
              <w:rPr>
                <w:rFonts w:ascii="Arial" w:hAnsi="Arial" w:cs="Arial"/>
                <w:b/>
                <w:sz w:val="16"/>
                <w:szCs w:val="16"/>
              </w:rPr>
              <w:t>Data used</w:t>
            </w:r>
            <w:r>
              <w:rPr>
                <w:rFonts w:ascii="Arial" w:hAnsi="Arial" w:cs="Arial"/>
                <w:sz w:val="16"/>
                <w:szCs w:val="16"/>
              </w:rPr>
              <w:t>:</w:t>
            </w:r>
          </w:p>
          <w:p w14:paraId="53C56226" w14:textId="77777777" w:rsidR="00DC6AB2" w:rsidRDefault="00DC6AB2" w:rsidP="00E01878">
            <w:pPr>
              <w:rPr>
                <w:rFonts w:ascii="Arial" w:hAnsi="Arial" w:cs="Arial"/>
                <w:sz w:val="16"/>
                <w:szCs w:val="16"/>
              </w:rPr>
            </w:pPr>
            <w:r>
              <w:rPr>
                <w:rFonts w:ascii="Arial" w:hAnsi="Arial" w:cs="Arial"/>
                <w:sz w:val="16"/>
                <w:szCs w:val="16"/>
              </w:rPr>
              <w:t>Intentions:</w:t>
            </w:r>
          </w:p>
          <w:p w14:paraId="565328F1" w14:textId="77777777" w:rsidR="00DC6AB2" w:rsidRDefault="00DC6AB2" w:rsidP="00E01878">
            <w:pPr>
              <w:rPr>
                <w:rFonts w:ascii="Arial" w:hAnsi="Arial" w:cs="Arial"/>
                <w:sz w:val="16"/>
                <w:szCs w:val="16"/>
              </w:rPr>
            </w:pPr>
            <w:r>
              <w:rPr>
                <w:rFonts w:ascii="Arial" w:hAnsi="Arial" w:cs="Arial"/>
                <w:sz w:val="16"/>
                <w:szCs w:val="16"/>
              </w:rPr>
              <w:t xml:space="preserve">72% </w:t>
            </w:r>
            <w:r w:rsidRPr="005435C1">
              <w:rPr>
                <w:rFonts w:ascii="Arial" w:hAnsi="Arial" w:cs="Arial"/>
                <w:sz w:val="16"/>
                <w:szCs w:val="16"/>
              </w:rPr>
              <w:t>(83% for sensitivity [assuming</w:t>
            </w:r>
            <w:r>
              <w:rPr>
                <w:rFonts w:ascii="Arial" w:hAnsi="Arial" w:cs="Arial"/>
                <w:sz w:val="16"/>
                <w:szCs w:val="16"/>
              </w:rPr>
              <w:t xml:space="preserve"> 50% of unsure actually prefer screening])</w:t>
            </w:r>
          </w:p>
          <w:p w14:paraId="4F5676EC" w14:textId="77777777" w:rsidR="00DC6AB2" w:rsidRDefault="00DC6AB2" w:rsidP="00E01878">
            <w:pPr>
              <w:rPr>
                <w:rFonts w:ascii="Arial" w:hAnsi="Arial" w:cs="Arial"/>
                <w:sz w:val="16"/>
                <w:szCs w:val="16"/>
              </w:rPr>
            </w:pPr>
          </w:p>
          <w:p w14:paraId="431D1F9D" w14:textId="77777777" w:rsidR="00DC6AB2" w:rsidRDefault="00DC6AB2" w:rsidP="00E01878">
            <w:pPr>
              <w:rPr>
                <w:rFonts w:ascii="Arial" w:hAnsi="Arial" w:cs="Arial"/>
                <w:sz w:val="16"/>
                <w:szCs w:val="16"/>
              </w:rPr>
            </w:pPr>
          </w:p>
          <w:p w14:paraId="4F52A8BE" w14:textId="77777777" w:rsidR="00DC6AB2" w:rsidRPr="00121F03" w:rsidRDefault="00DC6AB2" w:rsidP="00E01878">
            <w:pPr>
              <w:rPr>
                <w:rFonts w:ascii="Arial" w:hAnsi="Arial" w:cs="Arial"/>
                <w:b/>
                <w:sz w:val="16"/>
                <w:szCs w:val="16"/>
              </w:rPr>
            </w:pPr>
            <w:r>
              <w:rPr>
                <w:rFonts w:ascii="Arial" w:hAnsi="Arial" w:cs="Arial"/>
                <w:sz w:val="16"/>
                <w:szCs w:val="16"/>
              </w:rPr>
              <w:t xml:space="preserve"> </w:t>
            </w:r>
          </w:p>
        </w:tc>
        <w:tc>
          <w:tcPr>
            <w:tcW w:w="2155" w:type="dxa"/>
          </w:tcPr>
          <w:p w14:paraId="312071A4" w14:textId="77777777" w:rsidR="00DC6AB2" w:rsidRDefault="00DC6AB2" w:rsidP="00E01878">
            <w:pPr>
              <w:rPr>
                <w:rFonts w:ascii="Arial" w:hAnsi="Arial" w:cs="Arial"/>
                <w:sz w:val="16"/>
                <w:szCs w:val="16"/>
              </w:rPr>
            </w:pPr>
            <w:r>
              <w:rPr>
                <w:rFonts w:ascii="Arial" w:hAnsi="Arial" w:cs="Arial"/>
                <w:sz w:val="16"/>
                <w:szCs w:val="16"/>
              </w:rPr>
              <w:t>K</w:t>
            </w:r>
            <w:r w:rsidRPr="006527B2">
              <w:rPr>
                <w:rFonts w:ascii="Arial" w:hAnsi="Arial" w:cs="Arial"/>
                <w:sz w:val="16"/>
                <w:szCs w:val="16"/>
              </w:rPr>
              <w:t>nowledge</w:t>
            </w:r>
            <w:r>
              <w:rPr>
                <w:rFonts w:ascii="Arial" w:hAnsi="Arial" w:cs="Arial"/>
                <w:sz w:val="16"/>
                <w:szCs w:val="16"/>
              </w:rPr>
              <w:t xml:space="preserve"> (% correct):</w:t>
            </w:r>
          </w:p>
          <w:p w14:paraId="44B47AA4" w14:textId="77777777" w:rsidR="00DC6AB2" w:rsidRDefault="00DC6AB2" w:rsidP="00E01878">
            <w:pPr>
              <w:rPr>
                <w:rFonts w:ascii="Arial" w:hAnsi="Arial" w:cs="Arial"/>
                <w:sz w:val="16"/>
                <w:szCs w:val="16"/>
              </w:rPr>
            </w:pPr>
            <w:r>
              <w:rPr>
                <w:rFonts w:ascii="Arial" w:hAnsi="Arial" w:cs="Arial"/>
                <w:sz w:val="16"/>
                <w:szCs w:val="16"/>
              </w:rPr>
              <w:t>“Screening can reduce LC mortality”: 53% pre, 89% post, p=0.001</w:t>
            </w:r>
          </w:p>
          <w:p w14:paraId="5AD1CC27" w14:textId="77777777" w:rsidR="00DC6AB2" w:rsidRDefault="00DC6AB2" w:rsidP="00E01878">
            <w:pPr>
              <w:rPr>
                <w:rFonts w:ascii="Arial" w:hAnsi="Arial" w:cs="Arial"/>
                <w:sz w:val="16"/>
                <w:szCs w:val="16"/>
              </w:rPr>
            </w:pPr>
            <w:r>
              <w:rPr>
                <w:rFonts w:ascii="Arial" w:hAnsi="Arial" w:cs="Arial"/>
                <w:sz w:val="16"/>
                <w:szCs w:val="16"/>
              </w:rPr>
              <w:t>“Screening lowers the chance of developing nodules” (“No”): 25% pre, 53% post, p&lt;0.01</w:t>
            </w:r>
          </w:p>
          <w:p w14:paraId="3D91E78F" w14:textId="77777777" w:rsidR="00DC6AB2" w:rsidRDefault="00DC6AB2" w:rsidP="00E01878">
            <w:pPr>
              <w:rPr>
                <w:rFonts w:ascii="Arial" w:hAnsi="Arial" w:cs="Arial"/>
                <w:sz w:val="16"/>
                <w:szCs w:val="16"/>
              </w:rPr>
            </w:pPr>
            <w:r>
              <w:rPr>
                <w:rFonts w:ascii="Arial" w:hAnsi="Arial" w:cs="Arial"/>
                <w:sz w:val="16"/>
                <w:szCs w:val="16"/>
              </w:rPr>
              <w:t>“How many current or former smokers will have nodules?”: 47% pre, 81% post, p&lt;0.001</w:t>
            </w:r>
          </w:p>
          <w:p w14:paraId="216D284D" w14:textId="77777777" w:rsidR="00DC6AB2" w:rsidRPr="007D0426" w:rsidRDefault="00DC6AB2" w:rsidP="00E01878">
            <w:pPr>
              <w:rPr>
                <w:rFonts w:ascii="Arial" w:hAnsi="Arial" w:cs="Arial"/>
                <w:sz w:val="16"/>
                <w:szCs w:val="16"/>
              </w:rPr>
            </w:pPr>
            <w:r w:rsidRPr="007D0426">
              <w:rPr>
                <w:rFonts w:ascii="Arial" w:hAnsi="Arial" w:cs="Arial"/>
                <w:sz w:val="16"/>
                <w:szCs w:val="16"/>
              </w:rPr>
              <w:lastRenderedPageBreak/>
              <w:t>“How many nodules will turn out to be lung</w:t>
            </w:r>
          </w:p>
          <w:p w14:paraId="73AFD328" w14:textId="77777777" w:rsidR="00DC6AB2" w:rsidRDefault="00DC6AB2" w:rsidP="00E01878">
            <w:pPr>
              <w:rPr>
                <w:rFonts w:ascii="Arial" w:hAnsi="Arial" w:cs="Arial"/>
                <w:sz w:val="16"/>
                <w:szCs w:val="16"/>
              </w:rPr>
            </w:pPr>
            <w:r w:rsidRPr="007D0426">
              <w:rPr>
                <w:rFonts w:ascii="Arial" w:hAnsi="Arial" w:cs="Arial"/>
                <w:sz w:val="16"/>
                <w:szCs w:val="16"/>
              </w:rPr>
              <w:t>cancer?”</w:t>
            </w:r>
            <w:r>
              <w:rPr>
                <w:rFonts w:ascii="Arial" w:hAnsi="Arial" w:cs="Arial"/>
                <w:sz w:val="16"/>
                <w:szCs w:val="16"/>
              </w:rPr>
              <w:t>: 47% pre, 81% post, p&lt;0.001</w:t>
            </w:r>
          </w:p>
          <w:p w14:paraId="3B44A6C8" w14:textId="77777777" w:rsidR="00DC6AB2" w:rsidRDefault="00DC6AB2" w:rsidP="00E01878">
            <w:pPr>
              <w:rPr>
                <w:rFonts w:ascii="Arial" w:hAnsi="Arial" w:cs="Arial"/>
                <w:sz w:val="16"/>
                <w:szCs w:val="16"/>
              </w:rPr>
            </w:pPr>
          </w:p>
          <w:p w14:paraId="53BF2D3B" w14:textId="77777777" w:rsidR="00DC6AB2" w:rsidRDefault="00DC6AB2" w:rsidP="00E01878">
            <w:pPr>
              <w:rPr>
                <w:rFonts w:ascii="Arial" w:hAnsi="Arial" w:cs="Arial"/>
                <w:sz w:val="16"/>
                <w:szCs w:val="16"/>
              </w:rPr>
            </w:pPr>
          </w:p>
          <w:p w14:paraId="683723D2" w14:textId="77777777" w:rsidR="00DC6AB2" w:rsidRDefault="00DC6AB2" w:rsidP="00E01878">
            <w:pPr>
              <w:rPr>
                <w:rFonts w:ascii="Arial" w:hAnsi="Arial" w:cs="Arial"/>
                <w:sz w:val="16"/>
                <w:szCs w:val="16"/>
              </w:rPr>
            </w:pPr>
            <w:r>
              <w:rPr>
                <w:rFonts w:ascii="Arial" w:hAnsi="Arial" w:cs="Arial"/>
                <w:sz w:val="16"/>
                <w:szCs w:val="16"/>
              </w:rPr>
              <w:t>N</w:t>
            </w:r>
            <w:r w:rsidRPr="006527B2">
              <w:rPr>
                <w:rFonts w:ascii="Arial" w:hAnsi="Arial" w:cs="Arial"/>
                <w:sz w:val="16"/>
                <w:szCs w:val="16"/>
              </w:rPr>
              <w:t>o significant change in participants’ understanding of relevant medical screening terms including over-diagnosis</w:t>
            </w:r>
            <w:r>
              <w:rPr>
                <w:rFonts w:ascii="Arial" w:hAnsi="Arial" w:cs="Arial"/>
                <w:sz w:val="16"/>
                <w:szCs w:val="16"/>
              </w:rPr>
              <w:t xml:space="preserve"> (~30% correct)</w:t>
            </w:r>
            <w:r w:rsidRPr="006527B2">
              <w:rPr>
                <w:rFonts w:ascii="Arial" w:hAnsi="Arial" w:cs="Arial"/>
                <w:sz w:val="16"/>
                <w:szCs w:val="16"/>
              </w:rPr>
              <w:t>, false alarms, incidental findings, and false-negatives</w:t>
            </w:r>
          </w:p>
        </w:tc>
      </w:tr>
      <w:tr w:rsidR="00DC6AB2" w14:paraId="1006F4DA" w14:textId="77777777" w:rsidTr="00E01878">
        <w:tc>
          <w:tcPr>
            <w:tcW w:w="2695" w:type="dxa"/>
          </w:tcPr>
          <w:p w14:paraId="37A6588D" w14:textId="77777777" w:rsidR="00DC6AB2" w:rsidRPr="00A21E55" w:rsidRDefault="00DC6AB2" w:rsidP="00E01878">
            <w:pPr>
              <w:rPr>
                <w:rFonts w:ascii="Arial" w:hAnsi="Arial" w:cs="Arial"/>
                <w:sz w:val="16"/>
                <w:szCs w:val="16"/>
              </w:rPr>
            </w:pPr>
            <w:r w:rsidRPr="00A21E55">
              <w:rPr>
                <w:rFonts w:ascii="Arial" w:hAnsi="Arial" w:cs="Arial"/>
                <w:sz w:val="16"/>
                <w:szCs w:val="16"/>
              </w:rPr>
              <w:lastRenderedPageBreak/>
              <w:t>Bittner-Fagan 2024, US</w:t>
            </w:r>
          </w:p>
          <w:p w14:paraId="039FF41D" w14:textId="77777777" w:rsidR="00DC6AB2" w:rsidRDefault="00DC6AB2" w:rsidP="00E01878">
            <w:pPr>
              <w:rPr>
                <w:rFonts w:ascii="Arial" w:hAnsi="Arial" w:cs="Arial"/>
                <w:sz w:val="16"/>
                <w:szCs w:val="16"/>
              </w:rPr>
            </w:pPr>
            <w:r>
              <w:rPr>
                <w:rFonts w:ascii="Arial" w:hAnsi="Arial" w:cs="Arial"/>
                <w:sz w:val="16"/>
                <w:szCs w:val="16"/>
              </w:rPr>
              <w:t>Study#: 7</w:t>
            </w:r>
          </w:p>
          <w:p w14:paraId="2A64BCAD" w14:textId="77777777" w:rsidR="00DC6AB2" w:rsidRPr="00DC4866" w:rsidRDefault="00DC6AB2" w:rsidP="00E01878">
            <w:pPr>
              <w:rPr>
                <w:rFonts w:ascii="Arial" w:hAnsi="Arial" w:cs="Arial"/>
                <w:sz w:val="16"/>
                <w:szCs w:val="16"/>
              </w:rPr>
            </w:pPr>
          </w:p>
          <w:p w14:paraId="75A6FEE7" w14:textId="77777777" w:rsidR="00DC6AB2" w:rsidRDefault="00DC6AB2" w:rsidP="00E01878">
            <w:pPr>
              <w:rPr>
                <w:rFonts w:ascii="Arial" w:hAnsi="Arial" w:cs="Arial"/>
                <w:sz w:val="16"/>
                <w:szCs w:val="16"/>
              </w:rPr>
            </w:pPr>
            <w:r w:rsidRPr="00DC4866">
              <w:rPr>
                <w:rFonts w:ascii="Arial" w:hAnsi="Arial" w:cs="Arial"/>
                <w:sz w:val="16"/>
                <w:szCs w:val="16"/>
              </w:rPr>
              <w:t xml:space="preserve">Single-arm trial of </w:t>
            </w:r>
            <w:r>
              <w:rPr>
                <w:rFonts w:ascii="Arial" w:hAnsi="Arial" w:cs="Arial"/>
                <w:sz w:val="16"/>
                <w:szCs w:val="16"/>
              </w:rPr>
              <w:t>online DA program with telephone SDM counsellor</w:t>
            </w:r>
          </w:p>
          <w:p w14:paraId="228DDDC1" w14:textId="77777777" w:rsidR="00DC6AB2" w:rsidRDefault="00DC6AB2" w:rsidP="00E01878">
            <w:pPr>
              <w:rPr>
                <w:rFonts w:ascii="Arial" w:hAnsi="Arial" w:cs="Arial"/>
                <w:sz w:val="16"/>
                <w:szCs w:val="16"/>
                <w:highlight w:val="darkGray"/>
              </w:rPr>
            </w:pPr>
          </w:p>
          <w:p w14:paraId="3780F614" w14:textId="77777777" w:rsidR="00DC6AB2" w:rsidRPr="00DC4866" w:rsidRDefault="00DC6AB2" w:rsidP="00E01878">
            <w:pPr>
              <w:rPr>
                <w:rFonts w:ascii="Arial" w:hAnsi="Arial" w:cs="Arial"/>
                <w:sz w:val="16"/>
                <w:szCs w:val="16"/>
              </w:rPr>
            </w:pPr>
            <w:r w:rsidRPr="00DC4866">
              <w:rPr>
                <w:rFonts w:ascii="Arial" w:hAnsi="Arial" w:cs="Arial"/>
                <w:sz w:val="16"/>
                <w:szCs w:val="16"/>
              </w:rPr>
              <w:t>Eligibility and Recruitment: six selected primary care practices using</w:t>
            </w:r>
            <w:r>
              <w:rPr>
                <w:rFonts w:ascii="Arial" w:hAnsi="Arial" w:cs="Arial"/>
                <w:sz w:val="16"/>
                <w:szCs w:val="16"/>
              </w:rPr>
              <w:t xml:space="preserve"> </w:t>
            </w:r>
            <w:r w:rsidRPr="00DC4866">
              <w:rPr>
                <w:rFonts w:ascii="Arial" w:hAnsi="Arial" w:cs="Arial"/>
                <w:sz w:val="16"/>
                <w:szCs w:val="16"/>
              </w:rPr>
              <w:t>health system electronic medical record</w:t>
            </w:r>
            <w:r>
              <w:rPr>
                <w:rFonts w:ascii="Arial" w:hAnsi="Arial" w:cs="Arial"/>
                <w:sz w:val="16"/>
                <w:szCs w:val="16"/>
              </w:rPr>
              <w:t>s, screen eligible (USPSTF 2013), no LCS in past year and without limited life expectancy or prohibitive comorbid conditions</w:t>
            </w:r>
          </w:p>
          <w:p w14:paraId="696D233F" w14:textId="77777777" w:rsidR="00DC6AB2" w:rsidRPr="00DC4866" w:rsidRDefault="00DC6AB2" w:rsidP="00E01878">
            <w:pPr>
              <w:rPr>
                <w:rFonts w:ascii="Arial" w:hAnsi="Arial" w:cs="Arial"/>
                <w:sz w:val="16"/>
                <w:szCs w:val="16"/>
              </w:rPr>
            </w:pPr>
          </w:p>
          <w:p w14:paraId="1AEE1AC1" w14:textId="77777777" w:rsidR="00DC6AB2" w:rsidRPr="00DC4866" w:rsidRDefault="00DC6AB2" w:rsidP="00E01878">
            <w:pPr>
              <w:rPr>
                <w:rFonts w:ascii="Arial" w:hAnsi="Arial" w:cs="Arial"/>
                <w:sz w:val="16"/>
                <w:szCs w:val="16"/>
              </w:rPr>
            </w:pPr>
            <w:r w:rsidRPr="00DC4866">
              <w:rPr>
                <w:rFonts w:ascii="Arial" w:hAnsi="Arial" w:cs="Arial"/>
                <w:sz w:val="16"/>
                <w:szCs w:val="16"/>
              </w:rPr>
              <w:lastRenderedPageBreak/>
              <w:t xml:space="preserve">N= </w:t>
            </w:r>
            <w:r>
              <w:rPr>
                <w:rFonts w:ascii="Arial" w:hAnsi="Arial" w:cs="Arial"/>
                <w:sz w:val="16"/>
                <w:szCs w:val="16"/>
              </w:rPr>
              <w:t>64 (intervention group)</w:t>
            </w:r>
            <w:r w:rsidRPr="00DC4866">
              <w:rPr>
                <w:rFonts w:ascii="Arial" w:hAnsi="Arial" w:cs="Arial"/>
                <w:sz w:val="16"/>
                <w:szCs w:val="16"/>
              </w:rPr>
              <w:t xml:space="preserve">; mean </w:t>
            </w:r>
            <w:r>
              <w:rPr>
                <w:rFonts w:ascii="Arial" w:hAnsi="Arial" w:cs="Arial"/>
                <w:sz w:val="16"/>
                <w:szCs w:val="16"/>
              </w:rPr>
              <w:t>64.2</w:t>
            </w:r>
            <w:r w:rsidRPr="00DC4866">
              <w:rPr>
                <w:rFonts w:ascii="Arial" w:hAnsi="Arial" w:cs="Arial"/>
                <w:sz w:val="16"/>
                <w:szCs w:val="16"/>
              </w:rPr>
              <w:t xml:space="preserve"> (</w:t>
            </w:r>
            <w:r>
              <w:rPr>
                <w:rFonts w:ascii="Arial" w:hAnsi="Arial" w:cs="Arial"/>
                <w:sz w:val="16"/>
                <w:szCs w:val="16"/>
              </w:rPr>
              <w:t>SD 6.1</w:t>
            </w:r>
            <w:r w:rsidRPr="00DC4866">
              <w:rPr>
                <w:rFonts w:ascii="Arial" w:hAnsi="Arial" w:cs="Arial"/>
                <w:sz w:val="16"/>
                <w:szCs w:val="16"/>
              </w:rPr>
              <w:t>); 5</w:t>
            </w:r>
            <w:r>
              <w:rPr>
                <w:rFonts w:ascii="Arial" w:hAnsi="Arial" w:cs="Arial"/>
                <w:sz w:val="16"/>
                <w:szCs w:val="16"/>
              </w:rPr>
              <w:t>0</w:t>
            </w:r>
            <w:r w:rsidRPr="00DC4866">
              <w:rPr>
                <w:rFonts w:ascii="Arial" w:hAnsi="Arial" w:cs="Arial"/>
                <w:sz w:val="16"/>
                <w:szCs w:val="16"/>
              </w:rPr>
              <w:t xml:space="preserve">% Female; </w:t>
            </w:r>
            <w:r>
              <w:rPr>
                <w:rFonts w:ascii="Arial" w:hAnsi="Arial" w:cs="Arial"/>
                <w:sz w:val="16"/>
                <w:szCs w:val="16"/>
              </w:rPr>
              <w:t>97%</w:t>
            </w:r>
            <w:r w:rsidRPr="00DC4866">
              <w:rPr>
                <w:rFonts w:ascii="Arial" w:hAnsi="Arial" w:cs="Arial"/>
                <w:sz w:val="16"/>
                <w:szCs w:val="16"/>
              </w:rPr>
              <w:t xml:space="preserve">; </w:t>
            </w:r>
            <w:r>
              <w:rPr>
                <w:rFonts w:ascii="Arial" w:hAnsi="Arial" w:cs="Arial"/>
                <w:sz w:val="16"/>
                <w:szCs w:val="16"/>
              </w:rPr>
              <w:t>79.6% White (17.2% Black; 1.6% Asian); cur</w:t>
            </w:r>
            <w:r w:rsidRPr="00DC4866">
              <w:rPr>
                <w:rFonts w:ascii="Arial" w:hAnsi="Arial" w:cs="Arial"/>
                <w:sz w:val="16"/>
                <w:szCs w:val="16"/>
              </w:rPr>
              <w:t>rent smokers 100%; 4</w:t>
            </w:r>
            <w:r>
              <w:rPr>
                <w:rFonts w:ascii="Arial" w:hAnsi="Arial" w:cs="Arial"/>
                <w:sz w:val="16"/>
                <w:szCs w:val="16"/>
              </w:rPr>
              <w:t>4.2</w:t>
            </w:r>
            <w:r w:rsidRPr="00DC4866">
              <w:rPr>
                <w:rFonts w:ascii="Arial" w:hAnsi="Arial" w:cs="Arial"/>
                <w:sz w:val="16"/>
                <w:szCs w:val="16"/>
              </w:rPr>
              <w:t xml:space="preserve"> mean pack-year history </w:t>
            </w:r>
          </w:p>
          <w:p w14:paraId="3B85230C" w14:textId="77777777" w:rsidR="00DC6AB2" w:rsidRPr="00DC4866" w:rsidRDefault="00DC6AB2" w:rsidP="00E01878">
            <w:pPr>
              <w:rPr>
                <w:rFonts w:ascii="Arial" w:hAnsi="Arial" w:cs="Arial"/>
                <w:sz w:val="16"/>
                <w:szCs w:val="16"/>
              </w:rPr>
            </w:pPr>
          </w:p>
          <w:p w14:paraId="7D9E6164" w14:textId="77777777" w:rsidR="00DC6AB2" w:rsidRPr="00DC4866" w:rsidRDefault="00DC6AB2" w:rsidP="00E01878">
            <w:pPr>
              <w:rPr>
                <w:rFonts w:ascii="Arial" w:hAnsi="Arial" w:cs="Arial"/>
                <w:sz w:val="16"/>
                <w:szCs w:val="16"/>
              </w:rPr>
            </w:pPr>
            <w:r w:rsidRPr="00DC4866">
              <w:rPr>
                <w:rFonts w:ascii="Arial" w:hAnsi="Arial" w:cs="Arial"/>
                <w:sz w:val="16"/>
                <w:szCs w:val="16"/>
              </w:rPr>
              <w:t xml:space="preserve">Screening history: </w:t>
            </w:r>
            <w:r>
              <w:rPr>
                <w:rFonts w:ascii="Arial" w:hAnsi="Arial" w:cs="Arial"/>
                <w:sz w:val="16"/>
                <w:szCs w:val="16"/>
              </w:rPr>
              <w:t>NR (not within 12 months)</w:t>
            </w:r>
          </w:p>
          <w:p w14:paraId="400B37F5" w14:textId="77777777" w:rsidR="00DC6AB2" w:rsidRPr="00DC4866" w:rsidRDefault="00DC6AB2" w:rsidP="00E01878">
            <w:pPr>
              <w:rPr>
                <w:rFonts w:ascii="Arial" w:hAnsi="Arial" w:cs="Arial"/>
                <w:sz w:val="16"/>
                <w:szCs w:val="16"/>
              </w:rPr>
            </w:pPr>
          </w:p>
          <w:p w14:paraId="096E8AF3" w14:textId="77777777" w:rsidR="00DC6AB2" w:rsidRPr="00DC4866" w:rsidRDefault="00DC6AB2" w:rsidP="00E01878">
            <w:pPr>
              <w:rPr>
                <w:rFonts w:ascii="Arial" w:hAnsi="Arial" w:cs="Arial"/>
                <w:sz w:val="16"/>
                <w:szCs w:val="16"/>
              </w:rPr>
            </w:pPr>
            <w:r w:rsidRPr="00DC4866">
              <w:rPr>
                <w:rFonts w:ascii="Arial" w:hAnsi="Arial" w:cs="Arial"/>
                <w:sz w:val="16"/>
                <w:szCs w:val="16"/>
              </w:rPr>
              <w:t>History of FP or lung surgery: NR</w:t>
            </w:r>
          </w:p>
          <w:p w14:paraId="70D530B1" w14:textId="77777777" w:rsidR="00DC6AB2" w:rsidRPr="00DC4866" w:rsidRDefault="00DC6AB2" w:rsidP="00E01878">
            <w:pPr>
              <w:rPr>
                <w:rFonts w:ascii="Arial" w:hAnsi="Arial" w:cs="Arial"/>
                <w:sz w:val="16"/>
                <w:szCs w:val="16"/>
              </w:rPr>
            </w:pPr>
          </w:p>
          <w:p w14:paraId="3DB9DAC8" w14:textId="77777777" w:rsidR="00DC6AB2" w:rsidRDefault="00DC6AB2" w:rsidP="00E01878">
            <w:pPr>
              <w:rPr>
                <w:rFonts w:ascii="Arial" w:hAnsi="Arial" w:cs="Arial"/>
                <w:sz w:val="16"/>
                <w:szCs w:val="16"/>
              </w:rPr>
            </w:pPr>
            <w:r w:rsidRPr="00DC4866">
              <w:rPr>
                <w:rFonts w:ascii="Arial" w:hAnsi="Arial" w:cs="Arial"/>
                <w:sz w:val="16"/>
                <w:szCs w:val="16"/>
              </w:rPr>
              <w:t xml:space="preserve">ROB: </w:t>
            </w:r>
            <w:r>
              <w:rPr>
                <w:rFonts w:ascii="Arial" w:hAnsi="Arial" w:cs="Arial"/>
                <w:sz w:val="16"/>
                <w:szCs w:val="16"/>
              </w:rPr>
              <w:t>Low risk</w:t>
            </w:r>
          </w:p>
        </w:tc>
        <w:tc>
          <w:tcPr>
            <w:tcW w:w="5040" w:type="dxa"/>
          </w:tcPr>
          <w:p w14:paraId="1E0AF477" w14:textId="77777777" w:rsidR="00DC6AB2" w:rsidRPr="00A177CC" w:rsidRDefault="00DC6AB2" w:rsidP="00E01878">
            <w:pPr>
              <w:rPr>
                <w:rFonts w:ascii="Arial" w:hAnsi="Arial" w:cs="Arial"/>
                <w:b/>
                <w:sz w:val="16"/>
                <w:szCs w:val="16"/>
              </w:rPr>
            </w:pPr>
            <w:r w:rsidRPr="00A177CC">
              <w:rPr>
                <w:rFonts w:ascii="Arial" w:hAnsi="Arial" w:cs="Arial"/>
                <w:b/>
                <w:sz w:val="16"/>
                <w:szCs w:val="16"/>
              </w:rPr>
              <w:lastRenderedPageBreak/>
              <w:t>Communicated Outcomes of Screening &amp; Attribute levels</w:t>
            </w:r>
            <w:r>
              <w:rPr>
                <w:rFonts w:ascii="Arial" w:hAnsi="Arial" w:cs="Arial"/>
                <w:b/>
                <w:sz w:val="16"/>
                <w:szCs w:val="16"/>
              </w:rPr>
              <w:t xml:space="preserve"> (annually for 3 years)</w:t>
            </w:r>
            <w:r w:rsidRPr="00A177CC">
              <w:rPr>
                <w:rFonts w:ascii="Arial" w:hAnsi="Arial" w:cs="Arial"/>
                <w:b/>
                <w:sz w:val="16"/>
                <w:szCs w:val="16"/>
              </w:rPr>
              <w:t>:</w:t>
            </w:r>
          </w:p>
          <w:p w14:paraId="2551297C" w14:textId="77777777" w:rsidR="00DC6AB2" w:rsidRPr="005349AD" w:rsidRDefault="00DC6AB2" w:rsidP="00E01878">
            <w:pPr>
              <w:ind w:left="436" w:hanging="180"/>
              <w:rPr>
                <w:rFonts w:ascii="Arial" w:hAnsi="Arial" w:cs="Arial"/>
                <w:sz w:val="16"/>
                <w:szCs w:val="16"/>
              </w:rPr>
            </w:pPr>
            <w:r w:rsidRPr="00A177CC">
              <w:rPr>
                <w:rFonts w:ascii="Arial" w:hAnsi="Arial" w:cs="Arial"/>
                <w:b/>
                <w:sz w:val="16"/>
                <w:szCs w:val="16"/>
              </w:rPr>
              <w:t>•</w:t>
            </w:r>
            <w:r w:rsidRPr="00A177CC">
              <w:rPr>
                <w:rFonts w:ascii="Arial" w:hAnsi="Arial" w:cs="Arial"/>
                <w:b/>
                <w:sz w:val="16"/>
                <w:szCs w:val="16"/>
              </w:rPr>
              <w:tab/>
            </w:r>
            <w:r w:rsidRPr="005349AD">
              <w:rPr>
                <w:rFonts w:ascii="Arial" w:hAnsi="Arial" w:cs="Arial"/>
                <w:sz w:val="16"/>
                <w:szCs w:val="16"/>
              </w:rPr>
              <w:t>LC mortality</w:t>
            </w:r>
            <w:r>
              <w:rPr>
                <w:rFonts w:ascii="Arial" w:hAnsi="Arial" w:cs="Arial"/>
                <w:sz w:val="16"/>
                <w:szCs w:val="16"/>
              </w:rPr>
              <w:t xml:space="preserve"> without screening</w:t>
            </w:r>
            <w:r w:rsidRPr="005349AD">
              <w:rPr>
                <w:rFonts w:ascii="Arial" w:hAnsi="Arial" w:cs="Arial"/>
                <w:sz w:val="16"/>
                <w:szCs w:val="16"/>
              </w:rPr>
              <w:t xml:space="preserve">: 21 in 1000 </w:t>
            </w:r>
          </w:p>
          <w:p w14:paraId="35B152FD"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LC mortality reduction by screening: 3 in 1000 (18 still die of LC)</w:t>
            </w:r>
            <w:r>
              <w:rPr>
                <w:rFonts w:ascii="Arial" w:hAnsi="Arial" w:cs="Arial"/>
                <w:sz w:val="16"/>
                <w:szCs w:val="16"/>
              </w:rPr>
              <w:t xml:space="preserve"> (lowers risk by 20%)</w:t>
            </w:r>
          </w:p>
          <w:p w14:paraId="6EC97EB0" w14:textId="77777777" w:rsidR="00DC6AB2" w:rsidRDefault="00DC6AB2" w:rsidP="00DC6AB2">
            <w:pPr>
              <w:pStyle w:val="ListParagraph"/>
              <w:numPr>
                <w:ilvl w:val="0"/>
                <w:numId w:val="18"/>
              </w:numPr>
              <w:spacing w:line="240" w:lineRule="auto"/>
              <w:ind w:left="457" w:hanging="180"/>
              <w:rPr>
                <w:rFonts w:ascii="Arial" w:hAnsi="Arial" w:cs="Arial"/>
                <w:sz w:val="16"/>
                <w:szCs w:val="16"/>
              </w:rPr>
            </w:pPr>
            <w:r>
              <w:rPr>
                <w:rFonts w:ascii="Arial" w:hAnsi="Arial" w:cs="Arial"/>
                <w:sz w:val="16"/>
                <w:szCs w:val="16"/>
              </w:rPr>
              <w:t>All-cause mortality without screening: 75 in 1000</w:t>
            </w:r>
          </w:p>
          <w:p w14:paraId="430E0A6B" w14:textId="77777777" w:rsidR="00DC6AB2" w:rsidRPr="00BE6276" w:rsidRDefault="00DC6AB2" w:rsidP="00DC6AB2">
            <w:pPr>
              <w:pStyle w:val="ListParagraph"/>
              <w:numPr>
                <w:ilvl w:val="0"/>
                <w:numId w:val="18"/>
              </w:numPr>
              <w:spacing w:line="240" w:lineRule="auto"/>
              <w:ind w:left="457" w:hanging="180"/>
              <w:rPr>
                <w:rFonts w:ascii="Arial" w:hAnsi="Arial" w:cs="Arial"/>
                <w:sz w:val="16"/>
                <w:szCs w:val="16"/>
              </w:rPr>
            </w:pPr>
            <w:r>
              <w:rPr>
                <w:rFonts w:ascii="Arial" w:hAnsi="Arial" w:cs="Arial"/>
                <w:sz w:val="16"/>
                <w:szCs w:val="16"/>
              </w:rPr>
              <w:t xml:space="preserve">All-cause mortality with screening: 70 in 1000  </w:t>
            </w:r>
          </w:p>
          <w:p w14:paraId="0CB274AE"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FPs: 365 in 1000 </w:t>
            </w:r>
          </w:p>
          <w:p w14:paraId="3532E777" w14:textId="77777777" w:rsidR="00DC6AB2"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t>FP biopsy: 18 in 1000</w:t>
            </w:r>
          </w:p>
          <w:p w14:paraId="7CE6992B" w14:textId="77777777" w:rsidR="00DC6AB2" w:rsidRPr="00FE5656"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t>Biopsy complication: &lt;1 in 1000</w:t>
            </w:r>
          </w:p>
          <w:p w14:paraId="358EF7C4"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Overdiagnosis: </w:t>
            </w:r>
            <w:r>
              <w:rPr>
                <w:rFonts w:ascii="Arial" w:hAnsi="Arial" w:cs="Arial"/>
                <w:sz w:val="16"/>
                <w:szCs w:val="16"/>
              </w:rPr>
              <w:t xml:space="preserve">1 to 2 in 10 screen-detected cancers </w:t>
            </w:r>
          </w:p>
          <w:p w14:paraId="48C3D878" w14:textId="77777777" w:rsidR="00DC6AB2" w:rsidRPr="00D552FE" w:rsidRDefault="00DC6AB2" w:rsidP="00DC6AB2">
            <w:pPr>
              <w:pStyle w:val="ListParagraph"/>
              <w:numPr>
                <w:ilvl w:val="0"/>
                <w:numId w:val="18"/>
              </w:numPr>
              <w:spacing w:line="240" w:lineRule="auto"/>
              <w:ind w:left="436" w:hanging="180"/>
              <w:rPr>
                <w:rFonts w:ascii="Arial" w:hAnsi="Arial" w:cs="Arial"/>
                <w:sz w:val="16"/>
                <w:szCs w:val="16"/>
              </w:rPr>
            </w:pPr>
            <w:r>
              <w:rPr>
                <w:rFonts w:ascii="Arial" w:hAnsi="Arial" w:cs="Arial"/>
                <w:sz w:val="16"/>
                <w:szCs w:val="16"/>
              </w:rPr>
              <w:t>Incidental finding: descriptive</w:t>
            </w:r>
          </w:p>
          <w:p w14:paraId="1C544B43"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 xml:space="preserve"> </w:t>
            </w:r>
          </w:p>
          <w:p w14:paraId="68D810BF" w14:textId="77777777" w:rsidR="00DC6AB2" w:rsidRPr="00A177CC" w:rsidRDefault="00DC6AB2" w:rsidP="00E01878">
            <w:pPr>
              <w:rPr>
                <w:rFonts w:ascii="Arial" w:hAnsi="Arial" w:cs="Arial"/>
                <w:b/>
                <w:sz w:val="16"/>
                <w:szCs w:val="16"/>
              </w:rPr>
            </w:pPr>
          </w:p>
          <w:p w14:paraId="44074D32" w14:textId="77777777" w:rsidR="00DC6AB2" w:rsidRPr="00DC4866" w:rsidRDefault="00DC6AB2" w:rsidP="00E01878">
            <w:pPr>
              <w:rPr>
                <w:rFonts w:ascii="Arial" w:hAnsi="Arial" w:cs="Arial"/>
                <w:bCs/>
                <w:sz w:val="16"/>
                <w:szCs w:val="16"/>
              </w:rPr>
            </w:pPr>
            <w:r w:rsidRPr="00A177CC">
              <w:rPr>
                <w:rFonts w:ascii="Arial" w:hAnsi="Arial" w:cs="Arial"/>
                <w:b/>
                <w:sz w:val="16"/>
                <w:szCs w:val="16"/>
              </w:rPr>
              <w:t xml:space="preserve">Format &amp; definitions: </w:t>
            </w:r>
            <w:r w:rsidRPr="00DC4866">
              <w:rPr>
                <w:rFonts w:ascii="Arial" w:hAnsi="Arial" w:cs="Arial"/>
                <w:bCs/>
                <w:sz w:val="16"/>
                <w:szCs w:val="16"/>
              </w:rPr>
              <w:t xml:space="preserve">Online DA (developed by Agency of Healthcare Research and Quality) reviewed via telephone counselling. Mentions that USPSTF recommends LCS. DA contains </w:t>
            </w:r>
            <w:r w:rsidRPr="00DC4866">
              <w:rPr>
                <w:rFonts w:ascii="Arial" w:hAnsi="Arial" w:cs="Arial"/>
                <w:bCs/>
                <w:sz w:val="16"/>
                <w:szCs w:val="16"/>
              </w:rPr>
              <w:lastRenderedPageBreak/>
              <w:t>text and icon arrays for those screened and not screened. Patients interested in LCS were directly referred to screening program.</w:t>
            </w:r>
          </w:p>
          <w:p w14:paraId="672960E3" w14:textId="77777777" w:rsidR="00DC6AB2" w:rsidRDefault="00DC6AB2" w:rsidP="00E01878">
            <w:r w:rsidRPr="00B7383B">
              <w:rPr>
                <w:rFonts w:ascii="Arial" w:hAnsi="Arial" w:cs="Arial"/>
                <w:sz w:val="16"/>
                <w:szCs w:val="16"/>
              </w:rPr>
              <w:t>FPs: a person has a positive</w:t>
            </w:r>
            <w:r>
              <w:rPr>
                <w:rFonts w:ascii="Arial" w:hAnsi="Arial" w:cs="Arial"/>
                <w:sz w:val="16"/>
                <w:szCs w:val="16"/>
              </w:rPr>
              <w:t xml:space="preserve"> </w:t>
            </w:r>
            <w:r w:rsidRPr="00B7383B">
              <w:rPr>
                <w:rFonts w:ascii="Arial" w:hAnsi="Arial" w:cs="Arial"/>
                <w:sz w:val="16"/>
                <w:szCs w:val="16"/>
              </w:rPr>
              <w:t>screening test but does not actually have lung cancer</w:t>
            </w:r>
            <w:r>
              <w:t xml:space="preserve"> </w:t>
            </w:r>
          </w:p>
          <w:p w14:paraId="3976C99E" w14:textId="77777777" w:rsidR="00DC6AB2" w:rsidRPr="00B7383B" w:rsidRDefault="00DC6AB2" w:rsidP="00E01878">
            <w:pPr>
              <w:rPr>
                <w:rFonts w:ascii="Arial" w:hAnsi="Arial" w:cs="Arial"/>
                <w:sz w:val="16"/>
                <w:szCs w:val="16"/>
              </w:rPr>
            </w:pPr>
            <w:r w:rsidRPr="00B7383B">
              <w:rPr>
                <w:rFonts w:ascii="Arial" w:hAnsi="Arial" w:cs="Arial"/>
                <w:sz w:val="16"/>
                <w:szCs w:val="16"/>
              </w:rPr>
              <w:t>Major complication: bleeding in the lung, a collapsed lung, or an infection</w:t>
            </w:r>
          </w:p>
          <w:p w14:paraId="1D21947B" w14:textId="77777777" w:rsidR="00DC6AB2" w:rsidRPr="00B7383B" w:rsidRDefault="00DC6AB2" w:rsidP="00E01878">
            <w:pPr>
              <w:rPr>
                <w:rFonts w:ascii="Arial" w:hAnsi="Arial" w:cs="Arial"/>
                <w:sz w:val="16"/>
                <w:szCs w:val="16"/>
              </w:rPr>
            </w:pPr>
            <w:r>
              <w:rPr>
                <w:rFonts w:ascii="Arial" w:hAnsi="Arial" w:cs="Arial"/>
                <w:sz w:val="16"/>
                <w:szCs w:val="16"/>
              </w:rPr>
              <w:t xml:space="preserve">Overdiagnosis: </w:t>
            </w:r>
            <w:r w:rsidRPr="00B7383B">
              <w:rPr>
                <w:rFonts w:ascii="Arial" w:hAnsi="Arial" w:cs="Arial"/>
                <w:sz w:val="16"/>
                <w:szCs w:val="16"/>
              </w:rPr>
              <w:t>Lung cancer screening may find a lung cancer that</w:t>
            </w:r>
          </w:p>
          <w:p w14:paraId="2C4A039C" w14:textId="77777777" w:rsidR="00DC6AB2" w:rsidRPr="00B7383B" w:rsidRDefault="00DC6AB2" w:rsidP="00E01878">
            <w:pPr>
              <w:rPr>
                <w:rFonts w:ascii="Arial" w:hAnsi="Arial" w:cs="Arial"/>
                <w:sz w:val="16"/>
                <w:szCs w:val="16"/>
              </w:rPr>
            </w:pPr>
            <w:r w:rsidRPr="00B7383B">
              <w:rPr>
                <w:rFonts w:ascii="Arial" w:hAnsi="Arial" w:cs="Arial"/>
                <w:sz w:val="16"/>
                <w:szCs w:val="16"/>
              </w:rPr>
              <w:t>would not have ever caused symptoms or harmed the</w:t>
            </w:r>
          </w:p>
          <w:p w14:paraId="2E7931BE" w14:textId="77777777" w:rsidR="00DC6AB2" w:rsidRPr="00B7383B" w:rsidRDefault="00DC6AB2" w:rsidP="00E01878">
            <w:pPr>
              <w:rPr>
                <w:rFonts w:ascii="Arial" w:hAnsi="Arial" w:cs="Arial"/>
                <w:sz w:val="16"/>
                <w:szCs w:val="16"/>
              </w:rPr>
            </w:pPr>
            <w:r w:rsidRPr="00B7383B">
              <w:rPr>
                <w:rFonts w:ascii="Arial" w:hAnsi="Arial" w:cs="Arial"/>
                <w:sz w:val="16"/>
                <w:szCs w:val="16"/>
              </w:rPr>
              <w:t>patient in his or her lifetime if the cancer had not been</w:t>
            </w:r>
          </w:p>
          <w:p w14:paraId="7A761718" w14:textId="77777777" w:rsidR="00DC6AB2" w:rsidRPr="00B7383B" w:rsidRDefault="00DC6AB2" w:rsidP="00E01878">
            <w:pPr>
              <w:rPr>
                <w:rFonts w:ascii="Arial" w:hAnsi="Arial" w:cs="Arial"/>
                <w:sz w:val="16"/>
                <w:szCs w:val="16"/>
              </w:rPr>
            </w:pPr>
            <w:r w:rsidRPr="00B7383B">
              <w:rPr>
                <w:rFonts w:ascii="Arial" w:hAnsi="Arial" w:cs="Arial"/>
                <w:sz w:val="16"/>
                <w:szCs w:val="16"/>
              </w:rPr>
              <w:t>found. This could lead to treatment of people who do</w:t>
            </w:r>
          </w:p>
          <w:p w14:paraId="1F60E217" w14:textId="77777777" w:rsidR="00DC6AB2" w:rsidRPr="00B7383B" w:rsidRDefault="00DC6AB2" w:rsidP="00E01878">
            <w:pPr>
              <w:rPr>
                <w:rFonts w:ascii="Arial" w:hAnsi="Arial" w:cs="Arial"/>
                <w:sz w:val="16"/>
                <w:szCs w:val="16"/>
              </w:rPr>
            </w:pPr>
            <w:r w:rsidRPr="00B7383B">
              <w:rPr>
                <w:rFonts w:ascii="Arial" w:hAnsi="Arial" w:cs="Arial"/>
                <w:sz w:val="16"/>
                <w:szCs w:val="16"/>
              </w:rPr>
              <w:t>not really need treatment.</w:t>
            </w:r>
            <w:r>
              <w:rPr>
                <w:rFonts w:ascii="Arial" w:hAnsi="Arial" w:cs="Arial"/>
                <w:sz w:val="16"/>
                <w:szCs w:val="16"/>
              </w:rPr>
              <w:t xml:space="preserve"> </w:t>
            </w:r>
            <w:r w:rsidRPr="00B7383B">
              <w:rPr>
                <w:rFonts w:ascii="Arial" w:hAnsi="Arial" w:cs="Arial"/>
                <w:sz w:val="16"/>
                <w:szCs w:val="16"/>
              </w:rPr>
              <w:t>At the time of diagnosis, there is no way for health</w:t>
            </w:r>
            <w:r>
              <w:rPr>
                <w:rFonts w:ascii="Arial" w:hAnsi="Arial" w:cs="Arial"/>
                <w:sz w:val="16"/>
                <w:szCs w:val="16"/>
              </w:rPr>
              <w:t xml:space="preserve"> </w:t>
            </w:r>
            <w:r w:rsidRPr="00B7383B">
              <w:rPr>
                <w:rFonts w:ascii="Arial" w:hAnsi="Arial" w:cs="Arial"/>
                <w:sz w:val="16"/>
                <w:szCs w:val="16"/>
              </w:rPr>
              <w:t>care professionals to know if the lung cancer will cause</w:t>
            </w:r>
          </w:p>
          <w:p w14:paraId="62CE5542" w14:textId="77777777" w:rsidR="00DC6AB2" w:rsidRDefault="00DC6AB2" w:rsidP="00E01878">
            <w:pPr>
              <w:rPr>
                <w:rFonts w:ascii="Arial" w:hAnsi="Arial" w:cs="Arial"/>
                <w:sz w:val="16"/>
                <w:szCs w:val="16"/>
              </w:rPr>
            </w:pPr>
            <w:r w:rsidRPr="00B7383B">
              <w:rPr>
                <w:rFonts w:ascii="Arial" w:hAnsi="Arial" w:cs="Arial"/>
                <w:sz w:val="16"/>
                <w:szCs w:val="16"/>
              </w:rPr>
              <w:t>health problems over a lifetime. For this reason,</w:t>
            </w:r>
            <w:r>
              <w:rPr>
                <w:rFonts w:ascii="Arial" w:hAnsi="Arial" w:cs="Arial"/>
                <w:sz w:val="16"/>
                <w:szCs w:val="16"/>
              </w:rPr>
              <w:t xml:space="preserve"> </w:t>
            </w:r>
            <w:r w:rsidRPr="00B7383B">
              <w:rPr>
                <w:rFonts w:ascii="Arial" w:hAnsi="Arial" w:cs="Arial"/>
                <w:sz w:val="16"/>
                <w:szCs w:val="16"/>
              </w:rPr>
              <w:t>almost all people who are diagnosed with lung cancer</w:t>
            </w:r>
            <w:r>
              <w:rPr>
                <w:rFonts w:ascii="Arial" w:hAnsi="Arial" w:cs="Arial"/>
                <w:sz w:val="16"/>
                <w:szCs w:val="16"/>
              </w:rPr>
              <w:t xml:space="preserve"> </w:t>
            </w:r>
            <w:r w:rsidRPr="00B7383B">
              <w:rPr>
                <w:rFonts w:ascii="Arial" w:hAnsi="Arial" w:cs="Arial"/>
                <w:sz w:val="16"/>
                <w:szCs w:val="16"/>
              </w:rPr>
              <w:t>are treated.</w:t>
            </w:r>
            <w:r>
              <w:rPr>
                <w:rFonts w:ascii="Arial" w:hAnsi="Arial" w:cs="Arial"/>
                <w:sz w:val="16"/>
                <w:szCs w:val="16"/>
              </w:rPr>
              <w:t xml:space="preserve">  </w:t>
            </w:r>
          </w:p>
          <w:p w14:paraId="20A9BB11" w14:textId="77777777" w:rsidR="00DC6AB2" w:rsidRPr="005349AD" w:rsidRDefault="00DC6AB2" w:rsidP="00E01878">
            <w:pPr>
              <w:rPr>
                <w:rFonts w:ascii="Arial" w:hAnsi="Arial" w:cs="Arial"/>
                <w:sz w:val="16"/>
                <w:szCs w:val="16"/>
              </w:rPr>
            </w:pPr>
            <w:r>
              <w:rPr>
                <w:rFonts w:ascii="Arial" w:hAnsi="Arial" w:cs="Arial"/>
                <w:sz w:val="16"/>
                <w:szCs w:val="16"/>
              </w:rPr>
              <w:t xml:space="preserve">Incidental finding: </w:t>
            </w:r>
            <w:r w:rsidRPr="00B7383B">
              <w:rPr>
                <w:rFonts w:ascii="Arial" w:hAnsi="Arial" w:cs="Arial"/>
                <w:sz w:val="16"/>
                <w:szCs w:val="16"/>
              </w:rPr>
              <w:t>Screening can find heart disease or thickened tissue in the lungs from scarring. Researchers do not know the possible benefits</w:t>
            </w:r>
            <w:r>
              <w:rPr>
                <w:rFonts w:ascii="Arial" w:hAnsi="Arial" w:cs="Arial"/>
                <w:sz w:val="16"/>
                <w:szCs w:val="16"/>
              </w:rPr>
              <w:t xml:space="preserve"> </w:t>
            </w:r>
            <w:r w:rsidRPr="00B7383B">
              <w:rPr>
                <w:rFonts w:ascii="Arial" w:hAnsi="Arial" w:cs="Arial"/>
                <w:sz w:val="16"/>
                <w:szCs w:val="16"/>
              </w:rPr>
              <w:t>or harms of finding other things about your health through lung cancer screening.</w:t>
            </w:r>
            <w:r>
              <w:rPr>
                <w:rFonts w:ascii="Arial" w:hAnsi="Arial" w:cs="Arial"/>
                <w:sz w:val="16"/>
                <w:szCs w:val="16"/>
              </w:rPr>
              <w:t xml:space="preserve"> </w:t>
            </w:r>
          </w:p>
          <w:p w14:paraId="2A7A38D8" w14:textId="77777777" w:rsidR="00DC6AB2" w:rsidRDefault="00DC6AB2" w:rsidP="00E01878">
            <w:pPr>
              <w:rPr>
                <w:rFonts w:ascii="Arial" w:hAnsi="Arial" w:cs="Arial"/>
                <w:sz w:val="16"/>
                <w:szCs w:val="16"/>
              </w:rPr>
            </w:pPr>
          </w:p>
          <w:p w14:paraId="2DE37CC1" w14:textId="77777777" w:rsidR="00DC6AB2" w:rsidRPr="001C6F6C" w:rsidRDefault="00DC6AB2" w:rsidP="00E01878">
            <w:pPr>
              <w:rPr>
                <w:rFonts w:ascii="Arial" w:hAnsi="Arial" w:cs="Arial"/>
                <w:b/>
                <w:sz w:val="16"/>
                <w:szCs w:val="16"/>
              </w:rPr>
            </w:pPr>
            <w:r>
              <w:rPr>
                <w:rFonts w:ascii="Arial" w:hAnsi="Arial" w:cs="Arial"/>
                <w:b/>
                <w:sz w:val="16"/>
                <w:szCs w:val="16"/>
              </w:rPr>
              <w:t xml:space="preserve">No </w:t>
            </w:r>
            <w:r w:rsidRPr="001C6F6C">
              <w:rPr>
                <w:rFonts w:ascii="Arial" w:hAnsi="Arial" w:cs="Arial"/>
                <w:b/>
                <w:sz w:val="16"/>
                <w:szCs w:val="16"/>
              </w:rPr>
              <w:t xml:space="preserve">personalized risk or outcomes presented. </w:t>
            </w:r>
          </w:p>
          <w:p w14:paraId="0B35BA21" w14:textId="77777777" w:rsidR="00DC6AB2" w:rsidRDefault="00DC6AB2" w:rsidP="00E01878">
            <w:pPr>
              <w:rPr>
                <w:rFonts w:ascii="Arial" w:hAnsi="Arial" w:cs="Arial"/>
                <w:b/>
                <w:sz w:val="16"/>
                <w:szCs w:val="16"/>
              </w:rPr>
            </w:pPr>
            <w:r w:rsidRPr="000A1709">
              <w:rPr>
                <w:rFonts w:ascii="Arial" w:hAnsi="Arial" w:cs="Arial"/>
                <w:b/>
                <w:sz w:val="16"/>
                <w:szCs w:val="16"/>
              </w:rPr>
              <w:t>Review of material during SDM, via telephone</w:t>
            </w:r>
            <w:r w:rsidRPr="00FC456E">
              <w:rPr>
                <w:rFonts w:ascii="Arial" w:hAnsi="Arial" w:cs="Arial"/>
                <w:b/>
                <w:sz w:val="16"/>
                <w:szCs w:val="16"/>
              </w:rPr>
              <w:t>.</w:t>
            </w:r>
            <w:r>
              <w:rPr>
                <w:rFonts w:ascii="Arial" w:hAnsi="Arial" w:cs="Arial"/>
                <w:b/>
                <w:sz w:val="16"/>
                <w:szCs w:val="16"/>
              </w:rPr>
              <w:t xml:space="preserve">  </w:t>
            </w:r>
          </w:p>
          <w:p w14:paraId="27323871" w14:textId="77777777" w:rsidR="00DC6AB2" w:rsidRDefault="00DC6AB2" w:rsidP="00E01878">
            <w:pPr>
              <w:rPr>
                <w:rFonts w:ascii="Arial" w:hAnsi="Arial" w:cs="Arial"/>
                <w:b/>
                <w:sz w:val="16"/>
                <w:szCs w:val="16"/>
              </w:rPr>
            </w:pPr>
          </w:p>
          <w:p w14:paraId="4CAC0038"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Moderate</w:t>
            </w:r>
          </w:p>
          <w:p w14:paraId="7D9154E2" w14:textId="77777777" w:rsidR="00DC6AB2" w:rsidRDefault="00DC6AB2" w:rsidP="00E01878">
            <w:pPr>
              <w:rPr>
                <w:rFonts w:ascii="Arial" w:hAnsi="Arial" w:cs="Arial"/>
                <w:sz w:val="16"/>
                <w:szCs w:val="16"/>
              </w:rPr>
            </w:pPr>
          </w:p>
          <w:p w14:paraId="4B725B8F"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sidRPr="000A1709">
              <w:rPr>
                <w:rFonts w:ascii="Arial" w:hAnsi="Arial" w:cs="Arial"/>
                <w:bCs/>
                <w:sz w:val="16"/>
                <w:szCs w:val="16"/>
              </w:rPr>
              <w:t>Survey during telephone SDM</w:t>
            </w:r>
            <w:r>
              <w:rPr>
                <w:rFonts w:ascii="Arial" w:hAnsi="Arial" w:cs="Arial"/>
                <w:b/>
                <w:sz w:val="16"/>
                <w:szCs w:val="16"/>
              </w:rPr>
              <w:t>.</w:t>
            </w:r>
          </w:p>
          <w:p w14:paraId="7D2F67B8" w14:textId="77777777" w:rsidR="00DC6AB2" w:rsidRPr="005349AD" w:rsidRDefault="00DC6AB2" w:rsidP="00E01878">
            <w:pPr>
              <w:rPr>
                <w:rFonts w:ascii="Arial" w:hAnsi="Arial" w:cs="Arial"/>
                <w:sz w:val="16"/>
                <w:szCs w:val="16"/>
              </w:rPr>
            </w:pPr>
          </w:p>
          <w:p w14:paraId="1EAAF7D4" w14:textId="77777777" w:rsidR="00DC6AB2" w:rsidRPr="00A177CC" w:rsidRDefault="00DC6AB2" w:rsidP="00E01878">
            <w:pPr>
              <w:rPr>
                <w:rFonts w:ascii="Arial" w:hAnsi="Arial" w:cs="Arial"/>
                <w:b/>
                <w:sz w:val="16"/>
                <w:szCs w:val="16"/>
              </w:rPr>
            </w:pPr>
            <w:r w:rsidRPr="00A177CC">
              <w:rPr>
                <w:rFonts w:ascii="Arial" w:hAnsi="Arial" w:cs="Arial"/>
                <w:b/>
                <w:sz w:val="16"/>
                <w:szCs w:val="16"/>
              </w:rPr>
              <w:t>Other information:</w:t>
            </w:r>
          </w:p>
          <w:p w14:paraId="1FF24EC4" w14:textId="77777777" w:rsidR="00DC6AB2" w:rsidRPr="00A177CC" w:rsidRDefault="00DC6AB2" w:rsidP="00E01878">
            <w:pPr>
              <w:rPr>
                <w:rFonts w:ascii="Arial" w:hAnsi="Arial" w:cs="Arial"/>
                <w:b/>
                <w:sz w:val="16"/>
                <w:szCs w:val="16"/>
              </w:rPr>
            </w:pPr>
            <w:r w:rsidRPr="005349AD">
              <w:rPr>
                <w:rFonts w:ascii="Arial" w:hAnsi="Arial" w:cs="Arial"/>
                <w:sz w:val="16"/>
                <w:szCs w:val="16"/>
              </w:rPr>
              <w:t xml:space="preserve">Radiation: </w:t>
            </w:r>
            <w:r w:rsidRPr="00B7383B">
              <w:rPr>
                <w:rFonts w:ascii="Arial" w:hAnsi="Arial" w:cs="Arial"/>
                <w:sz w:val="16"/>
                <w:szCs w:val="16"/>
              </w:rPr>
              <w:t>Exposure to radiation increases a person’s chance of developing cancer. LDCT screening for lung cancer exposes a person to</w:t>
            </w:r>
            <w:r>
              <w:rPr>
                <w:rFonts w:ascii="Arial" w:hAnsi="Arial" w:cs="Arial"/>
                <w:sz w:val="16"/>
                <w:szCs w:val="16"/>
              </w:rPr>
              <w:t xml:space="preserve"> </w:t>
            </w:r>
            <w:r w:rsidRPr="00B7383B">
              <w:rPr>
                <w:rFonts w:ascii="Arial" w:hAnsi="Arial" w:cs="Arial"/>
                <w:sz w:val="16"/>
                <w:szCs w:val="16"/>
              </w:rPr>
              <w:t>radiation. If the screening test is positive, additional testing may involve higher doses of radiation.</w:t>
            </w:r>
            <w:r>
              <w:rPr>
                <w:rFonts w:ascii="Arial" w:hAnsi="Arial" w:cs="Arial"/>
                <w:sz w:val="16"/>
                <w:szCs w:val="16"/>
              </w:rPr>
              <w:t xml:space="preserve"> Level of radiation in comparison with other procedures </w:t>
            </w:r>
            <w:proofErr w:type="spellStart"/>
            <w:r>
              <w:rPr>
                <w:rFonts w:ascii="Arial" w:hAnsi="Arial" w:cs="Arial"/>
                <w:sz w:val="16"/>
                <w:szCs w:val="16"/>
              </w:rPr>
              <w:t>eg</w:t>
            </w:r>
            <w:proofErr w:type="spellEnd"/>
            <w:r>
              <w:rPr>
                <w:rFonts w:ascii="Arial" w:hAnsi="Arial" w:cs="Arial"/>
                <w:sz w:val="16"/>
                <w:szCs w:val="16"/>
              </w:rPr>
              <w:t xml:space="preserve"> about 30-40% average background radiation over 1 year</w:t>
            </w:r>
          </w:p>
        </w:tc>
        <w:tc>
          <w:tcPr>
            <w:tcW w:w="3060" w:type="dxa"/>
          </w:tcPr>
          <w:p w14:paraId="2DC48B5F"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lastRenderedPageBreak/>
              <w:t>Attitudes about screening (preference scores 0-1.0 with 0.51-1.00 “favor”):</w:t>
            </w:r>
          </w:p>
          <w:p w14:paraId="68239101" w14:textId="77777777" w:rsidR="00DC6AB2" w:rsidRPr="00427117" w:rsidRDefault="00DC6AB2" w:rsidP="00E01878">
            <w:pPr>
              <w:autoSpaceDE w:val="0"/>
              <w:autoSpaceDN w:val="0"/>
              <w:adjustRightInd w:val="0"/>
              <w:rPr>
                <w:rFonts w:ascii="Arial" w:hAnsi="Arial" w:cs="Arial"/>
                <w:bCs/>
                <w:sz w:val="16"/>
                <w:szCs w:val="16"/>
              </w:rPr>
            </w:pPr>
            <w:r>
              <w:rPr>
                <w:rFonts w:ascii="Arial" w:hAnsi="Arial" w:cs="Arial"/>
                <w:bCs/>
                <w:sz w:val="16"/>
                <w:szCs w:val="16"/>
              </w:rPr>
              <w:t xml:space="preserve">81% </w:t>
            </w:r>
          </w:p>
          <w:p w14:paraId="377EB6DE" w14:textId="77777777" w:rsidR="00DC6AB2" w:rsidRPr="00427117" w:rsidRDefault="00DC6AB2" w:rsidP="00E01878">
            <w:pPr>
              <w:autoSpaceDE w:val="0"/>
              <w:autoSpaceDN w:val="0"/>
              <w:adjustRightInd w:val="0"/>
              <w:rPr>
                <w:rFonts w:ascii="Arial" w:hAnsi="Arial" w:cs="Arial"/>
                <w:bCs/>
                <w:sz w:val="16"/>
                <w:szCs w:val="16"/>
              </w:rPr>
            </w:pPr>
          </w:p>
          <w:p w14:paraId="133A44E2" w14:textId="77777777" w:rsidR="00DC6AB2" w:rsidRDefault="00DC6AB2" w:rsidP="00E01878">
            <w:pPr>
              <w:autoSpaceDE w:val="0"/>
              <w:autoSpaceDN w:val="0"/>
              <w:adjustRightInd w:val="0"/>
              <w:rPr>
                <w:rFonts w:ascii="Arial" w:hAnsi="Arial" w:cs="Arial"/>
                <w:b/>
                <w:sz w:val="16"/>
                <w:szCs w:val="16"/>
              </w:rPr>
            </w:pPr>
          </w:p>
          <w:p w14:paraId="3D714A99"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Screening completion in 1 year:</w:t>
            </w:r>
          </w:p>
          <w:p w14:paraId="3E47A7C6" w14:textId="77777777" w:rsidR="00DC6AB2" w:rsidRPr="00604095" w:rsidRDefault="00DC6AB2" w:rsidP="00E01878">
            <w:pPr>
              <w:autoSpaceDE w:val="0"/>
              <w:autoSpaceDN w:val="0"/>
              <w:adjustRightInd w:val="0"/>
              <w:rPr>
                <w:rFonts w:ascii="Arial" w:hAnsi="Arial" w:cs="Arial"/>
                <w:bCs/>
                <w:sz w:val="16"/>
                <w:szCs w:val="16"/>
              </w:rPr>
            </w:pPr>
            <w:r w:rsidRPr="00604095">
              <w:rPr>
                <w:rFonts w:ascii="Arial" w:hAnsi="Arial" w:cs="Arial"/>
                <w:bCs/>
                <w:sz w:val="16"/>
                <w:szCs w:val="16"/>
              </w:rPr>
              <w:t xml:space="preserve">45% </w:t>
            </w:r>
          </w:p>
          <w:p w14:paraId="5DFC28C0" w14:textId="77777777" w:rsidR="00DC6AB2" w:rsidRDefault="00DC6AB2" w:rsidP="00E01878">
            <w:pPr>
              <w:autoSpaceDE w:val="0"/>
              <w:autoSpaceDN w:val="0"/>
              <w:adjustRightInd w:val="0"/>
              <w:rPr>
                <w:rFonts w:ascii="Arial" w:hAnsi="Arial" w:cs="Arial"/>
                <w:b/>
                <w:sz w:val="16"/>
                <w:szCs w:val="16"/>
              </w:rPr>
            </w:pPr>
          </w:p>
          <w:p w14:paraId="2DB43514" w14:textId="77777777" w:rsidR="00DC6AB2" w:rsidRDefault="00DC6AB2" w:rsidP="00E01878">
            <w:pPr>
              <w:autoSpaceDE w:val="0"/>
              <w:autoSpaceDN w:val="0"/>
              <w:adjustRightInd w:val="0"/>
              <w:rPr>
                <w:rFonts w:ascii="Arial" w:hAnsi="Arial" w:cs="Arial"/>
                <w:bCs/>
                <w:sz w:val="16"/>
                <w:szCs w:val="16"/>
              </w:rPr>
            </w:pPr>
            <w:r w:rsidRPr="000A1709">
              <w:rPr>
                <w:rFonts w:ascii="Arial" w:hAnsi="Arial" w:cs="Arial"/>
                <w:bCs/>
                <w:sz w:val="16"/>
                <w:szCs w:val="16"/>
              </w:rPr>
              <w:t xml:space="preserve">Multivariable regression: higher pack years and males had significantly (p value NR) </w:t>
            </w:r>
            <w:r>
              <w:rPr>
                <w:rFonts w:ascii="Arial" w:hAnsi="Arial" w:cs="Arial"/>
                <w:bCs/>
                <w:sz w:val="16"/>
                <w:szCs w:val="16"/>
              </w:rPr>
              <w:t xml:space="preserve">more </w:t>
            </w:r>
            <w:r w:rsidRPr="000A1709">
              <w:rPr>
                <w:rFonts w:ascii="Arial" w:hAnsi="Arial" w:cs="Arial"/>
                <w:bCs/>
                <w:sz w:val="16"/>
                <w:szCs w:val="16"/>
              </w:rPr>
              <w:t xml:space="preserve">test ordering and completion </w:t>
            </w:r>
          </w:p>
          <w:p w14:paraId="7565063F" w14:textId="77777777" w:rsidR="00DC6AB2" w:rsidRDefault="00DC6AB2" w:rsidP="00E01878">
            <w:pPr>
              <w:autoSpaceDE w:val="0"/>
              <w:autoSpaceDN w:val="0"/>
              <w:adjustRightInd w:val="0"/>
              <w:rPr>
                <w:rFonts w:ascii="Arial" w:hAnsi="Arial" w:cs="Arial"/>
                <w:bCs/>
                <w:sz w:val="16"/>
                <w:szCs w:val="16"/>
              </w:rPr>
            </w:pPr>
          </w:p>
          <w:p w14:paraId="3FAD91C1" w14:textId="77777777" w:rsidR="00DC6AB2" w:rsidRDefault="00DC6AB2" w:rsidP="00E01878">
            <w:pPr>
              <w:autoSpaceDE w:val="0"/>
              <w:autoSpaceDN w:val="0"/>
              <w:adjustRightInd w:val="0"/>
              <w:rPr>
                <w:rFonts w:ascii="Arial" w:hAnsi="Arial" w:cs="Arial"/>
                <w:b/>
                <w:sz w:val="16"/>
                <w:szCs w:val="16"/>
              </w:rPr>
            </w:pPr>
            <w:r w:rsidRPr="00B01170">
              <w:rPr>
                <w:rFonts w:ascii="Arial" w:hAnsi="Arial" w:cs="Arial"/>
                <w:b/>
                <w:sz w:val="16"/>
                <w:szCs w:val="16"/>
              </w:rPr>
              <w:t>Data used:</w:t>
            </w:r>
          </w:p>
          <w:p w14:paraId="00BD5E20" w14:textId="77777777" w:rsidR="00DC6AB2" w:rsidRPr="00121F03" w:rsidRDefault="00DC6AB2" w:rsidP="00E01878">
            <w:pPr>
              <w:rPr>
                <w:rFonts w:ascii="Arial" w:hAnsi="Arial" w:cs="Arial"/>
                <w:b/>
                <w:sz w:val="16"/>
                <w:szCs w:val="16"/>
              </w:rPr>
            </w:pPr>
            <w:r w:rsidRPr="00604095">
              <w:rPr>
                <w:rFonts w:ascii="Arial" w:hAnsi="Arial" w:cs="Arial"/>
                <w:bCs/>
                <w:sz w:val="16"/>
                <w:szCs w:val="16"/>
              </w:rPr>
              <w:t>45% screening completion</w:t>
            </w:r>
          </w:p>
        </w:tc>
        <w:tc>
          <w:tcPr>
            <w:tcW w:w="2155" w:type="dxa"/>
          </w:tcPr>
          <w:p w14:paraId="7BD0B043" w14:textId="77777777" w:rsidR="00DC6AB2" w:rsidRDefault="00DC6AB2" w:rsidP="00E01878">
            <w:pPr>
              <w:rPr>
                <w:rFonts w:ascii="Arial" w:hAnsi="Arial" w:cs="Arial"/>
                <w:sz w:val="16"/>
                <w:szCs w:val="16"/>
              </w:rPr>
            </w:pPr>
            <w:r>
              <w:rPr>
                <w:rFonts w:ascii="Arial" w:hAnsi="Arial" w:cs="Arial"/>
                <w:sz w:val="16"/>
                <w:szCs w:val="16"/>
              </w:rPr>
              <w:t>None</w:t>
            </w:r>
          </w:p>
        </w:tc>
      </w:tr>
      <w:tr w:rsidR="00DC6AB2" w14:paraId="3AFF9D4A" w14:textId="77777777" w:rsidTr="00E01878">
        <w:tc>
          <w:tcPr>
            <w:tcW w:w="2695" w:type="dxa"/>
          </w:tcPr>
          <w:p w14:paraId="75EC0D9C" w14:textId="77777777" w:rsidR="00DC6AB2" w:rsidRDefault="00DC6AB2" w:rsidP="00E01878">
            <w:pPr>
              <w:rPr>
                <w:rFonts w:ascii="Arial" w:hAnsi="Arial" w:cs="Arial"/>
                <w:sz w:val="16"/>
                <w:szCs w:val="16"/>
              </w:rPr>
            </w:pPr>
            <w:r>
              <w:rPr>
                <w:rFonts w:ascii="Arial" w:hAnsi="Arial" w:cs="Arial"/>
                <w:sz w:val="16"/>
                <w:szCs w:val="16"/>
              </w:rPr>
              <w:t>Lillie 2017, U.S.</w:t>
            </w:r>
          </w:p>
          <w:p w14:paraId="7BD2FF45" w14:textId="77777777" w:rsidR="00DC6AB2" w:rsidRDefault="00DC6AB2" w:rsidP="00E01878">
            <w:pPr>
              <w:rPr>
                <w:rFonts w:ascii="Arial" w:hAnsi="Arial" w:cs="Arial"/>
                <w:sz w:val="16"/>
                <w:szCs w:val="16"/>
              </w:rPr>
            </w:pPr>
            <w:r>
              <w:rPr>
                <w:rFonts w:ascii="Arial" w:hAnsi="Arial" w:cs="Arial"/>
                <w:sz w:val="16"/>
                <w:szCs w:val="16"/>
              </w:rPr>
              <w:t>Study #: 8</w:t>
            </w:r>
          </w:p>
          <w:p w14:paraId="689805F5" w14:textId="77777777" w:rsidR="00DC6AB2" w:rsidRDefault="00DC6AB2" w:rsidP="00E01878">
            <w:pPr>
              <w:rPr>
                <w:rFonts w:ascii="Arial" w:hAnsi="Arial" w:cs="Arial"/>
                <w:sz w:val="16"/>
                <w:szCs w:val="16"/>
              </w:rPr>
            </w:pPr>
          </w:p>
          <w:p w14:paraId="2B2966A4" w14:textId="77777777" w:rsidR="00DC6AB2" w:rsidRDefault="00DC6AB2" w:rsidP="00E01878">
            <w:pPr>
              <w:rPr>
                <w:rFonts w:ascii="Arial" w:hAnsi="Arial" w:cs="Arial"/>
                <w:sz w:val="16"/>
                <w:szCs w:val="16"/>
              </w:rPr>
            </w:pPr>
            <w:r>
              <w:rPr>
                <w:rFonts w:ascii="Arial" w:hAnsi="Arial" w:cs="Arial"/>
                <w:sz w:val="16"/>
                <w:szCs w:val="16"/>
              </w:rPr>
              <w:lastRenderedPageBreak/>
              <w:t>RCT with individuals participating in the Veterans Health Administration LCS Demonstration Project. Participants randomized in 2:1 ratio to 1) direct LCS invitation with DA, or 2) Usual care under PCP with annual smoking cessation clinical reminders.</w:t>
            </w:r>
          </w:p>
          <w:p w14:paraId="6E5364DC" w14:textId="77777777" w:rsidR="00DC6AB2" w:rsidRDefault="00DC6AB2" w:rsidP="00E01878">
            <w:pPr>
              <w:rPr>
                <w:rFonts w:ascii="Arial" w:hAnsi="Arial" w:cs="Arial"/>
                <w:sz w:val="16"/>
                <w:szCs w:val="16"/>
              </w:rPr>
            </w:pPr>
          </w:p>
          <w:p w14:paraId="10515079" w14:textId="77777777" w:rsidR="00DC6AB2" w:rsidRDefault="00DC6AB2" w:rsidP="00E01878">
            <w:pPr>
              <w:rPr>
                <w:rFonts w:ascii="Arial" w:hAnsi="Arial" w:cs="Arial"/>
                <w:sz w:val="16"/>
                <w:szCs w:val="16"/>
              </w:rPr>
            </w:pPr>
            <w:r>
              <w:rPr>
                <w:rFonts w:ascii="Arial" w:hAnsi="Arial" w:cs="Arial"/>
                <w:sz w:val="16"/>
                <w:szCs w:val="16"/>
              </w:rPr>
              <w:t>Eligibility and Recruitment: screen-eligible (US</w:t>
            </w:r>
            <w:r w:rsidRPr="00E246A8">
              <w:rPr>
                <w:rFonts w:ascii="Arial" w:hAnsi="Arial" w:cs="Arial"/>
                <w:sz w:val="16"/>
                <w:szCs w:val="16"/>
              </w:rPr>
              <w:t>PSTF 2013</w:t>
            </w:r>
            <w:r>
              <w:rPr>
                <w:rFonts w:ascii="Arial" w:hAnsi="Arial" w:cs="Arial"/>
                <w:sz w:val="16"/>
                <w:szCs w:val="16"/>
              </w:rPr>
              <w:t>), members of the Minneapolis VA Health Care System</w:t>
            </w:r>
          </w:p>
          <w:p w14:paraId="1A88F1E0" w14:textId="77777777" w:rsidR="00DC6AB2" w:rsidRDefault="00DC6AB2" w:rsidP="00E01878">
            <w:pPr>
              <w:rPr>
                <w:rFonts w:ascii="Arial" w:hAnsi="Arial" w:cs="Arial"/>
                <w:sz w:val="16"/>
                <w:szCs w:val="16"/>
              </w:rPr>
            </w:pPr>
          </w:p>
          <w:p w14:paraId="12B3CF88" w14:textId="77777777" w:rsidR="00DC6AB2" w:rsidRDefault="00DC6AB2" w:rsidP="00E01878">
            <w:pPr>
              <w:rPr>
                <w:rFonts w:ascii="Arial" w:hAnsi="Arial" w:cs="Arial"/>
                <w:sz w:val="16"/>
                <w:szCs w:val="16"/>
              </w:rPr>
            </w:pPr>
            <w:r>
              <w:rPr>
                <w:rFonts w:ascii="Arial" w:hAnsi="Arial" w:cs="Arial"/>
                <w:sz w:val="16"/>
                <w:szCs w:val="16"/>
              </w:rPr>
              <w:t>N=384 in intervention group; 55-80 yrs (mean ± SD: 65.1 ± 5.4); 4.9% Female; 100% insured (VHA patients); 90.6% White (7.3% African American, 0.3% Hispanic/Latino only, 1.3% Native American/Alaskan Native); 44% current smoker and median (IQR) pack-year history: 48 (20); Spouse or family member with LC: 32.0%</w:t>
            </w:r>
          </w:p>
          <w:p w14:paraId="172D4DE1" w14:textId="77777777" w:rsidR="00DC6AB2" w:rsidRDefault="00DC6AB2" w:rsidP="00E01878">
            <w:pPr>
              <w:rPr>
                <w:rFonts w:ascii="Arial" w:hAnsi="Arial" w:cs="Arial"/>
                <w:b/>
                <w:sz w:val="16"/>
                <w:szCs w:val="16"/>
              </w:rPr>
            </w:pPr>
          </w:p>
          <w:p w14:paraId="4011706D" w14:textId="77777777" w:rsidR="00DC6AB2" w:rsidRDefault="00DC6AB2" w:rsidP="00E01878">
            <w:pPr>
              <w:rPr>
                <w:rFonts w:ascii="Arial" w:hAnsi="Arial" w:cs="Arial"/>
                <w:sz w:val="16"/>
                <w:szCs w:val="16"/>
              </w:rPr>
            </w:pPr>
            <w:r w:rsidRPr="00296363">
              <w:rPr>
                <w:rFonts w:ascii="Arial" w:hAnsi="Arial" w:cs="Arial"/>
                <w:sz w:val="16"/>
                <w:szCs w:val="16"/>
              </w:rPr>
              <w:t xml:space="preserve">Screening </w:t>
            </w:r>
            <w:r>
              <w:rPr>
                <w:rFonts w:ascii="Arial" w:hAnsi="Arial" w:cs="Arial"/>
                <w:sz w:val="16"/>
                <w:szCs w:val="16"/>
              </w:rPr>
              <w:t>history: NR</w:t>
            </w:r>
          </w:p>
          <w:p w14:paraId="7812EE92" w14:textId="77777777" w:rsidR="00DC6AB2" w:rsidRDefault="00DC6AB2" w:rsidP="00E01878">
            <w:pPr>
              <w:rPr>
                <w:rFonts w:ascii="Arial" w:hAnsi="Arial" w:cs="Arial"/>
                <w:sz w:val="16"/>
                <w:szCs w:val="16"/>
              </w:rPr>
            </w:pPr>
          </w:p>
          <w:p w14:paraId="0957433D"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73BB39B9" w14:textId="77777777" w:rsidR="00DC6AB2" w:rsidRDefault="00DC6AB2" w:rsidP="00E01878">
            <w:pPr>
              <w:rPr>
                <w:rFonts w:ascii="Arial" w:hAnsi="Arial" w:cs="Arial"/>
                <w:sz w:val="16"/>
                <w:szCs w:val="16"/>
              </w:rPr>
            </w:pPr>
          </w:p>
          <w:p w14:paraId="70A261BE"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208CB9D3" w14:textId="77777777" w:rsidR="00DC6AB2" w:rsidRPr="00A177CC" w:rsidRDefault="00DC6AB2" w:rsidP="00E01878">
            <w:pPr>
              <w:rPr>
                <w:rFonts w:ascii="Arial" w:hAnsi="Arial" w:cs="Arial"/>
                <w:b/>
                <w:sz w:val="16"/>
                <w:szCs w:val="16"/>
              </w:rPr>
            </w:pPr>
            <w:r w:rsidRPr="00A177CC">
              <w:rPr>
                <w:rFonts w:ascii="Arial" w:hAnsi="Arial" w:cs="Arial"/>
                <w:b/>
                <w:sz w:val="16"/>
                <w:szCs w:val="16"/>
              </w:rPr>
              <w:lastRenderedPageBreak/>
              <w:t>Communicated Outcomes of Screening &amp; Attribute levels</w:t>
            </w:r>
            <w:r>
              <w:rPr>
                <w:rFonts w:ascii="Arial" w:hAnsi="Arial" w:cs="Arial"/>
                <w:b/>
                <w:sz w:val="16"/>
                <w:szCs w:val="16"/>
              </w:rPr>
              <w:t xml:space="preserve"> (at 6.5 years)</w:t>
            </w:r>
            <w:r w:rsidRPr="00A177CC">
              <w:rPr>
                <w:rFonts w:ascii="Arial" w:hAnsi="Arial" w:cs="Arial"/>
                <w:b/>
                <w:sz w:val="16"/>
                <w:szCs w:val="16"/>
              </w:rPr>
              <w:t>:</w:t>
            </w:r>
          </w:p>
          <w:p w14:paraId="51C19A9C" w14:textId="77777777" w:rsidR="00DC6AB2" w:rsidRPr="005349AD" w:rsidRDefault="00DC6AB2" w:rsidP="00E01878">
            <w:pPr>
              <w:ind w:left="436" w:hanging="180"/>
              <w:rPr>
                <w:rFonts w:ascii="Arial" w:hAnsi="Arial" w:cs="Arial"/>
                <w:sz w:val="16"/>
                <w:szCs w:val="16"/>
              </w:rPr>
            </w:pPr>
            <w:r w:rsidRPr="00A177CC">
              <w:rPr>
                <w:rFonts w:ascii="Arial" w:hAnsi="Arial" w:cs="Arial"/>
                <w:b/>
                <w:sz w:val="16"/>
                <w:szCs w:val="16"/>
              </w:rPr>
              <w:t>•</w:t>
            </w:r>
            <w:r w:rsidRPr="00A177CC">
              <w:rPr>
                <w:rFonts w:ascii="Arial" w:hAnsi="Arial" w:cs="Arial"/>
                <w:b/>
                <w:sz w:val="16"/>
                <w:szCs w:val="16"/>
              </w:rPr>
              <w:tab/>
            </w:r>
            <w:r w:rsidRPr="005349AD">
              <w:rPr>
                <w:rFonts w:ascii="Arial" w:hAnsi="Arial" w:cs="Arial"/>
                <w:sz w:val="16"/>
                <w:szCs w:val="16"/>
              </w:rPr>
              <w:t xml:space="preserve">LC mortality: 21 in 1000 </w:t>
            </w:r>
          </w:p>
          <w:p w14:paraId="0B552D0A"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lastRenderedPageBreak/>
              <w:t>•</w:t>
            </w:r>
            <w:r w:rsidRPr="005349AD">
              <w:rPr>
                <w:rFonts w:ascii="Arial" w:hAnsi="Arial" w:cs="Arial"/>
                <w:sz w:val="16"/>
                <w:szCs w:val="16"/>
              </w:rPr>
              <w:tab/>
              <w:t>LC mortality reduction by screening: 3 in 1000 (18 still die of LC)</w:t>
            </w:r>
          </w:p>
          <w:p w14:paraId="5DAD8E5B"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FPs: 365 in 1000 </w:t>
            </w:r>
          </w:p>
          <w:p w14:paraId="663B1BF6"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FP</w:t>
            </w:r>
            <w:r>
              <w:rPr>
                <w:rFonts w:ascii="Arial" w:hAnsi="Arial" w:cs="Arial"/>
                <w:sz w:val="16"/>
                <w:szCs w:val="16"/>
              </w:rPr>
              <w:t xml:space="preserve"> invasive procedures</w:t>
            </w:r>
            <w:r w:rsidRPr="005349AD">
              <w:rPr>
                <w:rFonts w:ascii="Arial" w:hAnsi="Arial" w:cs="Arial"/>
                <w:sz w:val="16"/>
                <w:szCs w:val="16"/>
              </w:rPr>
              <w:t>: 25 in 1000</w:t>
            </w:r>
          </w:p>
          <w:p w14:paraId="04ACA395"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Major complications among FPs: 3 in 1000</w:t>
            </w:r>
          </w:p>
          <w:p w14:paraId="6E0C3E3A"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Overdiagnosis: Sometimes screening tests find cancers that would have never caused problems. This is called overdiagnosis. Unfortunately, it is often impossible to tell which cancers fall into this category. So, there is a very small chance someone may be treated unnecessarily for a cancer that would not have harmed them</w:t>
            </w:r>
          </w:p>
          <w:p w14:paraId="66BC32A0"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Stress/Anxiety: It is normal to feel stressed or anxious while waiting for your results or if you have something that is suspicious for lung cancer. Most patients with suspicious findings are reassured when they learn that most of these are false positives. </w:t>
            </w:r>
          </w:p>
          <w:p w14:paraId="5CEF1231" w14:textId="77777777" w:rsidR="00DC6AB2" w:rsidRPr="00A177CC" w:rsidRDefault="00DC6AB2" w:rsidP="00E01878">
            <w:pPr>
              <w:rPr>
                <w:rFonts w:ascii="Arial" w:hAnsi="Arial" w:cs="Arial"/>
                <w:b/>
                <w:sz w:val="16"/>
                <w:szCs w:val="16"/>
              </w:rPr>
            </w:pPr>
          </w:p>
          <w:p w14:paraId="5A99DB7C" w14:textId="77777777" w:rsidR="00DC6AB2" w:rsidRDefault="00DC6AB2" w:rsidP="00E01878">
            <w:pPr>
              <w:rPr>
                <w:rFonts w:ascii="Arial" w:hAnsi="Arial" w:cs="Arial"/>
                <w:sz w:val="16"/>
                <w:szCs w:val="16"/>
              </w:rPr>
            </w:pPr>
            <w:r w:rsidRPr="00A177CC">
              <w:rPr>
                <w:rFonts w:ascii="Arial" w:hAnsi="Arial" w:cs="Arial"/>
                <w:b/>
                <w:sz w:val="16"/>
                <w:szCs w:val="16"/>
              </w:rPr>
              <w:t xml:space="preserve">Format &amp; definitions: </w:t>
            </w:r>
            <w:r w:rsidRPr="005349AD">
              <w:rPr>
                <w:rFonts w:ascii="Arial" w:hAnsi="Arial" w:cs="Arial"/>
                <w:sz w:val="16"/>
                <w:szCs w:val="16"/>
              </w:rPr>
              <w:t>the intervention group received a mailed LCS invitation that had a letter to call the LCS coordinator for a discussion about screening and to schedule an appointment with or without additional phone calls. They also received a paper copy of the VHA-developed</w:t>
            </w:r>
            <w:r>
              <w:rPr>
                <w:rFonts w:ascii="Arial" w:hAnsi="Arial" w:cs="Arial"/>
                <w:sz w:val="16"/>
                <w:szCs w:val="16"/>
              </w:rPr>
              <w:t xml:space="preserve"> DA</w:t>
            </w:r>
            <w:r w:rsidRPr="005349AD">
              <w:rPr>
                <w:rFonts w:ascii="Arial" w:hAnsi="Arial" w:cs="Arial"/>
                <w:sz w:val="16"/>
                <w:szCs w:val="16"/>
              </w:rPr>
              <w:t>. The control group only received annual smoking cessation clinical reminders. All patients had access to the comprehensive MVAHCS Tobacco Cessation Program.</w:t>
            </w:r>
            <w:r>
              <w:rPr>
                <w:rFonts w:ascii="Arial" w:hAnsi="Arial" w:cs="Arial"/>
                <w:sz w:val="16"/>
                <w:szCs w:val="16"/>
              </w:rPr>
              <w:br/>
            </w:r>
          </w:p>
          <w:p w14:paraId="5B85FD49" w14:textId="77777777" w:rsidR="00DC6AB2" w:rsidRPr="005349AD" w:rsidRDefault="00DC6AB2" w:rsidP="00E01878">
            <w:pPr>
              <w:rPr>
                <w:rFonts w:ascii="Arial" w:hAnsi="Arial" w:cs="Arial"/>
                <w:sz w:val="16"/>
                <w:szCs w:val="16"/>
              </w:rPr>
            </w:pPr>
            <w:r w:rsidRPr="005349AD">
              <w:rPr>
                <w:rFonts w:ascii="Arial" w:hAnsi="Arial" w:cs="Arial"/>
                <w:sz w:val="16"/>
                <w:szCs w:val="16"/>
              </w:rPr>
              <w:t>FPs: “Screening for lung cancer by LDCT scan may find something that is suspicious but, after further testing, turns out not to be cancer. This is called a “false positive” … “Most false positive results are resolved with further LDCT testing.”</w:t>
            </w:r>
          </w:p>
          <w:p w14:paraId="3E52C02C" w14:textId="77777777" w:rsidR="00DC6AB2" w:rsidRPr="005349AD" w:rsidRDefault="00DC6AB2" w:rsidP="00E01878">
            <w:pPr>
              <w:rPr>
                <w:rFonts w:ascii="Arial" w:hAnsi="Arial" w:cs="Arial"/>
                <w:sz w:val="16"/>
                <w:szCs w:val="16"/>
              </w:rPr>
            </w:pPr>
            <w:r w:rsidRPr="005349AD">
              <w:rPr>
                <w:rFonts w:ascii="Arial" w:hAnsi="Arial" w:cs="Arial"/>
                <w:sz w:val="16"/>
                <w:szCs w:val="16"/>
              </w:rPr>
              <w:t>FPs (invasive testing): “extra testing that involved putting a tube in the body or having surgery (these are called “invasive procedures”).”</w:t>
            </w:r>
          </w:p>
          <w:p w14:paraId="07A32BFC" w14:textId="77777777" w:rsidR="00DC6AB2" w:rsidRDefault="00DC6AB2" w:rsidP="00E01878">
            <w:pPr>
              <w:rPr>
                <w:rFonts w:ascii="Arial" w:hAnsi="Arial" w:cs="Arial"/>
                <w:sz w:val="16"/>
                <w:szCs w:val="16"/>
              </w:rPr>
            </w:pPr>
            <w:r w:rsidRPr="005349AD">
              <w:rPr>
                <w:rFonts w:ascii="Arial" w:hAnsi="Arial" w:cs="Arial"/>
                <w:sz w:val="16"/>
                <w:szCs w:val="16"/>
              </w:rPr>
              <w:t>Major complications: “Complications can include bleeding, infections, or rarely, a collapsed lung.”</w:t>
            </w:r>
          </w:p>
          <w:p w14:paraId="19DB076A" w14:textId="77777777" w:rsidR="00DC6AB2" w:rsidRDefault="00DC6AB2" w:rsidP="00E01878">
            <w:pPr>
              <w:rPr>
                <w:rFonts w:ascii="Arial" w:hAnsi="Arial" w:cs="Arial"/>
                <w:sz w:val="16"/>
                <w:szCs w:val="16"/>
              </w:rPr>
            </w:pPr>
          </w:p>
          <w:p w14:paraId="02B82F13" w14:textId="77777777" w:rsidR="00DC6AB2" w:rsidRPr="001C6F6C" w:rsidRDefault="00DC6AB2" w:rsidP="00E01878">
            <w:pPr>
              <w:rPr>
                <w:rFonts w:ascii="Arial" w:hAnsi="Arial" w:cs="Arial"/>
                <w:b/>
                <w:sz w:val="16"/>
                <w:szCs w:val="16"/>
              </w:rPr>
            </w:pPr>
            <w:r>
              <w:rPr>
                <w:rFonts w:ascii="Arial" w:hAnsi="Arial" w:cs="Arial"/>
                <w:b/>
                <w:sz w:val="16"/>
                <w:szCs w:val="16"/>
              </w:rPr>
              <w:t xml:space="preserve">No </w:t>
            </w:r>
            <w:r w:rsidRPr="001C6F6C">
              <w:rPr>
                <w:rFonts w:ascii="Arial" w:hAnsi="Arial" w:cs="Arial"/>
                <w:b/>
                <w:sz w:val="16"/>
                <w:szCs w:val="16"/>
              </w:rPr>
              <w:t xml:space="preserve">personalized risk or outcomes presented. </w:t>
            </w:r>
          </w:p>
          <w:p w14:paraId="6EF29CE7" w14:textId="77777777" w:rsidR="00DC6AB2" w:rsidRDefault="00DC6AB2" w:rsidP="00E01878">
            <w:pPr>
              <w:rPr>
                <w:rFonts w:ascii="Arial" w:hAnsi="Arial" w:cs="Arial"/>
                <w:b/>
                <w:sz w:val="16"/>
                <w:szCs w:val="16"/>
              </w:rPr>
            </w:pPr>
            <w:r>
              <w:rPr>
                <w:rFonts w:ascii="Arial" w:hAnsi="Arial" w:cs="Arial"/>
                <w:b/>
                <w:sz w:val="16"/>
                <w:szCs w:val="16"/>
              </w:rPr>
              <w:lastRenderedPageBreak/>
              <w:t xml:space="preserve">Independent review of mailed material. </w:t>
            </w:r>
          </w:p>
          <w:p w14:paraId="6C7A422E" w14:textId="77777777" w:rsidR="00DC6AB2" w:rsidRDefault="00DC6AB2" w:rsidP="00E01878">
            <w:pPr>
              <w:rPr>
                <w:rFonts w:ascii="Arial" w:hAnsi="Arial" w:cs="Arial"/>
                <w:b/>
                <w:sz w:val="16"/>
                <w:szCs w:val="16"/>
              </w:rPr>
            </w:pPr>
          </w:p>
          <w:p w14:paraId="2949BDA6" w14:textId="77777777" w:rsidR="00DC6AB2" w:rsidRPr="008778D7" w:rsidRDefault="00DC6AB2" w:rsidP="00E01878">
            <w:pPr>
              <w:rPr>
                <w:rFonts w:ascii="Arial" w:hAnsi="Arial" w:cs="Arial"/>
                <w:b/>
                <w:color w:val="FF0000"/>
                <w:sz w:val="16"/>
                <w:szCs w:val="16"/>
              </w:rPr>
            </w:pPr>
            <w:r w:rsidRPr="008778D7">
              <w:rPr>
                <w:rFonts w:ascii="Arial" w:hAnsi="Arial" w:cs="Arial"/>
                <w:b/>
                <w:color w:val="FF0000"/>
                <w:sz w:val="16"/>
                <w:szCs w:val="16"/>
              </w:rPr>
              <w:t xml:space="preserve">Judgement of Net benefit: </w:t>
            </w:r>
            <w:r>
              <w:rPr>
                <w:rFonts w:ascii="Arial" w:hAnsi="Arial" w:cs="Arial"/>
                <w:b/>
                <w:color w:val="FF0000"/>
                <w:sz w:val="16"/>
                <w:szCs w:val="16"/>
              </w:rPr>
              <w:t xml:space="preserve">Moderate </w:t>
            </w:r>
          </w:p>
          <w:p w14:paraId="0CFD422E" w14:textId="77777777" w:rsidR="00DC6AB2" w:rsidRDefault="00DC6AB2" w:rsidP="00E01878">
            <w:pPr>
              <w:rPr>
                <w:rFonts w:ascii="Arial" w:hAnsi="Arial" w:cs="Arial"/>
                <w:sz w:val="16"/>
                <w:szCs w:val="16"/>
              </w:rPr>
            </w:pPr>
          </w:p>
          <w:p w14:paraId="6AE08D04"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sidRPr="005349AD">
              <w:rPr>
                <w:rFonts w:ascii="Arial" w:hAnsi="Arial" w:cs="Arial"/>
                <w:sz w:val="16"/>
                <w:szCs w:val="16"/>
              </w:rPr>
              <w:t xml:space="preserve">surveys were administered 3 months after randomization and receipt of the </w:t>
            </w:r>
            <w:r>
              <w:rPr>
                <w:rFonts w:ascii="Arial" w:hAnsi="Arial" w:cs="Arial"/>
                <w:sz w:val="16"/>
                <w:szCs w:val="16"/>
              </w:rPr>
              <w:t>DA</w:t>
            </w:r>
            <w:r w:rsidRPr="005349AD">
              <w:rPr>
                <w:rFonts w:ascii="Arial" w:hAnsi="Arial" w:cs="Arial"/>
                <w:sz w:val="16"/>
                <w:szCs w:val="16"/>
              </w:rPr>
              <w:t>. A survey packet was mailed with a study invitation letter, a self-administered survey and a postage-paid return envelope. After 21 days non-respondents received a second survey packet. Intervention group only: LCS completion dates were taken from the VHA medical records. LCS completion was an LDCT completed before the survey return date.</w:t>
            </w:r>
          </w:p>
          <w:p w14:paraId="438EB608" w14:textId="77777777" w:rsidR="00DC6AB2" w:rsidRPr="005349AD" w:rsidRDefault="00DC6AB2" w:rsidP="00E01878">
            <w:pPr>
              <w:rPr>
                <w:rFonts w:ascii="Arial" w:hAnsi="Arial" w:cs="Arial"/>
                <w:sz w:val="16"/>
                <w:szCs w:val="16"/>
              </w:rPr>
            </w:pPr>
          </w:p>
          <w:p w14:paraId="54EA3A2E" w14:textId="77777777" w:rsidR="00DC6AB2" w:rsidRPr="00C95FFA" w:rsidRDefault="00DC6AB2" w:rsidP="00E01878">
            <w:pPr>
              <w:rPr>
                <w:rFonts w:ascii="Arial" w:hAnsi="Arial" w:cs="Arial"/>
                <w:bCs/>
                <w:sz w:val="16"/>
                <w:szCs w:val="16"/>
              </w:rPr>
            </w:pPr>
            <w:r w:rsidRPr="00C95FFA">
              <w:rPr>
                <w:rFonts w:ascii="Arial" w:hAnsi="Arial" w:cs="Arial"/>
                <w:bCs/>
                <w:sz w:val="16"/>
                <w:szCs w:val="16"/>
              </w:rPr>
              <w:t>Other information:</w:t>
            </w:r>
          </w:p>
          <w:p w14:paraId="38C6D86B" w14:textId="77777777" w:rsidR="00DC6AB2" w:rsidRPr="005349AD" w:rsidRDefault="00DC6AB2" w:rsidP="00E01878">
            <w:pPr>
              <w:rPr>
                <w:rFonts w:ascii="Arial" w:hAnsi="Arial" w:cs="Arial"/>
                <w:sz w:val="16"/>
                <w:szCs w:val="16"/>
              </w:rPr>
            </w:pPr>
            <w:r w:rsidRPr="005349AD">
              <w:rPr>
                <w:rFonts w:ascii="Arial" w:hAnsi="Arial" w:cs="Arial"/>
                <w:sz w:val="16"/>
                <w:szCs w:val="16"/>
              </w:rPr>
              <w:t xml:space="preserve">TPs: “26 people would get a true positive (they did have lung cancer).” </w:t>
            </w:r>
          </w:p>
          <w:p w14:paraId="3F695551" w14:textId="77777777" w:rsidR="00DC6AB2" w:rsidRPr="005349AD" w:rsidRDefault="00DC6AB2" w:rsidP="00E01878">
            <w:pPr>
              <w:rPr>
                <w:rFonts w:ascii="Arial" w:hAnsi="Arial" w:cs="Arial"/>
                <w:sz w:val="16"/>
                <w:szCs w:val="16"/>
              </w:rPr>
            </w:pPr>
            <w:r w:rsidRPr="005349AD">
              <w:rPr>
                <w:rFonts w:ascii="Arial" w:hAnsi="Arial" w:cs="Arial"/>
                <w:sz w:val="16"/>
                <w:szCs w:val="16"/>
              </w:rPr>
              <w:t>Radiation: “Exposure to radiation from LDCT scans increases your risk of cancer by a very small amount. We want to keep your chances of getting cancer from radiation very low. We do that by using “low-dose” CTs that use much less radiation than a standard CT.”</w:t>
            </w:r>
          </w:p>
          <w:p w14:paraId="46FAD31A" w14:textId="77777777" w:rsidR="00DC6AB2" w:rsidRPr="005349AD" w:rsidRDefault="00DC6AB2" w:rsidP="00E01878">
            <w:pPr>
              <w:rPr>
                <w:rFonts w:ascii="Arial" w:hAnsi="Arial" w:cs="Arial"/>
                <w:sz w:val="16"/>
                <w:szCs w:val="16"/>
              </w:rPr>
            </w:pPr>
            <w:r w:rsidRPr="005349AD">
              <w:rPr>
                <w:rFonts w:ascii="Arial" w:hAnsi="Arial" w:cs="Arial"/>
                <w:sz w:val="16"/>
                <w:szCs w:val="16"/>
              </w:rPr>
              <w:t>Cost: “If you are charged co-pays for your VA visits, you will be charged a $50.00 co-pay for the day you have the low-dose chest Computed Tomography scan (LDCT). Talk with the Lung Cancer Screening coordinator if you are charged co-pays. Scheduling the scan on the same day as another visit may decrease the total charges.”</w:t>
            </w:r>
          </w:p>
          <w:p w14:paraId="1F815BA6" w14:textId="77777777" w:rsidR="00DC6AB2" w:rsidRPr="00F45C63" w:rsidRDefault="00DC6AB2" w:rsidP="00E01878">
            <w:pPr>
              <w:rPr>
                <w:rFonts w:ascii="Arial" w:hAnsi="Arial" w:cs="Arial"/>
                <w:b/>
                <w:sz w:val="16"/>
                <w:szCs w:val="16"/>
              </w:rPr>
            </w:pPr>
            <w:r w:rsidRPr="005349AD">
              <w:rPr>
                <w:rFonts w:ascii="Arial" w:hAnsi="Arial" w:cs="Arial"/>
                <w:sz w:val="16"/>
                <w:szCs w:val="16"/>
              </w:rPr>
              <w:t>The decision aid also included information on what lung cancer is, the lung cancer screening process, and eligibility. Both groups had access to the MVAHCS Tobacco Cessation Program which included assessments of smoking status via a clinical reminder, patient education materials, individual and group behavioral therapy and pharmacotherapy.</w:t>
            </w:r>
          </w:p>
        </w:tc>
        <w:tc>
          <w:tcPr>
            <w:tcW w:w="3060" w:type="dxa"/>
          </w:tcPr>
          <w:p w14:paraId="40A5A28E" w14:textId="77777777" w:rsidR="00DC6AB2" w:rsidRDefault="00DC6AB2" w:rsidP="00E01878">
            <w:pPr>
              <w:rPr>
                <w:rFonts w:ascii="Arial" w:hAnsi="Arial" w:cs="Arial"/>
                <w:sz w:val="16"/>
                <w:szCs w:val="16"/>
              </w:rPr>
            </w:pPr>
            <w:r w:rsidRPr="00121F03">
              <w:rPr>
                <w:rFonts w:ascii="Arial" w:hAnsi="Arial" w:cs="Arial"/>
                <w:b/>
                <w:sz w:val="16"/>
                <w:szCs w:val="16"/>
              </w:rPr>
              <w:lastRenderedPageBreak/>
              <w:t xml:space="preserve">Completion of </w:t>
            </w:r>
            <w:r>
              <w:rPr>
                <w:rFonts w:ascii="Arial" w:hAnsi="Arial" w:cs="Arial"/>
                <w:b/>
                <w:sz w:val="16"/>
                <w:szCs w:val="16"/>
              </w:rPr>
              <w:t xml:space="preserve">screening </w:t>
            </w:r>
            <w:r w:rsidRPr="00121F03">
              <w:rPr>
                <w:rFonts w:ascii="Arial" w:hAnsi="Arial" w:cs="Arial"/>
                <w:b/>
                <w:sz w:val="16"/>
                <w:szCs w:val="16"/>
              </w:rPr>
              <w:t>(intervention group)</w:t>
            </w:r>
            <w:r>
              <w:rPr>
                <w:rFonts w:ascii="Arial" w:hAnsi="Arial" w:cs="Arial"/>
                <w:b/>
                <w:sz w:val="16"/>
                <w:szCs w:val="16"/>
              </w:rPr>
              <w:t xml:space="preserve"> at 3 months</w:t>
            </w:r>
            <w:r w:rsidRPr="00121F03">
              <w:rPr>
                <w:rFonts w:ascii="Arial" w:hAnsi="Arial" w:cs="Arial"/>
                <w:b/>
                <w:sz w:val="16"/>
                <w:szCs w:val="16"/>
              </w:rPr>
              <w:t>:</w:t>
            </w:r>
            <w:r>
              <w:rPr>
                <w:rFonts w:ascii="Arial" w:hAnsi="Arial" w:cs="Arial"/>
                <w:b/>
                <w:sz w:val="16"/>
                <w:szCs w:val="16"/>
              </w:rPr>
              <w:t xml:space="preserve"> </w:t>
            </w:r>
            <w:r>
              <w:rPr>
                <w:rFonts w:ascii="Arial" w:hAnsi="Arial" w:cs="Arial"/>
                <w:sz w:val="16"/>
                <w:szCs w:val="16"/>
              </w:rPr>
              <w:t xml:space="preserve">22.7% </w:t>
            </w:r>
          </w:p>
          <w:p w14:paraId="2D5A04B8" w14:textId="77777777" w:rsidR="00DC6AB2" w:rsidRDefault="00DC6AB2" w:rsidP="00E01878">
            <w:pPr>
              <w:rPr>
                <w:rFonts w:ascii="Arial" w:hAnsi="Arial" w:cs="Arial"/>
                <w:b/>
                <w:sz w:val="16"/>
                <w:szCs w:val="16"/>
              </w:rPr>
            </w:pPr>
          </w:p>
          <w:p w14:paraId="7173C63B" w14:textId="77777777" w:rsidR="00DC6AB2" w:rsidRDefault="00DC6AB2" w:rsidP="00E01878">
            <w:pPr>
              <w:rPr>
                <w:rFonts w:ascii="Arial" w:hAnsi="Arial" w:cs="Arial"/>
                <w:b/>
                <w:sz w:val="16"/>
                <w:szCs w:val="16"/>
              </w:rPr>
            </w:pPr>
          </w:p>
          <w:p w14:paraId="0188B8E7" w14:textId="77777777" w:rsidR="00DC6AB2" w:rsidRPr="00924390" w:rsidRDefault="00DC6AB2" w:rsidP="00E01878">
            <w:pPr>
              <w:rPr>
                <w:rFonts w:ascii="Arial" w:hAnsi="Arial" w:cs="Arial"/>
                <w:b/>
                <w:sz w:val="16"/>
                <w:szCs w:val="16"/>
              </w:rPr>
            </w:pPr>
            <w:r w:rsidRPr="00924390">
              <w:rPr>
                <w:rFonts w:ascii="Arial" w:hAnsi="Arial" w:cs="Arial"/>
                <w:b/>
                <w:sz w:val="16"/>
                <w:szCs w:val="16"/>
              </w:rPr>
              <w:t>Data used:</w:t>
            </w:r>
          </w:p>
          <w:p w14:paraId="752A25F2" w14:textId="77777777" w:rsidR="00DC6AB2" w:rsidRDefault="00DC6AB2" w:rsidP="00E01878">
            <w:pPr>
              <w:rPr>
                <w:rFonts w:ascii="Arial" w:hAnsi="Arial" w:cs="Arial"/>
                <w:sz w:val="16"/>
                <w:szCs w:val="16"/>
              </w:rPr>
            </w:pPr>
            <w:r>
              <w:rPr>
                <w:rFonts w:ascii="Arial" w:hAnsi="Arial" w:cs="Arial"/>
                <w:sz w:val="16"/>
                <w:szCs w:val="16"/>
              </w:rPr>
              <w:t>Uptake: 22.7%</w:t>
            </w:r>
          </w:p>
          <w:p w14:paraId="6CFE9F50" w14:textId="77777777" w:rsidR="00DC6AB2" w:rsidRDefault="00DC6AB2" w:rsidP="00E01878">
            <w:pPr>
              <w:rPr>
                <w:rFonts w:ascii="Arial" w:hAnsi="Arial" w:cs="Arial"/>
                <w:sz w:val="16"/>
                <w:szCs w:val="16"/>
              </w:rPr>
            </w:pPr>
          </w:p>
          <w:p w14:paraId="7F32A2BD" w14:textId="77777777" w:rsidR="00DC6AB2" w:rsidRPr="00C35E06" w:rsidRDefault="00DC6AB2" w:rsidP="00E01878">
            <w:pPr>
              <w:rPr>
                <w:rFonts w:ascii="Arial" w:hAnsi="Arial" w:cs="Arial"/>
                <w:b/>
                <w:sz w:val="16"/>
                <w:szCs w:val="16"/>
              </w:rPr>
            </w:pPr>
          </w:p>
        </w:tc>
        <w:tc>
          <w:tcPr>
            <w:tcW w:w="2155" w:type="dxa"/>
          </w:tcPr>
          <w:p w14:paraId="549A3567"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r w:rsidR="00DC6AB2" w14:paraId="289CE801" w14:textId="77777777" w:rsidTr="00E01878">
        <w:tc>
          <w:tcPr>
            <w:tcW w:w="2695" w:type="dxa"/>
          </w:tcPr>
          <w:p w14:paraId="7B41F6CC" w14:textId="77777777" w:rsidR="00DC6AB2" w:rsidRDefault="00DC6AB2" w:rsidP="00E01878">
            <w:pPr>
              <w:rPr>
                <w:rFonts w:ascii="Arial" w:hAnsi="Arial" w:cs="Arial"/>
                <w:sz w:val="16"/>
                <w:szCs w:val="16"/>
              </w:rPr>
            </w:pPr>
            <w:proofErr w:type="spellStart"/>
            <w:r>
              <w:rPr>
                <w:rFonts w:ascii="Arial" w:hAnsi="Arial" w:cs="Arial"/>
                <w:sz w:val="16"/>
                <w:szCs w:val="16"/>
              </w:rPr>
              <w:lastRenderedPageBreak/>
              <w:t>Dharod</w:t>
            </w:r>
            <w:proofErr w:type="spellEnd"/>
            <w:r>
              <w:rPr>
                <w:rFonts w:ascii="Arial" w:hAnsi="Arial" w:cs="Arial"/>
                <w:sz w:val="16"/>
                <w:szCs w:val="16"/>
              </w:rPr>
              <w:t xml:space="preserve"> 2019, U.S.</w:t>
            </w:r>
          </w:p>
          <w:p w14:paraId="2CA5E4ED" w14:textId="77777777" w:rsidR="00DC6AB2" w:rsidRDefault="00DC6AB2" w:rsidP="00E01878">
            <w:pPr>
              <w:rPr>
                <w:rFonts w:ascii="Arial" w:hAnsi="Arial" w:cs="Arial"/>
                <w:sz w:val="16"/>
                <w:szCs w:val="16"/>
              </w:rPr>
            </w:pPr>
            <w:r>
              <w:rPr>
                <w:rFonts w:ascii="Arial" w:hAnsi="Arial" w:cs="Arial"/>
                <w:sz w:val="16"/>
                <w:szCs w:val="16"/>
              </w:rPr>
              <w:t>Study #: 9</w:t>
            </w:r>
          </w:p>
          <w:p w14:paraId="734C1277" w14:textId="77777777" w:rsidR="00DC6AB2" w:rsidRDefault="00DC6AB2" w:rsidP="00E01878">
            <w:pPr>
              <w:rPr>
                <w:rFonts w:ascii="Arial" w:hAnsi="Arial" w:cs="Arial"/>
                <w:sz w:val="16"/>
                <w:szCs w:val="16"/>
              </w:rPr>
            </w:pPr>
          </w:p>
          <w:p w14:paraId="486D4C2D" w14:textId="77777777" w:rsidR="00DC6AB2" w:rsidRDefault="00DC6AB2" w:rsidP="00E01878">
            <w:pPr>
              <w:rPr>
                <w:rFonts w:ascii="Arial" w:hAnsi="Arial" w:cs="Arial"/>
                <w:sz w:val="16"/>
                <w:szCs w:val="16"/>
              </w:rPr>
            </w:pPr>
            <w:r>
              <w:rPr>
                <w:rFonts w:ascii="Arial" w:hAnsi="Arial" w:cs="Arial"/>
                <w:sz w:val="16"/>
                <w:szCs w:val="16"/>
              </w:rPr>
              <w:lastRenderedPageBreak/>
              <w:t xml:space="preserve">Single-arm pragmatic study where individuals potentially eligible for LCS (and recent users of EHR patient portals) were invited to an interactive website assessing screening eligibility (USPSTF 2013) and included a DA.  </w:t>
            </w:r>
          </w:p>
          <w:p w14:paraId="24103862" w14:textId="77777777" w:rsidR="00DC6AB2" w:rsidRDefault="00DC6AB2" w:rsidP="00E01878">
            <w:pPr>
              <w:rPr>
                <w:rFonts w:ascii="Arial" w:hAnsi="Arial" w:cs="Arial"/>
                <w:sz w:val="16"/>
                <w:szCs w:val="16"/>
              </w:rPr>
            </w:pPr>
          </w:p>
          <w:p w14:paraId="1D4FDFDF"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55-77 year-olds with record of any smoking from large academic health system including 4 hospitals and a network of over 70 community-based clinics in 19 North Carolina counties, houses large centralized LCS program.</w:t>
            </w:r>
          </w:p>
          <w:p w14:paraId="1C4C2071" w14:textId="77777777" w:rsidR="00DC6AB2" w:rsidRDefault="00DC6AB2" w:rsidP="00E01878">
            <w:pPr>
              <w:rPr>
                <w:rFonts w:ascii="Arial" w:hAnsi="Arial" w:cs="Arial"/>
                <w:sz w:val="16"/>
                <w:szCs w:val="16"/>
              </w:rPr>
            </w:pPr>
          </w:p>
          <w:p w14:paraId="2F854BE5" w14:textId="77777777" w:rsidR="00DC6AB2" w:rsidRDefault="00DC6AB2" w:rsidP="00E01878">
            <w:pPr>
              <w:rPr>
                <w:rFonts w:ascii="Arial" w:hAnsi="Arial" w:cs="Arial"/>
                <w:sz w:val="16"/>
                <w:szCs w:val="16"/>
              </w:rPr>
            </w:pPr>
            <w:r>
              <w:rPr>
                <w:rFonts w:ascii="Arial" w:hAnsi="Arial" w:cs="Arial"/>
                <w:sz w:val="16"/>
                <w:szCs w:val="16"/>
              </w:rPr>
              <w:t xml:space="preserve">N=81 with data NR (for 1000 enrolled: 55-77 (mean </w:t>
            </w:r>
            <w:r w:rsidRPr="00CF367F">
              <w:rPr>
                <w:rFonts w:ascii="Arial" w:hAnsi="Arial" w:cs="Arial"/>
                <w:sz w:val="16"/>
                <w:szCs w:val="16"/>
              </w:rPr>
              <w:t>±</w:t>
            </w:r>
            <w:r>
              <w:rPr>
                <w:rFonts w:ascii="Arial" w:hAnsi="Arial" w:cs="Arial"/>
                <w:sz w:val="16"/>
                <w:szCs w:val="16"/>
              </w:rPr>
              <w:t xml:space="preserve"> SD 65 </w:t>
            </w:r>
            <w:r w:rsidRPr="00CF367F">
              <w:rPr>
                <w:rFonts w:ascii="Arial" w:hAnsi="Arial" w:cs="Arial"/>
                <w:sz w:val="16"/>
                <w:szCs w:val="16"/>
              </w:rPr>
              <w:t>±</w:t>
            </w:r>
            <w:r>
              <w:rPr>
                <w:rFonts w:ascii="Arial" w:hAnsi="Arial" w:cs="Arial"/>
                <w:sz w:val="16"/>
                <w:szCs w:val="16"/>
              </w:rPr>
              <w:t xml:space="preserve"> NR); 51% Female; 45% commercial insurance, 51% Medicare, 2% Medicaid, 2% uninsured; 84% non-Hispanic White (14% non-Hispanic Black, 1% Hispanic, 1% others); 19% current smokers, </w:t>
            </w:r>
            <w:r w:rsidRPr="006F7406">
              <w:rPr>
                <w:rFonts w:ascii="Arial" w:hAnsi="Arial" w:cs="Arial"/>
                <w:sz w:val="16"/>
                <w:szCs w:val="16"/>
              </w:rPr>
              <w:t>81% former smokers</w:t>
            </w:r>
            <w:r>
              <w:rPr>
                <w:rFonts w:ascii="Arial" w:hAnsi="Arial" w:cs="Arial"/>
                <w:sz w:val="16"/>
                <w:szCs w:val="16"/>
              </w:rPr>
              <w:t>; NR</w:t>
            </w:r>
          </w:p>
          <w:p w14:paraId="27BD568D" w14:textId="77777777" w:rsidR="00DC6AB2" w:rsidRDefault="00DC6AB2" w:rsidP="00E01878">
            <w:pPr>
              <w:rPr>
                <w:rFonts w:ascii="Arial" w:hAnsi="Arial" w:cs="Arial"/>
                <w:sz w:val="16"/>
                <w:szCs w:val="16"/>
              </w:rPr>
            </w:pPr>
          </w:p>
          <w:p w14:paraId="25AE2834"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25492996" w14:textId="77777777" w:rsidR="00DC6AB2" w:rsidRDefault="00DC6AB2" w:rsidP="00E01878">
            <w:pPr>
              <w:rPr>
                <w:rFonts w:ascii="Arial" w:hAnsi="Arial" w:cs="Arial"/>
                <w:sz w:val="16"/>
                <w:szCs w:val="16"/>
              </w:rPr>
            </w:pPr>
          </w:p>
          <w:p w14:paraId="02CD190B"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11465B4B" w14:textId="77777777" w:rsidR="00DC6AB2" w:rsidRDefault="00DC6AB2" w:rsidP="00E01878">
            <w:pPr>
              <w:rPr>
                <w:rFonts w:ascii="Arial" w:hAnsi="Arial" w:cs="Arial"/>
                <w:sz w:val="16"/>
                <w:szCs w:val="16"/>
              </w:rPr>
            </w:pPr>
          </w:p>
          <w:p w14:paraId="53290ABD" w14:textId="77777777" w:rsidR="00DC6AB2"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Some risk (Intentions); high risk (Uptake)</w:t>
            </w:r>
          </w:p>
        </w:tc>
        <w:tc>
          <w:tcPr>
            <w:tcW w:w="5040" w:type="dxa"/>
          </w:tcPr>
          <w:p w14:paraId="688DD1DE" w14:textId="77777777" w:rsidR="00DC6AB2" w:rsidRPr="00F2781F" w:rsidRDefault="00DC6AB2" w:rsidP="00E01878">
            <w:pPr>
              <w:rPr>
                <w:rFonts w:ascii="Arial" w:hAnsi="Arial" w:cs="Arial"/>
                <w:b/>
                <w:sz w:val="16"/>
                <w:szCs w:val="16"/>
              </w:rPr>
            </w:pPr>
            <w:r w:rsidRPr="00F2781F">
              <w:rPr>
                <w:rFonts w:ascii="Arial" w:hAnsi="Arial" w:cs="Arial"/>
                <w:b/>
                <w:sz w:val="16"/>
                <w:szCs w:val="16"/>
              </w:rPr>
              <w:lastRenderedPageBreak/>
              <w:t>Communicated Outcomes of Screening &amp; Attribute levels</w:t>
            </w:r>
            <w:r>
              <w:rPr>
                <w:rFonts w:ascii="Arial" w:hAnsi="Arial" w:cs="Arial"/>
                <w:b/>
                <w:sz w:val="16"/>
                <w:szCs w:val="16"/>
              </w:rPr>
              <w:t xml:space="preserve"> (annually for 3 years)</w:t>
            </w:r>
            <w:r w:rsidRPr="00F2781F">
              <w:rPr>
                <w:rFonts w:ascii="Arial" w:hAnsi="Arial" w:cs="Arial"/>
                <w:b/>
                <w:sz w:val="16"/>
                <w:szCs w:val="16"/>
              </w:rPr>
              <w:t>:</w:t>
            </w:r>
          </w:p>
          <w:p w14:paraId="23B9305B" w14:textId="77777777" w:rsidR="00DC6AB2" w:rsidRPr="00F2781F" w:rsidRDefault="00DC6AB2" w:rsidP="00DC6AB2">
            <w:pPr>
              <w:pStyle w:val="ListParagraph"/>
              <w:numPr>
                <w:ilvl w:val="0"/>
                <w:numId w:val="9"/>
              </w:numPr>
              <w:spacing w:line="240" w:lineRule="auto"/>
              <w:rPr>
                <w:rFonts w:ascii="Arial" w:hAnsi="Arial" w:cs="Arial"/>
                <w:sz w:val="16"/>
                <w:szCs w:val="16"/>
              </w:rPr>
            </w:pPr>
            <w:r w:rsidRPr="00F2781F">
              <w:rPr>
                <w:rFonts w:ascii="Arial" w:hAnsi="Arial" w:cs="Arial"/>
                <w:sz w:val="16"/>
                <w:szCs w:val="16"/>
              </w:rPr>
              <w:t>LC mortality: 18 in 1000 (screened)</w:t>
            </w:r>
          </w:p>
          <w:p w14:paraId="1280CC75" w14:textId="77777777" w:rsidR="00DC6AB2" w:rsidRPr="00F2781F" w:rsidRDefault="00DC6AB2" w:rsidP="00DC6AB2">
            <w:pPr>
              <w:pStyle w:val="ListParagraph"/>
              <w:numPr>
                <w:ilvl w:val="0"/>
                <w:numId w:val="9"/>
              </w:numPr>
              <w:spacing w:line="240" w:lineRule="auto"/>
              <w:rPr>
                <w:rFonts w:ascii="Arial" w:hAnsi="Arial" w:cs="Arial"/>
                <w:sz w:val="16"/>
                <w:szCs w:val="16"/>
              </w:rPr>
            </w:pPr>
            <w:r w:rsidRPr="00F2781F">
              <w:rPr>
                <w:rFonts w:ascii="Arial" w:hAnsi="Arial" w:cs="Arial"/>
                <w:sz w:val="16"/>
                <w:szCs w:val="16"/>
              </w:rPr>
              <w:t>LC mortality reduction by screening: 3 in 1000</w:t>
            </w:r>
            <w:r>
              <w:rPr>
                <w:rFonts w:ascii="Arial" w:hAnsi="Arial" w:cs="Arial"/>
                <w:sz w:val="16"/>
                <w:szCs w:val="16"/>
              </w:rPr>
              <w:t xml:space="preserve"> (some given personalized benefits based on risk for cancer)</w:t>
            </w:r>
          </w:p>
          <w:p w14:paraId="72305D39" w14:textId="77777777" w:rsidR="00DC6AB2" w:rsidRDefault="00DC6AB2" w:rsidP="00DC6AB2">
            <w:pPr>
              <w:pStyle w:val="ListParagraph"/>
              <w:numPr>
                <w:ilvl w:val="0"/>
                <w:numId w:val="9"/>
              </w:numPr>
              <w:spacing w:line="240" w:lineRule="auto"/>
              <w:rPr>
                <w:rFonts w:ascii="Arial" w:hAnsi="Arial" w:cs="Arial"/>
                <w:sz w:val="16"/>
                <w:szCs w:val="16"/>
              </w:rPr>
            </w:pPr>
            <w:r w:rsidRPr="00F2781F">
              <w:rPr>
                <w:rFonts w:ascii="Arial" w:hAnsi="Arial" w:cs="Arial"/>
                <w:sz w:val="16"/>
                <w:szCs w:val="16"/>
              </w:rPr>
              <w:lastRenderedPageBreak/>
              <w:t xml:space="preserve">FPs: 210 in 1000 </w:t>
            </w:r>
            <w:r>
              <w:rPr>
                <w:rFonts w:ascii="Arial" w:hAnsi="Arial" w:cs="Arial"/>
                <w:sz w:val="16"/>
                <w:szCs w:val="16"/>
              </w:rPr>
              <w:t>(false alarm)</w:t>
            </w:r>
          </w:p>
          <w:p w14:paraId="447540CD" w14:textId="77777777" w:rsidR="00DC6AB2" w:rsidRDefault="00DC6AB2" w:rsidP="00DC6AB2">
            <w:pPr>
              <w:pStyle w:val="ListParagraph"/>
              <w:numPr>
                <w:ilvl w:val="0"/>
                <w:numId w:val="9"/>
              </w:numPr>
              <w:spacing w:line="240" w:lineRule="auto"/>
              <w:rPr>
                <w:rFonts w:ascii="Arial" w:hAnsi="Arial" w:cs="Arial"/>
                <w:sz w:val="16"/>
                <w:szCs w:val="16"/>
              </w:rPr>
            </w:pPr>
            <w:r>
              <w:rPr>
                <w:rFonts w:ascii="Arial" w:hAnsi="Arial" w:cs="Arial"/>
                <w:sz w:val="16"/>
                <w:szCs w:val="16"/>
              </w:rPr>
              <w:t>Invasive procedures e.g., biopsy</w:t>
            </w:r>
            <w:r w:rsidRPr="00F2781F">
              <w:rPr>
                <w:rFonts w:ascii="Arial" w:hAnsi="Arial" w:cs="Arial"/>
                <w:sz w:val="16"/>
                <w:szCs w:val="16"/>
              </w:rPr>
              <w:t>/</w:t>
            </w:r>
            <w:r>
              <w:rPr>
                <w:rFonts w:ascii="Arial" w:hAnsi="Arial" w:cs="Arial"/>
                <w:sz w:val="16"/>
                <w:szCs w:val="16"/>
              </w:rPr>
              <w:t xml:space="preserve">surgery (from FP): </w:t>
            </w:r>
            <w:r w:rsidRPr="00F2781F">
              <w:rPr>
                <w:rFonts w:ascii="Arial" w:hAnsi="Arial" w:cs="Arial"/>
                <w:sz w:val="16"/>
                <w:szCs w:val="16"/>
              </w:rPr>
              <w:t xml:space="preserve">15 </w:t>
            </w:r>
            <w:r>
              <w:rPr>
                <w:rFonts w:ascii="Arial" w:hAnsi="Arial" w:cs="Arial"/>
                <w:sz w:val="16"/>
                <w:szCs w:val="16"/>
              </w:rPr>
              <w:t>in 210</w:t>
            </w:r>
          </w:p>
          <w:p w14:paraId="6143E44B" w14:textId="77777777" w:rsidR="00DC6AB2" w:rsidRPr="00F2781F" w:rsidRDefault="00DC6AB2" w:rsidP="00DC6AB2">
            <w:pPr>
              <w:pStyle w:val="ListParagraph"/>
              <w:numPr>
                <w:ilvl w:val="0"/>
                <w:numId w:val="9"/>
              </w:numPr>
              <w:spacing w:line="240" w:lineRule="auto"/>
              <w:rPr>
                <w:rFonts w:ascii="Arial" w:hAnsi="Arial" w:cs="Arial"/>
                <w:sz w:val="16"/>
                <w:szCs w:val="16"/>
              </w:rPr>
            </w:pPr>
            <w:r>
              <w:rPr>
                <w:rFonts w:ascii="Arial" w:hAnsi="Arial" w:cs="Arial"/>
                <w:sz w:val="16"/>
                <w:szCs w:val="16"/>
              </w:rPr>
              <w:t>Major complications (from FP + invasive procedure): less than 1 in 15</w:t>
            </w:r>
          </w:p>
          <w:p w14:paraId="0499F9B3" w14:textId="77777777" w:rsidR="00DC6AB2" w:rsidRPr="00F2781F" w:rsidRDefault="00DC6AB2" w:rsidP="00E01878">
            <w:pPr>
              <w:rPr>
                <w:rFonts w:ascii="Arial" w:hAnsi="Arial" w:cs="Arial"/>
                <w:sz w:val="16"/>
                <w:szCs w:val="16"/>
              </w:rPr>
            </w:pPr>
          </w:p>
          <w:p w14:paraId="220D0373" w14:textId="77777777" w:rsidR="00DC6AB2" w:rsidRDefault="00DC6AB2" w:rsidP="00E01878">
            <w:pPr>
              <w:rPr>
                <w:rFonts w:ascii="Arial" w:hAnsi="Arial" w:cs="Arial"/>
                <w:sz w:val="16"/>
                <w:szCs w:val="16"/>
              </w:rPr>
            </w:pPr>
            <w:r w:rsidRPr="00F2781F">
              <w:rPr>
                <w:rFonts w:ascii="Arial" w:hAnsi="Arial" w:cs="Arial"/>
                <w:sz w:val="16"/>
                <w:szCs w:val="16"/>
              </w:rPr>
              <w:t>Format &amp; definitions:</w:t>
            </w:r>
            <w:r>
              <w:rPr>
                <w:rFonts w:ascii="Arial" w:hAnsi="Arial" w:cs="Arial"/>
                <w:sz w:val="16"/>
                <w:szCs w:val="16"/>
              </w:rPr>
              <w:t xml:space="preserve"> A</w:t>
            </w:r>
            <w:r w:rsidRPr="00F301E8">
              <w:rPr>
                <w:rFonts w:ascii="Arial" w:hAnsi="Arial" w:cs="Arial"/>
                <w:sz w:val="16"/>
                <w:szCs w:val="16"/>
              </w:rPr>
              <w:t>n EHR algorithm identif</w:t>
            </w:r>
            <w:r>
              <w:rPr>
                <w:rFonts w:ascii="Arial" w:hAnsi="Arial" w:cs="Arial"/>
                <w:sz w:val="16"/>
                <w:szCs w:val="16"/>
              </w:rPr>
              <w:t xml:space="preserve">ied </w:t>
            </w:r>
            <w:r w:rsidRPr="00F301E8">
              <w:rPr>
                <w:rFonts w:ascii="Arial" w:hAnsi="Arial" w:cs="Arial"/>
                <w:sz w:val="16"/>
                <w:szCs w:val="16"/>
              </w:rPr>
              <w:t>potential candidates</w:t>
            </w:r>
            <w:r>
              <w:rPr>
                <w:rFonts w:ascii="Arial" w:hAnsi="Arial" w:cs="Arial"/>
                <w:sz w:val="16"/>
                <w:szCs w:val="16"/>
              </w:rPr>
              <w:t xml:space="preserve"> </w:t>
            </w:r>
            <w:r w:rsidRPr="00F301E8">
              <w:rPr>
                <w:rFonts w:ascii="Arial" w:hAnsi="Arial" w:cs="Arial"/>
                <w:sz w:val="16"/>
                <w:szCs w:val="16"/>
              </w:rPr>
              <w:t>for LCS based on age and smoking history</w:t>
            </w:r>
            <w:r>
              <w:rPr>
                <w:rFonts w:ascii="Arial" w:hAnsi="Arial" w:cs="Arial"/>
                <w:sz w:val="16"/>
                <w:szCs w:val="16"/>
              </w:rPr>
              <w:t xml:space="preserve"> and used patient portal to send patients link to interactive website (</w:t>
            </w:r>
            <w:proofErr w:type="spellStart"/>
            <w:r w:rsidRPr="00F2781F">
              <w:rPr>
                <w:rFonts w:ascii="Arial" w:hAnsi="Arial" w:cs="Arial"/>
                <w:sz w:val="16"/>
                <w:szCs w:val="16"/>
              </w:rPr>
              <w:t>mPATH</w:t>
            </w:r>
            <w:proofErr w:type="spellEnd"/>
            <w:r w:rsidRPr="00F2781F">
              <w:rPr>
                <w:rFonts w:ascii="Arial" w:hAnsi="Arial" w:cs="Arial"/>
                <w:sz w:val="16"/>
                <w:szCs w:val="16"/>
              </w:rPr>
              <w:t>-Lung (mobile Patient Technology for Health-Lung)</w:t>
            </w:r>
            <w:r>
              <w:rPr>
                <w:rFonts w:ascii="Arial" w:hAnsi="Arial" w:cs="Arial"/>
                <w:sz w:val="16"/>
                <w:szCs w:val="16"/>
              </w:rPr>
              <w:t xml:space="preserve"> with a DA used with those eligible for screening</w:t>
            </w:r>
            <w:r w:rsidRPr="00F2781F">
              <w:rPr>
                <w:rFonts w:ascii="Arial" w:hAnsi="Arial" w:cs="Arial"/>
                <w:sz w:val="16"/>
                <w:szCs w:val="16"/>
              </w:rPr>
              <w:t>.</w:t>
            </w:r>
            <w:r>
              <w:rPr>
                <w:rFonts w:ascii="Arial" w:hAnsi="Arial" w:cs="Arial"/>
                <w:sz w:val="16"/>
                <w:szCs w:val="16"/>
              </w:rPr>
              <w:t xml:space="preserve"> </w:t>
            </w:r>
            <w:r w:rsidRPr="00F2781F">
              <w:rPr>
                <w:rFonts w:ascii="Arial" w:hAnsi="Arial" w:cs="Arial"/>
                <w:sz w:val="16"/>
                <w:szCs w:val="16"/>
              </w:rPr>
              <w:t>Immediately after the video, the decision aid displayed the personalized risk-benefit screening information in an infographic, based on the P</w:t>
            </w:r>
            <w:r>
              <w:rPr>
                <w:rFonts w:ascii="Arial" w:hAnsi="Arial" w:cs="Arial"/>
                <w:sz w:val="16"/>
                <w:szCs w:val="16"/>
              </w:rPr>
              <w:t>LCO</w:t>
            </w:r>
            <w:r w:rsidRPr="004D2690">
              <w:rPr>
                <w:rFonts w:ascii="Arial" w:hAnsi="Arial" w:cs="Arial"/>
                <w:sz w:val="16"/>
                <w:szCs w:val="16"/>
                <w:vertAlign w:val="subscript"/>
              </w:rPr>
              <w:t>2012</w:t>
            </w:r>
            <w:r>
              <w:rPr>
                <w:rFonts w:ascii="Arial" w:hAnsi="Arial" w:cs="Arial"/>
                <w:sz w:val="16"/>
                <w:szCs w:val="16"/>
                <w:vertAlign w:val="subscript"/>
              </w:rPr>
              <w:t xml:space="preserve"> </w:t>
            </w:r>
            <w:r w:rsidRPr="004D2690">
              <w:rPr>
                <w:rFonts w:ascii="Arial" w:hAnsi="Arial" w:cs="Arial"/>
                <w:sz w:val="16"/>
                <w:szCs w:val="16"/>
              </w:rPr>
              <w:t>and NLST results</w:t>
            </w:r>
            <w:r w:rsidRPr="00F2781F">
              <w:rPr>
                <w:rFonts w:ascii="Arial" w:hAnsi="Arial" w:cs="Arial"/>
                <w:sz w:val="16"/>
                <w:szCs w:val="16"/>
              </w:rPr>
              <w:t>.</w:t>
            </w:r>
            <w:r>
              <w:rPr>
                <w:rFonts w:ascii="Arial" w:hAnsi="Arial" w:cs="Arial"/>
                <w:sz w:val="16"/>
                <w:szCs w:val="16"/>
              </w:rPr>
              <w:t xml:space="preserve"> 1000- person diagram in screened population in DA. Definitions NR only screen shot of 1000-diagram available.</w:t>
            </w:r>
          </w:p>
          <w:p w14:paraId="684A07D3" w14:textId="77777777" w:rsidR="00DC6AB2" w:rsidRDefault="00DC6AB2" w:rsidP="00E01878">
            <w:pPr>
              <w:rPr>
                <w:rFonts w:ascii="Arial" w:hAnsi="Arial" w:cs="Arial"/>
                <w:sz w:val="16"/>
                <w:szCs w:val="16"/>
              </w:rPr>
            </w:pPr>
          </w:p>
          <w:p w14:paraId="7B1B1A91" w14:textId="77777777" w:rsidR="00DC6AB2" w:rsidRDefault="00DC6AB2" w:rsidP="00E01878">
            <w:pPr>
              <w:rPr>
                <w:rFonts w:ascii="Arial" w:hAnsi="Arial" w:cs="Arial"/>
                <w:b/>
                <w:sz w:val="16"/>
                <w:szCs w:val="16"/>
              </w:rPr>
            </w:pPr>
            <w:r w:rsidRPr="004D2690">
              <w:rPr>
                <w:rFonts w:ascii="Arial" w:hAnsi="Arial" w:cs="Arial"/>
                <w:b/>
                <w:sz w:val="16"/>
                <w:szCs w:val="16"/>
              </w:rPr>
              <w:t>If participants answered questions to calculate 6-</w:t>
            </w:r>
            <w:r>
              <w:rPr>
                <w:rFonts w:ascii="Arial" w:hAnsi="Arial" w:cs="Arial"/>
                <w:b/>
                <w:sz w:val="16"/>
                <w:szCs w:val="16"/>
              </w:rPr>
              <w:t xml:space="preserve">year </w:t>
            </w:r>
            <w:r w:rsidRPr="004D2690">
              <w:rPr>
                <w:rFonts w:ascii="Arial" w:hAnsi="Arial" w:cs="Arial"/>
                <w:b/>
                <w:sz w:val="16"/>
                <w:szCs w:val="16"/>
              </w:rPr>
              <w:t>risk for cancer, also showed personalized benefit-risk estimates.</w:t>
            </w:r>
          </w:p>
          <w:p w14:paraId="59D7229D" w14:textId="77777777" w:rsidR="00DC6AB2" w:rsidRDefault="00DC6AB2" w:rsidP="00E01878">
            <w:pPr>
              <w:rPr>
                <w:rFonts w:ascii="Arial" w:hAnsi="Arial" w:cs="Arial"/>
                <w:b/>
                <w:sz w:val="16"/>
                <w:szCs w:val="16"/>
              </w:rPr>
            </w:pPr>
            <w:r>
              <w:rPr>
                <w:rFonts w:ascii="Arial" w:hAnsi="Arial" w:cs="Arial"/>
                <w:b/>
                <w:sz w:val="16"/>
                <w:szCs w:val="16"/>
              </w:rPr>
              <w:t xml:space="preserve">Independent review of material on website. </w:t>
            </w:r>
          </w:p>
          <w:p w14:paraId="2D57B747" w14:textId="77777777" w:rsidR="00DC6AB2" w:rsidRDefault="00DC6AB2" w:rsidP="00E01878">
            <w:pPr>
              <w:rPr>
                <w:rFonts w:ascii="Arial" w:hAnsi="Arial" w:cs="Arial"/>
                <w:b/>
                <w:sz w:val="16"/>
                <w:szCs w:val="16"/>
              </w:rPr>
            </w:pPr>
          </w:p>
          <w:p w14:paraId="191EFB42" w14:textId="77777777" w:rsidR="00DC6AB2" w:rsidRPr="00906B1F" w:rsidRDefault="00DC6AB2" w:rsidP="00E01878">
            <w:pPr>
              <w:rPr>
                <w:rFonts w:ascii="Arial" w:hAnsi="Arial" w:cs="Arial"/>
                <w:b/>
                <w:sz w:val="16"/>
                <w:szCs w:val="16"/>
              </w:rPr>
            </w:pPr>
            <w:r w:rsidRPr="008778D7">
              <w:rPr>
                <w:rFonts w:ascii="Arial" w:hAnsi="Arial" w:cs="Arial"/>
                <w:b/>
                <w:color w:val="FF0000"/>
                <w:sz w:val="16"/>
                <w:szCs w:val="16"/>
              </w:rPr>
              <w:t xml:space="preserve">Judgement of Net benefit: </w:t>
            </w:r>
            <w:r>
              <w:rPr>
                <w:rFonts w:ascii="Arial" w:hAnsi="Arial" w:cs="Arial"/>
                <w:b/>
                <w:color w:val="FF0000"/>
                <w:sz w:val="16"/>
                <w:szCs w:val="16"/>
              </w:rPr>
              <w:t>Moderate</w:t>
            </w:r>
          </w:p>
          <w:p w14:paraId="5499CBFF" w14:textId="77777777" w:rsidR="00DC6AB2" w:rsidRDefault="00DC6AB2" w:rsidP="00E01878">
            <w:pPr>
              <w:rPr>
                <w:rFonts w:ascii="Arial" w:hAnsi="Arial" w:cs="Arial"/>
                <w:sz w:val="16"/>
                <w:szCs w:val="16"/>
              </w:rPr>
            </w:pPr>
          </w:p>
          <w:p w14:paraId="2B33D83E" w14:textId="77777777" w:rsidR="00DC6AB2" w:rsidRPr="00F2781F" w:rsidRDefault="00DC6AB2" w:rsidP="00E01878">
            <w:pPr>
              <w:rPr>
                <w:rFonts w:ascii="Arial" w:hAnsi="Arial" w:cs="Arial"/>
                <w:sz w:val="16"/>
                <w:szCs w:val="16"/>
              </w:rPr>
            </w:pPr>
            <w:r w:rsidRPr="00F2781F">
              <w:rPr>
                <w:rFonts w:ascii="Arial" w:hAnsi="Arial" w:cs="Arial"/>
                <w:sz w:val="16"/>
                <w:szCs w:val="16"/>
              </w:rPr>
              <w:t>Data collection: Within the online portal and after viewing the video, participants answered 8 demographic and medical history items. After being presented with personalized risk-benefits, participants were asked if they would like to receive screening.</w:t>
            </w:r>
            <w:r>
              <w:rPr>
                <w:rFonts w:ascii="Arial" w:hAnsi="Arial" w:cs="Arial"/>
                <w:sz w:val="16"/>
                <w:szCs w:val="16"/>
              </w:rPr>
              <w:t xml:space="preserve"> Screening completion within 4 months via records.  </w:t>
            </w:r>
          </w:p>
          <w:p w14:paraId="7EFB9DDC" w14:textId="77777777" w:rsidR="00DC6AB2" w:rsidRPr="00F2781F" w:rsidRDefault="00DC6AB2" w:rsidP="00E01878">
            <w:pPr>
              <w:rPr>
                <w:rFonts w:ascii="Arial" w:hAnsi="Arial" w:cs="Arial"/>
                <w:sz w:val="16"/>
                <w:szCs w:val="16"/>
              </w:rPr>
            </w:pPr>
          </w:p>
          <w:p w14:paraId="15E3EAE0" w14:textId="77777777" w:rsidR="00DC6AB2" w:rsidRPr="00F2781F" w:rsidRDefault="00DC6AB2" w:rsidP="00E01878">
            <w:pPr>
              <w:rPr>
                <w:rFonts w:ascii="Arial" w:hAnsi="Arial" w:cs="Arial"/>
                <w:sz w:val="16"/>
                <w:szCs w:val="16"/>
              </w:rPr>
            </w:pPr>
            <w:r w:rsidRPr="00F2781F">
              <w:rPr>
                <w:rFonts w:ascii="Arial" w:hAnsi="Arial" w:cs="Arial"/>
                <w:sz w:val="16"/>
                <w:szCs w:val="16"/>
              </w:rPr>
              <w:t>Other information: NR</w:t>
            </w:r>
          </w:p>
          <w:p w14:paraId="63B640DB" w14:textId="77777777" w:rsidR="00DC6AB2" w:rsidRPr="00A177CC" w:rsidRDefault="00DC6AB2" w:rsidP="00E01878">
            <w:pPr>
              <w:rPr>
                <w:rFonts w:ascii="Arial" w:hAnsi="Arial" w:cs="Arial"/>
                <w:b/>
                <w:sz w:val="16"/>
                <w:szCs w:val="16"/>
              </w:rPr>
            </w:pPr>
          </w:p>
        </w:tc>
        <w:tc>
          <w:tcPr>
            <w:tcW w:w="3060" w:type="dxa"/>
          </w:tcPr>
          <w:p w14:paraId="61E2F536" w14:textId="77777777" w:rsidR="00DC6AB2" w:rsidRPr="00F2781F" w:rsidRDefault="00DC6AB2" w:rsidP="00E01878">
            <w:pPr>
              <w:rPr>
                <w:rFonts w:ascii="Arial" w:hAnsi="Arial" w:cs="Arial"/>
                <w:sz w:val="16"/>
                <w:szCs w:val="16"/>
              </w:rPr>
            </w:pPr>
            <w:r w:rsidRPr="004D2690">
              <w:rPr>
                <w:rFonts w:ascii="Arial" w:hAnsi="Arial" w:cs="Arial"/>
                <w:b/>
                <w:sz w:val="16"/>
                <w:szCs w:val="16"/>
              </w:rPr>
              <w:lastRenderedPageBreak/>
              <w:t>Screening intentions</w:t>
            </w:r>
            <w:r w:rsidRPr="00F2781F">
              <w:rPr>
                <w:rFonts w:ascii="Arial" w:hAnsi="Arial" w:cs="Arial"/>
                <w:sz w:val="16"/>
                <w:szCs w:val="16"/>
              </w:rPr>
              <w:t xml:space="preserve"> (n=81</w:t>
            </w:r>
            <w:r>
              <w:rPr>
                <w:rFonts w:ascii="Arial" w:hAnsi="Arial" w:cs="Arial"/>
                <w:sz w:val="16"/>
                <w:szCs w:val="16"/>
              </w:rPr>
              <w:t xml:space="preserve"> </w:t>
            </w:r>
            <w:r w:rsidRPr="006F7406">
              <w:rPr>
                <w:rFonts w:ascii="Arial" w:hAnsi="Arial" w:cs="Arial"/>
                <w:b/>
                <w:sz w:val="16"/>
                <w:szCs w:val="16"/>
              </w:rPr>
              <w:t>of 99 eligible for screening</w:t>
            </w:r>
            <w:r w:rsidRPr="00F2781F">
              <w:rPr>
                <w:rFonts w:ascii="Arial" w:hAnsi="Arial" w:cs="Arial"/>
                <w:sz w:val="16"/>
                <w:szCs w:val="16"/>
              </w:rPr>
              <w:t>)</w:t>
            </w:r>
          </w:p>
          <w:p w14:paraId="5AE608C9" w14:textId="77777777" w:rsidR="00DC6AB2" w:rsidRPr="00F2781F" w:rsidRDefault="00DC6AB2" w:rsidP="00E01878">
            <w:pPr>
              <w:rPr>
                <w:rFonts w:ascii="Arial" w:hAnsi="Arial" w:cs="Arial"/>
                <w:sz w:val="16"/>
                <w:szCs w:val="16"/>
              </w:rPr>
            </w:pPr>
            <w:r>
              <w:rPr>
                <w:rFonts w:ascii="Arial" w:hAnsi="Arial" w:cs="Arial"/>
                <w:sz w:val="16"/>
                <w:szCs w:val="16"/>
              </w:rPr>
              <w:t>30</w:t>
            </w:r>
            <w:r w:rsidRPr="00F2781F">
              <w:rPr>
                <w:rFonts w:ascii="Arial" w:hAnsi="Arial" w:cs="Arial"/>
                <w:sz w:val="16"/>
                <w:szCs w:val="16"/>
              </w:rPr>
              <w:t>% Yes</w:t>
            </w:r>
          </w:p>
          <w:p w14:paraId="45EBDDA3" w14:textId="77777777" w:rsidR="00DC6AB2" w:rsidRPr="00F2781F" w:rsidRDefault="00DC6AB2" w:rsidP="00E01878">
            <w:pPr>
              <w:rPr>
                <w:rFonts w:ascii="Arial" w:hAnsi="Arial" w:cs="Arial"/>
                <w:sz w:val="16"/>
                <w:szCs w:val="16"/>
              </w:rPr>
            </w:pPr>
            <w:r w:rsidRPr="00F2781F">
              <w:rPr>
                <w:rFonts w:ascii="Arial" w:hAnsi="Arial" w:cs="Arial"/>
                <w:sz w:val="16"/>
                <w:szCs w:val="16"/>
              </w:rPr>
              <w:t xml:space="preserve">44% </w:t>
            </w:r>
            <w:r>
              <w:rPr>
                <w:rFonts w:ascii="Arial" w:hAnsi="Arial" w:cs="Arial"/>
                <w:sz w:val="16"/>
                <w:szCs w:val="16"/>
              </w:rPr>
              <w:t>Unsure</w:t>
            </w:r>
          </w:p>
          <w:p w14:paraId="04A28F29" w14:textId="77777777" w:rsidR="00DC6AB2" w:rsidRDefault="00DC6AB2" w:rsidP="00E01878">
            <w:pPr>
              <w:rPr>
                <w:rFonts w:ascii="Arial" w:hAnsi="Arial" w:cs="Arial"/>
                <w:sz w:val="16"/>
                <w:szCs w:val="16"/>
              </w:rPr>
            </w:pPr>
            <w:r w:rsidRPr="00F2781F">
              <w:rPr>
                <w:rFonts w:ascii="Arial" w:hAnsi="Arial" w:cs="Arial"/>
                <w:sz w:val="16"/>
                <w:szCs w:val="16"/>
              </w:rPr>
              <w:lastRenderedPageBreak/>
              <w:t>2</w:t>
            </w:r>
            <w:r>
              <w:rPr>
                <w:rFonts w:ascii="Arial" w:hAnsi="Arial" w:cs="Arial"/>
                <w:sz w:val="16"/>
                <w:szCs w:val="16"/>
              </w:rPr>
              <w:t>6</w:t>
            </w:r>
            <w:r w:rsidRPr="00F2781F">
              <w:rPr>
                <w:rFonts w:ascii="Arial" w:hAnsi="Arial" w:cs="Arial"/>
                <w:sz w:val="16"/>
                <w:szCs w:val="16"/>
              </w:rPr>
              <w:t>% No</w:t>
            </w:r>
          </w:p>
          <w:p w14:paraId="6B5ABC4F" w14:textId="77777777" w:rsidR="00DC6AB2" w:rsidRDefault="00DC6AB2" w:rsidP="00E01878">
            <w:pPr>
              <w:rPr>
                <w:rFonts w:ascii="Arial" w:hAnsi="Arial" w:cs="Arial"/>
                <w:sz w:val="16"/>
                <w:szCs w:val="16"/>
              </w:rPr>
            </w:pPr>
          </w:p>
          <w:p w14:paraId="12F7072E" w14:textId="77777777" w:rsidR="00DC6AB2" w:rsidRDefault="00DC6AB2" w:rsidP="00E01878">
            <w:pPr>
              <w:rPr>
                <w:rFonts w:ascii="Arial" w:hAnsi="Arial" w:cs="Arial"/>
                <w:sz w:val="16"/>
                <w:szCs w:val="16"/>
              </w:rPr>
            </w:pPr>
            <w:r>
              <w:rPr>
                <w:rFonts w:ascii="Arial" w:hAnsi="Arial" w:cs="Arial"/>
                <w:sz w:val="16"/>
                <w:szCs w:val="16"/>
              </w:rPr>
              <w:t>M</w:t>
            </w:r>
            <w:r w:rsidRPr="001E7E19">
              <w:rPr>
                <w:rFonts w:ascii="Arial" w:hAnsi="Arial" w:cs="Arial"/>
                <w:sz w:val="16"/>
                <w:szCs w:val="16"/>
              </w:rPr>
              <w:t>edian (range) risk for</w:t>
            </w:r>
            <w:r>
              <w:rPr>
                <w:rFonts w:ascii="Arial" w:hAnsi="Arial" w:cs="Arial"/>
                <w:sz w:val="16"/>
                <w:szCs w:val="16"/>
              </w:rPr>
              <w:t xml:space="preserve"> </w:t>
            </w:r>
            <w:r w:rsidRPr="001E7E19">
              <w:rPr>
                <w:rFonts w:ascii="Arial" w:hAnsi="Arial" w:cs="Arial"/>
                <w:sz w:val="16"/>
                <w:szCs w:val="16"/>
              </w:rPr>
              <w:t>developing lung cancer for participants who wanted screening</w:t>
            </w:r>
            <w:r>
              <w:rPr>
                <w:rFonts w:ascii="Arial" w:hAnsi="Arial" w:cs="Arial"/>
                <w:sz w:val="16"/>
                <w:szCs w:val="16"/>
              </w:rPr>
              <w:t xml:space="preserve"> </w:t>
            </w:r>
            <w:r w:rsidRPr="001E7E19">
              <w:rPr>
                <w:rFonts w:ascii="Arial" w:hAnsi="Arial" w:cs="Arial"/>
                <w:sz w:val="16"/>
                <w:szCs w:val="16"/>
              </w:rPr>
              <w:t>was 4.2% (1.5–13.7%), for those who stated “</w:t>
            </w:r>
            <w:r>
              <w:rPr>
                <w:rFonts w:ascii="Arial" w:hAnsi="Arial" w:cs="Arial"/>
                <w:sz w:val="16"/>
                <w:szCs w:val="16"/>
              </w:rPr>
              <w:t>Unsure</w:t>
            </w:r>
            <w:r w:rsidRPr="001E7E19">
              <w:rPr>
                <w:rFonts w:ascii="Arial" w:hAnsi="Arial" w:cs="Arial"/>
                <w:sz w:val="16"/>
                <w:szCs w:val="16"/>
              </w:rPr>
              <w:t>” was</w:t>
            </w:r>
            <w:r>
              <w:rPr>
                <w:rFonts w:ascii="Arial" w:hAnsi="Arial" w:cs="Arial"/>
                <w:sz w:val="16"/>
                <w:szCs w:val="16"/>
              </w:rPr>
              <w:t xml:space="preserve"> </w:t>
            </w:r>
            <w:r w:rsidRPr="001E7E19">
              <w:rPr>
                <w:rFonts w:ascii="Arial" w:hAnsi="Arial" w:cs="Arial"/>
                <w:sz w:val="16"/>
                <w:szCs w:val="16"/>
              </w:rPr>
              <w:t>3.5% (0.4–21.5%), and for those who stated “No” was 2.1%</w:t>
            </w:r>
            <w:r>
              <w:rPr>
                <w:rFonts w:ascii="Arial" w:hAnsi="Arial" w:cs="Arial"/>
                <w:sz w:val="16"/>
                <w:szCs w:val="16"/>
              </w:rPr>
              <w:t xml:space="preserve"> </w:t>
            </w:r>
            <w:r w:rsidRPr="001E7E19">
              <w:rPr>
                <w:rFonts w:ascii="Arial" w:hAnsi="Arial" w:cs="Arial"/>
                <w:sz w:val="16"/>
                <w:szCs w:val="16"/>
              </w:rPr>
              <w:t>(0.6–13.4%), p</w:t>
            </w:r>
            <w:r>
              <w:rPr>
                <w:rFonts w:ascii="Arial" w:hAnsi="Arial" w:cs="Arial"/>
                <w:sz w:val="16"/>
                <w:szCs w:val="16"/>
              </w:rPr>
              <w:t>=</w:t>
            </w:r>
            <w:r w:rsidRPr="001E7E19">
              <w:rPr>
                <w:rFonts w:ascii="Arial" w:hAnsi="Arial" w:cs="Arial"/>
                <w:sz w:val="16"/>
                <w:szCs w:val="16"/>
              </w:rPr>
              <w:t>0.09.</w:t>
            </w:r>
          </w:p>
          <w:p w14:paraId="29DB3984" w14:textId="77777777" w:rsidR="00DC6AB2" w:rsidRDefault="00DC6AB2" w:rsidP="00E01878">
            <w:pPr>
              <w:rPr>
                <w:rFonts w:ascii="Arial" w:hAnsi="Arial" w:cs="Arial"/>
                <w:sz w:val="16"/>
                <w:szCs w:val="16"/>
              </w:rPr>
            </w:pPr>
          </w:p>
          <w:p w14:paraId="5A3A5392" w14:textId="77777777" w:rsidR="00DC6AB2" w:rsidRDefault="00DC6AB2" w:rsidP="00E01878">
            <w:pPr>
              <w:rPr>
                <w:rFonts w:ascii="Arial" w:hAnsi="Arial" w:cs="Arial"/>
                <w:b/>
                <w:sz w:val="16"/>
                <w:szCs w:val="16"/>
              </w:rPr>
            </w:pPr>
            <w:r w:rsidRPr="004D2690">
              <w:rPr>
                <w:rFonts w:ascii="Arial" w:hAnsi="Arial" w:cs="Arial"/>
                <w:b/>
                <w:sz w:val="16"/>
                <w:szCs w:val="16"/>
              </w:rPr>
              <w:t>Screening uptake</w:t>
            </w:r>
            <w:r>
              <w:rPr>
                <w:rFonts w:ascii="Arial" w:hAnsi="Arial" w:cs="Arial"/>
                <w:b/>
                <w:sz w:val="16"/>
                <w:szCs w:val="16"/>
              </w:rPr>
              <w:t xml:space="preserve"> over 4 months:</w:t>
            </w:r>
          </w:p>
          <w:p w14:paraId="0AA4E0FC" w14:textId="77777777" w:rsidR="00DC6AB2" w:rsidRDefault="00DC6AB2" w:rsidP="00E01878">
            <w:pPr>
              <w:rPr>
                <w:rFonts w:ascii="Arial" w:hAnsi="Arial" w:cs="Arial"/>
                <w:sz w:val="16"/>
                <w:szCs w:val="16"/>
              </w:rPr>
            </w:pPr>
            <w:r>
              <w:rPr>
                <w:rFonts w:ascii="Arial" w:hAnsi="Arial" w:cs="Arial"/>
                <w:sz w:val="16"/>
                <w:szCs w:val="16"/>
              </w:rPr>
              <w:t xml:space="preserve">10/81 (12.3%) </w:t>
            </w:r>
          </w:p>
          <w:p w14:paraId="7257C7F6" w14:textId="77777777" w:rsidR="00DC6AB2" w:rsidRDefault="00DC6AB2" w:rsidP="00E01878">
            <w:pPr>
              <w:rPr>
                <w:rFonts w:ascii="Arial" w:hAnsi="Arial" w:cs="Arial"/>
                <w:sz w:val="16"/>
                <w:szCs w:val="16"/>
              </w:rPr>
            </w:pPr>
          </w:p>
          <w:p w14:paraId="2C9F0CD9" w14:textId="77777777" w:rsidR="00DC6AB2" w:rsidRPr="004A5AAC" w:rsidRDefault="00DC6AB2" w:rsidP="00E01878">
            <w:pPr>
              <w:rPr>
                <w:rFonts w:ascii="Arial" w:hAnsi="Arial" w:cs="Arial"/>
                <w:b/>
                <w:sz w:val="16"/>
                <w:szCs w:val="16"/>
              </w:rPr>
            </w:pPr>
            <w:r w:rsidRPr="004A5AAC">
              <w:rPr>
                <w:rFonts w:ascii="Arial" w:hAnsi="Arial" w:cs="Arial"/>
                <w:b/>
                <w:sz w:val="16"/>
                <w:szCs w:val="16"/>
              </w:rPr>
              <w:t>Data used:</w:t>
            </w:r>
          </w:p>
          <w:p w14:paraId="6CBCAAA2" w14:textId="77777777" w:rsidR="00DC6AB2" w:rsidRDefault="00DC6AB2" w:rsidP="00E01878">
            <w:pPr>
              <w:rPr>
                <w:rFonts w:ascii="Arial" w:hAnsi="Arial" w:cs="Arial"/>
                <w:sz w:val="16"/>
                <w:szCs w:val="16"/>
              </w:rPr>
            </w:pPr>
            <w:r>
              <w:rPr>
                <w:rFonts w:ascii="Arial" w:hAnsi="Arial" w:cs="Arial"/>
                <w:sz w:val="16"/>
                <w:szCs w:val="16"/>
              </w:rPr>
              <w:t xml:space="preserve">Intentions: 30% </w:t>
            </w:r>
            <w:r w:rsidRPr="004675D1">
              <w:rPr>
                <w:rFonts w:ascii="Arial" w:hAnsi="Arial" w:cs="Arial"/>
                <w:sz w:val="16"/>
                <w:szCs w:val="16"/>
              </w:rPr>
              <w:t>(52% for sensitivity analysis [assuming 50% unsure actually prefer screening])</w:t>
            </w:r>
            <w:r>
              <w:rPr>
                <w:rFonts w:ascii="Arial" w:hAnsi="Arial" w:cs="Arial"/>
                <w:sz w:val="16"/>
                <w:szCs w:val="16"/>
              </w:rPr>
              <w:t xml:space="preserve"> </w:t>
            </w:r>
          </w:p>
          <w:p w14:paraId="1CEB05D6" w14:textId="77777777" w:rsidR="00DC6AB2" w:rsidRDefault="00DC6AB2" w:rsidP="00E01878">
            <w:pPr>
              <w:rPr>
                <w:rFonts w:ascii="Arial" w:hAnsi="Arial" w:cs="Arial"/>
                <w:sz w:val="16"/>
                <w:szCs w:val="16"/>
              </w:rPr>
            </w:pPr>
            <w:r>
              <w:rPr>
                <w:rFonts w:ascii="Arial" w:hAnsi="Arial" w:cs="Arial"/>
                <w:sz w:val="16"/>
                <w:szCs w:val="16"/>
              </w:rPr>
              <w:t xml:space="preserve">Uptake: 12.3%  </w:t>
            </w:r>
          </w:p>
          <w:p w14:paraId="7F4B9551" w14:textId="77777777" w:rsidR="00DC6AB2" w:rsidRDefault="00DC6AB2" w:rsidP="00E01878">
            <w:pPr>
              <w:rPr>
                <w:rFonts w:ascii="Arial" w:hAnsi="Arial" w:cs="Arial"/>
                <w:sz w:val="16"/>
                <w:szCs w:val="16"/>
              </w:rPr>
            </w:pPr>
          </w:p>
          <w:p w14:paraId="11AC3592" w14:textId="77777777" w:rsidR="00DC6AB2" w:rsidRPr="00121F03" w:rsidRDefault="00DC6AB2" w:rsidP="00E01878">
            <w:pPr>
              <w:rPr>
                <w:rFonts w:ascii="Arial" w:hAnsi="Arial" w:cs="Arial"/>
                <w:b/>
                <w:sz w:val="16"/>
                <w:szCs w:val="16"/>
              </w:rPr>
            </w:pPr>
          </w:p>
        </w:tc>
        <w:tc>
          <w:tcPr>
            <w:tcW w:w="2155" w:type="dxa"/>
          </w:tcPr>
          <w:p w14:paraId="168FE04F"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r w:rsidR="00DC6AB2" w14:paraId="72C5E2A6" w14:textId="77777777" w:rsidTr="00E01878">
        <w:tc>
          <w:tcPr>
            <w:tcW w:w="2695" w:type="dxa"/>
          </w:tcPr>
          <w:p w14:paraId="267D35C6" w14:textId="77777777" w:rsidR="00DC6AB2" w:rsidRDefault="00DC6AB2" w:rsidP="00E01878">
            <w:pPr>
              <w:rPr>
                <w:rFonts w:ascii="Arial" w:hAnsi="Arial" w:cs="Arial"/>
                <w:sz w:val="16"/>
                <w:szCs w:val="16"/>
              </w:rPr>
            </w:pPr>
            <w:proofErr w:type="spellStart"/>
            <w:r w:rsidRPr="00433476">
              <w:rPr>
                <w:rFonts w:ascii="Arial" w:hAnsi="Arial" w:cs="Arial"/>
                <w:sz w:val="16"/>
                <w:szCs w:val="16"/>
              </w:rPr>
              <w:t>Kinsinger</w:t>
            </w:r>
            <w:proofErr w:type="spellEnd"/>
            <w:r w:rsidRPr="00433476">
              <w:rPr>
                <w:rFonts w:ascii="Arial" w:hAnsi="Arial" w:cs="Arial"/>
                <w:sz w:val="16"/>
                <w:szCs w:val="16"/>
              </w:rPr>
              <w:t xml:space="preserve"> 2017, U.S.</w:t>
            </w:r>
          </w:p>
          <w:p w14:paraId="2C84A461" w14:textId="77777777" w:rsidR="00DC6AB2" w:rsidRDefault="00DC6AB2" w:rsidP="00E01878">
            <w:pPr>
              <w:tabs>
                <w:tab w:val="center" w:pos="1239"/>
              </w:tabs>
              <w:rPr>
                <w:rFonts w:ascii="Arial" w:hAnsi="Arial" w:cs="Arial"/>
                <w:sz w:val="16"/>
                <w:szCs w:val="16"/>
              </w:rPr>
            </w:pPr>
            <w:r>
              <w:rPr>
                <w:rFonts w:ascii="Arial" w:hAnsi="Arial" w:cs="Arial"/>
                <w:sz w:val="16"/>
                <w:szCs w:val="16"/>
              </w:rPr>
              <w:t>Study #: 10</w:t>
            </w:r>
          </w:p>
          <w:p w14:paraId="77A2E099" w14:textId="77777777" w:rsidR="00DC6AB2" w:rsidRPr="00433476" w:rsidRDefault="00DC6AB2" w:rsidP="00E01878">
            <w:pPr>
              <w:tabs>
                <w:tab w:val="center" w:pos="1239"/>
              </w:tabs>
              <w:rPr>
                <w:rFonts w:ascii="Arial" w:hAnsi="Arial" w:cs="Arial"/>
                <w:sz w:val="16"/>
                <w:szCs w:val="16"/>
              </w:rPr>
            </w:pPr>
            <w:r>
              <w:rPr>
                <w:rFonts w:ascii="Arial" w:hAnsi="Arial" w:cs="Arial"/>
                <w:sz w:val="16"/>
                <w:szCs w:val="16"/>
              </w:rPr>
              <w:lastRenderedPageBreak/>
              <w:tab/>
            </w:r>
          </w:p>
          <w:p w14:paraId="3E8F32BC" w14:textId="77777777" w:rsidR="00DC6AB2" w:rsidRPr="00433476" w:rsidRDefault="00DC6AB2" w:rsidP="00E01878">
            <w:pPr>
              <w:rPr>
                <w:rFonts w:ascii="Arial" w:hAnsi="Arial" w:cs="Arial"/>
                <w:sz w:val="16"/>
                <w:szCs w:val="16"/>
              </w:rPr>
            </w:pPr>
            <w:r w:rsidRPr="00433476">
              <w:rPr>
                <w:rFonts w:ascii="Arial" w:hAnsi="Arial" w:cs="Arial"/>
                <w:sz w:val="16"/>
                <w:szCs w:val="16"/>
              </w:rPr>
              <w:t>Population</w:t>
            </w:r>
            <w:r>
              <w:rPr>
                <w:rFonts w:ascii="Arial" w:hAnsi="Arial" w:cs="Arial"/>
                <w:sz w:val="16"/>
                <w:szCs w:val="16"/>
              </w:rPr>
              <w:t>-</w:t>
            </w:r>
            <w:r w:rsidRPr="00433476">
              <w:rPr>
                <w:rFonts w:ascii="Arial" w:hAnsi="Arial" w:cs="Arial"/>
                <w:sz w:val="16"/>
                <w:szCs w:val="16"/>
              </w:rPr>
              <w:t xml:space="preserve">based screening </w:t>
            </w:r>
            <w:r>
              <w:rPr>
                <w:rFonts w:ascii="Arial" w:hAnsi="Arial" w:cs="Arial"/>
                <w:sz w:val="16"/>
                <w:szCs w:val="16"/>
              </w:rPr>
              <w:t xml:space="preserve">demonstration project </w:t>
            </w:r>
          </w:p>
          <w:p w14:paraId="169A3888" w14:textId="77777777" w:rsidR="00DC6AB2" w:rsidRPr="00433476" w:rsidRDefault="00DC6AB2" w:rsidP="00E01878">
            <w:pPr>
              <w:rPr>
                <w:rFonts w:ascii="Arial" w:hAnsi="Arial" w:cs="Arial"/>
                <w:sz w:val="16"/>
                <w:szCs w:val="16"/>
              </w:rPr>
            </w:pPr>
          </w:p>
          <w:p w14:paraId="357771E7" w14:textId="77777777" w:rsidR="00DC6AB2" w:rsidRPr="00433476"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 xml:space="preserve">Recruitment: </w:t>
            </w:r>
            <w:r>
              <w:rPr>
                <w:rFonts w:ascii="Arial" w:hAnsi="Arial" w:cs="Arial"/>
                <w:sz w:val="16"/>
                <w:szCs w:val="16"/>
              </w:rPr>
              <w:t xml:space="preserve">patients screen-eligible (USPSTF 2013) and appropriate for screening visiting 8 </w:t>
            </w:r>
            <w:r w:rsidRPr="00433476">
              <w:rPr>
                <w:rFonts w:ascii="Arial" w:hAnsi="Arial" w:cs="Arial"/>
                <w:sz w:val="16"/>
                <w:szCs w:val="16"/>
              </w:rPr>
              <w:t xml:space="preserve">academic medical sites supported by The Veterans Health Administration (VHA) </w:t>
            </w:r>
          </w:p>
          <w:p w14:paraId="4259831C" w14:textId="77777777" w:rsidR="00DC6AB2" w:rsidRPr="00433476" w:rsidRDefault="00DC6AB2" w:rsidP="00E01878">
            <w:pPr>
              <w:rPr>
                <w:rFonts w:ascii="Arial" w:hAnsi="Arial" w:cs="Arial"/>
                <w:sz w:val="16"/>
                <w:szCs w:val="16"/>
              </w:rPr>
            </w:pPr>
            <w:r w:rsidRPr="00433476">
              <w:rPr>
                <w:rFonts w:ascii="Arial" w:hAnsi="Arial" w:cs="Arial"/>
                <w:sz w:val="16"/>
                <w:szCs w:val="16"/>
              </w:rPr>
              <w:t xml:space="preserve">  </w:t>
            </w:r>
          </w:p>
          <w:p w14:paraId="7F079AFD" w14:textId="77777777" w:rsidR="00DC6AB2" w:rsidRPr="00433476" w:rsidRDefault="00DC6AB2" w:rsidP="00E01878">
            <w:pPr>
              <w:rPr>
                <w:rFonts w:ascii="Arial" w:hAnsi="Arial" w:cs="Arial"/>
                <w:sz w:val="16"/>
                <w:szCs w:val="16"/>
              </w:rPr>
            </w:pPr>
            <w:r w:rsidRPr="00433476">
              <w:rPr>
                <w:rFonts w:ascii="Arial" w:hAnsi="Arial" w:cs="Arial"/>
                <w:sz w:val="16"/>
                <w:szCs w:val="16"/>
              </w:rPr>
              <w:t xml:space="preserve">N= 4246; </w:t>
            </w:r>
            <w:r>
              <w:rPr>
                <w:rFonts w:ascii="Arial" w:hAnsi="Arial" w:cs="Arial"/>
                <w:sz w:val="16"/>
                <w:szCs w:val="16"/>
              </w:rPr>
              <w:t xml:space="preserve">data on those who underwent screening: </w:t>
            </w:r>
            <w:r w:rsidRPr="00433476">
              <w:rPr>
                <w:rFonts w:ascii="Arial" w:hAnsi="Arial" w:cs="Arial"/>
                <w:sz w:val="16"/>
                <w:szCs w:val="16"/>
              </w:rPr>
              <w:t xml:space="preserve">mean ± SD: 64.9 ± 5.1, 3.7% Female, NR; 72.2% White (14.8% Black, 93.8% Non-Hispanic or Latino, 1.3% Hispanic or Latino); 56.6% </w:t>
            </w:r>
            <w:r>
              <w:rPr>
                <w:rFonts w:ascii="Arial" w:hAnsi="Arial" w:cs="Arial"/>
                <w:sz w:val="16"/>
                <w:szCs w:val="16"/>
              </w:rPr>
              <w:t>c</w:t>
            </w:r>
            <w:r w:rsidRPr="00433476">
              <w:rPr>
                <w:rFonts w:ascii="Arial" w:hAnsi="Arial" w:cs="Arial"/>
                <w:sz w:val="16"/>
                <w:szCs w:val="16"/>
              </w:rPr>
              <w:t xml:space="preserve">urrent smoker, ≥30 pack-years; 43.4% </w:t>
            </w:r>
            <w:r>
              <w:rPr>
                <w:rFonts w:ascii="Arial" w:hAnsi="Arial" w:cs="Arial"/>
                <w:sz w:val="16"/>
                <w:szCs w:val="16"/>
              </w:rPr>
              <w:t>f</w:t>
            </w:r>
            <w:r w:rsidRPr="00433476">
              <w:rPr>
                <w:rFonts w:ascii="Arial" w:hAnsi="Arial" w:cs="Arial"/>
                <w:sz w:val="16"/>
                <w:szCs w:val="16"/>
              </w:rPr>
              <w:t>ormer smoker; NR</w:t>
            </w:r>
          </w:p>
          <w:p w14:paraId="61D1E999" w14:textId="77777777" w:rsidR="00DC6AB2" w:rsidRPr="00433476" w:rsidRDefault="00DC6AB2" w:rsidP="00E01878">
            <w:pPr>
              <w:rPr>
                <w:rFonts w:ascii="Arial" w:hAnsi="Arial" w:cs="Arial"/>
                <w:sz w:val="16"/>
                <w:szCs w:val="16"/>
              </w:rPr>
            </w:pPr>
          </w:p>
          <w:p w14:paraId="4CFB7F01" w14:textId="77777777" w:rsidR="00DC6AB2" w:rsidRPr="00433476" w:rsidRDefault="00DC6AB2" w:rsidP="00E01878">
            <w:pPr>
              <w:rPr>
                <w:rFonts w:ascii="Arial" w:hAnsi="Arial" w:cs="Arial"/>
                <w:sz w:val="16"/>
                <w:szCs w:val="16"/>
              </w:rPr>
            </w:pPr>
            <w:r w:rsidRPr="00433476">
              <w:rPr>
                <w:rFonts w:ascii="Arial" w:hAnsi="Arial" w:cs="Arial"/>
                <w:sz w:val="16"/>
                <w:szCs w:val="16"/>
              </w:rPr>
              <w:t xml:space="preserve">Screening history: 0% </w:t>
            </w:r>
            <w:r>
              <w:rPr>
                <w:rFonts w:ascii="Arial" w:hAnsi="Arial" w:cs="Arial"/>
                <w:sz w:val="16"/>
                <w:szCs w:val="16"/>
              </w:rPr>
              <w:t xml:space="preserve">chest CT </w:t>
            </w:r>
            <w:r w:rsidRPr="00433476">
              <w:rPr>
                <w:rFonts w:ascii="Arial" w:hAnsi="Arial" w:cs="Arial"/>
                <w:sz w:val="16"/>
                <w:szCs w:val="16"/>
              </w:rPr>
              <w:t>in previous year</w:t>
            </w:r>
          </w:p>
          <w:p w14:paraId="67441CD5" w14:textId="77777777" w:rsidR="00DC6AB2" w:rsidRPr="00433476" w:rsidRDefault="00DC6AB2" w:rsidP="00E01878">
            <w:pPr>
              <w:rPr>
                <w:rFonts w:ascii="Arial" w:hAnsi="Arial" w:cs="Arial"/>
                <w:sz w:val="16"/>
                <w:szCs w:val="16"/>
              </w:rPr>
            </w:pPr>
          </w:p>
          <w:p w14:paraId="3B12FE8E" w14:textId="77777777" w:rsidR="00DC6AB2" w:rsidRPr="00433476" w:rsidRDefault="00DC6AB2" w:rsidP="00E01878">
            <w:pPr>
              <w:rPr>
                <w:rFonts w:ascii="Arial" w:hAnsi="Arial" w:cs="Arial"/>
                <w:sz w:val="16"/>
                <w:szCs w:val="16"/>
              </w:rPr>
            </w:pPr>
            <w:r w:rsidRPr="00433476">
              <w:rPr>
                <w:rFonts w:ascii="Arial" w:hAnsi="Arial" w:cs="Arial"/>
                <w:sz w:val="16"/>
                <w:szCs w:val="16"/>
              </w:rPr>
              <w:t>History of FP or lung surgery: NR</w:t>
            </w:r>
          </w:p>
          <w:p w14:paraId="62BC6BFE" w14:textId="77777777" w:rsidR="00DC6AB2" w:rsidRPr="00433476" w:rsidRDefault="00DC6AB2" w:rsidP="00E01878">
            <w:pPr>
              <w:rPr>
                <w:rFonts w:ascii="Arial" w:hAnsi="Arial" w:cs="Arial"/>
                <w:sz w:val="16"/>
                <w:szCs w:val="16"/>
              </w:rPr>
            </w:pPr>
          </w:p>
          <w:p w14:paraId="7187EA61" w14:textId="77777777" w:rsidR="00DC6AB2" w:rsidRPr="00433476" w:rsidRDefault="00DC6AB2" w:rsidP="00E01878">
            <w:pPr>
              <w:rPr>
                <w:rFonts w:ascii="Arial" w:hAnsi="Arial" w:cs="Arial"/>
                <w:sz w:val="16"/>
                <w:szCs w:val="16"/>
              </w:rPr>
            </w:pPr>
            <w:r w:rsidRPr="00433476">
              <w:rPr>
                <w:rFonts w:ascii="Arial" w:hAnsi="Arial" w:cs="Arial"/>
                <w:sz w:val="16"/>
                <w:szCs w:val="16"/>
              </w:rPr>
              <w:t>ROB:</w:t>
            </w:r>
            <w:r>
              <w:rPr>
                <w:rFonts w:ascii="Arial" w:hAnsi="Arial" w:cs="Arial"/>
                <w:sz w:val="16"/>
                <w:szCs w:val="16"/>
              </w:rPr>
              <w:t xml:space="preserve"> Some risk (intentions); high risk (uptake)</w:t>
            </w:r>
          </w:p>
          <w:p w14:paraId="063775CA" w14:textId="77777777" w:rsidR="00DC6AB2" w:rsidRPr="00433476" w:rsidRDefault="00DC6AB2" w:rsidP="00E01878">
            <w:pPr>
              <w:rPr>
                <w:rFonts w:ascii="Arial" w:hAnsi="Arial" w:cs="Arial"/>
                <w:sz w:val="16"/>
                <w:szCs w:val="16"/>
              </w:rPr>
            </w:pPr>
          </w:p>
          <w:p w14:paraId="18AE8540" w14:textId="77777777" w:rsidR="00DC6AB2" w:rsidRDefault="00DC6AB2" w:rsidP="00E01878">
            <w:pPr>
              <w:rPr>
                <w:rFonts w:ascii="Arial" w:hAnsi="Arial" w:cs="Arial"/>
                <w:sz w:val="16"/>
                <w:szCs w:val="16"/>
              </w:rPr>
            </w:pPr>
          </w:p>
        </w:tc>
        <w:tc>
          <w:tcPr>
            <w:tcW w:w="5040" w:type="dxa"/>
          </w:tcPr>
          <w:p w14:paraId="7A3AAAEF" w14:textId="77777777" w:rsidR="00DC6AB2" w:rsidRPr="00433476" w:rsidRDefault="00DC6AB2" w:rsidP="00E01878">
            <w:pPr>
              <w:rPr>
                <w:rFonts w:ascii="Arial" w:hAnsi="Arial" w:cs="Arial"/>
                <w:b/>
                <w:sz w:val="16"/>
                <w:szCs w:val="16"/>
              </w:rPr>
            </w:pPr>
            <w:r w:rsidRPr="00433476">
              <w:rPr>
                <w:rFonts w:ascii="Arial" w:hAnsi="Arial" w:cs="Arial"/>
                <w:b/>
                <w:sz w:val="16"/>
                <w:szCs w:val="16"/>
              </w:rPr>
              <w:lastRenderedPageBreak/>
              <w:t>Communicated Outcomes of Screening &amp; Attribute levels</w:t>
            </w:r>
            <w:r>
              <w:rPr>
                <w:rFonts w:ascii="Arial" w:hAnsi="Arial" w:cs="Arial"/>
                <w:b/>
                <w:sz w:val="16"/>
                <w:szCs w:val="16"/>
              </w:rPr>
              <w:t xml:space="preserve"> (annually for three years with 6.5 year follow-up)</w:t>
            </w:r>
            <w:r w:rsidRPr="00433476">
              <w:rPr>
                <w:rFonts w:ascii="Arial" w:hAnsi="Arial" w:cs="Arial"/>
                <w:b/>
                <w:sz w:val="16"/>
                <w:szCs w:val="16"/>
              </w:rPr>
              <w:t>:</w:t>
            </w:r>
          </w:p>
          <w:p w14:paraId="37BC85FD" w14:textId="77777777" w:rsidR="00DC6AB2" w:rsidRPr="00433476" w:rsidRDefault="00DC6AB2" w:rsidP="00E01878">
            <w:pPr>
              <w:rPr>
                <w:rFonts w:ascii="Arial" w:hAnsi="Arial" w:cs="Arial"/>
                <w:sz w:val="16"/>
                <w:szCs w:val="16"/>
              </w:rPr>
            </w:pPr>
          </w:p>
          <w:p w14:paraId="566D1BCB"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 xml:space="preserve">Mortality (Screened): 18 out of 1000 </w:t>
            </w:r>
          </w:p>
          <w:p w14:paraId="32D00F44"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 xml:space="preserve">Mortality (Not Screened): 21 out of 1000 </w:t>
            </w:r>
          </w:p>
          <w:p w14:paraId="72E67958"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 xml:space="preserve">LC mortality reduction by screening: 3 fewer out of 1000 </w:t>
            </w:r>
          </w:p>
          <w:p w14:paraId="0ECA166A"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 xml:space="preserve">FP: 365 </w:t>
            </w:r>
            <w:r>
              <w:rPr>
                <w:rFonts w:ascii="Arial" w:hAnsi="Arial" w:cs="Arial"/>
                <w:sz w:val="16"/>
                <w:szCs w:val="16"/>
              </w:rPr>
              <w:t xml:space="preserve">in </w:t>
            </w:r>
            <w:r w:rsidRPr="00433476">
              <w:rPr>
                <w:rFonts w:ascii="Arial" w:hAnsi="Arial" w:cs="Arial"/>
                <w:sz w:val="16"/>
                <w:szCs w:val="16"/>
              </w:rPr>
              <w:t>1000</w:t>
            </w:r>
          </w:p>
          <w:p w14:paraId="79CA9448"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Invasive procedure</w:t>
            </w:r>
            <w:r>
              <w:rPr>
                <w:rFonts w:ascii="Arial" w:hAnsi="Arial" w:cs="Arial"/>
                <w:sz w:val="16"/>
                <w:szCs w:val="16"/>
              </w:rPr>
              <w:t xml:space="preserve"> among FPs</w:t>
            </w:r>
            <w:r w:rsidRPr="00433476">
              <w:rPr>
                <w:rFonts w:ascii="Arial" w:hAnsi="Arial" w:cs="Arial"/>
                <w:sz w:val="16"/>
                <w:szCs w:val="16"/>
              </w:rPr>
              <w:t xml:space="preserve">: 25 </w:t>
            </w:r>
            <w:r>
              <w:rPr>
                <w:rFonts w:ascii="Arial" w:hAnsi="Arial" w:cs="Arial"/>
                <w:sz w:val="16"/>
                <w:szCs w:val="16"/>
              </w:rPr>
              <w:t>in 1000</w:t>
            </w:r>
          </w:p>
          <w:p w14:paraId="6BA77BB3" w14:textId="77777777" w:rsidR="00DC6AB2" w:rsidRPr="00433476" w:rsidRDefault="00DC6AB2" w:rsidP="00DC6AB2">
            <w:pPr>
              <w:pStyle w:val="ListParagraph"/>
              <w:numPr>
                <w:ilvl w:val="0"/>
                <w:numId w:val="14"/>
              </w:numPr>
              <w:spacing w:line="240" w:lineRule="auto"/>
              <w:rPr>
                <w:rFonts w:ascii="Arial" w:hAnsi="Arial" w:cs="Arial"/>
                <w:sz w:val="16"/>
                <w:szCs w:val="16"/>
              </w:rPr>
            </w:pPr>
            <w:r w:rsidRPr="00433476">
              <w:rPr>
                <w:rFonts w:ascii="Arial" w:hAnsi="Arial" w:cs="Arial"/>
                <w:sz w:val="16"/>
                <w:szCs w:val="16"/>
              </w:rPr>
              <w:t>Major complication from invasive procedure: 3 out of 25</w:t>
            </w:r>
          </w:p>
          <w:p w14:paraId="13417173" w14:textId="77777777" w:rsidR="00DC6AB2" w:rsidRPr="00433476" w:rsidRDefault="00DC6AB2" w:rsidP="00E01878">
            <w:pPr>
              <w:rPr>
                <w:rFonts w:ascii="Arial" w:hAnsi="Arial" w:cs="Arial"/>
                <w:sz w:val="16"/>
                <w:szCs w:val="16"/>
              </w:rPr>
            </w:pPr>
          </w:p>
          <w:p w14:paraId="50AA0026" w14:textId="77777777" w:rsidR="00DC6AB2" w:rsidRDefault="00DC6AB2" w:rsidP="00E01878">
            <w:pPr>
              <w:rPr>
                <w:rFonts w:ascii="Arial" w:hAnsi="Arial" w:cs="Arial"/>
                <w:sz w:val="16"/>
                <w:szCs w:val="16"/>
              </w:rPr>
            </w:pPr>
            <w:r w:rsidRPr="00433476">
              <w:rPr>
                <w:rFonts w:ascii="Arial" w:hAnsi="Arial" w:cs="Arial"/>
                <w:sz w:val="16"/>
                <w:szCs w:val="16"/>
              </w:rPr>
              <w:t xml:space="preserve">Format &amp; definitions: </w:t>
            </w:r>
            <w:r>
              <w:rPr>
                <w:rFonts w:ascii="Arial" w:hAnsi="Arial" w:cs="Arial"/>
                <w:sz w:val="16"/>
                <w:szCs w:val="16"/>
              </w:rPr>
              <w:t xml:space="preserve">SDM during scheduled clinic visits for most participants. </w:t>
            </w:r>
            <w:r w:rsidRPr="00433476">
              <w:rPr>
                <w:rFonts w:ascii="Arial" w:hAnsi="Arial" w:cs="Arial"/>
                <w:sz w:val="16"/>
                <w:szCs w:val="16"/>
              </w:rPr>
              <w:t>Patient education materials were developed by NCP for use by providers and coordinators</w:t>
            </w:r>
            <w:r w:rsidRPr="007439B0">
              <w:rPr>
                <w:rFonts w:ascii="Arial" w:hAnsi="Arial" w:cs="Arial"/>
                <w:sz w:val="16"/>
                <w:szCs w:val="16"/>
              </w:rPr>
              <w:t xml:space="preserve"> with SDM</w:t>
            </w:r>
            <w:r w:rsidRPr="004D2690">
              <w:rPr>
                <w:rFonts w:ascii="Arial" w:hAnsi="Arial" w:cs="Arial"/>
                <w:b/>
                <w:sz w:val="16"/>
                <w:szCs w:val="16"/>
              </w:rPr>
              <w:t xml:space="preserve"> </w:t>
            </w:r>
            <w:r w:rsidRPr="00433476">
              <w:rPr>
                <w:rFonts w:ascii="Arial" w:hAnsi="Arial" w:cs="Arial"/>
                <w:sz w:val="16"/>
                <w:szCs w:val="16"/>
              </w:rPr>
              <w:t>to help patients make decisions about whether they wanted to be screened</w:t>
            </w:r>
            <w:r>
              <w:rPr>
                <w:rFonts w:ascii="Arial" w:hAnsi="Arial" w:cs="Arial"/>
                <w:sz w:val="16"/>
                <w:szCs w:val="16"/>
              </w:rPr>
              <w:t xml:space="preserve"> (NR how many patients had SDM with primary care physician vs. program coordinator).</w:t>
            </w:r>
            <w:r w:rsidRPr="00433476">
              <w:rPr>
                <w:rFonts w:ascii="Arial" w:hAnsi="Arial" w:cs="Arial"/>
                <w:sz w:val="16"/>
                <w:szCs w:val="16"/>
              </w:rPr>
              <w:t xml:space="preserve"> The main brochure, Screening for Lung Cancer, was a</w:t>
            </w:r>
            <w:r>
              <w:rPr>
                <w:rFonts w:ascii="Arial" w:hAnsi="Arial" w:cs="Arial"/>
                <w:sz w:val="16"/>
                <w:szCs w:val="16"/>
              </w:rPr>
              <w:t>n</w:t>
            </w:r>
            <w:r w:rsidRPr="00433476">
              <w:rPr>
                <w:rFonts w:ascii="Arial" w:hAnsi="Arial" w:cs="Arial"/>
                <w:sz w:val="16"/>
                <w:szCs w:val="16"/>
              </w:rPr>
              <w:t xml:space="preserve"> </w:t>
            </w:r>
            <w:r>
              <w:rPr>
                <w:rFonts w:ascii="Arial" w:hAnsi="Arial" w:cs="Arial"/>
                <w:sz w:val="16"/>
                <w:szCs w:val="16"/>
              </w:rPr>
              <w:t xml:space="preserve">SDM </w:t>
            </w:r>
            <w:r w:rsidRPr="00433476">
              <w:rPr>
                <w:rFonts w:ascii="Arial" w:hAnsi="Arial" w:cs="Arial"/>
                <w:sz w:val="16"/>
                <w:szCs w:val="16"/>
              </w:rPr>
              <w:t xml:space="preserve">tool, which gave information about the benefits and harms of screening, and helped patients think through their values and preferences about screening. </w:t>
            </w:r>
            <w:r>
              <w:rPr>
                <w:rFonts w:ascii="Arial" w:hAnsi="Arial" w:cs="Arial"/>
                <w:sz w:val="16"/>
                <w:szCs w:val="16"/>
              </w:rPr>
              <w:t xml:space="preserve">Included icon arrays (1000-people) for those screened and not screened. Data is from supplement figure; no access to full DA for definitions. </w:t>
            </w:r>
          </w:p>
          <w:p w14:paraId="24D49490" w14:textId="77777777" w:rsidR="00DC6AB2" w:rsidRDefault="00DC6AB2" w:rsidP="00E01878">
            <w:pPr>
              <w:rPr>
                <w:rFonts w:ascii="Arial" w:hAnsi="Arial" w:cs="Arial"/>
                <w:sz w:val="16"/>
                <w:szCs w:val="16"/>
              </w:rPr>
            </w:pPr>
          </w:p>
          <w:p w14:paraId="0A541B3A" w14:textId="77777777" w:rsidR="00DC6AB2" w:rsidRDefault="00DC6AB2" w:rsidP="00E01878">
            <w:pPr>
              <w:rPr>
                <w:rFonts w:ascii="Arial" w:hAnsi="Arial" w:cs="Arial"/>
                <w:b/>
                <w:sz w:val="16"/>
                <w:szCs w:val="16"/>
              </w:rPr>
            </w:pPr>
            <w:r>
              <w:rPr>
                <w:rFonts w:ascii="Arial" w:hAnsi="Arial" w:cs="Arial"/>
                <w:b/>
                <w:sz w:val="16"/>
                <w:szCs w:val="16"/>
              </w:rPr>
              <w:t>No p</w:t>
            </w:r>
            <w:r w:rsidRPr="00A5432A">
              <w:rPr>
                <w:rFonts w:ascii="Arial" w:hAnsi="Arial" w:cs="Arial"/>
                <w:b/>
                <w:sz w:val="16"/>
                <w:szCs w:val="16"/>
              </w:rPr>
              <w:t xml:space="preserve">ersonalized risk </w:t>
            </w:r>
            <w:r>
              <w:rPr>
                <w:rFonts w:ascii="Arial" w:hAnsi="Arial" w:cs="Arial"/>
                <w:b/>
                <w:sz w:val="16"/>
                <w:szCs w:val="16"/>
              </w:rPr>
              <w:t xml:space="preserve">or </w:t>
            </w:r>
            <w:r w:rsidRPr="00A5432A">
              <w:rPr>
                <w:rFonts w:ascii="Arial" w:hAnsi="Arial" w:cs="Arial"/>
                <w:b/>
                <w:sz w:val="16"/>
                <w:szCs w:val="16"/>
              </w:rPr>
              <w:t>outcomes presented.</w:t>
            </w:r>
          </w:p>
          <w:p w14:paraId="57A53B6A" w14:textId="77777777" w:rsidR="00DC6AB2" w:rsidRDefault="00DC6AB2" w:rsidP="00E01878">
            <w:pPr>
              <w:rPr>
                <w:rFonts w:ascii="Arial" w:hAnsi="Arial" w:cs="Arial"/>
                <w:b/>
                <w:sz w:val="16"/>
                <w:szCs w:val="16"/>
              </w:rPr>
            </w:pPr>
            <w:r w:rsidRPr="00A45AAB">
              <w:rPr>
                <w:rFonts w:ascii="Arial" w:hAnsi="Arial" w:cs="Arial"/>
                <w:b/>
                <w:sz w:val="16"/>
                <w:szCs w:val="16"/>
              </w:rPr>
              <w:t xml:space="preserve">Review </w:t>
            </w:r>
            <w:r>
              <w:rPr>
                <w:rFonts w:ascii="Arial" w:hAnsi="Arial" w:cs="Arial"/>
                <w:b/>
                <w:sz w:val="16"/>
                <w:szCs w:val="16"/>
              </w:rPr>
              <w:t>of material during SDM.</w:t>
            </w:r>
          </w:p>
          <w:p w14:paraId="78E525F3" w14:textId="77777777" w:rsidR="00DC6AB2" w:rsidRDefault="00DC6AB2" w:rsidP="00E01878">
            <w:pPr>
              <w:rPr>
                <w:rFonts w:ascii="Arial" w:hAnsi="Arial" w:cs="Arial"/>
                <w:b/>
                <w:sz w:val="16"/>
                <w:szCs w:val="16"/>
              </w:rPr>
            </w:pPr>
          </w:p>
          <w:p w14:paraId="09EDD052"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 xml:space="preserve">Judgement of Net benefit: </w:t>
            </w:r>
            <w:r>
              <w:rPr>
                <w:rFonts w:ascii="Arial" w:hAnsi="Arial" w:cs="Arial"/>
                <w:b/>
                <w:color w:val="FF0000"/>
                <w:sz w:val="16"/>
                <w:szCs w:val="16"/>
              </w:rPr>
              <w:t>Moderate</w:t>
            </w:r>
          </w:p>
          <w:p w14:paraId="035D82C7" w14:textId="77777777" w:rsidR="00DC6AB2" w:rsidRDefault="00DC6AB2" w:rsidP="00E01878">
            <w:pPr>
              <w:rPr>
                <w:rFonts w:ascii="Arial" w:hAnsi="Arial" w:cs="Arial"/>
                <w:sz w:val="16"/>
                <w:szCs w:val="16"/>
              </w:rPr>
            </w:pPr>
          </w:p>
          <w:p w14:paraId="356ECD7B" w14:textId="77777777" w:rsidR="00DC6AB2" w:rsidRDefault="00DC6AB2" w:rsidP="00E01878">
            <w:pPr>
              <w:rPr>
                <w:rFonts w:ascii="Arial" w:hAnsi="Arial" w:cs="Arial"/>
                <w:sz w:val="16"/>
                <w:szCs w:val="16"/>
              </w:rPr>
            </w:pPr>
            <w:r w:rsidRPr="00CF367F">
              <w:rPr>
                <w:rFonts w:ascii="Arial" w:hAnsi="Arial" w:cs="Arial"/>
                <w:sz w:val="16"/>
                <w:szCs w:val="16"/>
              </w:rPr>
              <w:t>Data collection:</w:t>
            </w:r>
            <w:r>
              <w:rPr>
                <w:rFonts w:ascii="Arial" w:hAnsi="Arial" w:cs="Arial"/>
                <w:sz w:val="16"/>
                <w:szCs w:val="16"/>
              </w:rPr>
              <w:t xml:space="preserve"> LCS program documented agreement to screening and completion within 3 months before data cut-off.  </w:t>
            </w:r>
          </w:p>
          <w:p w14:paraId="76CDC292" w14:textId="77777777" w:rsidR="00DC6AB2" w:rsidRDefault="00DC6AB2" w:rsidP="00E01878">
            <w:pPr>
              <w:rPr>
                <w:rFonts w:ascii="Arial" w:hAnsi="Arial" w:cs="Arial"/>
                <w:sz w:val="16"/>
                <w:szCs w:val="16"/>
              </w:rPr>
            </w:pPr>
          </w:p>
          <w:p w14:paraId="4EAE418A" w14:textId="77777777" w:rsidR="00DC6AB2" w:rsidRPr="00F2781F" w:rsidRDefault="00DC6AB2" w:rsidP="00E01878">
            <w:pPr>
              <w:rPr>
                <w:rFonts w:ascii="Arial" w:hAnsi="Arial" w:cs="Arial"/>
                <w:b/>
                <w:sz w:val="16"/>
                <w:szCs w:val="16"/>
              </w:rPr>
            </w:pPr>
            <w:r w:rsidRPr="00CF367F">
              <w:rPr>
                <w:rFonts w:ascii="Arial" w:hAnsi="Arial" w:cs="Arial"/>
                <w:sz w:val="16"/>
                <w:szCs w:val="16"/>
              </w:rPr>
              <w:t xml:space="preserve">Other information: </w:t>
            </w:r>
            <w:r w:rsidRPr="008D2A22">
              <w:rPr>
                <w:rFonts w:ascii="Arial" w:hAnsi="Arial" w:cs="Arial"/>
                <w:sz w:val="16"/>
                <w:szCs w:val="16"/>
              </w:rPr>
              <w:t>Data is from supplement figure; no access to full DA.</w:t>
            </w:r>
          </w:p>
        </w:tc>
        <w:tc>
          <w:tcPr>
            <w:tcW w:w="3060" w:type="dxa"/>
          </w:tcPr>
          <w:p w14:paraId="0E15378F" w14:textId="77777777" w:rsidR="00DC6AB2" w:rsidRDefault="00DC6AB2" w:rsidP="00E01878">
            <w:pPr>
              <w:rPr>
                <w:rFonts w:ascii="Arial" w:hAnsi="Arial" w:cs="Arial"/>
                <w:sz w:val="16"/>
                <w:szCs w:val="16"/>
              </w:rPr>
            </w:pPr>
            <w:r w:rsidRPr="0019447D">
              <w:rPr>
                <w:rFonts w:ascii="Arial" w:hAnsi="Arial" w:cs="Arial"/>
                <w:b/>
                <w:sz w:val="16"/>
                <w:szCs w:val="16"/>
              </w:rPr>
              <w:lastRenderedPageBreak/>
              <w:t>Screening intentions</w:t>
            </w:r>
            <w:r>
              <w:rPr>
                <w:rFonts w:ascii="Arial" w:hAnsi="Arial" w:cs="Arial"/>
                <w:sz w:val="16"/>
                <w:szCs w:val="16"/>
              </w:rPr>
              <w:t xml:space="preserve">: </w:t>
            </w:r>
          </w:p>
          <w:p w14:paraId="5F01160E" w14:textId="77777777" w:rsidR="00DC6AB2" w:rsidRDefault="00DC6AB2" w:rsidP="00E01878">
            <w:pPr>
              <w:rPr>
                <w:rFonts w:ascii="Arial" w:hAnsi="Arial" w:cs="Arial"/>
                <w:sz w:val="16"/>
                <w:szCs w:val="16"/>
              </w:rPr>
            </w:pPr>
            <w:r>
              <w:rPr>
                <w:rFonts w:ascii="Arial" w:hAnsi="Arial" w:cs="Arial"/>
                <w:sz w:val="16"/>
                <w:szCs w:val="16"/>
              </w:rPr>
              <w:lastRenderedPageBreak/>
              <w:t>C</w:t>
            </w:r>
            <w:r w:rsidRPr="00BF2B7F">
              <w:rPr>
                <w:rFonts w:ascii="Arial" w:hAnsi="Arial" w:cs="Arial"/>
                <w:sz w:val="16"/>
                <w:szCs w:val="16"/>
              </w:rPr>
              <w:t xml:space="preserve">andidates eligible for LCS who agreed to undergo screening: </w:t>
            </w:r>
            <w:r>
              <w:rPr>
                <w:rFonts w:ascii="Arial" w:hAnsi="Arial" w:cs="Arial"/>
                <w:sz w:val="16"/>
                <w:szCs w:val="16"/>
              </w:rPr>
              <w:t>2452/4246 (</w:t>
            </w:r>
            <w:r w:rsidRPr="00BF2B7F">
              <w:rPr>
                <w:rFonts w:ascii="Arial" w:hAnsi="Arial" w:cs="Arial"/>
                <w:sz w:val="16"/>
                <w:szCs w:val="16"/>
              </w:rPr>
              <w:t>57.7%</w:t>
            </w:r>
            <w:r>
              <w:rPr>
                <w:rFonts w:ascii="Arial" w:hAnsi="Arial" w:cs="Arial"/>
                <w:sz w:val="16"/>
                <w:szCs w:val="16"/>
              </w:rPr>
              <w:t>)</w:t>
            </w:r>
          </w:p>
          <w:p w14:paraId="47B7FE43" w14:textId="77777777" w:rsidR="00DC6AB2" w:rsidRDefault="00DC6AB2" w:rsidP="00E01878">
            <w:pPr>
              <w:rPr>
                <w:rFonts w:ascii="Arial" w:hAnsi="Arial" w:cs="Arial"/>
                <w:sz w:val="16"/>
                <w:szCs w:val="16"/>
              </w:rPr>
            </w:pPr>
          </w:p>
          <w:p w14:paraId="78A22EBF" w14:textId="77777777" w:rsidR="00DC6AB2" w:rsidRDefault="00DC6AB2" w:rsidP="00E01878">
            <w:pPr>
              <w:rPr>
                <w:rFonts w:ascii="Arial" w:hAnsi="Arial" w:cs="Arial"/>
                <w:sz w:val="16"/>
                <w:szCs w:val="16"/>
              </w:rPr>
            </w:pPr>
            <w:r w:rsidRPr="0019447D">
              <w:rPr>
                <w:rFonts w:ascii="Arial" w:hAnsi="Arial" w:cs="Arial"/>
                <w:b/>
                <w:sz w:val="16"/>
                <w:szCs w:val="16"/>
              </w:rPr>
              <w:t>Screening uptake</w:t>
            </w:r>
            <w:r>
              <w:rPr>
                <w:rFonts w:ascii="Arial" w:hAnsi="Arial" w:cs="Arial"/>
                <w:sz w:val="16"/>
                <w:szCs w:val="16"/>
              </w:rPr>
              <w:t>:</w:t>
            </w:r>
          </w:p>
          <w:p w14:paraId="00E85080" w14:textId="77777777" w:rsidR="00DC6AB2" w:rsidRDefault="00DC6AB2" w:rsidP="00E01878">
            <w:pPr>
              <w:rPr>
                <w:rFonts w:ascii="Arial" w:hAnsi="Arial" w:cs="Arial"/>
                <w:sz w:val="16"/>
                <w:szCs w:val="16"/>
              </w:rPr>
            </w:pPr>
            <w:r w:rsidRPr="00E34BC8">
              <w:rPr>
                <w:rFonts w:ascii="Arial" w:hAnsi="Arial" w:cs="Arial"/>
                <w:sz w:val="16"/>
                <w:szCs w:val="16"/>
              </w:rPr>
              <w:t xml:space="preserve">Candidates eligible for LCS who </w:t>
            </w:r>
            <w:r>
              <w:rPr>
                <w:rFonts w:ascii="Arial" w:hAnsi="Arial" w:cs="Arial"/>
                <w:sz w:val="16"/>
                <w:szCs w:val="16"/>
              </w:rPr>
              <w:t>underwent s</w:t>
            </w:r>
            <w:r w:rsidRPr="00E34BC8">
              <w:rPr>
                <w:rFonts w:ascii="Arial" w:hAnsi="Arial" w:cs="Arial"/>
                <w:sz w:val="16"/>
                <w:szCs w:val="16"/>
              </w:rPr>
              <w:t>creening</w:t>
            </w:r>
            <w:r>
              <w:rPr>
                <w:rFonts w:ascii="Arial" w:hAnsi="Arial" w:cs="Arial"/>
                <w:sz w:val="16"/>
                <w:szCs w:val="16"/>
              </w:rPr>
              <w:t xml:space="preserve"> (within 3 months of data cut-off)</w:t>
            </w:r>
            <w:r w:rsidRPr="00E34BC8">
              <w:rPr>
                <w:rFonts w:ascii="Arial" w:hAnsi="Arial" w:cs="Arial"/>
                <w:sz w:val="16"/>
                <w:szCs w:val="16"/>
              </w:rPr>
              <w:t xml:space="preserve">: </w:t>
            </w:r>
            <w:r>
              <w:rPr>
                <w:rFonts w:ascii="Arial" w:hAnsi="Arial" w:cs="Arial"/>
                <w:sz w:val="16"/>
                <w:szCs w:val="16"/>
              </w:rPr>
              <w:t>2106/4246 (49.6%</w:t>
            </w:r>
            <w:r w:rsidRPr="00E34BC8">
              <w:rPr>
                <w:rFonts w:ascii="Arial" w:hAnsi="Arial" w:cs="Arial"/>
                <w:sz w:val="16"/>
                <w:szCs w:val="16"/>
              </w:rPr>
              <w:t>)</w:t>
            </w:r>
          </w:p>
          <w:p w14:paraId="6B64DC65" w14:textId="77777777" w:rsidR="00DC6AB2" w:rsidRDefault="00DC6AB2" w:rsidP="00E01878">
            <w:pPr>
              <w:rPr>
                <w:rFonts w:ascii="Arial" w:hAnsi="Arial" w:cs="Arial"/>
                <w:sz w:val="16"/>
                <w:szCs w:val="16"/>
              </w:rPr>
            </w:pPr>
          </w:p>
          <w:p w14:paraId="1767FABE" w14:textId="77777777" w:rsidR="00DC6AB2" w:rsidRPr="0019447D" w:rsidRDefault="00DC6AB2" w:rsidP="00E01878">
            <w:pPr>
              <w:rPr>
                <w:rFonts w:ascii="Arial" w:hAnsi="Arial" w:cs="Arial"/>
                <w:b/>
                <w:sz w:val="16"/>
                <w:szCs w:val="16"/>
              </w:rPr>
            </w:pPr>
            <w:r w:rsidRPr="0019447D">
              <w:rPr>
                <w:rFonts w:ascii="Arial" w:hAnsi="Arial" w:cs="Arial"/>
                <w:b/>
                <w:sz w:val="16"/>
                <w:szCs w:val="16"/>
              </w:rPr>
              <w:t>Data used:</w:t>
            </w:r>
          </w:p>
          <w:p w14:paraId="0B0B0732" w14:textId="77777777" w:rsidR="00DC6AB2" w:rsidRDefault="00DC6AB2" w:rsidP="00E01878">
            <w:pPr>
              <w:rPr>
                <w:rFonts w:ascii="Arial" w:hAnsi="Arial" w:cs="Arial"/>
                <w:sz w:val="16"/>
                <w:szCs w:val="16"/>
              </w:rPr>
            </w:pPr>
            <w:r>
              <w:rPr>
                <w:rFonts w:ascii="Arial" w:hAnsi="Arial" w:cs="Arial"/>
                <w:sz w:val="16"/>
                <w:szCs w:val="16"/>
              </w:rPr>
              <w:t xml:space="preserve">Intentions: 57.7% </w:t>
            </w:r>
          </w:p>
          <w:p w14:paraId="411FB72C" w14:textId="77777777" w:rsidR="00DC6AB2" w:rsidRDefault="00DC6AB2" w:rsidP="00E01878">
            <w:pPr>
              <w:rPr>
                <w:rFonts w:ascii="Arial" w:hAnsi="Arial" w:cs="Arial"/>
                <w:sz w:val="16"/>
                <w:szCs w:val="16"/>
              </w:rPr>
            </w:pPr>
            <w:r>
              <w:rPr>
                <w:rFonts w:ascii="Arial" w:hAnsi="Arial" w:cs="Arial"/>
                <w:sz w:val="16"/>
                <w:szCs w:val="16"/>
              </w:rPr>
              <w:t xml:space="preserve">Uptake: 49.6% </w:t>
            </w:r>
          </w:p>
          <w:p w14:paraId="78C2DAB0" w14:textId="77777777" w:rsidR="00DC6AB2" w:rsidRDefault="00DC6AB2" w:rsidP="00E01878">
            <w:pPr>
              <w:rPr>
                <w:rFonts w:ascii="Arial" w:hAnsi="Arial" w:cs="Arial"/>
                <w:sz w:val="16"/>
                <w:szCs w:val="16"/>
              </w:rPr>
            </w:pPr>
          </w:p>
          <w:p w14:paraId="664C8B9E" w14:textId="77777777" w:rsidR="00DC6AB2" w:rsidRPr="004D2690" w:rsidRDefault="00DC6AB2" w:rsidP="00E01878">
            <w:pPr>
              <w:rPr>
                <w:rFonts w:ascii="Arial" w:hAnsi="Arial" w:cs="Arial"/>
                <w:b/>
                <w:sz w:val="16"/>
                <w:szCs w:val="16"/>
              </w:rPr>
            </w:pPr>
          </w:p>
        </w:tc>
        <w:tc>
          <w:tcPr>
            <w:tcW w:w="2155" w:type="dxa"/>
          </w:tcPr>
          <w:p w14:paraId="21952C01"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r w:rsidR="00DC6AB2" w14:paraId="23968FB9" w14:textId="77777777" w:rsidTr="00E01878">
        <w:tc>
          <w:tcPr>
            <w:tcW w:w="2695" w:type="dxa"/>
          </w:tcPr>
          <w:p w14:paraId="2C94F4AA" w14:textId="77777777" w:rsidR="00DC6AB2" w:rsidRDefault="00DC6AB2" w:rsidP="00E01878">
            <w:pPr>
              <w:rPr>
                <w:rFonts w:ascii="Arial" w:hAnsi="Arial" w:cs="Arial"/>
                <w:sz w:val="16"/>
                <w:szCs w:val="16"/>
              </w:rPr>
            </w:pPr>
            <w:proofErr w:type="spellStart"/>
            <w:r w:rsidRPr="006C701E">
              <w:rPr>
                <w:rFonts w:ascii="Arial" w:hAnsi="Arial" w:cs="Arial"/>
                <w:sz w:val="16"/>
                <w:szCs w:val="16"/>
              </w:rPr>
              <w:t>Schapira</w:t>
            </w:r>
            <w:proofErr w:type="spellEnd"/>
            <w:r w:rsidRPr="006C701E">
              <w:rPr>
                <w:rFonts w:ascii="Arial" w:hAnsi="Arial" w:cs="Arial"/>
                <w:sz w:val="16"/>
                <w:szCs w:val="16"/>
              </w:rPr>
              <w:t xml:space="preserve"> 2023, US</w:t>
            </w:r>
          </w:p>
          <w:p w14:paraId="697AE90F" w14:textId="77777777" w:rsidR="00DC6AB2" w:rsidRDefault="00DC6AB2" w:rsidP="00E01878">
            <w:pPr>
              <w:rPr>
                <w:rFonts w:ascii="Arial" w:hAnsi="Arial" w:cs="Arial"/>
                <w:sz w:val="16"/>
                <w:szCs w:val="16"/>
              </w:rPr>
            </w:pPr>
            <w:r>
              <w:rPr>
                <w:rFonts w:ascii="Arial" w:hAnsi="Arial" w:cs="Arial"/>
                <w:sz w:val="16"/>
                <w:szCs w:val="16"/>
              </w:rPr>
              <w:t>Study#: 11</w:t>
            </w:r>
          </w:p>
          <w:p w14:paraId="2B4BD358" w14:textId="77777777" w:rsidR="00DC6AB2" w:rsidRDefault="00DC6AB2" w:rsidP="00E01878">
            <w:pPr>
              <w:rPr>
                <w:rFonts w:ascii="Arial" w:hAnsi="Arial" w:cs="Arial"/>
                <w:sz w:val="16"/>
                <w:szCs w:val="16"/>
              </w:rPr>
            </w:pPr>
          </w:p>
          <w:p w14:paraId="16F7AA38" w14:textId="77777777" w:rsidR="00DC6AB2" w:rsidRDefault="00DC6AB2" w:rsidP="00E01878">
            <w:pPr>
              <w:rPr>
                <w:rFonts w:ascii="Arial" w:hAnsi="Arial" w:cs="Arial"/>
                <w:sz w:val="16"/>
                <w:szCs w:val="16"/>
              </w:rPr>
            </w:pPr>
            <w:r>
              <w:rPr>
                <w:rFonts w:ascii="Arial" w:hAnsi="Arial" w:cs="Arial"/>
                <w:sz w:val="16"/>
                <w:szCs w:val="16"/>
              </w:rPr>
              <w:t xml:space="preserve">Randomized trial among patients in VA </w:t>
            </w:r>
            <w:proofErr w:type="spellStart"/>
            <w:r>
              <w:rPr>
                <w:rFonts w:ascii="Arial" w:hAnsi="Arial" w:cs="Arial"/>
                <w:sz w:val="16"/>
                <w:szCs w:val="16"/>
              </w:rPr>
              <w:t>centres</w:t>
            </w:r>
            <w:proofErr w:type="spellEnd"/>
            <w:r>
              <w:rPr>
                <w:rFonts w:ascii="Arial" w:hAnsi="Arial" w:cs="Arial"/>
                <w:sz w:val="16"/>
                <w:szCs w:val="16"/>
              </w:rPr>
              <w:t xml:space="preserve"> comparing a web-based patient- and clinician-facing </w:t>
            </w:r>
            <w:r>
              <w:rPr>
                <w:rFonts w:ascii="Arial" w:hAnsi="Arial" w:cs="Arial"/>
                <w:sz w:val="16"/>
                <w:szCs w:val="16"/>
              </w:rPr>
              <w:lastRenderedPageBreak/>
              <w:t xml:space="preserve">decision support tool with an attention control </w:t>
            </w:r>
          </w:p>
          <w:p w14:paraId="3649D241" w14:textId="77777777" w:rsidR="00DC6AB2" w:rsidRDefault="00DC6AB2" w:rsidP="00E01878">
            <w:pPr>
              <w:rPr>
                <w:rFonts w:ascii="Arial" w:hAnsi="Arial" w:cs="Arial"/>
                <w:sz w:val="16"/>
                <w:szCs w:val="16"/>
              </w:rPr>
            </w:pPr>
          </w:p>
          <w:p w14:paraId="4913CC06" w14:textId="77777777" w:rsidR="00DC6AB2" w:rsidRPr="00F92415"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Recruitment:</w:t>
            </w:r>
            <w:r>
              <w:rPr>
                <w:rFonts w:ascii="Arial" w:hAnsi="Arial" w:cs="Arial"/>
                <w:sz w:val="16"/>
                <w:szCs w:val="16"/>
              </w:rPr>
              <w:t xml:space="preserve"> screen eligible (USPSTF 2013; 55 -80 yrs) individuals who had not screened in past 15 </w:t>
            </w:r>
            <w:proofErr w:type="spellStart"/>
            <w:r>
              <w:rPr>
                <w:rFonts w:ascii="Arial" w:hAnsi="Arial" w:cs="Arial"/>
                <w:sz w:val="16"/>
                <w:szCs w:val="16"/>
              </w:rPr>
              <w:t>mos</w:t>
            </w:r>
            <w:proofErr w:type="spellEnd"/>
            <w:r>
              <w:rPr>
                <w:rFonts w:ascii="Arial" w:hAnsi="Arial" w:cs="Arial"/>
                <w:sz w:val="16"/>
                <w:szCs w:val="16"/>
              </w:rPr>
              <w:t xml:space="preserve"> and </w:t>
            </w:r>
            <w:r w:rsidRPr="00F92415">
              <w:rPr>
                <w:rFonts w:ascii="Arial" w:hAnsi="Arial" w:cs="Arial"/>
                <w:sz w:val="16"/>
                <w:szCs w:val="16"/>
              </w:rPr>
              <w:t>an upcoming appointment in primary</w:t>
            </w:r>
          </w:p>
          <w:p w14:paraId="1786D5CD" w14:textId="77777777" w:rsidR="00DC6AB2" w:rsidRDefault="00DC6AB2" w:rsidP="00E01878">
            <w:pPr>
              <w:rPr>
                <w:rFonts w:ascii="Arial" w:hAnsi="Arial" w:cs="Arial"/>
                <w:sz w:val="16"/>
                <w:szCs w:val="16"/>
              </w:rPr>
            </w:pPr>
            <w:r w:rsidRPr="00F92415">
              <w:rPr>
                <w:rFonts w:ascii="Arial" w:hAnsi="Arial" w:cs="Arial"/>
                <w:sz w:val="16"/>
                <w:szCs w:val="16"/>
              </w:rPr>
              <w:t>care within 3 weeks</w:t>
            </w:r>
            <w:r>
              <w:rPr>
                <w:rFonts w:ascii="Arial" w:hAnsi="Arial" w:cs="Arial"/>
                <w:sz w:val="16"/>
                <w:szCs w:val="16"/>
              </w:rPr>
              <w:t>, and a life expectancy of &gt;2 years</w:t>
            </w:r>
          </w:p>
          <w:p w14:paraId="2AC4E839" w14:textId="77777777" w:rsidR="00DC6AB2" w:rsidRDefault="00DC6AB2" w:rsidP="00E01878">
            <w:pPr>
              <w:rPr>
                <w:rFonts w:ascii="Arial" w:hAnsi="Arial" w:cs="Arial"/>
                <w:sz w:val="16"/>
                <w:szCs w:val="16"/>
              </w:rPr>
            </w:pPr>
          </w:p>
          <w:p w14:paraId="5F0DA8DF" w14:textId="77777777" w:rsidR="00DC6AB2" w:rsidRDefault="00DC6AB2" w:rsidP="00E01878">
            <w:pPr>
              <w:autoSpaceDE w:val="0"/>
              <w:autoSpaceDN w:val="0"/>
              <w:adjustRightInd w:val="0"/>
              <w:rPr>
                <w:rFonts w:ascii="Arial" w:hAnsi="Arial" w:cs="Arial"/>
                <w:sz w:val="16"/>
                <w:szCs w:val="16"/>
              </w:rPr>
            </w:pPr>
            <w:r w:rsidRPr="00E2431D">
              <w:rPr>
                <w:rFonts w:ascii="Arial" w:hAnsi="Arial" w:cs="Arial"/>
                <w:sz w:val="16"/>
                <w:szCs w:val="16"/>
              </w:rPr>
              <w:t xml:space="preserve">N= </w:t>
            </w:r>
            <w:r>
              <w:rPr>
                <w:rFonts w:ascii="Arial" w:hAnsi="Arial" w:cs="Arial"/>
                <w:sz w:val="16"/>
                <w:szCs w:val="16"/>
              </w:rPr>
              <w:t>69</w:t>
            </w:r>
            <w:r w:rsidRPr="00E2431D">
              <w:rPr>
                <w:rFonts w:ascii="Arial" w:hAnsi="Arial" w:cs="Arial"/>
                <w:sz w:val="16"/>
                <w:szCs w:val="16"/>
              </w:rPr>
              <w:t xml:space="preserve">; </w:t>
            </w:r>
            <w:r>
              <w:rPr>
                <w:rFonts w:ascii="Arial" w:hAnsi="Arial" w:cs="Arial"/>
                <w:sz w:val="16"/>
                <w:szCs w:val="16"/>
              </w:rPr>
              <w:t xml:space="preserve">55-80 </w:t>
            </w:r>
            <w:r w:rsidRPr="00E2431D">
              <w:rPr>
                <w:rFonts w:ascii="Arial" w:hAnsi="Arial" w:cs="Arial"/>
                <w:sz w:val="16"/>
                <w:szCs w:val="16"/>
              </w:rPr>
              <w:t>(me</w:t>
            </w:r>
            <w:r>
              <w:rPr>
                <w:rFonts w:ascii="Arial" w:hAnsi="Arial" w:cs="Arial"/>
                <w:sz w:val="16"/>
                <w:szCs w:val="16"/>
              </w:rPr>
              <w:t>an: 64);</w:t>
            </w:r>
            <w:r w:rsidRPr="00E2431D">
              <w:rPr>
                <w:rFonts w:ascii="Arial" w:hAnsi="Arial" w:cs="Arial"/>
                <w:sz w:val="16"/>
                <w:szCs w:val="16"/>
              </w:rPr>
              <w:t xml:space="preserve"> </w:t>
            </w:r>
            <w:r>
              <w:rPr>
                <w:rFonts w:ascii="Arial" w:hAnsi="Arial" w:cs="Arial"/>
                <w:sz w:val="16"/>
                <w:szCs w:val="16"/>
              </w:rPr>
              <w:t>12% F</w:t>
            </w:r>
            <w:r w:rsidRPr="00E2431D">
              <w:rPr>
                <w:rFonts w:ascii="Arial" w:hAnsi="Arial" w:cs="Arial"/>
                <w:sz w:val="16"/>
                <w:szCs w:val="16"/>
              </w:rPr>
              <w:t xml:space="preserve">emale; </w:t>
            </w:r>
            <w:r>
              <w:rPr>
                <w:rFonts w:ascii="Arial" w:hAnsi="Arial" w:cs="Arial"/>
                <w:sz w:val="16"/>
                <w:szCs w:val="16"/>
              </w:rPr>
              <w:t>100% VA patients; 38% Caucasian (61% Black, 1.4% Hispanic); current smokers 74%; mean pack-years 40.5</w:t>
            </w:r>
          </w:p>
          <w:p w14:paraId="2A146EDF" w14:textId="77777777" w:rsidR="00DC6AB2" w:rsidRPr="00D92772" w:rsidRDefault="00DC6AB2" w:rsidP="00E01878">
            <w:pPr>
              <w:rPr>
                <w:rFonts w:ascii="Arial" w:hAnsi="Arial" w:cs="Arial"/>
                <w:sz w:val="16"/>
                <w:szCs w:val="16"/>
              </w:rPr>
            </w:pPr>
          </w:p>
          <w:p w14:paraId="6CEE1E27" w14:textId="77777777" w:rsidR="00DC6AB2" w:rsidRPr="00D92772" w:rsidRDefault="00DC6AB2" w:rsidP="00E01878">
            <w:pPr>
              <w:rPr>
                <w:rFonts w:ascii="Arial" w:hAnsi="Arial" w:cs="Arial"/>
                <w:sz w:val="16"/>
                <w:szCs w:val="16"/>
              </w:rPr>
            </w:pPr>
            <w:r w:rsidRPr="00D92772">
              <w:rPr>
                <w:rFonts w:ascii="Arial" w:hAnsi="Arial" w:cs="Arial"/>
                <w:sz w:val="16"/>
                <w:szCs w:val="16"/>
              </w:rPr>
              <w:t xml:space="preserve">Screening history: </w:t>
            </w:r>
            <w:r>
              <w:rPr>
                <w:rFonts w:ascii="Arial" w:hAnsi="Arial" w:cs="Arial"/>
                <w:sz w:val="16"/>
                <w:szCs w:val="16"/>
              </w:rPr>
              <w:t>NR (not in past year)</w:t>
            </w:r>
          </w:p>
          <w:p w14:paraId="0607A067" w14:textId="77777777" w:rsidR="00DC6AB2" w:rsidRPr="00D92772" w:rsidRDefault="00DC6AB2" w:rsidP="00E01878">
            <w:pPr>
              <w:rPr>
                <w:rFonts w:ascii="Arial" w:hAnsi="Arial" w:cs="Arial"/>
                <w:sz w:val="16"/>
                <w:szCs w:val="16"/>
              </w:rPr>
            </w:pPr>
          </w:p>
          <w:p w14:paraId="6DA147FD" w14:textId="77777777" w:rsidR="00DC6AB2" w:rsidRDefault="00DC6AB2" w:rsidP="00E01878">
            <w:pPr>
              <w:rPr>
                <w:rFonts w:ascii="Arial" w:hAnsi="Arial" w:cs="Arial"/>
                <w:sz w:val="16"/>
                <w:szCs w:val="16"/>
              </w:rPr>
            </w:pPr>
            <w:r w:rsidRPr="00D92772">
              <w:rPr>
                <w:rFonts w:ascii="Arial" w:hAnsi="Arial" w:cs="Arial"/>
                <w:sz w:val="16"/>
                <w:szCs w:val="16"/>
              </w:rPr>
              <w:t xml:space="preserve">History of FP or lung surgery: </w:t>
            </w:r>
            <w:r>
              <w:rPr>
                <w:rFonts w:ascii="Arial" w:hAnsi="Arial" w:cs="Arial"/>
                <w:sz w:val="16"/>
                <w:szCs w:val="16"/>
              </w:rPr>
              <w:t>NR</w:t>
            </w:r>
          </w:p>
          <w:p w14:paraId="5F539411" w14:textId="77777777" w:rsidR="00DC6AB2" w:rsidRDefault="00DC6AB2" w:rsidP="00E01878">
            <w:pPr>
              <w:rPr>
                <w:rFonts w:ascii="Arial" w:hAnsi="Arial" w:cs="Arial"/>
                <w:sz w:val="16"/>
                <w:szCs w:val="16"/>
              </w:rPr>
            </w:pPr>
          </w:p>
          <w:p w14:paraId="24644464" w14:textId="77777777" w:rsidR="00DC6AB2" w:rsidRPr="00D92772" w:rsidRDefault="00DC6AB2" w:rsidP="00E01878">
            <w:pPr>
              <w:rPr>
                <w:rFonts w:ascii="Arial" w:hAnsi="Arial" w:cs="Arial"/>
                <w:sz w:val="16"/>
                <w:szCs w:val="16"/>
              </w:rPr>
            </w:pPr>
            <w:r>
              <w:rPr>
                <w:rFonts w:ascii="Arial" w:hAnsi="Arial" w:cs="Arial"/>
                <w:sz w:val="16"/>
                <w:szCs w:val="16"/>
              </w:rPr>
              <w:t>ROB: Some concerns</w:t>
            </w:r>
          </w:p>
          <w:p w14:paraId="35A07F9A" w14:textId="77777777" w:rsidR="00DC6AB2" w:rsidRDefault="00DC6AB2" w:rsidP="00E01878">
            <w:pPr>
              <w:rPr>
                <w:rFonts w:ascii="Arial" w:hAnsi="Arial" w:cs="Arial"/>
                <w:sz w:val="16"/>
                <w:szCs w:val="16"/>
              </w:rPr>
            </w:pPr>
          </w:p>
        </w:tc>
        <w:tc>
          <w:tcPr>
            <w:tcW w:w="5040" w:type="dxa"/>
          </w:tcPr>
          <w:p w14:paraId="694C1787" w14:textId="77777777" w:rsidR="00DC6AB2" w:rsidRPr="00A177CC" w:rsidRDefault="00DC6AB2" w:rsidP="00E01878">
            <w:pPr>
              <w:rPr>
                <w:rFonts w:ascii="Arial" w:hAnsi="Arial" w:cs="Arial"/>
                <w:b/>
                <w:sz w:val="16"/>
                <w:szCs w:val="16"/>
              </w:rPr>
            </w:pPr>
            <w:r w:rsidRPr="00A177CC">
              <w:rPr>
                <w:rFonts w:ascii="Arial" w:hAnsi="Arial" w:cs="Arial"/>
                <w:b/>
                <w:sz w:val="16"/>
                <w:szCs w:val="16"/>
              </w:rPr>
              <w:lastRenderedPageBreak/>
              <w:t>Communicated Outcomes of Screening &amp; Attribute levels</w:t>
            </w:r>
            <w:r>
              <w:rPr>
                <w:rFonts w:ascii="Arial" w:hAnsi="Arial" w:cs="Arial"/>
                <w:b/>
                <w:sz w:val="16"/>
                <w:szCs w:val="16"/>
              </w:rPr>
              <w:t xml:space="preserve"> (annually for 3 years)</w:t>
            </w:r>
            <w:r w:rsidRPr="00A177CC">
              <w:rPr>
                <w:rFonts w:ascii="Arial" w:hAnsi="Arial" w:cs="Arial"/>
                <w:b/>
                <w:sz w:val="16"/>
                <w:szCs w:val="16"/>
              </w:rPr>
              <w:t>:</w:t>
            </w:r>
          </w:p>
          <w:p w14:paraId="272F750E" w14:textId="77777777" w:rsidR="00DC6AB2" w:rsidRPr="005349AD" w:rsidRDefault="00DC6AB2" w:rsidP="00E01878">
            <w:pPr>
              <w:ind w:left="436" w:hanging="180"/>
              <w:rPr>
                <w:rFonts w:ascii="Arial" w:hAnsi="Arial" w:cs="Arial"/>
                <w:sz w:val="16"/>
                <w:szCs w:val="16"/>
              </w:rPr>
            </w:pPr>
            <w:r w:rsidRPr="00A177CC">
              <w:rPr>
                <w:rFonts w:ascii="Arial" w:hAnsi="Arial" w:cs="Arial"/>
                <w:b/>
                <w:sz w:val="16"/>
                <w:szCs w:val="16"/>
              </w:rPr>
              <w:t>•</w:t>
            </w:r>
            <w:r w:rsidRPr="00A177CC">
              <w:rPr>
                <w:rFonts w:ascii="Arial" w:hAnsi="Arial" w:cs="Arial"/>
                <w:b/>
                <w:sz w:val="16"/>
                <w:szCs w:val="16"/>
              </w:rPr>
              <w:tab/>
            </w:r>
            <w:r w:rsidRPr="005349AD">
              <w:rPr>
                <w:rFonts w:ascii="Arial" w:hAnsi="Arial" w:cs="Arial"/>
                <w:sz w:val="16"/>
                <w:szCs w:val="16"/>
              </w:rPr>
              <w:t>LC mortality</w:t>
            </w:r>
            <w:r>
              <w:rPr>
                <w:rFonts w:ascii="Arial" w:hAnsi="Arial" w:cs="Arial"/>
                <w:sz w:val="16"/>
                <w:szCs w:val="16"/>
              </w:rPr>
              <w:t xml:space="preserve"> without screening</w:t>
            </w:r>
            <w:r w:rsidRPr="005349AD">
              <w:rPr>
                <w:rFonts w:ascii="Arial" w:hAnsi="Arial" w:cs="Arial"/>
                <w:sz w:val="16"/>
                <w:szCs w:val="16"/>
              </w:rPr>
              <w:t xml:space="preserve">: 21 in 1000 </w:t>
            </w:r>
          </w:p>
          <w:p w14:paraId="62AA59D9"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LC mortality reduction by screening: 3 in 1000 (18 still die of LC)</w:t>
            </w:r>
            <w:r>
              <w:rPr>
                <w:rFonts w:ascii="Arial" w:hAnsi="Arial" w:cs="Arial"/>
                <w:sz w:val="16"/>
                <w:szCs w:val="16"/>
              </w:rPr>
              <w:t xml:space="preserve"> (lowers risk by 20%)</w:t>
            </w:r>
          </w:p>
          <w:p w14:paraId="3C45C9C7"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FPs: 365 in 1000 </w:t>
            </w:r>
          </w:p>
          <w:p w14:paraId="5C5A9901" w14:textId="77777777" w:rsidR="00DC6AB2"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lastRenderedPageBreak/>
              <w:t>FP biopsy: 25 in 1000</w:t>
            </w:r>
          </w:p>
          <w:p w14:paraId="1AACA0AB" w14:textId="77777777" w:rsidR="00DC6AB2" w:rsidRPr="00FE5656"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t>Biopsy complications: 3 in 1000</w:t>
            </w:r>
          </w:p>
          <w:p w14:paraId="6B9C89C6"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Overdiagnosis: </w:t>
            </w:r>
            <w:r>
              <w:rPr>
                <w:rFonts w:ascii="Arial" w:hAnsi="Arial" w:cs="Arial"/>
                <w:sz w:val="16"/>
                <w:szCs w:val="16"/>
              </w:rPr>
              <w:t>1 in 5 cancers found by screening</w:t>
            </w:r>
          </w:p>
          <w:p w14:paraId="6F5E5FF9" w14:textId="77777777" w:rsidR="00DC6AB2" w:rsidRPr="00D552FE" w:rsidRDefault="00DC6AB2" w:rsidP="00DC6AB2">
            <w:pPr>
              <w:pStyle w:val="ListParagraph"/>
              <w:numPr>
                <w:ilvl w:val="0"/>
                <w:numId w:val="18"/>
              </w:numPr>
              <w:spacing w:line="240" w:lineRule="auto"/>
              <w:ind w:left="436" w:hanging="180"/>
              <w:rPr>
                <w:rFonts w:ascii="Arial" w:hAnsi="Arial" w:cs="Arial"/>
                <w:sz w:val="16"/>
                <w:szCs w:val="16"/>
              </w:rPr>
            </w:pPr>
            <w:r>
              <w:rPr>
                <w:rFonts w:ascii="Arial" w:hAnsi="Arial" w:cs="Arial"/>
                <w:sz w:val="16"/>
                <w:szCs w:val="16"/>
              </w:rPr>
              <w:t>Incidental finding: 137 in 1000</w:t>
            </w:r>
          </w:p>
          <w:p w14:paraId="1294B4CB"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 xml:space="preserve"> </w:t>
            </w:r>
          </w:p>
          <w:p w14:paraId="6DE8816C" w14:textId="77777777" w:rsidR="00DC6AB2" w:rsidRPr="00A177CC" w:rsidRDefault="00DC6AB2" w:rsidP="00E01878">
            <w:pPr>
              <w:rPr>
                <w:rFonts w:ascii="Arial" w:hAnsi="Arial" w:cs="Arial"/>
                <w:b/>
                <w:sz w:val="16"/>
                <w:szCs w:val="16"/>
              </w:rPr>
            </w:pPr>
          </w:p>
          <w:p w14:paraId="0BB9F67C" w14:textId="77777777" w:rsidR="00DC6AB2" w:rsidRPr="00E83F45" w:rsidRDefault="00DC6AB2" w:rsidP="00E01878">
            <w:pPr>
              <w:rPr>
                <w:rFonts w:ascii="Arial" w:hAnsi="Arial" w:cs="Arial"/>
                <w:bCs/>
                <w:sz w:val="16"/>
                <w:szCs w:val="16"/>
              </w:rPr>
            </w:pPr>
            <w:r w:rsidRPr="00A177CC">
              <w:rPr>
                <w:rFonts w:ascii="Arial" w:hAnsi="Arial" w:cs="Arial"/>
                <w:b/>
                <w:sz w:val="16"/>
                <w:szCs w:val="16"/>
              </w:rPr>
              <w:t xml:space="preserve">Format &amp; definitions: </w:t>
            </w:r>
            <w:r w:rsidRPr="00E83F45">
              <w:rPr>
                <w:rFonts w:ascii="Arial" w:hAnsi="Arial" w:cs="Arial"/>
                <w:bCs/>
                <w:sz w:val="16"/>
                <w:szCs w:val="16"/>
              </w:rPr>
              <w:t xml:space="preserve">Web-based tool available day before clinic visit </w:t>
            </w:r>
            <w:r>
              <w:rPr>
                <w:rFonts w:ascii="Arial" w:hAnsi="Arial" w:cs="Arial"/>
                <w:bCs/>
                <w:sz w:val="16"/>
                <w:szCs w:val="16"/>
              </w:rPr>
              <w:t xml:space="preserve">(98% logged on) </w:t>
            </w:r>
            <w:r w:rsidRPr="00E83F45">
              <w:rPr>
                <w:rFonts w:ascii="Arial" w:hAnsi="Arial" w:cs="Arial"/>
                <w:bCs/>
                <w:sz w:val="16"/>
                <w:szCs w:val="16"/>
              </w:rPr>
              <w:t xml:space="preserve">and to clinician during visit. Opportunity to discuss DA in clinic visit but not per protocol and frequency NR. </w:t>
            </w:r>
            <w:r>
              <w:rPr>
                <w:rFonts w:ascii="Arial" w:hAnsi="Arial" w:cs="Arial"/>
                <w:bCs/>
                <w:sz w:val="16"/>
                <w:szCs w:val="16"/>
              </w:rPr>
              <w:t xml:space="preserve">Text with definitions and </w:t>
            </w:r>
            <w:proofErr w:type="spellStart"/>
            <w:r>
              <w:rPr>
                <w:rFonts w:ascii="Arial" w:hAnsi="Arial" w:cs="Arial"/>
                <w:bCs/>
                <w:sz w:val="16"/>
                <w:szCs w:val="16"/>
              </w:rPr>
              <w:t>numerics</w:t>
            </w:r>
            <w:proofErr w:type="spellEnd"/>
            <w:r>
              <w:rPr>
                <w:rFonts w:ascii="Arial" w:hAnsi="Arial" w:cs="Arial"/>
                <w:bCs/>
                <w:sz w:val="16"/>
                <w:szCs w:val="16"/>
              </w:rPr>
              <w:t>, and a pictogram with mortality, FPs and FP biopsies presented.</w:t>
            </w:r>
          </w:p>
          <w:p w14:paraId="7831BC66" w14:textId="77777777" w:rsidR="00DC6AB2" w:rsidRDefault="00DC6AB2" w:rsidP="00E01878">
            <w:pPr>
              <w:rPr>
                <w:rFonts w:ascii="Arial" w:hAnsi="Arial" w:cs="Arial"/>
                <w:sz w:val="16"/>
                <w:szCs w:val="16"/>
              </w:rPr>
            </w:pPr>
            <w:r w:rsidRPr="005349AD">
              <w:rPr>
                <w:rFonts w:ascii="Arial" w:hAnsi="Arial" w:cs="Arial"/>
                <w:sz w:val="16"/>
                <w:szCs w:val="16"/>
              </w:rPr>
              <w:t>FPs:</w:t>
            </w:r>
            <w:r>
              <w:t xml:space="preserve"> </w:t>
            </w:r>
            <w:r w:rsidRPr="00D552FE">
              <w:rPr>
                <w:rFonts w:ascii="Arial" w:hAnsi="Arial" w:cs="Arial"/>
                <w:sz w:val="16"/>
                <w:szCs w:val="16"/>
              </w:rPr>
              <w:t>an abnormal finding on a CT scan (a nodule or spot) that with further testing turns out not to be cancer</w:t>
            </w:r>
          </w:p>
          <w:p w14:paraId="27158E97" w14:textId="77777777" w:rsidR="00DC6AB2" w:rsidRDefault="00DC6AB2" w:rsidP="00E01878">
            <w:pPr>
              <w:rPr>
                <w:rFonts w:ascii="Arial" w:hAnsi="Arial" w:cs="Arial"/>
                <w:sz w:val="16"/>
                <w:szCs w:val="16"/>
              </w:rPr>
            </w:pPr>
            <w:r>
              <w:rPr>
                <w:rFonts w:ascii="Arial" w:hAnsi="Arial" w:cs="Arial"/>
                <w:sz w:val="16"/>
                <w:szCs w:val="16"/>
              </w:rPr>
              <w:t xml:space="preserve">Overdiagnosis: </w:t>
            </w:r>
            <w:r w:rsidRPr="00D552FE">
              <w:rPr>
                <w:rFonts w:ascii="Arial" w:hAnsi="Arial" w:cs="Arial"/>
                <w:sz w:val="16"/>
                <w:szCs w:val="16"/>
              </w:rPr>
              <w:t>a lung cancer that is found by screening but is so slow growing that it would never have been found or caused you harm if you did not have the screening test</w:t>
            </w:r>
            <w:r>
              <w:rPr>
                <w:rFonts w:ascii="Arial" w:hAnsi="Arial" w:cs="Arial"/>
                <w:sz w:val="16"/>
                <w:szCs w:val="16"/>
              </w:rPr>
              <w:t>..</w:t>
            </w:r>
            <w:r w:rsidRPr="00D552FE">
              <w:rPr>
                <w:rFonts w:ascii="Arial" w:hAnsi="Arial" w:cs="Arial"/>
                <w:sz w:val="16"/>
                <w:szCs w:val="16"/>
              </w:rPr>
              <w:t>.</w:t>
            </w:r>
            <w:r>
              <w:t xml:space="preserve"> </w:t>
            </w:r>
            <w:r w:rsidRPr="00D552FE">
              <w:rPr>
                <w:rFonts w:ascii="Arial" w:hAnsi="Arial" w:cs="Arial"/>
                <w:sz w:val="16"/>
                <w:szCs w:val="16"/>
              </w:rPr>
              <w:t>it can lead to cancer treatment that was not necessary (also called overtreatment).</w:t>
            </w:r>
          </w:p>
          <w:p w14:paraId="010C0250" w14:textId="77777777" w:rsidR="00DC6AB2" w:rsidRPr="005349AD" w:rsidRDefault="00DC6AB2" w:rsidP="00E01878">
            <w:pPr>
              <w:rPr>
                <w:rFonts w:ascii="Arial" w:hAnsi="Arial" w:cs="Arial"/>
                <w:sz w:val="16"/>
                <w:szCs w:val="16"/>
              </w:rPr>
            </w:pPr>
            <w:r>
              <w:rPr>
                <w:rFonts w:ascii="Arial" w:hAnsi="Arial" w:cs="Arial"/>
                <w:sz w:val="16"/>
                <w:szCs w:val="16"/>
              </w:rPr>
              <w:t xml:space="preserve">Incidental finding: </w:t>
            </w:r>
            <w:r w:rsidRPr="00D552FE">
              <w:rPr>
                <w:rFonts w:ascii="Arial" w:hAnsi="Arial" w:cs="Arial"/>
                <w:sz w:val="16"/>
                <w:szCs w:val="16"/>
              </w:rPr>
              <w:t>an abnormality that is not in the lung (such as heart disease or a thyroid nodule).</w:t>
            </w:r>
            <w:r>
              <w:rPr>
                <w:rFonts w:ascii="Arial" w:hAnsi="Arial" w:cs="Arial"/>
                <w:sz w:val="16"/>
                <w:szCs w:val="16"/>
              </w:rPr>
              <w:t xml:space="preserve"> </w:t>
            </w:r>
            <w:r w:rsidRPr="00D552FE">
              <w:rPr>
                <w:rFonts w:ascii="Arial" w:hAnsi="Arial" w:cs="Arial"/>
                <w:sz w:val="16"/>
                <w:szCs w:val="16"/>
              </w:rPr>
              <w:t>These findings may then lead to additional tests.</w:t>
            </w:r>
          </w:p>
          <w:p w14:paraId="44C1672B" w14:textId="77777777" w:rsidR="00DC6AB2" w:rsidRDefault="00DC6AB2" w:rsidP="00E01878">
            <w:pPr>
              <w:rPr>
                <w:rFonts w:ascii="Arial" w:hAnsi="Arial" w:cs="Arial"/>
                <w:sz w:val="16"/>
                <w:szCs w:val="16"/>
              </w:rPr>
            </w:pPr>
          </w:p>
          <w:p w14:paraId="4A9FA7A0" w14:textId="77777777" w:rsidR="00DC6AB2" w:rsidRPr="001C6F6C" w:rsidRDefault="00DC6AB2" w:rsidP="00E01878">
            <w:pPr>
              <w:rPr>
                <w:rFonts w:ascii="Arial" w:hAnsi="Arial" w:cs="Arial"/>
                <w:b/>
                <w:sz w:val="16"/>
                <w:szCs w:val="16"/>
              </w:rPr>
            </w:pPr>
            <w:r>
              <w:rPr>
                <w:rFonts w:ascii="Arial" w:hAnsi="Arial" w:cs="Arial"/>
                <w:b/>
                <w:sz w:val="16"/>
                <w:szCs w:val="16"/>
              </w:rPr>
              <w:t xml:space="preserve">No </w:t>
            </w:r>
            <w:r w:rsidRPr="001C6F6C">
              <w:rPr>
                <w:rFonts w:ascii="Arial" w:hAnsi="Arial" w:cs="Arial"/>
                <w:b/>
                <w:sz w:val="16"/>
                <w:szCs w:val="16"/>
              </w:rPr>
              <w:t xml:space="preserve">personalized risk or outcomes presented. </w:t>
            </w:r>
          </w:p>
          <w:p w14:paraId="69EE839B" w14:textId="77777777" w:rsidR="00DC6AB2" w:rsidRDefault="00DC6AB2" w:rsidP="00E01878">
            <w:pPr>
              <w:rPr>
                <w:rFonts w:ascii="Arial" w:hAnsi="Arial" w:cs="Arial"/>
                <w:b/>
                <w:sz w:val="16"/>
                <w:szCs w:val="16"/>
              </w:rPr>
            </w:pPr>
            <w:r>
              <w:rPr>
                <w:rFonts w:ascii="Arial" w:hAnsi="Arial" w:cs="Arial"/>
                <w:b/>
                <w:sz w:val="16"/>
                <w:szCs w:val="16"/>
              </w:rPr>
              <w:t>Mainly independent review of mat</w:t>
            </w:r>
            <w:r w:rsidRPr="00FC456E">
              <w:rPr>
                <w:rFonts w:ascii="Arial" w:hAnsi="Arial" w:cs="Arial"/>
                <w:b/>
                <w:sz w:val="16"/>
                <w:szCs w:val="16"/>
              </w:rPr>
              <w:t>erial.</w:t>
            </w:r>
            <w:r>
              <w:rPr>
                <w:rFonts w:ascii="Arial" w:hAnsi="Arial" w:cs="Arial"/>
                <w:b/>
                <w:sz w:val="16"/>
                <w:szCs w:val="16"/>
              </w:rPr>
              <w:t xml:space="preserve">  </w:t>
            </w:r>
          </w:p>
          <w:p w14:paraId="7E3BD361" w14:textId="77777777" w:rsidR="00DC6AB2" w:rsidRDefault="00DC6AB2" w:rsidP="00E01878">
            <w:pPr>
              <w:rPr>
                <w:rFonts w:ascii="Arial" w:hAnsi="Arial" w:cs="Arial"/>
                <w:b/>
                <w:sz w:val="16"/>
                <w:szCs w:val="16"/>
              </w:rPr>
            </w:pPr>
          </w:p>
          <w:p w14:paraId="58293D07"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Low</w:t>
            </w:r>
          </w:p>
          <w:p w14:paraId="41171B12" w14:textId="77777777" w:rsidR="00DC6AB2" w:rsidRDefault="00DC6AB2" w:rsidP="00E01878">
            <w:pPr>
              <w:rPr>
                <w:rFonts w:ascii="Arial" w:hAnsi="Arial" w:cs="Arial"/>
                <w:sz w:val="16"/>
                <w:szCs w:val="16"/>
              </w:rPr>
            </w:pPr>
          </w:p>
          <w:p w14:paraId="2E76601A"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Pr>
                <w:rFonts w:ascii="Arial" w:hAnsi="Arial" w:cs="Arial"/>
                <w:sz w:val="16"/>
                <w:szCs w:val="16"/>
              </w:rPr>
              <w:t xml:space="preserve">Survey on decision making and knowledge. Screening records for 9 months. </w:t>
            </w:r>
          </w:p>
          <w:p w14:paraId="0E5181C4" w14:textId="77777777" w:rsidR="00DC6AB2" w:rsidRPr="005349AD" w:rsidRDefault="00DC6AB2" w:rsidP="00E01878">
            <w:pPr>
              <w:rPr>
                <w:rFonts w:ascii="Arial" w:hAnsi="Arial" w:cs="Arial"/>
                <w:sz w:val="16"/>
                <w:szCs w:val="16"/>
              </w:rPr>
            </w:pPr>
          </w:p>
          <w:p w14:paraId="67EBF825" w14:textId="77777777" w:rsidR="00DC6AB2" w:rsidRPr="00A177CC" w:rsidRDefault="00DC6AB2" w:rsidP="00E01878">
            <w:pPr>
              <w:rPr>
                <w:rFonts w:ascii="Arial" w:hAnsi="Arial" w:cs="Arial"/>
                <w:b/>
                <w:sz w:val="16"/>
                <w:szCs w:val="16"/>
              </w:rPr>
            </w:pPr>
            <w:r w:rsidRPr="00A177CC">
              <w:rPr>
                <w:rFonts w:ascii="Arial" w:hAnsi="Arial" w:cs="Arial"/>
                <w:b/>
                <w:sz w:val="16"/>
                <w:szCs w:val="16"/>
              </w:rPr>
              <w:t>Other information:</w:t>
            </w:r>
          </w:p>
          <w:p w14:paraId="629B8944" w14:textId="77777777" w:rsidR="00DC6AB2" w:rsidRPr="00F45C63" w:rsidRDefault="00DC6AB2" w:rsidP="00E01878">
            <w:pPr>
              <w:rPr>
                <w:rFonts w:ascii="Arial" w:hAnsi="Arial" w:cs="Arial"/>
                <w:b/>
                <w:sz w:val="16"/>
                <w:szCs w:val="16"/>
              </w:rPr>
            </w:pPr>
            <w:r w:rsidRPr="005349AD">
              <w:rPr>
                <w:rFonts w:ascii="Arial" w:hAnsi="Arial" w:cs="Arial"/>
                <w:sz w:val="16"/>
                <w:szCs w:val="16"/>
              </w:rPr>
              <w:t xml:space="preserve">Radiation: </w:t>
            </w:r>
            <w:r>
              <w:rPr>
                <w:rFonts w:ascii="Arial" w:hAnsi="Arial" w:cs="Arial"/>
                <w:sz w:val="16"/>
                <w:szCs w:val="16"/>
              </w:rPr>
              <w:t xml:space="preserve">5 in 10,000 develop cancer from radiation </w:t>
            </w:r>
          </w:p>
        </w:tc>
        <w:tc>
          <w:tcPr>
            <w:tcW w:w="3060" w:type="dxa"/>
          </w:tcPr>
          <w:p w14:paraId="03EDF024"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lastRenderedPageBreak/>
              <w:t>Screening completion at 9 months by EHR review</w:t>
            </w:r>
          </w:p>
          <w:p w14:paraId="5A2240E9" w14:textId="77777777" w:rsidR="00DC6AB2" w:rsidRDefault="00DC6AB2" w:rsidP="00E01878">
            <w:pPr>
              <w:autoSpaceDE w:val="0"/>
              <w:autoSpaceDN w:val="0"/>
              <w:adjustRightInd w:val="0"/>
              <w:rPr>
                <w:rFonts w:ascii="Arial" w:hAnsi="Arial" w:cs="Arial"/>
                <w:bCs/>
                <w:sz w:val="16"/>
                <w:szCs w:val="16"/>
              </w:rPr>
            </w:pPr>
            <w:r>
              <w:rPr>
                <w:rFonts w:ascii="Arial" w:hAnsi="Arial" w:cs="Arial"/>
                <w:bCs/>
                <w:sz w:val="16"/>
                <w:szCs w:val="16"/>
              </w:rPr>
              <w:t>31</w:t>
            </w:r>
            <w:r w:rsidRPr="00844EC1">
              <w:rPr>
                <w:rFonts w:ascii="Arial" w:hAnsi="Arial" w:cs="Arial"/>
                <w:bCs/>
                <w:sz w:val="16"/>
                <w:szCs w:val="16"/>
              </w:rPr>
              <w:t xml:space="preserve"> (</w:t>
            </w:r>
            <w:r>
              <w:rPr>
                <w:rFonts w:ascii="Arial" w:hAnsi="Arial" w:cs="Arial"/>
                <w:bCs/>
                <w:sz w:val="16"/>
                <w:szCs w:val="16"/>
              </w:rPr>
              <w:t>45%</w:t>
            </w:r>
            <w:r w:rsidRPr="00844EC1">
              <w:rPr>
                <w:rFonts w:ascii="Arial" w:hAnsi="Arial" w:cs="Arial"/>
                <w:bCs/>
                <w:sz w:val="16"/>
                <w:szCs w:val="16"/>
              </w:rPr>
              <w:t>)</w:t>
            </w:r>
          </w:p>
          <w:p w14:paraId="6F210E72" w14:textId="77777777" w:rsidR="00DC6AB2" w:rsidRDefault="00DC6AB2" w:rsidP="00E01878">
            <w:pPr>
              <w:autoSpaceDE w:val="0"/>
              <w:autoSpaceDN w:val="0"/>
              <w:adjustRightInd w:val="0"/>
              <w:rPr>
                <w:rFonts w:ascii="Arial" w:hAnsi="Arial" w:cs="Arial"/>
                <w:bCs/>
                <w:sz w:val="16"/>
                <w:szCs w:val="16"/>
              </w:rPr>
            </w:pPr>
          </w:p>
          <w:p w14:paraId="62342984" w14:textId="77777777" w:rsidR="00DC6AB2" w:rsidRDefault="00DC6AB2" w:rsidP="00E01878">
            <w:pPr>
              <w:autoSpaceDE w:val="0"/>
              <w:autoSpaceDN w:val="0"/>
              <w:adjustRightInd w:val="0"/>
              <w:rPr>
                <w:rFonts w:ascii="Arial" w:hAnsi="Arial" w:cs="Arial"/>
                <w:bCs/>
                <w:sz w:val="16"/>
                <w:szCs w:val="16"/>
              </w:rPr>
            </w:pPr>
            <w:r>
              <w:rPr>
                <w:rFonts w:ascii="Arial" w:hAnsi="Arial" w:cs="Arial"/>
                <w:bCs/>
                <w:sz w:val="16"/>
                <w:szCs w:val="16"/>
              </w:rPr>
              <w:t>Black/African American: 36%</w:t>
            </w:r>
          </w:p>
          <w:p w14:paraId="0629A1C5" w14:textId="77777777" w:rsidR="00DC6AB2" w:rsidRDefault="00DC6AB2" w:rsidP="00E01878">
            <w:pPr>
              <w:autoSpaceDE w:val="0"/>
              <w:autoSpaceDN w:val="0"/>
              <w:adjustRightInd w:val="0"/>
              <w:rPr>
                <w:rFonts w:ascii="Arial" w:hAnsi="Arial" w:cs="Arial"/>
                <w:bCs/>
                <w:sz w:val="16"/>
                <w:szCs w:val="16"/>
              </w:rPr>
            </w:pPr>
          </w:p>
          <w:p w14:paraId="062FBCDD" w14:textId="77777777" w:rsidR="00DC6AB2" w:rsidRPr="00CD281F" w:rsidRDefault="00DC6AB2" w:rsidP="00E01878">
            <w:pPr>
              <w:autoSpaceDE w:val="0"/>
              <w:autoSpaceDN w:val="0"/>
              <w:adjustRightInd w:val="0"/>
              <w:rPr>
                <w:rFonts w:ascii="Arial" w:hAnsi="Arial" w:cs="Arial"/>
                <w:b/>
                <w:sz w:val="16"/>
                <w:szCs w:val="16"/>
              </w:rPr>
            </w:pPr>
            <w:r w:rsidRPr="00CD281F">
              <w:rPr>
                <w:rFonts w:ascii="Arial" w:hAnsi="Arial" w:cs="Arial"/>
                <w:b/>
                <w:sz w:val="16"/>
                <w:szCs w:val="16"/>
              </w:rPr>
              <w:lastRenderedPageBreak/>
              <w:t>Data used:</w:t>
            </w:r>
          </w:p>
          <w:p w14:paraId="706D29E6" w14:textId="77777777" w:rsidR="00DC6AB2" w:rsidRPr="00C35E06" w:rsidRDefault="00DC6AB2" w:rsidP="00E01878">
            <w:pPr>
              <w:rPr>
                <w:rFonts w:ascii="Arial" w:hAnsi="Arial" w:cs="Arial"/>
                <w:b/>
                <w:sz w:val="16"/>
                <w:szCs w:val="16"/>
              </w:rPr>
            </w:pPr>
            <w:r>
              <w:rPr>
                <w:rFonts w:ascii="Arial" w:hAnsi="Arial" w:cs="Arial"/>
                <w:bCs/>
                <w:sz w:val="16"/>
                <w:szCs w:val="16"/>
              </w:rPr>
              <w:t>Uptake 45%</w:t>
            </w:r>
          </w:p>
        </w:tc>
        <w:tc>
          <w:tcPr>
            <w:tcW w:w="2155" w:type="dxa"/>
          </w:tcPr>
          <w:p w14:paraId="26ED3E90"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lastRenderedPageBreak/>
              <w:t>12-item LCS questionnaire</w:t>
            </w:r>
          </w:p>
          <w:p w14:paraId="7685E444"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 xml:space="preserve"> </w:t>
            </w:r>
          </w:p>
          <w:p w14:paraId="0992E943"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Mean knowledge scores:</w:t>
            </w:r>
          </w:p>
          <w:p w14:paraId="640B59D3" w14:textId="77777777" w:rsidR="00DC6AB2" w:rsidRDefault="00DC6AB2" w:rsidP="00E01878">
            <w:pPr>
              <w:autoSpaceDE w:val="0"/>
              <w:autoSpaceDN w:val="0"/>
              <w:adjustRightInd w:val="0"/>
              <w:rPr>
                <w:rFonts w:ascii="Arial" w:hAnsi="Arial" w:cs="Arial"/>
                <w:sz w:val="16"/>
                <w:szCs w:val="16"/>
              </w:rPr>
            </w:pPr>
          </w:p>
          <w:p w14:paraId="2281CD1E" w14:textId="77777777" w:rsidR="00DC6AB2" w:rsidRPr="00364B17" w:rsidRDefault="00DC6AB2" w:rsidP="00E01878">
            <w:pPr>
              <w:autoSpaceDE w:val="0"/>
              <w:autoSpaceDN w:val="0"/>
              <w:adjustRightInd w:val="0"/>
              <w:rPr>
                <w:rFonts w:ascii="Arial" w:hAnsi="Arial" w:cs="Arial"/>
                <w:sz w:val="16"/>
                <w:szCs w:val="16"/>
              </w:rPr>
            </w:pPr>
            <w:r>
              <w:rPr>
                <w:rFonts w:ascii="Arial" w:hAnsi="Arial" w:cs="Arial"/>
                <w:sz w:val="16"/>
                <w:szCs w:val="16"/>
              </w:rPr>
              <w:t>I</w:t>
            </w:r>
            <w:r w:rsidRPr="00364B17">
              <w:rPr>
                <w:rFonts w:ascii="Arial" w:hAnsi="Arial" w:cs="Arial"/>
                <w:sz w:val="16"/>
                <w:szCs w:val="16"/>
              </w:rPr>
              <w:t>mmediately after intervention</w:t>
            </w:r>
            <w:r>
              <w:rPr>
                <w:rFonts w:ascii="Arial" w:hAnsi="Arial" w:cs="Arial"/>
                <w:sz w:val="16"/>
                <w:szCs w:val="16"/>
              </w:rPr>
              <w:t xml:space="preserve">: </w:t>
            </w:r>
            <w:r w:rsidRPr="00364B17">
              <w:rPr>
                <w:rFonts w:ascii="Arial" w:hAnsi="Arial" w:cs="Arial"/>
                <w:sz w:val="16"/>
                <w:szCs w:val="16"/>
              </w:rPr>
              <w:t>7.0 [95%</w:t>
            </w:r>
            <w:r>
              <w:rPr>
                <w:rFonts w:ascii="Arial" w:hAnsi="Arial" w:cs="Arial"/>
                <w:sz w:val="16"/>
                <w:szCs w:val="16"/>
              </w:rPr>
              <w:t xml:space="preserve"> </w:t>
            </w:r>
            <w:r w:rsidRPr="00364B17">
              <w:rPr>
                <w:rFonts w:ascii="Arial" w:hAnsi="Arial" w:cs="Arial"/>
                <w:sz w:val="16"/>
                <w:szCs w:val="16"/>
              </w:rPr>
              <w:t>CI,</w:t>
            </w:r>
          </w:p>
          <w:p w14:paraId="68A6CD17" w14:textId="77777777" w:rsidR="00DC6AB2" w:rsidRDefault="00DC6AB2" w:rsidP="00E01878">
            <w:pPr>
              <w:autoSpaceDE w:val="0"/>
              <w:autoSpaceDN w:val="0"/>
              <w:adjustRightInd w:val="0"/>
              <w:rPr>
                <w:rFonts w:ascii="Arial" w:hAnsi="Arial" w:cs="Arial"/>
                <w:sz w:val="16"/>
                <w:szCs w:val="16"/>
              </w:rPr>
            </w:pPr>
            <w:r w:rsidRPr="00364B17">
              <w:rPr>
                <w:rFonts w:ascii="Arial" w:hAnsi="Arial" w:cs="Arial"/>
                <w:sz w:val="16"/>
                <w:szCs w:val="16"/>
              </w:rPr>
              <w:lastRenderedPageBreak/>
              <w:t>6.3-7.7] vs</w:t>
            </w:r>
            <w:r>
              <w:rPr>
                <w:rFonts w:ascii="Arial" w:hAnsi="Arial" w:cs="Arial"/>
                <w:sz w:val="16"/>
                <w:szCs w:val="16"/>
              </w:rPr>
              <w:t>.</w:t>
            </w:r>
            <w:r w:rsidRPr="00364B17">
              <w:rPr>
                <w:rFonts w:ascii="Arial" w:hAnsi="Arial" w:cs="Arial"/>
                <w:sz w:val="16"/>
                <w:szCs w:val="16"/>
              </w:rPr>
              <w:t xml:space="preserve"> 4.9 [95%</w:t>
            </w:r>
            <w:r>
              <w:rPr>
                <w:rFonts w:ascii="Arial" w:hAnsi="Arial" w:cs="Arial"/>
                <w:sz w:val="16"/>
                <w:szCs w:val="16"/>
              </w:rPr>
              <w:t xml:space="preserve"> </w:t>
            </w:r>
            <w:r w:rsidRPr="00364B17">
              <w:rPr>
                <w:rFonts w:ascii="Arial" w:hAnsi="Arial" w:cs="Arial"/>
                <w:sz w:val="16"/>
                <w:szCs w:val="16"/>
              </w:rPr>
              <w:t>CI, 4.3-5.5]; P &lt; .001)</w:t>
            </w:r>
          </w:p>
          <w:p w14:paraId="6216D959" w14:textId="77777777" w:rsidR="00DC6AB2" w:rsidRDefault="00DC6AB2" w:rsidP="00E01878">
            <w:pPr>
              <w:autoSpaceDE w:val="0"/>
              <w:autoSpaceDN w:val="0"/>
              <w:adjustRightInd w:val="0"/>
              <w:rPr>
                <w:rFonts w:ascii="Arial" w:hAnsi="Arial" w:cs="Arial"/>
                <w:sz w:val="16"/>
                <w:szCs w:val="16"/>
              </w:rPr>
            </w:pPr>
            <w:r w:rsidRPr="00364B17">
              <w:rPr>
                <w:rFonts w:ascii="Arial" w:hAnsi="Arial" w:cs="Arial"/>
                <w:sz w:val="16"/>
                <w:szCs w:val="16"/>
              </w:rPr>
              <w:t>1 month</w:t>
            </w:r>
            <w:r>
              <w:rPr>
                <w:rFonts w:ascii="Arial" w:hAnsi="Arial" w:cs="Arial"/>
                <w:sz w:val="16"/>
                <w:szCs w:val="16"/>
              </w:rPr>
              <w:t xml:space="preserve">: </w:t>
            </w:r>
            <w:r w:rsidRPr="00364B17">
              <w:rPr>
                <w:rFonts w:ascii="Arial" w:hAnsi="Arial" w:cs="Arial"/>
                <w:sz w:val="16"/>
                <w:szCs w:val="16"/>
              </w:rPr>
              <w:t>6.3 [95%</w:t>
            </w:r>
            <w:r>
              <w:rPr>
                <w:rFonts w:ascii="Arial" w:hAnsi="Arial" w:cs="Arial"/>
                <w:sz w:val="16"/>
                <w:szCs w:val="16"/>
              </w:rPr>
              <w:t xml:space="preserve"> </w:t>
            </w:r>
            <w:r w:rsidRPr="00364B17">
              <w:rPr>
                <w:rFonts w:ascii="Arial" w:hAnsi="Arial" w:cs="Arial"/>
                <w:sz w:val="16"/>
                <w:szCs w:val="16"/>
              </w:rPr>
              <w:t>CI, 5.7-6.8] vs</w:t>
            </w:r>
            <w:r>
              <w:rPr>
                <w:rFonts w:ascii="Arial" w:hAnsi="Arial" w:cs="Arial"/>
                <w:sz w:val="16"/>
                <w:szCs w:val="16"/>
              </w:rPr>
              <w:t xml:space="preserve">. </w:t>
            </w:r>
            <w:r w:rsidRPr="00364B17">
              <w:rPr>
                <w:rFonts w:ascii="Arial" w:hAnsi="Arial" w:cs="Arial"/>
                <w:sz w:val="16"/>
                <w:szCs w:val="16"/>
              </w:rPr>
              <w:t>5.2 [95%</w:t>
            </w:r>
            <w:r>
              <w:rPr>
                <w:rFonts w:ascii="Arial" w:hAnsi="Arial" w:cs="Arial"/>
                <w:sz w:val="16"/>
                <w:szCs w:val="16"/>
              </w:rPr>
              <w:t xml:space="preserve"> </w:t>
            </w:r>
            <w:r w:rsidRPr="00364B17">
              <w:rPr>
                <w:rFonts w:ascii="Arial" w:hAnsi="Arial" w:cs="Arial"/>
                <w:sz w:val="16"/>
                <w:szCs w:val="16"/>
              </w:rPr>
              <w:t>CI, 4.5-5.8]; P = .03)</w:t>
            </w:r>
          </w:p>
          <w:p w14:paraId="219D1E0D" w14:textId="77777777" w:rsidR="00DC6AB2" w:rsidRDefault="00DC6AB2" w:rsidP="00E01878">
            <w:pPr>
              <w:rPr>
                <w:rFonts w:ascii="Arial" w:hAnsi="Arial" w:cs="Arial"/>
                <w:sz w:val="16"/>
                <w:szCs w:val="16"/>
              </w:rPr>
            </w:pPr>
            <w:r w:rsidRPr="00364B17">
              <w:rPr>
                <w:rFonts w:ascii="Arial" w:hAnsi="Arial" w:cs="Arial"/>
                <w:sz w:val="16"/>
                <w:szCs w:val="16"/>
              </w:rPr>
              <w:t>3 months</w:t>
            </w:r>
            <w:r>
              <w:rPr>
                <w:rFonts w:ascii="Arial" w:hAnsi="Arial" w:cs="Arial"/>
                <w:sz w:val="16"/>
                <w:szCs w:val="16"/>
              </w:rPr>
              <w:t xml:space="preserve">: </w:t>
            </w:r>
            <w:r w:rsidRPr="00364B17">
              <w:rPr>
                <w:rFonts w:ascii="Arial" w:hAnsi="Arial" w:cs="Arial"/>
                <w:sz w:val="16"/>
                <w:szCs w:val="16"/>
              </w:rPr>
              <w:t>6.2 [95%</w:t>
            </w:r>
            <w:r>
              <w:rPr>
                <w:rFonts w:ascii="Arial" w:hAnsi="Arial" w:cs="Arial"/>
                <w:sz w:val="16"/>
                <w:szCs w:val="16"/>
              </w:rPr>
              <w:t xml:space="preserve"> </w:t>
            </w:r>
            <w:r w:rsidRPr="00364B17">
              <w:rPr>
                <w:rFonts w:ascii="Arial" w:hAnsi="Arial" w:cs="Arial"/>
                <w:sz w:val="16"/>
                <w:szCs w:val="16"/>
              </w:rPr>
              <w:t>CI, 5.6-6.8] vs</w:t>
            </w:r>
            <w:r>
              <w:rPr>
                <w:rFonts w:ascii="Arial" w:hAnsi="Arial" w:cs="Arial"/>
                <w:sz w:val="16"/>
                <w:szCs w:val="16"/>
              </w:rPr>
              <w:t>.</w:t>
            </w:r>
            <w:r w:rsidRPr="00364B17">
              <w:rPr>
                <w:rFonts w:ascii="Arial" w:hAnsi="Arial" w:cs="Arial"/>
                <w:sz w:val="16"/>
                <w:szCs w:val="16"/>
              </w:rPr>
              <w:t xml:space="preserve"> 5.1 [95%</w:t>
            </w:r>
            <w:r>
              <w:rPr>
                <w:rFonts w:ascii="Arial" w:hAnsi="Arial" w:cs="Arial"/>
                <w:sz w:val="16"/>
                <w:szCs w:val="16"/>
              </w:rPr>
              <w:t xml:space="preserve"> </w:t>
            </w:r>
            <w:r w:rsidRPr="00364B17">
              <w:rPr>
                <w:rFonts w:ascii="Arial" w:hAnsi="Arial" w:cs="Arial"/>
                <w:sz w:val="16"/>
                <w:szCs w:val="16"/>
              </w:rPr>
              <w:t>CI, 4.4-5.8]; P = .01)</w:t>
            </w:r>
          </w:p>
        </w:tc>
      </w:tr>
      <w:tr w:rsidR="00DC6AB2" w14:paraId="1CD3F000" w14:textId="77777777" w:rsidTr="00E01878">
        <w:tc>
          <w:tcPr>
            <w:tcW w:w="2695" w:type="dxa"/>
          </w:tcPr>
          <w:p w14:paraId="62146C1E" w14:textId="77777777" w:rsidR="00DC6AB2" w:rsidRDefault="00DC6AB2" w:rsidP="00E01878">
            <w:pPr>
              <w:rPr>
                <w:rFonts w:ascii="Arial" w:hAnsi="Arial" w:cs="Arial"/>
                <w:sz w:val="16"/>
                <w:szCs w:val="16"/>
              </w:rPr>
            </w:pPr>
            <w:proofErr w:type="spellStart"/>
            <w:r>
              <w:rPr>
                <w:rFonts w:ascii="Arial" w:hAnsi="Arial" w:cs="Arial"/>
                <w:sz w:val="16"/>
                <w:szCs w:val="16"/>
              </w:rPr>
              <w:lastRenderedPageBreak/>
              <w:t>Reuland</w:t>
            </w:r>
            <w:proofErr w:type="spellEnd"/>
            <w:r>
              <w:rPr>
                <w:rFonts w:ascii="Arial" w:hAnsi="Arial" w:cs="Arial"/>
                <w:sz w:val="16"/>
                <w:szCs w:val="16"/>
              </w:rPr>
              <w:t xml:space="preserve"> 2018, U.S.</w:t>
            </w:r>
          </w:p>
          <w:p w14:paraId="4484B8C7" w14:textId="77777777" w:rsidR="00DC6AB2" w:rsidRDefault="00DC6AB2" w:rsidP="00E01878">
            <w:pPr>
              <w:rPr>
                <w:rFonts w:ascii="Arial" w:hAnsi="Arial" w:cs="Arial"/>
                <w:sz w:val="16"/>
                <w:szCs w:val="16"/>
              </w:rPr>
            </w:pPr>
            <w:r>
              <w:rPr>
                <w:rFonts w:ascii="Arial" w:hAnsi="Arial" w:cs="Arial"/>
                <w:sz w:val="16"/>
                <w:szCs w:val="16"/>
              </w:rPr>
              <w:t>Study #: 12</w:t>
            </w:r>
          </w:p>
          <w:p w14:paraId="32B18A21" w14:textId="77777777" w:rsidR="00DC6AB2" w:rsidRDefault="00DC6AB2" w:rsidP="00E01878">
            <w:pPr>
              <w:rPr>
                <w:rFonts w:ascii="Arial" w:hAnsi="Arial" w:cs="Arial"/>
                <w:sz w:val="16"/>
                <w:szCs w:val="16"/>
              </w:rPr>
            </w:pPr>
          </w:p>
          <w:p w14:paraId="600CD3AD" w14:textId="77777777" w:rsidR="00DC6AB2" w:rsidRDefault="00DC6AB2" w:rsidP="00E01878">
            <w:pPr>
              <w:rPr>
                <w:rFonts w:ascii="Arial" w:hAnsi="Arial" w:cs="Arial"/>
                <w:sz w:val="16"/>
                <w:szCs w:val="16"/>
              </w:rPr>
            </w:pPr>
            <w:r>
              <w:rPr>
                <w:rFonts w:ascii="Arial" w:hAnsi="Arial" w:cs="Arial"/>
                <w:sz w:val="16"/>
                <w:szCs w:val="16"/>
              </w:rPr>
              <w:t xml:space="preserve">A pre-post study </w:t>
            </w:r>
            <w:r w:rsidRPr="002E09D8">
              <w:rPr>
                <w:rFonts w:ascii="Arial" w:hAnsi="Arial" w:cs="Arial"/>
                <w:sz w:val="16"/>
                <w:szCs w:val="16"/>
              </w:rPr>
              <w:t>of a decision aid for LC screening</w:t>
            </w:r>
            <w:r>
              <w:rPr>
                <w:rFonts w:ascii="Arial" w:hAnsi="Arial" w:cs="Arial"/>
                <w:sz w:val="16"/>
                <w:szCs w:val="16"/>
              </w:rPr>
              <w:t xml:space="preserve"> in primary care.</w:t>
            </w:r>
          </w:p>
          <w:p w14:paraId="67217CD2" w14:textId="77777777" w:rsidR="00DC6AB2" w:rsidRDefault="00DC6AB2" w:rsidP="00E01878">
            <w:pPr>
              <w:rPr>
                <w:rFonts w:ascii="Arial" w:hAnsi="Arial" w:cs="Arial"/>
                <w:sz w:val="16"/>
                <w:szCs w:val="16"/>
              </w:rPr>
            </w:pPr>
          </w:p>
          <w:p w14:paraId="0ABE707D" w14:textId="77777777" w:rsidR="00DC6AB2" w:rsidRDefault="00DC6AB2" w:rsidP="00E01878">
            <w:pPr>
              <w:rPr>
                <w:rFonts w:ascii="Arial" w:hAnsi="Arial" w:cs="Arial"/>
                <w:sz w:val="16"/>
                <w:szCs w:val="16"/>
              </w:rPr>
            </w:pPr>
            <w:r>
              <w:rPr>
                <w:rFonts w:ascii="Arial" w:hAnsi="Arial" w:cs="Arial"/>
                <w:sz w:val="16"/>
                <w:szCs w:val="16"/>
              </w:rPr>
              <w:t xml:space="preserve">Eligibility and Recruitment: </w:t>
            </w:r>
            <w:r w:rsidRPr="00A45E69">
              <w:rPr>
                <w:rFonts w:ascii="Arial" w:hAnsi="Arial" w:cs="Arial"/>
                <w:sz w:val="16"/>
                <w:szCs w:val="16"/>
              </w:rPr>
              <w:t xml:space="preserve">eligible for screening </w:t>
            </w:r>
            <w:r>
              <w:rPr>
                <w:rFonts w:ascii="Arial" w:hAnsi="Arial" w:cs="Arial"/>
                <w:sz w:val="16"/>
                <w:szCs w:val="16"/>
              </w:rPr>
              <w:t>(U</w:t>
            </w:r>
            <w:r w:rsidRPr="00A45E69">
              <w:rPr>
                <w:rFonts w:ascii="Arial" w:hAnsi="Arial" w:cs="Arial"/>
                <w:sz w:val="16"/>
                <w:szCs w:val="16"/>
              </w:rPr>
              <w:t>SPSTF 2013</w:t>
            </w:r>
            <w:r>
              <w:rPr>
                <w:rFonts w:ascii="Arial" w:hAnsi="Arial" w:cs="Arial"/>
                <w:sz w:val="16"/>
                <w:szCs w:val="16"/>
              </w:rPr>
              <w:t>)</w:t>
            </w:r>
            <w:r w:rsidRPr="00A45E69">
              <w:rPr>
                <w:rFonts w:ascii="Arial" w:hAnsi="Arial" w:cs="Arial"/>
                <w:sz w:val="16"/>
                <w:szCs w:val="16"/>
              </w:rPr>
              <w:t xml:space="preserve"> </w:t>
            </w:r>
            <w:r>
              <w:rPr>
                <w:rFonts w:ascii="Arial" w:hAnsi="Arial" w:cs="Arial"/>
                <w:sz w:val="16"/>
                <w:szCs w:val="16"/>
              </w:rPr>
              <w:t>at an academic primary care clinic</w:t>
            </w:r>
          </w:p>
          <w:p w14:paraId="46EE29FA" w14:textId="77777777" w:rsidR="00DC6AB2" w:rsidRDefault="00DC6AB2" w:rsidP="00E01878">
            <w:pPr>
              <w:rPr>
                <w:rFonts w:ascii="Arial" w:hAnsi="Arial" w:cs="Arial"/>
                <w:sz w:val="16"/>
                <w:szCs w:val="16"/>
              </w:rPr>
            </w:pPr>
          </w:p>
          <w:p w14:paraId="39CD28FF" w14:textId="77777777" w:rsidR="00DC6AB2" w:rsidRDefault="00DC6AB2" w:rsidP="00E01878">
            <w:pPr>
              <w:rPr>
                <w:rFonts w:ascii="Arial" w:hAnsi="Arial" w:cs="Arial"/>
                <w:sz w:val="16"/>
                <w:szCs w:val="16"/>
              </w:rPr>
            </w:pPr>
            <w:r>
              <w:rPr>
                <w:rFonts w:ascii="Arial" w:hAnsi="Arial" w:cs="Arial"/>
                <w:sz w:val="16"/>
                <w:szCs w:val="16"/>
              </w:rPr>
              <w:t>N=50; 55-80 yrs (</w:t>
            </w:r>
            <w:r w:rsidRPr="002E09D8">
              <w:rPr>
                <w:rFonts w:ascii="Arial" w:hAnsi="Arial" w:cs="Arial"/>
                <w:sz w:val="16"/>
                <w:szCs w:val="16"/>
              </w:rPr>
              <w:t xml:space="preserve">mean </w:t>
            </w:r>
            <w:r>
              <w:rPr>
                <w:rFonts w:ascii="Arial" w:hAnsi="Arial" w:cs="Arial"/>
                <w:sz w:val="16"/>
                <w:szCs w:val="16"/>
              </w:rPr>
              <w:t>63 yrs); 48% Female; 92% Insured (Private, Medicare, Medicaid, or Medicare + other insurer); 58% White (30% Black, 12% Other); 46% current smoker and mean pack-years smoked: 52; NR</w:t>
            </w:r>
          </w:p>
          <w:p w14:paraId="0EAA9BED" w14:textId="77777777" w:rsidR="00DC6AB2" w:rsidRDefault="00DC6AB2" w:rsidP="00E01878">
            <w:pPr>
              <w:rPr>
                <w:rFonts w:ascii="Arial" w:hAnsi="Arial" w:cs="Arial"/>
                <w:sz w:val="16"/>
                <w:szCs w:val="16"/>
              </w:rPr>
            </w:pPr>
          </w:p>
          <w:p w14:paraId="422C8C0B" w14:textId="77777777" w:rsidR="00DC6AB2" w:rsidRDefault="00DC6AB2" w:rsidP="00E01878">
            <w:pPr>
              <w:rPr>
                <w:rFonts w:ascii="Arial" w:hAnsi="Arial" w:cs="Arial"/>
                <w:sz w:val="16"/>
                <w:szCs w:val="16"/>
              </w:rPr>
            </w:pPr>
            <w:r>
              <w:rPr>
                <w:rFonts w:ascii="Arial" w:hAnsi="Arial" w:cs="Arial"/>
                <w:sz w:val="16"/>
                <w:szCs w:val="16"/>
              </w:rPr>
              <w:t>Screening history: 0% chest CT within 18 months (eligibility)</w:t>
            </w:r>
          </w:p>
          <w:p w14:paraId="42055DA2" w14:textId="77777777" w:rsidR="00DC6AB2" w:rsidRDefault="00DC6AB2" w:rsidP="00E01878">
            <w:pPr>
              <w:rPr>
                <w:rFonts w:ascii="Arial" w:hAnsi="Arial" w:cs="Arial"/>
                <w:sz w:val="16"/>
                <w:szCs w:val="16"/>
              </w:rPr>
            </w:pPr>
          </w:p>
          <w:p w14:paraId="62E5EF4F"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2A1A9346" w14:textId="77777777" w:rsidR="00DC6AB2" w:rsidRDefault="00DC6AB2" w:rsidP="00E01878">
            <w:pPr>
              <w:rPr>
                <w:rFonts w:ascii="Arial" w:hAnsi="Arial" w:cs="Arial"/>
                <w:sz w:val="16"/>
                <w:szCs w:val="16"/>
              </w:rPr>
            </w:pPr>
          </w:p>
          <w:p w14:paraId="5890BBA5" w14:textId="77777777" w:rsidR="00DC6AB2" w:rsidRDefault="00DC6AB2" w:rsidP="00E01878">
            <w:pPr>
              <w:rPr>
                <w:rFonts w:ascii="Arial" w:hAnsi="Arial" w:cs="Arial"/>
                <w:sz w:val="16"/>
                <w:szCs w:val="16"/>
              </w:rPr>
            </w:pPr>
            <w:r>
              <w:rPr>
                <w:rFonts w:ascii="Arial" w:hAnsi="Arial" w:cs="Arial"/>
                <w:sz w:val="16"/>
                <w:szCs w:val="16"/>
              </w:rPr>
              <w:t xml:space="preserve">ROB: High risk  </w:t>
            </w:r>
          </w:p>
          <w:p w14:paraId="437B9344" w14:textId="77777777" w:rsidR="00DC6AB2" w:rsidRDefault="00DC6AB2" w:rsidP="00E01878">
            <w:pPr>
              <w:rPr>
                <w:rFonts w:ascii="Arial" w:hAnsi="Arial" w:cs="Arial"/>
                <w:sz w:val="16"/>
                <w:szCs w:val="16"/>
              </w:rPr>
            </w:pPr>
          </w:p>
          <w:p w14:paraId="76CD67E0" w14:textId="77777777" w:rsidR="00DC6AB2" w:rsidRDefault="00DC6AB2" w:rsidP="00E01878">
            <w:pPr>
              <w:rPr>
                <w:rFonts w:ascii="Arial" w:hAnsi="Arial" w:cs="Arial"/>
                <w:sz w:val="16"/>
                <w:szCs w:val="16"/>
              </w:rPr>
            </w:pPr>
          </w:p>
        </w:tc>
        <w:tc>
          <w:tcPr>
            <w:tcW w:w="5040" w:type="dxa"/>
          </w:tcPr>
          <w:p w14:paraId="4116E3DA" w14:textId="77777777" w:rsidR="00DC6AB2" w:rsidRPr="00F45C63" w:rsidRDefault="00DC6AB2" w:rsidP="00E01878">
            <w:pPr>
              <w:rPr>
                <w:rFonts w:ascii="Arial" w:hAnsi="Arial" w:cs="Arial"/>
                <w:b/>
                <w:sz w:val="16"/>
                <w:szCs w:val="16"/>
              </w:rPr>
            </w:pPr>
            <w:r w:rsidRPr="00F45C63">
              <w:rPr>
                <w:rFonts w:ascii="Arial" w:hAnsi="Arial" w:cs="Arial"/>
                <w:b/>
                <w:sz w:val="16"/>
                <w:szCs w:val="16"/>
              </w:rPr>
              <w:lastRenderedPageBreak/>
              <w:t>Communicated Outcomes of Screening &amp; Attribute levels</w:t>
            </w:r>
            <w:r>
              <w:rPr>
                <w:rFonts w:ascii="Arial" w:hAnsi="Arial" w:cs="Arial"/>
                <w:b/>
                <w:sz w:val="16"/>
                <w:szCs w:val="16"/>
              </w:rPr>
              <w:t xml:space="preserve"> (screening annually for 3 years; follow-up 7 years)</w:t>
            </w:r>
            <w:r w:rsidRPr="00F45C63">
              <w:rPr>
                <w:rFonts w:ascii="Arial" w:hAnsi="Arial" w:cs="Arial"/>
                <w:b/>
                <w:sz w:val="16"/>
                <w:szCs w:val="16"/>
              </w:rPr>
              <w:t>:</w:t>
            </w:r>
          </w:p>
          <w:p w14:paraId="262FF631"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LC mortality: 21 in 1000 </w:t>
            </w:r>
          </w:p>
          <w:p w14:paraId="19048108"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 in 1000 (18 still die of LC)</w:t>
            </w:r>
          </w:p>
          <w:p w14:paraId="5CD6D178"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FPs: 365 in 1000 </w:t>
            </w:r>
          </w:p>
          <w:p w14:paraId="382EBFF6"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lastRenderedPageBreak/>
              <w:t>FPs</w:t>
            </w:r>
            <w:r>
              <w:rPr>
                <w:rFonts w:ascii="Arial" w:hAnsi="Arial" w:cs="Arial"/>
                <w:sz w:val="16"/>
                <w:szCs w:val="16"/>
              </w:rPr>
              <w:t xml:space="preserve"> with biopsy</w:t>
            </w:r>
            <w:r w:rsidRPr="002E09D8">
              <w:rPr>
                <w:rFonts w:ascii="Arial" w:hAnsi="Arial" w:cs="Arial"/>
                <w:sz w:val="16"/>
                <w:szCs w:val="16"/>
              </w:rPr>
              <w:t xml:space="preserve">: 25 in </w:t>
            </w:r>
            <w:r>
              <w:rPr>
                <w:rFonts w:ascii="Arial" w:hAnsi="Arial" w:cs="Arial"/>
                <w:sz w:val="16"/>
                <w:szCs w:val="16"/>
              </w:rPr>
              <w:t>1000</w:t>
            </w:r>
            <w:r w:rsidRPr="002E09D8">
              <w:rPr>
                <w:rFonts w:ascii="Arial" w:hAnsi="Arial" w:cs="Arial"/>
                <w:sz w:val="16"/>
                <w:szCs w:val="16"/>
              </w:rPr>
              <w:t xml:space="preserve"> </w:t>
            </w:r>
          </w:p>
          <w:p w14:paraId="74871243"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7CD482A2"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Overdiagnosis: 4 in 1000</w:t>
            </w:r>
          </w:p>
          <w:p w14:paraId="7FA46913" w14:textId="77777777" w:rsidR="00DC6AB2" w:rsidRPr="006B3B0B" w:rsidRDefault="00DC6AB2" w:rsidP="00DC6AB2">
            <w:pPr>
              <w:pStyle w:val="ListParagraph"/>
              <w:numPr>
                <w:ilvl w:val="0"/>
                <w:numId w:val="4"/>
              </w:numPr>
              <w:spacing w:line="240" w:lineRule="auto"/>
              <w:rPr>
                <w:rFonts w:ascii="Arial" w:hAnsi="Arial" w:cs="Arial"/>
                <w:sz w:val="16"/>
                <w:szCs w:val="16"/>
              </w:rPr>
            </w:pPr>
            <w:r w:rsidRPr="000D72CA">
              <w:rPr>
                <w:rFonts w:ascii="Arial" w:hAnsi="Arial" w:cs="Arial"/>
                <w:sz w:val="16"/>
                <w:szCs w:val="16"/>
              </w:rPr>
              <w:t>Anxiety: “Screening can also cause anxiety from worrying about lung cancer, especially when the CT scan finds nodules.”</w:t>
            </w:r>
          </w:p>
          <w:p w14:paraId="615FF137" w14:textId="77777777" w:rsidR="00DC6AB2" w:rsidRDefault="00DC6AB2" w:rsidP="00E01878">
            <w:pPr>
              <w:rPr>
                <w:rFonts w:ascii="Arial" w:hAnsi="Arial" w:cs="Arial"/>
                <w:sz w:val="16"/>
                <w:szCs w:val="16"/>
              </w:rPr>
            </w:pPr>
          </w:p>
          <w:p w14:paraId="38B5B9CD" w14:textId="77777777" w:rsidR="00DC6AB2" w:rsidRDefault="00DC6AB2" w:rsidP="00E01878">
            <w:pPr>
              <w:rPr>
                <w:rFonts w:ascii="Arial" w:hAnsi="Arial" w:cs="Arial"/>
                <w:sz w:val="16"/>
                <w:szCs w:val="16"/>
              </w:rPr>
            </w:pPr>
            <w:r>
              <w:rPr>
                <w:rFonts w:ascii="Arial" w:hAnsi="Arial" w:cs="Arial"/>
                <w:sz w:val="16"/>
                <w:szCs w:val="16"/>
              </w:rPr>
              <w:t>Format &amp; definitions: Six-minute</w:t>
            </w:r>
            <w:r w:rsidRPr="002E09D8">
              <w:rPr>
                <w:rFonts w:ascii="Arial" w:hAnsi="Arial" w:cs="Arial"/>
                <w:sz w:val="16"/>
                <w:szCs w:val="16"/>
              </w:rPr>
              <w:t xml:space="preserve"> video decision aid covering benefits and harms of screening with text, images and diagrams (icon arrays of screened and not screened): </w:t>
            </w:r>
            <w:hyperlink r:id="rId24" w:history="1">
              <w:r w:rsidRPr="00696437">
                <w:rPr>
                  <w:rStyle w:val="Hyperlink"/>
                  <w:rFonts w:ascii="Arial" w:hAnsi="Arial" w:cs="Arial"/>
                  <w:sz w:val="16"/>
                  <w:szCs w:val="16"/>
                </w:rPr>
                <w:t>https://goo.gl/1f7XIY</w:t>
              </w:r>
            </w:hyperlink>
            <w:r>
              <w:rPr>
                <w:rFonts w:ascii="Arial" w:hAnsi="Arial" w:cs="Arial"/>
                <w:sz w:val="16"/>
                <w:szCs w:val="16"/>
              </w:rPr>
              <w:t xml:space="preserve"> </w:t>
            </w:r>
          </w:p>
          <w:p w14:paraId="2EA5B9C0" w14:textId="77777777" w:rsidR="00DC6AB2" w:rsidRDefault="00DC6AB2" w:rsidP="00E01878">
            <w:pPr>
              <w:rPr>
                <w:rFonts w:ascii="Arial" w:hAnsi="Arial" w:cs="Arial"/>
                <w:sz w:val="16"/>
                <w:szCs w:val="16"/>
              </w:rPr>
            </w:pPr>
            <w:r>
              <w:rPr>
                <w:rFonts w:ascii="Arial" w:hAnsi="Arial" w:cs="Arial"/>
                <w:sz w:val="16"/>
                <w:szCs w:val="16"/>
              </w:rPr>
              <w:t>See Clark 2022 for definitions.</w:t>
            </w:r>
          </w:p>
          <w:p w14:paraId="26D3D125" w14:textId="77777777" w:rsidR="00DC6AB2" w:rsidRDefault="00DC6AB2" w:rsidP="00E01878">
            <w:pPr>
              <w:rPr>
                <w:rFonts w:ascii="Arial" w:hAnsi="Arial" w:cs="Arial"/>
                <w:sz w:val="16"/>
                <w:szCs w:val="16"/>
              </w:rPr>
            </w:pPr>
          </w:p>
          <w:p w14:paraId="270B3C7A" w14:textId="77777777" w:rsidR="00DC6AB2" w:rsidRDefault="00DC6AB2" w:rsidP="00E01878">
            <w:pPr>
              <w:rPr>
                <w:rFonts w:ascii="Arial" w:hAnsi="Arial" w:cs="Arial"/>
                <w:b/>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p>
          <w:p w14:paraId="751BEB76" w14:textId="77777777" w:rsidR="00DC6AB2" w:rsidRDefault="00DC6AB2" w:rsidP="00E01878">
            <w:pPr>
              <w:rPr>
                <w:rFonts w:ascii="Arial" w:hAnsi="Arial" w:cs="Arial"/>
                <w:b/>
                <w:sz w:val="16"/>
                <w:szCs w:val="16"/>
              </w:rPr>
            </w:pPr>
            <w:r>
              <w:rPr>
                <w:rFonts w:ascii="Arial" w:hAnsi="Arial" w:cs="Arial"/>
                <w:b/>
                <w:sz w:val="16"/>
                <w:szCs w:val="16"/>
              </w:rPr>
              <w:t xml:space="preserve">Independent review of material. </w:t>
            </w:r>
          </w:p>
          <w:p w14:paraId="4B24F139" w14:textId="77777777" w:rsidR="00DC6AB2" w:rsidRDefault="00DC6AB2" w:rsidP="00E01878">
            <w:pPr>
              <w:rPr>
                <w:rFonts w:ascii="Arial" w:hAnsi="Arial" w:cs="Arial"/>
                <w:sz w:val="16"/>
                <w:szCs w:val="16"/>
              </w:rPr>
            </w:pPr>
          </w:p>
          <w:p w14:paraId="6346EC26" w14:textId="77777777" w:rsidR="00DC6AB2" w:rsidRPr="008778D7" w:rsidRDefault="00DC6AB2" w:rsidP="00E01878">
            <w:pPr>
              <w:rPr>
                <w:rFonts w:ascii="Arial" w:hAnsi="Arial" w:cs="Arial"/>
                <w:b/>
                <w:color w:val="FF0000"/>
                <w:sz w:val="16"/>
                <w:szCs w:val="16"/>
              </w:rPr>
            </w:pPr>
            <w:r w:rsidRPr="008778D7">
              <w:rPr>
                <w:rFonts w:ascii="Arial" w:hAnsi="Arial" w:cs="Arial"/>
                <w:b/>
                <w:color w:val="FF0000"/>
                <w:sz w:val="16"/>
                <w:szCs w:val="16"/>
              </w:rPr>
              <w:t xml:space="preserve">Judgement of Net benefit: </w:t>
            </w:r>
            <w:r>
              <w:rPr>
                <w:rFonts w:ascii="Arial" w:hAnsi="Arial" w:cs="Arial"/>
                <w:b/>
                <w:color w:val="FF0000"/>
                <w:sz w:val="16"/>
                <w:szCs w:val="16"/>
              </w:rPr>
              <w:t>Low</w:t>
            </w:r>
          </w:p>
          <w:p w14:paraId="32DE62D8" w14:textId="77777777" w:rsidR="00DC6AB2" w:rsidRDefault="00DC6AB2" w:rsidP="00E01878">
            <w:pPr>
              <w:rPr>
                <w:rFonts w:ascii="Arial" w:hAnsi="Arial" w:cs="Arial"/>
                <w:sz w:val="16"/>
                <w:szCs w:val="16"/>
              </w:rPr>
            </w:pPr>
          </w:p>
          <w:p w14:paraId="1882C7AC" w14:textId="77777777" w:rsidR="00DC6AB2" w:rsidRDefault="00DC6AB2" w:rsidP="00E01878">
            <w:pPr>
              <w:rPr>
                <w:rFonts w:ascii="Arial" w:hAnsi="Arial" w:cs="Arial"/>
                <w:sz w:val="16"/>
                <w:szCs w:val="16"/>
              </w:rPr>
            </w:pPr>
            <w:r>
              <w:rPr>
                <w:rFonts w:ascii="Arial" w:hAnsi="Arial" w:cs="Arial"/>
                <w:sz w:val="16"/>
                <w:szCs w:val="16"/>
              </w:rPr>
              <w:t>Data collection: at the enrollment clinic visit a questionnaire was filled out, then individuals received the video DA, and afterwards completed the post-viewing survey. A scan of EHR records was done at 3 months follow-up for screening behavior.</w:t>
            </w:r>
          </w:p>
          <w:p w14:paraId="6C32C4BC" w14:textId="77777777" w:rsidR="00DC6AB2" w:rsidRDefault="00DC6AB2" w:rsidP="00E01878">
            <w:pPr>
              <w:rPr>
                <w:rFonts w:ascii="Arial" w:hAnsi="Arial" w:cs="Arial"/>
                <w:sz w:val="16"/>
                <w:szCs w:val="16"/>
              </w:rPr>
            </w:pPr>
          </w:p>
          <w:p w14:paraId="72B2436D" w14:textId="77777777" w:rsidR="00DC6AB2" w:rsidRPr="001C11C8" w:rsidRDefault="00DC6AB2" w:rsidP="00E01878">
            <w:pPr>
              <w:rPr>
                <w:rFonts w:ascii="Arial" w:hAnsi="Arial" w:cs="Arial"/>
                <w:sz w:val="16"/>
                <w:szCs w:val="16"/>
              </w:rPr>
            </w:pPr>
            <w:r w:rsidRPr="001C11C8">
              <w:rPr>
                <w:rFonts w:ascii="Arial" w:hAnsi="Arial" w:cs="Arial"/>
                <w:sz w:val="16"/>
                <w:szCs w:val="16"/>
              </w:rPr>
              <w:t>Other information:</w:t>
            </w:r>
          </w:p>
          <w:p w14:paraId="3BD1926D" w14:textId="77777777" w:rsidR="00DC6AB2" w:rsidRPr="001C11C8" w:rsidRDefault="00DC6AB2" w:rsidP="00E01878">
            <w:pPr>
              <w:rPr>
                <w:rFonts w:ascii="Arial" w:hAnsi="Arial" w:cs="Arial"/>
                <w:sz w:val="16"/>
                <w:szCs w:val="16"/>
              </w:rPr>
            </w:pPr>
            <w:r w:rsidRPr="001C11C8">
              <w:rPr>
                <w:rFonts w:ascii="Arial" w:hAnsi="Arial" w:cs="Arial"/>
                <w:sz w:val="16"/>
                <w:szCs w:val="16"/>
              </w:rPr>
              <w:t>Radiation: “First, when a person gets a CT scan, he or she is exposed to radiation. Rarely, this can cause cancer 10 to 20 years later.”</w:t>
            </w:r>
            <w:r>
              <w:rPr>
                <w:rFonts w:ascii="Arial" w:hAnsi="Arial" w:cs="Arial"/>
                <w:sz w:val="16"/>
                <w:szCs w:val="16"/>
              </w:rPr>
              <w:t xml:space="preserve"> &lt;1 related cancer.</w:t>
            </w:r>
          </w:p>
          <w:p w14:paraId="71EB33BD" w14:textId="77777777" w:rsidR="00DC6AB2" w:rsidRDefault="00DC6AB2" w:rsidP="00E01878">
            <w:pPr>
              <w:rPr>
                <w:rFonts w:ascii="Arial" w:hAnsi="Arial" w:cs="Arial"/>
                <w:sz w:val="16"/>
                <w:szCs w:val="16"/>
              </w:rPr>
            </w:pPr>
            <w:r w:rsidRPr="001C11C8">
              <w:rPr>
                <w:rFonts w:ascii="Arial" w:hAnsi="Arial" w:cs="Arial"/>
                <w:sz w:val="16"/>
                <w:szCs w:val="16"/>
              </w:rPr>
              <w:t>Costs: “Finally, while the initial screening test is covered by insurance plans, you may be responsible for copays and deductibles for follow up tests and procedures.”</w:t>
            </w:r>
          </w:p>
          <w:p w14:paraId="672CD930" w14:textId="77777777" w:rsidR="00DC6AB2" w:rsidRPr="00CF367F" w:rsidRDefault="00DC6AB2" w:rsidP="00E01878">
            <w:pPr>
              <w:rPr>
                <w:rFonts w:ascii="Arial" w:hAnsi="Arial" w:cs="Arial"/>
                <w:b/>
                <w:sz w:val="16"/>
                <w:szCs w:val="16"/>
              </w:rPr>
            </w:pPr>
            <w:r>
              <w:rPr>
                <w:rFonts w:ascii="Arial" w:hAnsi="Arial" w:cs="Arial"/>
                <w:sz w:val="16"/>
                <w:szCs w:val="16"/>
              </w:rPr>
              <w:t>The video decision aid also included the rationale for screening, eligibility, and the LDCT procedure.</w:t>
            </w:r>
          </w:p>
        </w:tc>
        <w:tc>
          <w:tcPr>
            <w:tcW w:w="3060" w:type="dxa"/>
          </w:tcPr>
          <w:p w14:paraId="3E94E645" w14:textId="77777777" w:rsidR="00DC6AB2" w:rsidRDefault="00DC6AB2" w:rsidP="00E01878">
            <w:pPr>
              <w:rPr>
                <w:rFonts w:ascii="Arial" w:hAnsi="Arial" w:cs="Arial"/>
                <w:b/>
                <w:sz w:val="16"/>
                <w:szCs w:val="16"/>
              </w:rPr>
            </w:pPr>
            <w:r w:rsidRPr="00C35E06">
              <w:rPr>
                <w:rFonts w:ascii="Arial" w:hAnsi="Arial" w:cs="Arial"/>
                <w:b/>
                <w:sz w:val="16"/>
                <w:szCs w:val="16"/>
              </w:rPr>
              <w:lastRenderedPageBreak/>
              <w:t xml:space="preserve">Screening </w:t>
            </w:r>
            <w:r>
              <w:rPr>
                <w:rFonts w:ascii="Arial" w:hAnsi="Arial" w:cs="Arial"/>
                <w:b/>
                <w:sz w:val="16"/>
                <w:szCs w:val="16"/>
              </w:rPr>
              <w:t>intentions, “I plan to have a lung cancer screening test in the near future” (5-point Likert scale: strongly agree to strongly disagree)</w:t>
            </w:r>
            <w:r w:rsidRPr="00C35E06">
              <w:rPr>
                <w:rFonts w:ascii="Arial" w:hAnsi="Arial" w:cs="Arial"/>
                <w:b/>
                <w:sz w:val="16"/>
                <w:szCs w:val="16"/>
              </w:rPr>
              <w:t>:</w:t>
            </w:r>
          </w:p>
          <w:p w14:paraId="7152CB1E" w14:textId="77777777" w:rsidR="00DC6AB2" w:rsidRDefault="00DC6AB2" w:rsidP="00E01878">
            <w:pPr>
              <w:rPr>
                <w:rFonts w:ascii="Arial" w:hAnsi="Arial" w:cs="Arial"/>
                <w:sz w:val="16"/>
                <w:szCs w:val="16"/>
              </w:rPr>
            </w:pPr>
            <w:r>
              <w:rPr>
                <w:rFonts w:ascii="Arial" w:hAnsi="Arial" w:cs="Arial"/>
                <w:sz w:val="16"/>
                <w:szCs w:val="16"/>
              </w:rPr>
              <w:lastRenderedPageBreak/>
              <w:t>Pre-test: 27/50 (54%) agree or strongly agree</w:t>
            </w:r>
          </w:p>
          <w:p w14:paraId="104726E0" w14:textId="77777777" w:rsidR="00DC6AB2" w:rsidRDefault="00DC6AB2" w:rsidP="00E01878">
            <w:pPr>
              <w:rPr>
                <w:rFonts w:ascii="Arial" w:hAnsi="Arial" w:cs="Arial"/>
                <w:sz w:val="16"/>
                <w:szCs w:val="16"/>
              </w:rPr>
            </w:pPr>
            <w:r>
              <w:rPr>
                <w:rFonts w:ascii="Arial" w:hAnsi="Arial" w:cs="Arial"/>
                <w:sz w:val="16"/>
                <w:szCs w:val="16"/>
              </w:rPr>
              <w:t>Post-test: 25/50 (50%) agree or strongly agree</w:t>
            </w:r>
          </w:p>
          <w:p w14:paraId="14AB2549" w14:textId="77777777" w:rsidR="00DC6AB2" w:rsidRDefault="00DC6AB2" w:rsidP="00E01878">
            <w:pPr>
              <w:rPr>
                <w:rFonts w:ascii="Arial" w:hAnsi="Arial" w:cs="Arial"/>
                <w:sz w:val="16"/>
                <w:szCs w:val="16"/>
              </w:rPr>
            </w:pPr>
            <w:r>
              <w:rPr>
                <w:rFonts w:ascii="Arial" w:hAnsi="Arial" w:cs="Arial"/>
                <w:sz w:val="16"/>
                <w:szCs w:val="16"/>
              </w:rPr>
              <w:t>(% “neutral/undecided” NR)</w:t>
            </w:r>
          </w:p>
          <w:p w14:paraId="04C2270F" w14:textId="77777777" w:rsidR="00DC6AB2" w:rsidRDefault="00DC6AB2" w:rsidP="00E01878">
            <w:pPr>
              <w:rPr>
                <w:rFonts w:ascii="Arial" w:hAnsi="Arial" w:cs="Arial"/>
                <w:sz w:val="16"/>
                <w:szCs w:val="16"/>
              </w:rPr>
            </w:pPr>
          </w:p>
          <w:p w14:paraId="27610D25" w14:textId="77777777" w:rsidR="00DC6AB2" w:rsidRDefault="00DC6AB2" w:rsidP="00E01878">
            <w:pPr>
              <w:rPr>
                <w:rFonts w:ascii="Arial" w:hAnsi="Arial" w:cs="Arial"/>
                <w:sz w:val="16"/>
                <w:szCs w:val="16"/>
              </w:rPr>
            </w:pPr>
            <w:r>
              <w:rPr>
                <w:rFonts w:ascii="Arial" w:hAnsi="Arial" w:cs="Arial"/>
                <w:sz w:val="16"/>
                <w:szCs w:val="16"/>
              </w:rPr>
              <w:t>8/27 (30%) who preferred screening at baseline changed and did not prefer screening after viewing the decision aid.</w:t>
            </w:r>
          </w:p>
          <w:p w14:paraId="5141FBBD" w14:textId="77777777" w:rsidR="00DC6AB2" w:rsidRDefault="00DC6AB2" w:rsidP="00E01878">
            <w:pPr>
              <w:rPr>
                <w:rFonts w:ascii="Arial" w:hAnsi="Arial" w:cs="Arial"/>
                <w:sz w:val="16"/>
                <w:szCs w:val="16"/>
              </w:rPr>
            </w:pPr>
          </w:p>
          <w:p w14:paraId="6B635D72" w14:textId="77777777" w:rsidR="00DC6AB2" w:rsidRDefault="00DC6AB2" w:rsidP="00E01878">
            <w:pPr>
              <w:rPr>
                <w:rFonts w:ascii="Arial" w:hAnsi="Arial" w:cs="Arial"/>
                <w:sz w:val="16"/>
                <w:szCs w:val="16"/>
              </w:rPr>
            </w:pPr>
            <w:r>
              <w:rPr>
                <w:rFonts w:ascii="Arial" w:hAnsi="Arial" w:cs="Arial"/>
                <w:sz w:val="16"/>
                <w:szCs w:val="16"/>
              </w:rPr>
              <w:t>6/23 (26%) who did not prefer screening at baseline changed and did prefer screening post-decision aid.</w:t>
            </w:r>
          </w:p>
          <w:p w14:paraId="5E04CBCF" w14:textId="77777777" w:rsidR="00DC6AB2" w:rsidRDefault="00DC6AB2" w:rsidP="00E01878">
            <w:pPr>
              <w:rPr>
                <w:rFonts w:ascii="Arial" w:hAnsi="Arial" w:cs="Arial"/>
                <w:sz w:val="16"/>
                <w:szCs w:val="16"/>
              </w:rPr>
            </w:pPr>
          </w:p>
          <w:p w14:paraId="790BA587" w14:textId="77777777" w:rsidR="00DC6AB2" w:rsidRDefault="00DC6AB2" w:rsidP="00E01878">
            <w:pPr>
              <w:rPr>
                <w:rFonts w:ascii="Arial" w:hAnsi="Arial" w:cs="Arial"/>
                <w:b/>
                <w:sz w:val="16"/>
                <w:szCs w:val="16"/>
              </w:rPr>
            </w:pPr>
            <w:r w:rsidRPr="00C35E06">
              <w:rPr>
                <w:rFonts w:ascii="Arial" w:hAnsi="Arial" w:cs="Arial"/>
                <w:b/>
                <w:sz w:val="16"/>
                <w:szCs w:val="16"/>
              </w:rPr>
              <w:t>Screening behavior</w:t>
            </w:r>
            <w:r>
              <w:rPr>
                <w:rFonts w:ascii="Arial" w:hAnsi="Arial" w:cs="Arial"/>
                <w:b/>
                <w:sz w:val="16"/>
                <w:szCs w:val="16"/>
              </w:rPr>
              <w:t xml:space="preserve"> at 3 months</w:t>
            </w:r>
            <w:r w:rsidRPr="00C35E06">
              <w:rPr>
                <w:rFonts w:ascii="Arial" w:hAnsi="Arial" w:cs="Arial"/>
                <w:b/>
                <w:sz w:val="16"/>
                <w:szCs w:val="16"/>
              </w:rPr>
              <w:t>:</w:t>
            </w:r>
          </w:p>
          <w:p w14:paraId="4EDA2A5F" w14:textId="77777777" w:rsidR="00DC6AB2" w:rsidRDefault="00DC6AB2" w:rsidP="00E01878">
            <w:pPr>
              <w:rPr>
                <w:rFonts w:ascii="Arial" w:hAnsi="Arial" w:cs="Arial"/>
                <w:sz w:val="16"/>
                <w:szCs w:val="16"/>
              </w:rPr>
            </w:pPr>
            <w:r>
              <w:rPr>
                <w:rFonts w:ascii="Arial" w:hAnsi="Arial" w:cs="Arial"/>
                <w:sz w:val="16"/>
                <w:szCs w:val="16"/>
              </w:rPr>
              <w:t>36/50 (72.0%) participants had a clinic visit within 3 months post-enrollment.</w:t>
            </w:r>
          </w:p>
          <w:p w14:paraId="229861F2" w14:textId="77777777" w:rsidR="00DC6AB2" w:rsidRDefault="00DC6AB2" w:rsidP="00E01878">
            <w:pPr>
              <w:rPr>
                <w:rFonts w:ascii="Arial" w:hAnsi="Arial" w:cs="Arial"/>
                <w:sz w:val="16"/>
                <w:szCs w:val="16"/>
              </w:rPr>
            </w:pPr>
            <w:r>
              <w:rPr>
                <w:rFonts w:ascii="Arial" w:hAnsi="Arial" w:cs="Arial"/>
                <w:sz w:val="16"/>
                <w:szCs w:val="16"/>
              </w:rPr>
              <w:t>Overall, 13/36 (36%) had a test ordered, and 10/36 (28%) completed LDCT. (26% and 20% among whole sample)</w:t>
            </w:r>
          </w:p>
          <w:p w14:paraId="4AF235D0" w14:textId="77777777" w:rsidR="00DC6AB2" w:rsidRDefault="00DC6AB2" w:rsidP="00E01878">
            <w:pPr>
              <w:rPr>
                <w:rFonts w:ascii="Arial" w:hAnsi="Arial" w:cs="Arial"/>
                <w:sz w:val="16"/>
                <w:szCs w:val="16"/>
              </w:rPr>
            </w:pPr>
            <w:r>
              <w:rPr>
                <w:rFonts w:ascii="Arial" w:hAnsi="Arial" w:cs="Arial"/>
                <w:sz w:val="16"/>
                <w:szCs w:val="16"/>
              </w:rPr>
              <w:t>Of 18 who preferred screening, 8 (44%) had a test ordered and 6 (33%) completed LDCT.</w:t>
            </w:r>
          </w:p>
          <w:p w14:paraId="49074F8B" w14:textId="77777777" w:rsidR="00DC6AB2" w:rsidRDefault="00DC6AB2" w:rsidP="00E01878">
            <w:pPr>
              <w:rPr>
                <w:rFonts w:ascii="Arial" w:hAnsi="Arial" w:cs="Arial"/>
                <w:sz w:val="16"/>
                <w:szCs w:val="16"/>
              </w:rPr>
            </w:pPr>
            <w:r>
              <w:rPr>
                <w:rFonts w:ascii="Arial" w:hAnsi="Arial" w:cs="Arial"/>
                <w:sz w:val="16"/>
                <w:szCs w:val="16"/>
              </w:rPr>
              <w:t xml:space="preserve">Of 18 not preferring screening, 5 (28%) had a test ordered and 4 (22%) completed LDCT. </w:t>
            </w:r>
          </w:p>
          <w:p w14:paraId="38835F50" w14:textId="77777777" w:rsidR="00DC6AB2" w:rsidRDefault="00DC6AB2" w:rsidP="00E01878">
            <w:pPr>
              <w:rPr>
                <w:rFonts w:ascii="Arial" w:hAnsi="Arial" w:cs="Arial"/>
                <w:b/>
                <w:sz w:val="16"/>
                <w:szCs w:val="16"/>
              </w:rPr>
            </w:pPr>
          </w:p>
          <w:p w14:paraId="22EC5568" w14:textId="77777777" w:rsidR="00DC6AB2" w:rsidRDefault="00DC6AB2" w:rsidP="00E01878">
            <w:pPr>
              <w:rPr>
                <w:rFonts w:ascii="Arial" w:hAnsi="Arial" w:cs="Arial"/>
                <w:b/>
                <w:sz w:val="16"/>
                <w:szCs w:val="16"/>
              </w:rPr>
            </w:pPr>
            <w:r>
              <w:rPr>
                <w:rFonts w:ascii="Arial" w:hAnsi="Arial" w:cs="Arial"/>
                <w:b/>
                <w:sz w:val="16"/>
                <w:szCs w:val="16"/>
              </w:rPr>
              <w:t>Data used:</w:t>
            </w:r>
          </w:p>
          <w:p w14:paraId="5F954C59" w14:textId="77777777" w:rsidR="00DC6AB2" w:rsidRPr="002D4C6C" w:rsidRDefault="00DC6AB2" w:rsidP="00E01878">
            <w:pPr>
              <w:rPr>
                <w:rFonts w:ascii="Arial" w:hAnsi="Arial" w:cs="Arial"/>
                <w:sz w:val="16"/>
                <w:szCs w:val="16"/>
              </w:rPr>
            </w:pPr>
            <w:r w:rsidRPr="002D4C6C">
              <w:rPr>
                <w:rFonts w:ascii="Arial" w:hAnsi="Arial" w:cs="Arial"/>
                <w:sz w:val="16"/>
                <w:szCs w:val="16"/>
              </w:rPr>
              <w:t xml:space="preserve">Intentions: 50%   </w:t>
            </w:r>
          </w:p>
          <w:p w14:paraId="7D9EDCCD" w14:textId="77777777" w:rsidR="00DC6AB2" w:rsidRPr="002D4C6C" w:rsidRDefault="00DC6AB2" w:rsidP="00E01878">
            <w:pPr>
              <w:rPr>
                <w:rFonts w:ascii="Arial" w:hAnsi="Arial" w:cs="Arial"/>
                <w:sz w:val="16"/>
                <w:szCs w:val="16"/>
              </w:rPr>
            </w:pPr>
            <w:r w:rsidRPr="002D4C6C">
              <w:rPr>
                <w:rFonts w:ascii="Arial" w:hAnsi="Arial" w:cs="Arial"/>
                <w:sz w:val="16"/>
                <w:szCs w:val="16"/>
              </w:rPr>
              <w:t xml:space="preserve">Uptake: 10/50 (20%) </w:t>
            </w:r>
          </w:p>
          <w:p w14:paraId="5289A8F2" w14:textId="77777777" w:rsidR="00DC6AB2" w:rsidRDefault="00DC6AB2" w:rsidP="00E01878">
            <w:pPr>
              <w:rPr>
                <w:rFonts w:ascii="Arial" w:hAnsi="Arial" w:cs="Arial"/>
                <w:b/>
                <w:sz w:val="16"/>
                <w:szCs w:val="16"/>
              </w:rPr>
            </w:pPr>
          </w:p>
          <w:p w14:paraId="06232B27" w14:textId="77777777" w:rsidR="00DC6AB2" w:rsidRPr="004D2690" w:rsidRDefault="00DC6AB2" w:rsidP="00E01878">
            <w:pPr>
              <w:rPr>
                <w:rFonts w:ascii="Arial" w:hAnsi="Arial" w:cs="Arial"/>
                <w:b/>
                <w:sz w:val="16"/>
                <w:szCs w:val="16"/>
              </w:rPr>
            </w:pPr>
          </w:p>
        </w:tc>
        <w:tc>
          <w:tcPr>
            <w:tcW w:w="2155" w:type="dxa"/>
          </w:tcPr>
          <w:p w14:paraId="0E3B257A" w14:textId="77777777" w:rsidR="00DC6AB2" w:rsidRDefault="00DC6AB2" w:rsidP="00E01878">
            <w:pPr>
              <w:rPr>
                <w:rFonts w:ascii="Arial" w:hAnsi="Arial" w:cs="Arial"/>
                <w:sz w:val="16"/>
                <w:szCs w:val="16"/>
              </w:rPr>
            </w:pPr>
            <w:r>
              <w:rPr>
                <w:rFonts w:ascii="Arial" w:hAnsi="Arial" w:cs="Arial"/>
                <w:sz w:val="16"/>
                <w:szCs w:val="16"/>
              </w:rPr>
              <w:lastRenderedPageBreak/>
              <w:t>Mean k</w:t>
            </w:r>
            <w:r w:rsidRPr="007721F7">
              <w:rPr>
                <w:rFonts w:ascii="Arial" w:hAnsi="Arial" w:cs="Arial"/>
                <w:sz w:val="16"/>
                <w:szCs w:val="16"/>
              </w:rPr>
              <w:t>nowledge score (</w:t>
            </w:r>
            <w:r>
              <w:rPr>
                <w:rFonts w:ascii="Arial" w:hAnsi="Arial" w:cs="Arial"/>
                <w:sz w:val="16"/>
                <w:szCs w:val="16"/>
              </w:rPr>
              <w:t>9 questions [7 related to overdiagnosis]</w:t>
            </w:r>
            <w:r w:rsidRPr="007721F7">
              <w:rPr>
                <w:rFonts w:ascii="Arial" w:hAnsi="Arial" w:cs="Arial"/>
                <w:sz w:val="16"/>
                <w:szCs w:val="16"/>
              </w:rPr>
              <w:t>) increased after viewing</w:t>
            </w:r>
            <w:r>
              <w:rPr>
                <w:rFonts w:ascii="Arial" w:hAnsi="Arial" w:cs="Arial"/>
                <w:sz w:val="16"/>
                <w:szCs w:val="16"/>
              </w:rPr>
              <w:t xml:space="preserve"> </w:t>
            </w:r>
            <w:r w:rsidRPr="007721F7">
              <w:rPr>
                <w:rFonts w:ascii="Arial" w:hAnsi="Arial" w:cs="Arial"/>
                <w:sz w:val="16"/>
                <w:szCs w:val="16"/>
              </w:rPr>
              <w:t xml:space="preserve">the decision aid from 2.6 to 5.5 </w:t>
            </w:r>
            <w:r w:rsidRPr="007721F7">
              <w:rPr>
                <w:rFonts w:ascii="Arial" w:hAnsi="Arial" w:cs="Arial"/>
                <w:sz w:val="16"/>
                <w:szCs w:val="16"/>
              </w:rPr>
              <w:lastRenderedPageBreak/>
              <w:t>(difference</w:t>
            </w:r>
            <w:r>
              <w:rPr>
                <w:rFonts w:ascii="Arial" w:hAnsi="Arial" w:cs="Arial"/>
                <w:sz w:val="16"/>
                <w:szCs w:val="16"/>
              </w:rPr>
              <w:t xml:space="preserve"> </w:t>
            </w:r>
            <w:r w:rsidRPr="007721F7">
              <w:rPr>
                <w:rFonts w:ascii="Arial" w:hAnsi="Arial" w:cs="Arial"/>
                <w:sz w:val="16"/>
                <w:szCs w:val="16"/>
              </w:rPr>
              <w:t>2.8; 95%</w:t>
            </w:r>
            <w:r>
              <w:rPr>
                <w:rFonts w:ascii="Arial" w:hAnsi="Arial" w:cs="Arial"/>
                <w:sz w:val="16"/>
                <w:szCs w:val="16"/>
              </w:rPr>
              <w:t xml:space="preserve"> CI</w:t>
            </w:r>
            <w:r w:rsidRPr="007721F7">
              <w:rPr>
                <w:rFonts w:ascii="Arial" w:hAnsi="Arial" w:cs="Arial"/>
                <w:sz w:val="16"/>
                <w:szCs w:val="16"/>
              </w:rPr>
              <w:t xml:space="preserve"> 2.1, 3.6, p &lt; 0.001). </w:t>
            </w:r>
          </w:p>
          <w:p w14:paraId="0E19768A" w14:textId="77777777" w:rsidR="00DC6AB2" w:rsidRDefault="00DC6AB2" w:rsidP="00E01878">
            <w:pPr>
              <w:rPr>
                <w:rFonts w:ascii="Arial" w:hAnsi="Arial" w:cs="Arial"/>
                <w:sz w:val="16"/>
                <w:szCs w:val="16"/>
              </w:rPr>
            </w:pPr>
          </w:p>
          <w:p w14:paraId="01E54EF9" w14:textId="77777777" w:rsidR="00DC6AB2" w:rsidRPr="007721F7" w:rsidRDefault="00DC6AB2" w:rsidP="00E01878">
            <w:pPr>
              <w:rPr>
                <w:rFonts w:ascii="Arial" w:hAnsi="Arial" w:cs="Arial"/>
                <w:sz w:val="16"/>
                <w:szCs w:val="16"/>
              </w:rPr>
            </w:pPr>
            <w:r w:rsidRPr="007721F7">
              <w:rPr>
                <w:rFonts w:ascii="Arial" w:hAnsi="Arial" w:cs="Arial"/>
                <w:sz w:val="16"/>
                <w:szCs w:val="16"/>
              </w:rPr>
              <w:t>Before decision aid viewing, the most common response</w:t>
            </w:r>
            <w:r>
              <w:rPr>
                <w:rFonts w:ascii="Arial" w:hAnsi="Arial" w:cs="Arial"/>
                <w:sz w:val="16"/>
                <w:szCs w:val="16"/>
              </w:rPr>
              <w:t xml:space="preserve"> </w:t>
            </w:r>
            <w:r w:rsidRPr="007721F7">
              <w:rPr>
                <w:rFonts w:ascii="Arial" w:hAnsi="Arial" w:cs="Arial"/>
                <w:sz w:val="16"/>
                <w:szCs w:val="16"/>
              </w:rPr>
              <w:t>was that 401–700 individuals benefit per 1000 screened.</w:t>
            </w:r>
          </w:p>
          <w:p w14:paraId="55135AD5" w14:textId="77777777" w:rsidR="00DC6AB2" w:rsidRDefault="00DC6AB2" w:rsidP="00E01878">
            <w:pPr>
              <w:rPr>
                <w:rFonts w:ascii="Arial" w:hAnsi="Arial" w:cs="Arial"/>
                <w:sz w:val="16"/>
                <w:szCs w:val="16"/>
              </w:rPr>
            </w:pPr>
            <w:r w:rsidRPr="007721F7">
              <w:rPr>
                <w:rFonts w:ascii="Arial" w:hAnsi="Arial" w:cs="Arial"/>
                <w:sz w:val="16"/>
                <w:szCs w:val="16"/>
              </w:rPr>
              <w:t>After decision aid viewing, the most common response</w:t>
            </w:r>
            <w:r>
              <w:rPr>
                <w:rFonts w:ascii="Arial" w:hAnsi="Arial" w:cs="Arial"/>
                <w:sz w:val="16"/>
                <w:szCs w:val="16"/>
              </w:rPr>
              <w:t xml:space="preserve"> </w:t>
            </w:r>
            <w:r w:rsidRPr="007721F7">
              <w:rPr>
                <w:rFonts w:ascii="Arial" w:hAnsi="Arial" w:cs="Arial"/>
                <w:sz w:val="16"/>
                <w:szCs w:val="16"/>
              </w:rPr>
              <w:t xml:space="preserve">category was 1–5 per 1000. </w:t>
            </w:r>
          </w:p>
          <w:p w14:paraId="629075F2" w14:textId="77777777" w:rsidR="00DC6AB2" w:rsidRDefault="00DC6AB2" w:rsidP="00E01878">
            <w:pPr>
              <w:rPr>
                <w:rFonts w:ascii="Arial" w:hAnsi="Arial" w:cs="Arial"/>
                <w:sz w:val="16"/>
                <w:szCs w:val="16"/>
              </w:rPr>
            </w:pPr>
          </w:p>
          <w:p w14:paraId="5B09AA37" w14:textId="77777777" w:rsidR="00DC6AB2" w:rsidRDefault="00DC6AB2" w:rsidP="00E01878">
            <w:pPr>
              <w:rPr>
                <w:rFonts w:ascii="Arial" w:hAnsi="Arial" w:cs="Arial"/>
                <w:sz w:val="16"/>
                <w:szCs w:val="16"/>
              </w:rPr>
            </w:pPr>
            <w:r>
              <w:rPr>
                <w:rFonts w:ascii="Arial" w:hAnsi="Arial" w:cs="Arial"/>
                <w:sz w:val="16"/>
                <w:szCs w:val="16"/>
              </w:rPr>
              <w:t>There was an</w:t>
            </w:r>
            <w:r w:rsidRPr="00C35E06">
              <w:rPr>
                <w:rFonts w:ascii="Arial" w:hAnsi="Arial" w:cs="Arial"/>
                <w:sz w:val="16"/>
                <w:szCs w:val="16"/>
              </w:rPr>
              <w:t xml:space="preserve"> observed inverse relationship between post</w:t>
            </w:r>
            <w:r>
              <w:rPr>
                <w:rFonts w:ascii="Arial" w:hAnsi="Arial" w:cs="Arial"/>
                <w:sz w:val="16"/>
                <w:szCs w:val="16"/>
              </w:rPr>
              <w:t>-</w:t>
            </w:r>
            <w:r w:rsidRPr="00C35E06">
              <w:rPr>
                <w:rFonts w:ascii="Arial" w:hAnsi="Arial" w:cs="Arial"/>
                <w:sz w:val="16"/>
                <w:szCs w:val="16"/>
              </w:rPr>
              <w:t>decision aid knowledge and screening preference (odds</w:t>
            </w:r>
            <w:r>
              <w:rPr>
                <w:rFonts w:ascii="Arial" w:hAnsi="Arial" w:cs="Arial"/>
                <w:sz w:val="16"/>
                <w:szCs w:val="16"/>
              </w:rPr>
              <w:t xml:space="preserve"> </w:t>
            </w:r>
            <w:r w:rsidRPr="00C35E06">
              <w:rPr>
                <w:rFonts w:ascii="Arial" w:hAnsi="Arial" w:cs="Arial"/>
                <w:sz w:val="16"/>
                <w:szCs w:val="16"/>
              </w:rPr>
              <w:t>ratio = 0.73; 95% CI 0.54, 0.98; p = 0.03). For each point increase in post-decision aid knowledge score there was an</w:t>
            </w:r>
            <w:r>
              <w:rPr>
                <w:rFonts w:ascii="Arial" w:hAnsi="Arial" w:cs="Arial"/>
                <w:sz w:val="16"/>
                <w:szCs w:val="16"/>
              </w:rPr>
              <w:t xml:space="preserve"> </w:t>
            </w:r>
            <w:r w:rsidRPr="00C35E06">
              <w:rPr>
                <w:rFonts w:ascii="Arial" w:hAnsi="Arial" w:cs="Arial"/>
                <w:sz w:val="16"/>
                <w:szCs w:val="16"/>
              </w:rPr>
              <w:t>estimated 27% reduction in the odds of preferring</w:t>
            </w:r>
            <w:r>
              <w:rPr>
                <w:rFonts w:ascii="Arial" w:hAnsi="Arial" w:cs="Arial"/>
                <w:sz w:val="16"/>
                <w:szCs w:val="16"/>
              </w:rPr>
              <w:t xml:space="preserve"> </w:t>
            </w:r>
            <w:r w:rsidRPr="00C35E06">
              <w:rPr>
                <w:rFonts w:ascii="Arial" w:hAnsi="Arial" w:cs="Arial"/>
                <w:sz w:val="16"/>
                <w:szCs w:val="16"/>
              </w:rPr>
              <w:t>screening.</w:t>
            </w:r>
          </w:p>
        </w:tc>
      </w:tr>
      <w:tr w:rsidR="00DC6AB2" w14:paraId="7F130C64" w14:textId="77777777" w:rsidTr="00E01878">
        <w:tc>
          <w:tcPr>
            <w:tcW w:w="12950" w:type="dxa"/>
            <w:gridSpan w:val="4"/>
            <w:shd w:val="clear" w:color="auto" w:fill="C1E4F5" w:themeFill="accent1" w:themeFillTint="33"/>
          </w:tcPr>
          <w:p w14:paraId="09AAF8AF" w14:textId="77777777" w:rsidR="00DC6AB2" w:rsidRPr="00A414B0" w:rsidRDefault="00DC6AB2" w:rsidP="00E01878">
            <w:pPr>
              <w:rPr>
                <w:rFonts w:ascii="Arial" w:hAnsi="Arial" w:cs="Arial"/>
                <w:b/>
                <w:sz w:val="20"/>
                <w:szCs w:val="20"/>
              </w:rPr>
            </w:pPr>
            <w:r>
              <w:rPr>
                <w:rFonts w:ascii="Arial" w:hAnsi="Arial" w:cs="Arial"/>
                <w:b/>
                <w:sz w:val="20"/>
                <w:szCs w:val="20"/>
              </w:rPr>
              <w:lastRenderedPageBreak/>
              <w:t>Select population</w:t>
            </w:r>
          </w:p>
        </w:tc>
      </w:tr>
      <w:tr w:rsidR="00DC6AB2" w14:paraId="6A1334F3" w14:textId="77777777" w:rsidTr="00E01878">
        <w:tc>
          <w:tcPr>
            <w:tcW w:w="2695" w:type="dxa"/>
          </w:tcPr>
          <w:p w14:paraId="18CF48B9" w14:textId="77777777" w:rsidR="00DC6AB2" w:rsidRPr="00FE5712" w:rsidRDefault="00DC6AB2" w:rsidP="00E01878">
            <w:pPr>
              <w:rPr>
                <w:rFonts w:ascii="Arial" w:hAnsi="Arial" w:cs="Arial"/>
                <w:sz w:val="16"/>
                <w:szCs w:val="16"/>
              </w:rPr>
            </w:pPr>
            <w:r w:rsidRPr="00FE5712">
              <w:rPr>
                <w:rFonts w:ascii="Arial" w:hAnsi="Arial" w:cs="Arial"/>
                <w:sz w:val="16"/>
                <w:szCs w:val="16"/>
              </w:rPr>
              <w:lastRenderedPageBreak/>
              <w:t>Webster 2023, US</w:t>
            </w:r>
          </w:p>
          <w:p w14:paraId="6325A65D" w14:textId="77777777" w:rsidR="00DC6AB2" w:rsidRDefault="00DC6AB2" w:rsidP="00E01878">
            <w:pPr>
              <w:rPr>
                <w:rFonts w:ascii="Arial" w:hAnsi="Arial" w:cs="Arial"/>
                <w:sz w:val="16"/>
                <w:szCs w:val="16"/>
              </w:rPr>
            </w:pPr>
            <w:r w:rsidRPr="00FE5712">
              <w:rPr>
                <w:rFonts w:ascii="Arial" w:hAnsi="Arial" w:cs="Arial"/>
                <w:sz w:val="16"/>
                <w:szCs w:val="16"/>
              </w:rPr>
              <w:t>Study#: 13</w:t>
            </w:r>
          </w:p>
          <w:p w14:paraId="366C30BA" w14:textId="77777777" w:rsidR="00DC6AB2" w:rsidRPr="00DC4866" w:rsidRDefault="00DC6AB2" w:rsidP="00E01878">
            <w:pPr>
              <w:rPr>
                <w:rFonts w:ascii="Arial" w:hAnsi="Arial" w:cs="Arial"/>
                <w:sz w:val="16"/>
                <w:szCs w:val="16"/>
              </w:rPr>
            </w:pPr>
          </w:p>
          <w:p w14:paraId="6F961B78" w14:textId="77777777" w:rsidR="00DC6AB2" w:rsidRDefault="00DC6AB2" w:rsidP="00E01878">
            <w:pPr>
              <w:rPr>
                <w:rFonts w:ascii="Arial" w:hAnsi="Arial" w:cs="Arial"/>
                <w:sz w:val="16"/>
                <w:szCs w:val="16"/>
              </w:rPr>
            </w:pPr>
            <w:r>
              <w:rPr>
                <w:rFonts w:ascii="Arial" w:hAnsi="Arial" w:cs="Arial"/>
                <w:sz w:val="16"/>
                <w:szCs w:val="16"/>
              </w:rPr>
              <w:t xml:space="preserve">Randomized trial comparing online and print DA among tobacco </w:t>
            </w:r>
            <w:proofErr w:type="spellStart"/>
            <w:r>
              <w:rPr>
                <w:rFonts w:ascii="Arial" w:hAnsi="Arial" w:cs="Arial"/>
                <w:sz w:val="16"/>
                <w:szCs w:val="16"/>
              </w:rPr>
              <w:t>quitline</w:t>
            </w:r>
            <w:proofErr w:type="spellEnd"/>
            <w:r>
              <w:rPr>
                <w:rFonts w:ascii="Arial" w:hAnsi="Arial" w:cs="Arial"/>
                <w:sz w:val="16"/>
                <w:szCs w:val="16"/>
              </w:rPr>
              <w:t xml:space="preserve"> callers</w:t>
            </w:r>
          </w:p>
          <w:p w14:paraId="6CA8CADE" w14:textId="77777777" w:rsidR="00DC6AB2" w:rsidRDefault="00DC6AB2" w:rsidP="00E01878">
            <w:pPr>
              <w:rPr>
                <w:rFonts w:ascii="Arial" w:hAnsi="Arial" w:cs="Arial"/>
                <w:sz w:val="16"/>
                <w:szCs w:val="16"/>
                <w:highlight w:val="darkGray"/>
              </w:rPr>
            </w:pPr>
          </w:p>
          <w:p w14:paraId="227BA5A7" w14:textId="77777777" w:rsidR="00DC6AB2" w:rsidRPr="00DC4866" w:rsidRDefault="00DC6AB2" w:rsidP="00E01878">
            <w:pPr>
              <w:rPr>
                <w:rFonts w:ascii="Arial" w:hAnsi="Arial" w:cs="Arial"/>
                <w:sz w:val="16"/>
                <w:szCs w:val="16"/>
              </w:rPr>
            </w:pPr>
            <w:r w:rsidRPr="00DC4866">
              <w:rPr>
                <w:rFonts w:ascii="Arial" w:hAnsi="Arial" w:cs="Arial"/>
                <w:sz w:val="16"/>
                <w:szCs w:val="16"/>
              </w:rPr>
              <w:t xml:space="preserve">Eligibility and Recruitment: </w:t>
            </w:r>
            <w:proofErr w:type="spellStart"/>
            <w:r>
              <w:rPr>
                <w:rFonts w:ascii="Arial" w:hAnsi="Arial" w:cs="Arial"/>
                <w:sz w:val="16"/>
                <w:szCs w:val="16"/>
              </w:rPr>
              <w:t>quitline</w:t>
            </w:r>
            <w:proofErr w:type="spellEnd"/>
            <w:r>
              <w:rPr>
                <w:rFonts w:ascii="Arial" w:hAnsi="Arial" w:cs="Arial"/>
                <w:sz w:val="16"/>
                <w:szCs w:val="16"/>
              </w:rPr>
              <w:t xml:space="preserve"> callers eligible (USPSTF 2021) for LCS recruited via </w:t>
            </w:r>
            <w:proofErr w:type="spellStart"/>
            <w:r>
              <w:rPr>
                <w:rFonts w:ascii="Arial" w:hAnsi="Arial" w:cs="Arial"/>
                <w:sz w:val="16"/>
                <w:szCs w:val="16"/>
              </w:rPr>
              <w:t>quitline</w:t>
            </w:r>
            <w:proofErr w:type="spellEnd"/>
            <w:r>
              <w:rPr>
                <w:rFonts w:ascii="Arial" w:hAnsi="Arial" w:cs="Arial"/>
                <w:sz w:val="16"/>
                <w:szCs w:val="16"/>
              </w:rPr>
              <w:t xml:space="preserve"> providers with referral to study staff, </w:t>
            </w:r>
            <w:r w:rsidRPr="009E5407">
              <w:rPr>
                <w:rFonts w:ascii="Arial" w:hAnsi="Arial" w:cs="Arial"/>
                <w:sz w:val="16"/>
                <w:szCs w:val="16"/>
              </w:rPr>
              <w:t xml:space="preserve">no LCS in past year </w:t>
            </w:r>
          </w:p>
          <w:p w14:paraId="7C8ECD02" w14:textId="77777777" w:rsidR="00DC6AB2" w:rsidRPr="00DC4866" w:rsidRDefault="00DC6AB2" w:rsidP="00E01878">
            <w:pPr>
              <w:rPr>
                <w:rFonts w:ascii="Arial" w:hAnsi="Arial" w:cs="Arial"/>
                <w:sz w:val="16"/>
                <w:szCs w:val="16"/>
              </w:rPr>
            </w:pPr>
          </w:p>
          <w:p w14:paraId="0D5BC1A9" w14:textId="77777777" w:rsidR="00DC6AB2" w:rsidRPr="00DC4866" w:rsidRDefault="00DC6AB2" w:rsidP="00E01878">
            <w:pPr>
              <w:rPr>
                <w:rFonts w:ascii="Arial" w:hAnsi="Arial" w:cs="Arial"/>
                <w:sz w:val="16"/>
                <w:szCs w:val="16"/>
              </w:rPr>
            </w:pPr>
            <w:r w:rsidRPr="00DC4866">
              <w:rPr>
                <w:rFonts w:ascii="Arial" w:hAnsi="Arial" w:cs="Arial"/>
                <w:sz w:val="16"/>
                <w:szCs w:val="16"/>
              </w:rPr>
              <w:t xml:space="preserve">N= </w:t>
            </w:r>
            <w:r>
              <w:rPr>
                <w:rFonts w:ascii="Arial" w:hAnsi="Arial" w:cs="Arial"/>
                <w:sz w:val="16"/>
                <w:szCs w:val="16"/>
              </w:rPr>
              <w:t>146 (Web group)</w:t>
            </w:r>
            <w:r w:rsidRPr="00DC4866">
              <w:rPr>
                <w:rFonts w:ascii="Arial" w:hAnsi="Arial" w:cs="Arial"/>
                <w:sz w:val="16"/>
                <w:szCs w:val="16"/>
              </w:rPr>
              <w:t xml:space="preserve">; </w:t>
            </w:r>
            <w:r>
              <w:rPr>
                <w:rFonts w:ascii="Arial" w:hAnsi="Arial" w:cs="Arial"/>
                <w:sz w:val="16"/>
                <w:szCs w:val="16"/>
              </w:rPr>
              <w:t xml:space="preserve">50-80 </w:t>
            </w:r>
            <w:r w:rsidRPr="00DC4866">
              <w:rPr>
                <w:rFonts w:ascii="Arial" w:hAnsi="Arial" w:cs="Arial"/>
                <w:sz w:val="16"/>
                <w:szCs w:val="16"/>
              </w:rPr>
              <w:t>me</w:t>
            </w:r>
            <w:r>
              <w:rPr>
                <w:rFonts w:ascii="Arial" w:hAnsi="Arial" w:cs="Arial"/>
                <w:sz w:val="16"/>
                <w:szCs w:val="16"/>
              </w:rPr>
              <w:t>an 61.6 (6.8)</w:t>
            </w:r>
            <w:r w:rsidRPr="00DC4866">
              <w:rPr>
                <w:rFonts w:ascii="Arial" w:hAnsi="Arial" w:cs="Arial"/>
                <w:sz w:val="16"/>
                <w:szCs w:val="16"/>
              </w:rPr>
              <w:t xml:space="preserve">; </w:t>
            </w:r>
            <w:r>
              <w:rPr>
                <w:rFonts w:ascii="Arial" w:hAnsi="Arial" w:cs="Arial"/>
                <w:sz w:val="16"/>
                <w:szCs w:val="16"/>
              </w:rPr>
              <w:t>64</w:t>
            </w:r>
            <w:r w:rsidRPr="00DC4866">
              <w:rPr>
                <w:rFonts w:ascii="Arial" w:hAnsi="Arial" w:cs="Arial"/>
                <w:sz w:val="16"/>
                <w:szCs w:val="16"/>
              </w:rPr>
              <w:t>% Female;</w:t>
            </w:r>
            <w:r>
              <w:rPr>
                <w:rFonts w:ascii="Arial" w:hAnsi="Arial" w:cs="Arial"/>
                <w:sz w:val="16"/>
                <w:szCs w:val="16"/>
              </w:rPr>
              <w:t xml:space="preserve"> 40% White, 52% Black or African American, 1% Hispanic or Latino)</w:t>
            </w:r>
            <w:r w:rsidRPr="00DC4866">
              <w:rPr>
                <w:rFonts w:ascii="Arial" w:hAnsi="Arial" w:cs="Arial"/>
                <w:sz w:val="16"/>
                <w:szCs w:val="16"/>
              </w:rPr>
              <w:t xml:space="preserve">; </w:t>
            </w:r>
            <w:r>
              <w:rPr>
                <w:rFonts w:ascii="Arial" w:hAnsi="Arial" w:cs="Arial"/>
                <w:sz w:val="16"/>
                <w:szCs w:val="16"/>
              </w:rPr>
              <w:t>94% insured</w:t>
            </w:r>
            <w:r w:rsidRPr="00DC4866">
              <w:rPr>
                <w:rFonts w:ascii="Arial" w:hAnsi="Arial" w:cs="Arial"/>
                <w:sz w:val="16"/>
                <w:szCs w:val="16"/>
              </w:rPr>
              <w:t>;</w:t>
            </w:r>
            <w:r>
              <w:rPr>
                <w:rFonts w:ascii="Arial" w:hAnsi="Arial" w:cs="Arial"/>
                <w:sz w:val="16"/>
                <w:szCs w:val="16"/>
              </w:rPr>
              <w:t xml:space="preserve"> 68%</w:t>
            </w:r>
            <w:r w:rsidRPr="00DC4866">
              <w:rPr>
                <w:rFonts w:ascii="Arial" w:hAnsi="Arial" w:cs="Arial"/>
                <w:sz w:val="16"/>
                <w:szCs w:val="16"/>
              </w:rPr>
              <w:t xml:space="preserve"> </w:t>
            </w:r>
            <w:r>
              <w:rPr>
                <w:rFonts w:ascii="Arial" w:hAnsi="Arial" w:cs="Arial"/>
                <w:sz w:val="16"/>
                <w:szCs w:val="16"/>
              </w:rPr>
              <w:t>daily</w:t>
            </w:r>
            <w:r w:rsidRPr="00DC4866">
              <w:rPr>
                <w:rFonts w:ascii="Arial" w:hAnsi="Arial" w:cs="Arial"/>
                <w:sz w:val="16"/>
                <w:szCs w:val="16"/>
              </w:rPr>
              <w:t xml:space="preserve"> smokers; </w:t>
            </w:r>
            <w:r>
              <w:rPr>
                <w:rFonts w:ascii="Arial" w:hAnsi="Arial" w:cs="Arial"/>
                <w:sz w:val="16"/>
                <w:szCs w:val="16"/>
              </w:rPr>
              <w:t>64</w:t>
            </w:r>
            <w:r w:rsidRPr="00DC4866">
              <w:rPr>
                <w:rFonts w:ascii="Arial" w:hAnsi="Arial" w:cs="Arial"/>
                <w:sz w:val="16"/>
                <w:szCs w:val="16"/>
              </w:rPr>
              <w:t xml:space="preserve"> me</w:t>
            </w:r>
            <w:r>
              <w:rPr>
                <w:rFonts w:ascii="Arial" w:hAnsi="Arial" w:cs="Arial"/>
                <w:sz w:val="16"/>
                <w:szCs w:val="16"/>
              </w:rPr>
              <w:t>an</w:t>
            </w:r>
            <w:r w:rsidRPr="00DC4866">
              <w:rPr>
                <w:rFonts w:ascii="Arial" w:hAnsi="Arial" w:cs="Arial"/>
                <w:sz w:val="16"/>
                <w:szCs w:val="16"/>
              </w:rPr>
              <w:t xml:space="preserve"> pack-year history</w:t>
            </w:r>
            <w:r>
              <w:rPr>
                <w:rFonts w:ascii="Arial" w:hAnsi="Arial" w:cs="Arial"/>
                <w:sz w:val="16"/>
                <w:szCs w:val="16"/>
              </w:rPr>
              <w:t>; 41% family history of lung cancer</w:t>
            </w:r>
            <w:r w:rsidRPr="00DC4866">
              <w:rPr>
                <w:rFonts w:ascii="Arial" w:hAnsi="Arial" w:cs="Arial"/>
                <w:sz w:val="16"/>
                <w:szCs w:val="16"/>
              </w:rPr>
              <w:t xml:space="preserve"> </w:t>
            </w:r>
          </w:p>
          <w:p w14:paraId="142134A8" w14:textId="77777777" w:rsidR="00DC6AB2" w:rsidRPr="00DC4866" w:rsidRDefault="00DC6AB2" w:rsidP="00E01878">
            <w:pPr>
              <w:rPr>
                <w:rFonts w:ascii="Arial" w:hAnsi="Arial" w:cs="Arial"/>
                <w:sz w:val="16"/>
                <w:szCs w:val="16"/>
              </w:rPr>
            </w:pPr>
          </w:p>
          <w:p w14:paraId="58EDD6B7" w14:textId="77777777" w:rsidR="00DC6AB2" w:rsidRPr="00DC4866" w:rsidRDefault="00DC6AB2" w:rsidP="00E01878">
            <w:pPr>
              <w:rPr>
                <w:rFonts w:ascii="Arial" w:hAnsi="Arial" w:cs="Arial"/>
                <w:sz w:val="16"/>
                <w:szCs w:val="16"/>
              </w:rPr>
            </w:pPr>
            <w:r w:rsidRPr="00DC4866">
              <w:rPr>
                <w:rFonts w:ascii="Arial" w:hAnsi="Arial" w:cs="Arial"/>
                <w:sz w:val="16"/>
                <w:szCs w:val="16"/>
              </w:rPr>
              <w:t xml:space="preserve">Screening history: </w:t>
            </w:r>
            <w:r>
              <w:rPr>
                <w:rFonts w:ascii="Arial" w:hAnsi="Arial" w:cs="Arial"/>
                <w:sz w:val="16"/>
                <w:szCs w:val="16"/>
              </w:rPr>
              <w:t>NR</w:t>
            </w:r>
          </w:p>
          <w:p w14:paraId="37530179" w14:textId="77777777" w:rsidR="00DC6AB2" w:rsidRPr="00DC4866" w:rsidRDefault="00DC6AB2" w:rsidP="00E01878">
            <w:pPr>
              <w:rPr>
                <w:rFonts w:ascii="Arial" w:hAnsi="Arial" w:cs="Arial"/>
                <w:sz w:val="16"/>
                <w:szCs w:val="16"/>
              </w:rPr>
            </w:pPr>
          </w:p>
          <w:p w14:paraId="066C5461" w14:textId="77777777" w:rsidR="00DC6AB2" w:rsidRPr="00DC4866" w:rsidRDefault="00DC6AB2" w:rsidP="00E01878">
            <w:pPr>
              <w:rPr>
                <w:rFonts w:ascii="Arial" w:hAnsi="Arial" w:cs="Arial"/>
                <w:sz w:val="16"/>
                <w:szCs w:val="16"/>
              </w:rPr>
            </w:pPr>
            <w:r w:rsidRPr="00DC4866">
              <w:rPr>
                <w:rFonts w:ascii="Arial" w:hAnsi="Arial" w:cs="Arial"/>
                <w:sz w:val="16"/>
                <w:szCs w:val="16"/>
              </w:rPr>
              <w:t>History of FP or lung surgery: NR</w:t>
            </w:r>
          </w:p>
          <w:p w14:paraId="04EDC36A" w14:textId="77777777" w:rsidR="00DC6AB2" w:rsidRPr="00DC4866" w:rsidRDefault="00DC6AB2" w:rsidP="00E01878">
            <w:pPr>
              <w:rPr>
                <w:rFonts w:ascii="Arial" w:hAnsi="Arial" w:cs="Arial"/>
                <w:sz w:val="16"/>
                <w:szCs w:val="16"/>
              </w:rPr>
            </w:pPr>
          </w:p>
          <w:p w14:paraId="306E797F" w14:textId="77777777" w:rsidR="00DC6AB2" w:rsidRPr="00933838" w:rsidRDefault="00DC6AB2" w:rsidP="00E01878">
            <w:pPr>
              <w:rPr>
                <w:rFonts w:ascii="Arial" w:hAnsi="Arial" w:cs="Arial"/>
                <w:sz w:val="16"/>
                <w:szCs w:val="16"/>
              </w:rPr>
            </w:pPr>
            <w:r w:rsidRPr="00DC4866">
              <w:rPr>
                <w:rFonts w:ascii="Arial" w:hAnsi="Arial" w:cs="Arial"/>
                <w:sz w:val="16"/>
                <w:szCs w:val="16"/>
              </w:rPr>
              <w:t xml:space="preserve">ROB: </w:t>
            </w:r>
            <w:r>
              <w:rPr>
                <w:rFonts w:ascii="Arial" w:hAnsi="Arial" w:cs="Arial"/>
                <w:sz w:val="16"/>
                <w:szCs w:val="16"/>
              </w:rPr>
              <w:t>High risk (intentions and uptake)</w:t>
            </w:r>
          </w:p>
        </w:tc>
        <w:tc>
          <w:tcPr>
            <w:tcW w:w="5040" w:type="dxa"/>
          </w:tcPr>
          <w:p w14:paraId="1937DBA0" w14:textId="77777777" w:rsidR="00DC6AB2" w:rsidRDefault="00DC6AB2" w:rsidP="00E01878">
            <w:pPr>
              <w:rPr>
                <w:rFonts w:ascii="Arial" w:hAnsi="Arial" w:cs="Arial"/>
                <w:b/>
                <w:sz w:val="16"/>
                <w:szCs w:val="16"/>
              </w:rPr>
            </w:pPr>
            <w:r w:rsidRPr="00A177CC">
              <w:rPr>
                <w:rFonts w:ascii="Arial" w:hAnsi="Arial" w:cs="Arial"/>
                <w:b/>
                <w:sz w:val="16"/>
                <w:szCs w:val="16"/>
              </w:rPr>
              <w:t>Communicated Outcomes of Screening &amp; Attribute levels:</w:t>
            </w:r>
          </w:p>
          <w:p w14:paraId="0EF13E7A" w14:textId="77777777" w:rsidR="00DC6AB2" w:rsidRDefault="00DC6AB2" w:rsidP="00E01878">
            <w:pPr>
              <w:rPr>
                <w:rFonts w:ascii="Arial" w:hAnsi="Arial" w:cs="Arial"/>
                <w:b/>
                <w:sz w:val="16"/>
                <w:szCs w:val="16"/>
              </w:rPr>
            </w:pPr>
          </w:p>
          <w:p w14:paraId="57F68E62" w14:textId="77777777" w:rsidR="00DC6AB2" w:rsidRDefault="00DC6AB2" w:rsidP="00E01878">
            <w:pPr>
              <w:rPr>
                <w:rFonts w:ascii="Arial" w:hAnsi="Arial" w:cs="Arial"/>
                <w:b/>
                <w:sz w:val="16"/>
                <w:szCs w:val="16"/>
              </w:rPr>
            </w:pPr>
            <w:r>
              <w:rPr>
                <w:rFonts w:ascii="Arial" w:hAnsi="Arial" w:cs="Arial"/>
                <w:b/>
                <w:sz w:val="16"/>
                <w:szCs w:val="16"/>
              </w:rPr>
              <w:t>Should I Screen?</w:t>
            </w:r>
          </w:p>
          <w:p w14:paraId="28C12B0E" w14:textId="77777777" w:rsidR="00DC6AB2" w:rsidRPr="00CF367F" w:rsidRDefault="00DC6AB2" w:rsidP="00E01878">
            <w:pPr>
              <w:rPr>
                <w:rFonts w:ascii="Arial" w:hAnsi="Arial" w:cs="Arial"/>
                <w:b/>
                <w:sz w:val="16"/>
                <w:szCs w:val="16"/>
              </w:rPr>
            </w:pPr>
          </w:p>
          <w:p w14:paraId="159D8FAE" w14:textId="77777777" w:rsidR="00DC6AB2" w:rsidRPr="00C442C6" w:rsidRDefault="00DC6AB2" w:rsidP="00DC6AB2">
            <w:pPr>
              <w:pStyle w:val="ListParagraph"/>
              <w:numPr>
                <w:ilvl w:val="0"/>
                <w:numId w:val="12"/>
              </w:numPr>
              <w:spacing w:line="240" w:lineRule="auto"/>
              <w:rPr>
                <w:rFonts w:ascii="Arial" w:hAnsi="Arial" w:cs="Arial"/>
                <w:b/>
                <w:bCs/>
                <w:sz w:val="16"/>
                <w:szCs w:val="16"/>
              </w:rPr>
            </w:pPr>
            <w:r w:rsidRPr="00C442C6">
              <w:rPr>
                <w:rFonts w:ascii="Arial" w:hAnsi="Arial" w:cs="Arial"/>
                <w:b/>
                <w:bCs/>
                <w:sz w:val="16"/>
                <w:szCs w:val="16"/>
              </w:rPr>
              <w:t xml:space="preserve">Main text: </w:t>
            </w:r>
          </w:p>
          <w:p w14:paraId="589DC6A6" w14:textId="77777777" w:rsidR="00DC6AB2" w:rsidRDefault="00DC6AB2" w:rsidP="00DC6AB2">
            <w:pPr>
              <w:pStyle w:val="ListParagraph"/>
              <w:numPr>
                <w:ilvl w:val="0"/>
                <w:numId w:val="12"/>
              </w:numPr>
              <w:spacing w:line="240" w:lineRule="auto"/>
              <w:rPr>
                <w:rFonts w:ascii="Arial" w:hAnsi="Arial" w:cs="Arial"/>
                <w:sz w:val="16"/>
                <w:szCs w:val="16"/>
              </w:rPr>
            </w:pPr>
            <w:r>
              <w:rPr>
                <w:rFonts w:ascii="Arial" w:hAnsi="Arial" w:cs="Arial"/>
                <w:sz w:val="16"/>
                <w:szCs w:val="16"/>
              </w:rPr>
              <w:t>20% reduction in lung cancer mortality</w:t>
            </w:r>
          </w:p>
          <w:p w14:paraId="37DAB03D" w14:textId="77777777" w:rsidR="00DC6AB2" w:rsidRPr="00C442C6" w:rsidRDefault="00DC6AB2" w:rsidP="00DC6AB2">
            <w:pPr>
              <w:pStyle w:val="ListParagraph"/>
              <w:numPr>
                <w:ilvl w:val="0"/>
                <w:numId w:val="12"/>
              </w:numPr>
              <w:spacing w:line="240" w:lineRule="auto"/>
              <w:rPr>
                <w:rFonts w:ascii="Arial" w:hAnsi="Arial" w:cs="Arial"/>
                <w:sz w:val="16"/>
                <w:szCs w:val="16"/>
              </w:rPr>
            </w:pPr>
            <w:r>
              <w:rPr>
                <w:rFonts w:ascii="Arial" w:hAnsi="Arial" w:cs="Arial"/>
                <w:sz w:val="16"/>
                <w:szCs w:val="16"/>
              </w:rPr>
              <w:t xml:space="preserve">10-12% false positive rate </w:t>
            </w:r>
          </w:p>
          <w:p w14:paraId="5BA7D725"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b/>
                <w:sz w:val="16"/>
                <w:szCs w:val="16"/>
              </w:rPr>
              <w:t>Benefits and harms based on personalized 6-year risk of cancer via modelling</w:t>
            </w:r>
            <w:r w:rsidRPr="00152ECC">
              <w:rPr>
                <w:rFonts w:ascii="Arial" w:hAnsi="Arial" w:cs="Arial"/>
                <w:sz w:val="16"/>
                <w:szCs w:val="16"/>
              </w:rPr>
              <w:t>:</w:t>
            </w:r>
          </w:p>
          <w:p w14:paraId="50F58F1E"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LC mortality reduction by screening (per 1000): 10% risk: 20 fewer; 6% risk: 11 fewer; 5% risk: 10 fewer; 4% risk; 8 fewer; 3% risk 6 fewer: 2% risk: 4 fewer; 1%: 2 fewer; 0.5%: 1 fewer (1000 arrays of screened vs. not screened)</w:t>
            </w:r>
          </w:p>
          <w:p w14:paraId="77804238"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 xml:space="preserve">FPs: </w:t>
            </w:r>
            <w:r>
              <w:rPr>
                <w:rFonts w:ascii="Arial" w:hAnsi="Arial" w:cs="Arial"/>
                <w:sz w:val="16"/>
                <w:szCs w:val="16"/>
              </w:rPr>
              <w:t>120</w:t>
            </w:r>
            <w:r w:rsidRPr="00152ECC">
              <w:rPr>
                <w:rFonts w:ascii="Arial" w:hAnsi="Arial" w:cs="Arial"/>
                <w:sz w:val="16"/>
                <w:szCs w:val="16"/>
              </w:rPr>
              <w:t xml:space="preserve"> in 1000 </w:t>
            </w:r>
          </w:p>
          <w:p w14:paraId="0E7953C2"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FP invasive procedures: 1</w:t>
            </w:r>
            <w:r>
              <w:rPr>
                <w:rFonts w:ascii="Arial" w:hAnsi="Arial" w:cs="Arial"/>
                <w:sz w:val="16"/>
                <w:szCs w:val="16"/>
              </w:rPr>
              <w:t>3</w:t>
            </w:r>
            <w:r w:rsidRPr="00152ECC">
              <w:rPr>
                <w:rFonts w:ascii="Arial" w:hAnsi="Arial" w:cs="Arial"/>
                <w:sz w:val="16"/>
                <w:szCs w:val="16"/>
              </w:rPr>
              <w:t xml:space="preserve"> in 1000</w:t>
            </w:r>
          </w:p>
          <w:p w14:paraId="5F8F053A"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 xml:space="preserve">Major complications: </w:t>
            </w:r>
            <w:r>
              <w:rPr>
                <w:rFonts w:ascii="Arial" w:hAnsi="Arial" w:cs="Arial"/>
                <w:sz w:val="16"/>
                <w:szCs w:val="16"/>
              </w:rPr>
              <w:t>&lt;1</w:t>
            </w:r>
            <w:r w:rsidRPr="00152ECC">
              <w:rPr>
                <w:rFonts w:ascii="Arial" w:hAnsi="Arial" w:cs="Arial"/>
                <w:sz w:val="16"/>
                <w:szCs w:val="16"/>
              </w:rPr>
              <w:t xml:space="preserve"> in 1000</w:t>
            </w:r>
          </w:p>
          <w:p w14:paraId="0CC8746A"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Overdiagnos</w:t>
            </w:r>
            <w:r>
              <w:rPr>
                <w:rFonts w:ascii="Arial" w:hAnsi="Arial" w:cs="Arial"/>
                <w:sz w:val="16"/>
                <w:szCs w:val="16"/>
              </w:rPr>
              <w:t>is</w:t>
            </w:r>
            <w:r w:rsidRPr="00152ECC">
              <w:rPr>
                <w:rFonts w:ascii="Arial" w:hAnsi="Arial" w:cs="Arial"/>
                <w:sz w:val="16"/>
                <w:szCs w:val="16"/>
              </w:rPr>
              <w:t xml:space="preserve">: </w:t>
            </w:r>
            <w:r>
              <w:rPr>
                <w:rFonts w:ascii="Arial" w:hAnsi="Arial" w:cs="Arial"/>
                <w:sz w:val="16"/>
                <w:szCs w:val="16"/>
              </w:rPr>
              <w:t>&lt;</w:t>
            </w:r>
            <w:r w:rsidRPr="00152ECC">
              <w:rPr>
                <w:rFonts w:ascii="Arial" w:hAnsi="Arial" w:cs="Arial"/>
                <w:sz w:val="16"/>
                <w:szCs w:val="16"/>
              </w:rPr>
              <w:t>1 in 10 cancers found by screening</w:t>
            </w:r>
          </w:p>
          <w:p w14:paraId="0126C108" w14:textId="77777777" w:rsidR="00DC6AB2" w:rsidRDefault="00DC6AB2" w:rsidP="00E01878">
            <w:pPr>
              <w:rPr>
                <w:rFonts w:ascii="Arial" w:hAnsi="Arial" w:cs="Arial"/>
                <w:sz w:val="16"/>
                <w:szCs w:val="16"/>
              </w:rPr>
            </w:pPr>
          </w:p>
          <w:p w14:paraId="46C7FE10" w14:textId="77777777" w:rsidR="00DC6AB2" w:rsidRDefault="00DC6AB2" w:rsidP="00E01878">
            <w:pPr>
              <w:rPr>
                <w:rFonts w:ascii="Arial" w:hAnsi="Arial" w:cs="Arial"/>
                <w:sz w:val="16"/>
                <w:szCs w:val="16"/>
              </w:rPr>
            </w:pPr>
            <w:r w:rsidRPr="00B805B8">
              <w:rPr>
                <w:rFonts w:ascii="Arial" w:hAnsi="Arial" w:cs="Arial"/>
                <w:sz w:val="16"/>
                <w:szCs w:val="16"/>
              </w:rPr>
              <w:t xml:space="preserve">Format &amp; definitions: </w:t>
            </w:r>
            <w:r>
              <w:rPr>
                <w:rFonts w:ascii="Arial" w:hAnsi="Arial" w:cs="Arial"/>
                <w:sz w:val="16"/>
                <w:szCs w:val="16"/>
              </w:rPr>
              <w:t>Web and print versions used in the study, however only data from web used in this analysis. Online DA inc</w:t>
            </w:r>
            <w:r w:rsidRPr="00A8214E">
              <w:rPr>
                <w:rFonts w:ascii="Arial" w:hAnsi="Arial" w:cs="Arial"/>
                <w:sz w:val="16"/>
                <w:szCs w:val="16"/>
              </w:rPr>
              <w:t>lude</w:t>
            </w:r>
            <w:r>
              <w:rPr>
                <w:rFonts w:ascii="Arial" w:hAnsi="Arial" w:cs="Arial"/>
                <w:sz w:val="16"/>
                <w:szCs w:val="16"/>
              </w:rPr>
              <w:t>s</w:t>
            </w:r>
            <w:r w:rsidRPr="00A8214E">
              <w:rPr>
                <w:rFonts w:ascii="Arial" w:hAnsi="Arial" w:cs="Arial"/>
                <w:sz w:val="16"/>
                <w:szCs w:val="16"/>
              </w:rPr>
              <w:t xml:space="preserve"> a </w:t>
            </w:r>
            <w:r>
              <w:rPr>
                <w:rFonts w:ascii="Arial" w:hAnsi="Arial" w:cs="Arial"/>
                <w:sz w:val="16"/>
                <w:szCs w:val="16"/>
              </w:rPr>
              <w:t>c</w:t>
            </w:r>
            <w:r w:rsidRPr="00A8214E">
              <w:rPr>
                <w:rFonts w:ascii="Arial" w:hAnsi="Arial" w:cs="Arial"/>
                <w:sz w:val="16"/>
                <w:szCs w:val="16"/>
              </w:rPr>
              <w:t>alculator consisting of 12 questions to</w:t>
            </w:r>
            <w:r>
              <w:rPr>
                <w:rFonts w:ascii="Arial" w:hAnsi="Arial" w:cs="Arial"/>
                <w:sz w:val="16"/>
                <w:szCs w:val="16"/>
              </w:rPr>
              <w:t xml:space="preserve"> </w:t>
            </w:r>
            <w:r w:rsidRPr="00A8214E">
              <w:rPr>
                <w:rFonts w:ascii="Arial" w:hAnsi="Arial" w:cs="Arial"/>
                <w:sz w:val="16"/>
                <w:szCs w:val="16"/>
              </w:rPr>
              <w:t>calculate the risks of lung cancer.</w:t>
            </w:r>
            <w:r>
              <w:rPr>
                <w:rFonts w:ascii="Arial" w:hAnsi="Arial" w:cs="Arial"/>
                <w:sz w:val="16"/>
                <w:szCs w:val="16"/>
              </w:rPr>
              <w:t xml:space="preserve"> Print version used graphics to display risk based on sex, age and pack years, however does not provide enough numerical information on benefits and harms to merit inclusion. </w:t>
            </w:r>
            <w:r w:rsidRPr="009E5407">
              <w:rPr>
                <w:rFonts w:ascii="Arial" w:hAnsi="Arial" w:cs="Arial"/>
                <w:sz w:val="16"/>
                <w:szCs w:val="16"/>
              </w:rPr>
              <w:t>Both modalities</w:t>
            </w:r>
            <w:r>
              <w:rPr>
                <w:rFonts w:ascii="Arial" w:hAnsi="Arial" w:cs="Arial"/>
                <w:sz w:val="16"/>
                <w:szCs w:val="16"/>
              </w:rPr>
              <w:t xml:space="preserve"> </w:t>
            </w:r>
            <w:r w:rsidRPr="009E5407">
              <w:rPr>
                <w:rFonts w:ascii="Arial" w:hAnsi="Arial" w:cs="Arial"/>
                <w:sz w:val="16"/>
                <w:szCs w:val="16"/>
              </w:rPr>
              <w:t>highlighted that an SDM visit with a provider is needed for a</w:t>
            </w:r>
            <w:r>
              <w:rPr>
                <w:rFonts w:ascii="Arial" w:hAnsi="Arial" w:cs="Arial"/>
                <w:sz w:val="16"/>
                <w:szCs w:val="16"/>
              </w:rPr>
              <w:t xml:space="preserve"> </w:t>
            </w:r>
            <w:r w:rsidRPr="009E5407">
              <w:rPr>
                <w:rFonts w:ascii="Arial" w:hAnsi="Arial" w:cs="Arial"/>
                <w:sz w:val="16"/>
                <w:szCs w:val="16"/>
              </w:rPr>
              <w:t>screening referral.</w:t>
            </w:r>
            <w:r>
              <w:rPr>
                <w:rFonts w:ascii="Arial" w:hAnsi="Arial" w:cs="Arial"/>
                <w:sz w:val="16"/>
                <w:szCs w:val="16"/>
              </w:rPr>
              <w:t xml:space="preserve"> List of screening sites was provided.  </w:t>
            </w:r>
          </w:p>
          <w:p w14:paraId="016A8176" w14:textId="77777777" w:rsidR="00DC6AB2" w:rsidRDefault="00DC6AB2" w:rsidP="00E01878">
            <w:pPr>
              <w:rPr>
                <w:rFonts w:ascii="Arial" w:hAnsi="Arial" w:cs="Arial"/>
                <w:b/>
                <w:sz w:val="16"/>
                <w:szCs w:val="16"/>
              </w:rPr>
            </w:pPr>
          </w:p>
          <w:p w14:paraId="6DF53C0B" w14:textId="77777777" w:rsidR="00DC6AB2" w:rsidRDefault="00DC6AB2" w:rsidP="00E01878">
            <w:pPr>
              <w:rPr>
                <w:rFonts w:ascii="Arial" w:hAnsi="Arial" w:cs="Arial"/>
                <w:sz w:val="16"/>
                <w:szCs w:val="16"/>
              </w:rPr>
            </w:pPr>
            <w:r w:rsidRPr="004D2690">
              <w:rPr>
                <w:rFonts w:ascii="Arial" w:hAnsi="Arial" w:cs="Arial"/>
                <w:b/>
                <w:sz w:val="16"/>
                <w:szCs w:val="16"/>
              </w:rPr>
              <w:t xml:space="preserve">Personalized risk </w:t>
            </w:r>
            <w:r>
              <w:rPr>
                <w:rFonts w:ascii="Arial" w:hAnsi="Arial" w:cs="Arial"/>
                <w:b/>
                <w:sz w:val="16"/>
                <w:szCs w:val="16"/>
              </w:rPr>
              <w:t xml:space="preserve">and </w:t>
            </w:r>
            <w:r w:rsidRPr="004D2690">
              <w:rPr>
                <w:rFonts w:ascii="Arial" w:hAnsi="Arial" w:cs="Arial"/>
                <w:b/>
                <w:sz w:val="16"/>
                <w:szCs w:val="16"/>
              </w:rPr>
              <w:t>outcomes presented</w:t>
            </w:r>
            <w:r>
              <w:rPr>
                <w:rFonts w:ascii="Arial" w:hAnsi="Arial" w:cs="Arial"/>
                <w:b/>
                <w:sz w:val="16"/>
                <w:szCs w:val="16"/>
              </w:rPr>
              <w:t xml:space="preserve"> </w:t>
            </w:r>
            <w:r w:rsidRPr="002E7C7F">
              <w:rPr>
                <w:rFonts w:ascii="Arial" w:hAnsi="Arial" w:cs="Arial"/>
                <w:bCs/>
                <w:sz w:val="16"/>
                <w:szCs w:val="16"/>
              </w:rPr>
              <w:t>(supplementary information reports few actually used the risk calculator in the web version, which provided the personalized risk information).</w:t>
            </w:r>
          </w:p>
          <w:p w14:paraId="740D6A54" w14:textId="77777777" w:rsidR="00DC6AB2" w:rsidRPr="00C47591" w:rsidRDefault="00DC6AB2" w:rsidP="00E01878">
            <w:pPr>
              <w:rPr>
                <w:rFonts w:ascii="Arial" w:hAnsi="Arial" w:cs="Arial"/>
                <w:b/>
                <w:sz w:val="16"/>
                <w:szCs w:val="16"/>
              </w:rPr>
            </w:pPr>
            <w:r>
              <w:rPr>
                <w:rFonts w:ascii="Arial" w:hAnsi="Arial" w:cs="Arial"/>
                <w:b/>
                <w:sz w:val="16"/>
                <w:szCs w:val="16"/>
              </w:rPr>
              <w:t>Individualized review of DA</w:t>
            </w:r>
            <w:r w:rsidRPr="00C47591">
              <w:rPr>
                <w:rFonts w:ascii="Arial" w:hAnsi="Arial" w:cs="Arial"/>
                <w:b/>
                <w:sz w:val="16"/>
                <w:szCs w:val="16"/>
              </w:rPr>
              <w:t>.</w:t>
            </w:r>
          </w:p>
          <w:p w14:paraId="41B51951" w14:textId="77777777" w:rsidR="00DC6AB2" w:rsidRDefault="00DC6AB2" w:rsidP="00E01878">
            <w:pPr>
              <w:rPr>
                <w:rFonts w:ascii="Arial" w:hAnsi="Arial" w:cs="Arial"/>
                <w:sz w:val="16"/>
                <w:szCs w:val="16"/>
              </w:rPr>
            </w:pPr>
          </w:p>
          <w:p w14:paraId="5B991B8E"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High</w:t>
            </w:r>
          </w:p>
          <w:p w14:paraId="1BC2FC57" w14:textId="77777777" w:rsidR="00DC6AB2" w:rsidRPr="00A30B8A" w:rsidRDefault="00DC6AB2" w:rsidP="00E01878">
            <w:pPr>
              <w:rPr>
                <w:rFonts w:ascii="Arial" w:hAnsi="Arial" w:cs="Arial"/>
                <w:b/>
                <w:color w:val="FF0000"/>
                <w:sz w:val="16"/>
                <w:szCs w:val="16"/>
              </w:rPr>
            </w:pPr>
          </w:p>
          <w:p w14:paraId="225762B5" w14:textId="77777777" w:rsidR="00DC6AB2" w:rsidRDefault="00DC6AB2" w:rsidP="00E01878">
            <w:pPr>
              <w:rPr>
                <w:rFonts w:ascii="Arial" w:hAnsi="Arial" w:cs="Arial"/>
                <w:sz w:val="16"/>
                <w:szCs w:val="16"/>
              </w:rPr>
            </w:pPr>
            <w:r w:rsidRPr="00152ECC">
              <w:rPr>
                <w:rFonts w:ascii="Arial" w:hAnsi="Arial" w:cs="Arial"/>
                <w:sz w:val="16"/>
                <w:szCs w:val="16"/>
              </w:rPr>
              <w:t xml:space="preserve">FPs: Screening works by finding lung nodules, some of which are cancer, but most nodules detected on the low-dose CT scan for </w:t>
            </w:r>
            <w:r w:rsidRPr="00152ECC">
              <w:rPr>
                <w:rFonts w:ascii="Arial" w:hAnsi="Arial" w:cs="Arial"/>
                <w:sz w:val="16"/>
                <w:szCs w:val="16"/>
              </w:rPr>
              <w:lastRenderedPageBreak/>
              <w:t>lung cancer screening are not cancer. False positive findings can cause anxiety. However, understanding that most lung nodules found from the CT screening do not represent cancer helps most avoid significant anxiety while they wait for follow-up testing.</w:t>
            </w:r>
          </w:p>
          <w:p w14:paraId="0D729013" w14:textId="77777777" w:rsidR="00DC6AB2" w:rsidRDefault="00DC6AB2" w:rsidP="00E01878">
            <w:pPr>
              <w:rPr>
                <w:rFonts w:ascii="Arial" w:hAnsi="Arial" w:cs="Arial"/>
                <w:sz w:val="16"/>
                <w:szCs w:val="16"/>
              </w:rPr>
            </w:pPr>
            <w:r>
              <w:rPr>
                <w:rFonts w:ascii="Arial" w:hAnsi="Arial" w:cs="Arial"/>
                <w:sz w:val="16"/>
                <w:szCs w:val="16"/>
              </w:rPr>
              <w:t xml:space="preserve">Overdiagnosis: </w:t>
            </w:r>
            <w:r w:rsidRPr="00570E69">
              <w:rPr>
                <w:rFonts w:ascii="Arial" w:hAnsi="Arial" w:cs="Arial"/>
                <w:sz w:val="16"/>
                <w:szCs w:val="16"/>
              </w:rPr>
              <w:t xml:space="preserve">These </w:t>
            </w:r>
            <w:proofErr w:type="spellStart"/>
            <w:r w:rsidRPr="00570E69">
              <w:rPr>
                <w:rFonts w:ascii="Arial" w:hAnsi="Arial" w:cs="Arial"/>
                <w:sz w:val="16"/>
                <w:szCs w:val="16"/>
              </w:rPr>
              <w:t>overdiagnosed</w:t>
            </w:r>
            <w:proofErr w:type="spellEnd"/>
            <w:r w:rsidRPr="00570E69">
              <w:rPr>
                <w:rFonts w:ascii="Arial" w:hAnsi="Arial" w:cs="Arial"/>
                <w:sz w:val="16"/>
                <w:szCs w:val="16"/>
              </w:rPr>
              <w:t xml:space="preserve"> cases of lung cancer are ones that may not have caused harm had they not been found, and a patient may not have felt any symptoms. However, by virtue of finding this kind of cancer, a patient may receive treatment that is unnecessary, with potential for complications. Note that once a cancer is found, it is not possible to know if it had been an overdiagnosis or not.</w:t>
            </w:r>
            <w:r>
              <w:rPr>
                <w:rFonts w:ascii="Arial" w:hAnsi="Arial" w:cs="Arial"/>
                <w:sz w:val="16"/>
                <w:szCs w:val="16"/>
              </w:rPr>
              <w:t xml:space="preserve"> </w:t>
            </w:r>
          </w:p>
          <w:p w14:paraId="7F0DE5F7" w14:textId="77777777" w:rsidR="00DC6AB2" w:rsidRDefault="00DC6AB2" w:rsidP="00E01878">
            <w:pPr>
              <w:rPr>
                <w:rFonts w:ascii="Arial" w:hAnsi="Arial" w:cs="Arial"/>
                <w:sz w:val="16"/>
                <w:szCs w:val="16"/>
              </w:rPr>
            </w:pPr>
            <w:r>
              <w:rPr>
                <w:rFonts w:ascii="Arial" w:hAnsi="Arial" w:cs="Arial"/>
                <w:sz w:val="16"/>
                <w:szCs w:val="16"/>
              </w:rPr>
              <w:t xml:space="preserve">Invasive procedures: </w:t>
            </w:r>
            <w:r w:rsidRPr="004D60BB">
              <w:rPr>
                <w:rFonts w:ascii="Arial" w:hAnsi="Arial" w:cs="Arial"/>
                <w:sz w:val="16"/>
                <w:szCs w:val="16"/>
              </w:rPr>
              <w:t>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as bleeding and infections. They can also result in more major complications such as a collapsed lung and even death.</w:t>
            </w:r>
          </w:p>
          <w:p w14:paraId="533C365B" w14:textId="77777777" w:rsidR="00DC6AB2" w:rsidRPr="00A177CC" w:rsidRDefault="00DC6AB2" w:rsidP="00E01878">
            <w:pPr>
              <w:rPr>
                <w:rFonts w:ascii="Arial" w:hAnsi="Arial" w:cs="Arial"/>
                <w:b/>
                <w:sz w:val="16"/>
                <w:szCs w:val="16"/>
              </w:rPr>
            </w:pPr>
          </w:p>
          <w:p w14:paraId="47FE2430"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sidRPr="000A1709">
              <w:rPr>
                <w:rFonts w:ascii="Arial" w:hAnsi="Arial" w:cs="Arial"/>
                <w:bCs/>
                <w:sz w:val="16"/>
                <w:szCs w:val="16"/>
              </w:rPr>
              <w:t>S</w:t>
            </w:r>
            <w:r>
              <w:rPr>
                <w:rFonts w:ascii="Arial" w:hAnsi="Arial" w:cs="Arial"/>
                <w:bCs/>
                <w:sz w:val="16"/>
                <w:szCs w:val="16"/>
              </w:rPr>
              <w:t xml:space="preserve">elf-reported outcomes using surveys. </w:t>
            </w:r>
          </w:p>
          <w:p w14:paraId="7BBF2B30" w14:textId="77777777" w:rsidR="00DC6AB2" w:rsidRPr="005349AD" w:rsidRDefault="00DC6AB2" w:rsidP="00E01878">
            <w:pPr>
              <w:rPr>
                <w:rFonts w:ascii="Arial" w:hAnsi="Arial" w:cs="Arial"/>
                <w:sz w:val="16"/>
                <w:szCs w:val="16"/>
              </w:rPr>
            </w:pPr>
          </w:p>
          <w:p w14:paraId="6FE8C3E6" w14:textId="77777777" w:rsidR="00DC6AB2" w:rsidRDefault="00DC6AB2" w:rsidP="00E01878">
            <w:pPr>
              <w:rPr>
                <w:rFonts w:ascii="Arial" w:hAnsi="Arial" w:cs="Arial"/>
                <w:b/>
                <w:sz w:val="16"/>
                <w:szCs w:val="16"/>
              </w:rPr>
            </w:pPr>
            <w:r w:rsidRPr="00A177CC">
              <w:rPr>
                <w:rFonts w:ascii="Arial" w:hAnsi="Arial" w:cs="Arial"/>
                <w:b/>
                <w:sz w:val="16"/>
                <w:szCs w:val="16"/>
              </w:rPr>
              <w:t>Other information:</w:t>
            </w:r>
          </w:p>
          <w:p w14:paraId="4FB04B4F" w14:textId="77777777" w:rsidR="00DC6AB2" w:rsidRPr="00A33DF2" w:rsidRDefault="00DC6AB2" w:rsidP="00E01878">
            <w:pPr>
              <w:rPr>
                <w:rFonts w:ascii="Arial" w:hAnsi="Arial" w:cs="Arial"/>
                <w:bCs/>
                <w:sz w:val="16"/>
                <w:szCs w:val="16"/>
              </w:rPr>
            </w:pPr>
            <w:r>
              <w:rPr>
                <w:rFonts w:ascii="Arial" w:hAnsi="Arial" w:cs="Arial"/>
                <w:bCs/>
                <w:sz w:val="16"/>
                <w:szCs w:val="16"/>
              </w:rPr>
              <w:t>R</w:t>
            </w:r>
            <w:r w:rsidRPr="00A23A9B">
              <w:rPr>
                <w:rFonts w:ascii="Arial" w:hAnsi="Arial" w:cs="Arial"/>
                <w:bCs/>
                <w:sz w:val="16"/>
                <w:szCs w:val="16"/>
              </w:rPr>
              <w:t xml:space="preserve">adiation dose is equal to about 6 months of radiation from your </w:t>
            </w:r>
            <w:proofErr w:type="spellStart"/>
            <w:r w:rsidRPr="00A23A9B">
              <w:rPr>
                <w:rFonts w:ascii="Arial" w:hAnsi="Arial" w:cs="Arial"/>
                <w:bCs/>
                <w:sz w:val="16"/>
                <w:szCs w:val="16"/>
              </w:rPr>
              <w:t>every day</w:t>
            </w:r>
            <w:proofErr w:type="spellEnd"/>
            <w:r w:rsidRPr="00A23A9B">
              <w:rPr>
                <w:rFonts w:ascii="Arial" w:hAnsi="Arial" w:cs="Arial"/>
                <w:bCs/>
                <w:sz w:val="16"/>
                <w:szCs w:val="16"/>
              </w:rPr>
              <w:t xml:space="preserve"> environment. The additional risk of developing fatal lung cancer from one adult exam is considered to be extremely low</w:t>
            </w:r>
          </w:p>
          <w:p w14:paraId="3946002C" w14:textId="77777777" w:rsidR="00DC6AB2" w:rsidRPr="00CF367F" w:rsidRDefault="00DC6AB2" w:rsidP="00E01878">
            <w:pPr>
              <w:rPr>
                <w:rFonts w:ascii="Arial" w:hAnsi="Arial" w:cs="Arial"/>
                <w:b/>
                <w:sz w:val="16"/>
                <w:szCs w:val="16"/>
              </w:rPr>
            </w:pPr>
          </w:p>
        </w:tc>
        <w:tc>
          <w:tcPr>
            <w:tcW w:w="3060" w:type="dxa"/>
          </w:tcPr>
          <w:p w14:paraId="4D817618" w14:textId="77777777" w:rsidR="00DC6AB2" w:rsidRDefault="00DC6AB2" w:rsidP="00E01878">
            <w:pPr>
              <w:autoSpaceDE w:val="0"/>
              <w:autoSpaceDN w:val="0"/>
              <w:adjustRightInd w:val="0"/>
              <w:rPr>
                <w:rFonts w:ascii="Arial" w:hAnsi="Arial" w:cs="Arial"/>
                <w:b/>
                <w:sz w:val="16"/>
                <w:szCs w:val="16"/>
              </w:rPr>
            </w:pPr>
            <w:r w:rsidRPr="0025116D">
              <w:rPr>
                <w:rFonts w:ascii="Arial" w:hAnsi="Arial" w:cs="Arial"/>
                <w:b/>
                <w:sz w:val="16"/>
                <w:szCs w:val="16"/>
              </w:rPr>
              <w:lastRenderedPageBreak/>
              <w:t>Intention</w:t>
            </w:r>
            <w:r>
              <w:rPr>
                <w:rFonts w:ascii="Arial" w:hAnsi="Arial" w:cs="Arial"/>
                <w:b/>
                <w:sz w:val="16"/>
                <w:szCs w:val="16"/>
              </w:rPr>
              <w:t xml:space="preserve"> </w:t>
            </w:r>
            <w:r w:rsidRPr="0025116D">
              <w:rPr>
                <w:rFonts w:ascii="Arial" w:hAnsi="Arial" w:cs="Arial"/>
                <w:b/>
                <w:sz w:val="16"/>
                <w:szCs w:val="16"/>
              </w:rPr>
              <w:t>to undergo screening with a provider’s recommendation</w:t>
            </w:r>
            <w:r>
              <w:rPr>
                <w:rFonts w:ascii="Arial" w:hAnsi="Arial" w:cs="Arial"/>
                <w:b/>
                <w:sz w:val="16"/>
                <w:szCs w:val="16"/>
              </w:rPr>
              <w:t>:</w:t>
            </w:r>
          </w:p>
          <w:p w14:paraId="7A9C55F3" w14:textId="77777777" w:rsidR="00DC6AB2" w:rsidRPr="009C4516" w:rsidRDefault="00DC6AB2" w:rsidP="00E01878">
            <w:pPr>
              <w:autoSpaceDE w:val="0"/>
              <w:autoSpaceDN w:val="0"/>
              <w:adjustRightInd w:val="0"/>
              <w:rPr>
                <w:rFonts w:ascii="Arial" w:hAnsi="Arial" w:cs="Arial"/>
                <w:bCs/>
                <w:sz w:val="16"/>
                <w:szCs w:val="16"/>
              </w:rPr>
            </w:pPr>
            <w:r>
              <w:rPr>
                <w:rFonts w:ascii="Arial" w:hAnsi="Arial" w:cs="Arial"/>
                <w:b/>
                <w:sz w:val="16"/>
                <w:szCs w:val="16"/>
              </w:rPr>
              <w:t xml:space="preserve">Definitely </w:t>
            </w:r>
            <w:r w:rsidRPr="009C4516">
              <w:rPr>
                <w:rFonts w:ascii="Arial" w:hAnsi="Arial" w:cs="Arial"/>
                <w:bCs/>
                <w:sz w:val="16"/>
                <w:szCs w:val="16"/>
              </w:rPr>
              <w:t>75.2%</w:t>
            </w:r>
          </w:p>
          <w:p w14:paraId="5A9A464F"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 xml:space="preserve">Probably </w:t>
            </w:r>
            <w:r w:rsidRPr="009C4516">
              <w:rPr>
                <w:rFonts w:ascii="Arial" w:hAnsi="Arial" w:cs="Arial"/>
                <w:bCs/>
                <w:sz w:val="16"/>
                <w:szCs w:val="16"/>
              </w:rPr>
              <w:t>19.3%</w:t>
            </w:r>
          </w:p>
          <w:p w14:paraId="6B88286D" w14:textId="77777777" w:rsidR="00DC6AB2" w:rsidRDefault="00DC6AB2" w:rsidP="00E01878">
            <w:pPr>
              <w:autoSpaceDE w:val="0"/>
              <w:autoSpaceDN w:val="0"/>
              <w:adjustRightInd w:val="0"/>
              <w:rPr>
                <w:rFonts w:ascii="Arial" w:hAnsi="Arial" w:cs="Arial"/>
                <w:b/>
                <w:sz w:val="16"/>
                <w:szCs w:val="16"/>
              </w:rPr>
            </w:pPr>
          </w:p>
          <w:p w14:paraId="6183D4BB"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 xml:space="preserve">Screening uptake at 4 months: </w:t>
            </w:r>
          </w:p>
          <w:p w14:paraId="198502F2"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 xml:space="preserve">Scheduled: </w:t>
            </w:r>
            <w:r w:rsidRPr="002E7C7F">
              <w:rPr>
                <w:rFonts w:ascii="Arial" w:hAnsi="Arial" w:cs="Arial"/>
                <w:bCs/>
                <w:sz w:val="16"/>
                <w:szCs w:val="16"/>
              </w:rPr>
              <w:t>4.7%</w:t>
            </w:r>
          </w:p>
          <w:p w14:paraId="1ECEBECE" w14:textId="77777777" w:rsidR="00DC6AB2" w:rsidRPr="002E7C7F" w:rsidRDefault="00DC6AB2" w:rsidP="00E01878">
            <w:pPr>
              <w:autoSpaceDE w:val="0"/>
              <w:autoSpaceDN w:val="0"/>
              <w:adjustRightInd w:val="0"/>
              <w:rPr>
                <w:rFonts w:ascii="Arial" w:hAnsi="Arial" w:cs="Arial"/>
                <w:bCs/>
                <w:sz w:val="16"/>
                <w:szCs w:val="16"/>
              </w:rPr>
            </w:pPr>
            <w:r>
              <w:rPr>
                <w:rFonts w:ascii="Arial" w:hAnsi="Arial" w:cs="Arial"/>
                <w:b/>
                <w:sz w:val="16"/>
                <w:szCs w:val="16"/>
              </w:rPr>
              <w:t xml:space="preserve">Completed: </w:t>
            </w:r>
            <w:r w:rsidRPr="002E7C7F">
              <w:rPr>
                <w:rFonts w:ascii="Arial" w:hAnsi="Arial" w:cs="Arial"/>
                <w:bCs/>
                <w:sz w:val="16"/>
                <w:szCs w:val="16"/>
              </w:rPr>
              <w:t>11.4%</w:t>
            </w:r>
          </w:p>
          <w:p w14:paraId="7C7AA3D9" w14:textId="77777777" w:rsidR="00DC6AB2" w:rsidRDefault="00DC6AB2" w:rsidP="00E01878">
            <w:pPr>
              <w:autoSpaceDE w:val="0"/>
              <w:autoSpaceDN w:val="0"/>
              <w:adjustRightInd w:val="0"/>
              <w:rPr>
                <w:rFonts w:ascii="Arial" w:hAnsi="Arial" w:cs="Arial"/>
                <w:b/>
                <w:sz w:val="16"/>
                <w:szCs w:val="16"/>
              </w:rPr>
            </w:pPr>
          </w:p>
          <w:p w14:paraId="07ECB2D2"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Data used:</w:t>
            </w:r>
          </w:p>
          <w:p w14:paraId="1E94E6DA" w14:textId="77777777" w:rsidR="00DC6AB2" w:rsidRPr="009A35AB" w:rsidRDefault="00DC6AB2" w:rsidP="00E01878">
            <w:pPr>
              <w:autoSpaceDE w:val="0"/>
              <w:autoSpaceDN w:val="0"/>
              <w:adjustRightInd w:val="0"/>
              <w:rPr>
                <w:rFonts w:ascii="Arial" w:hAnsi="Arial" w:cs="Arial"/>
                <w:bCs/>
                <w:sz w:val="16"/>
                <w:szCs w:val="16"/>
              </w:rPr>
            </w:pPr>
            <w:r w:rsidRPr="009A35AB">
              <w:rPr>
                <w:rFonts w:ascii="Arial" w:hAnsi="Arial" w:cs="Arial"/>
                <w:bCs/>
                <w:sz w:val="16"/>
                <w:szCs w:val="16"/>
              </w:rPr>
              <w:t>Intentions 94.5%</w:t>
            </w:r>
          </w:p>
          <w:p w14:paraId="5168F463" w14:textId="77777777" w:rsidR="00DC6AB2" w:rsidRPr="00595605" w:rsidRDefault="00DC6AB2" w:rsidP="00E01878">
            <w:pPr>
              <w:rPr>
                <w:rFonts w:ascii="Arial" w:hAnsi="Arial" w:cs="Arial"/>
                <w:b/>
                <w:sz w:val="16"/>
                <w:szCs w:val="16"/>
              </w:rPr>
            </w:pPr>
            <w:r w:rsidRPr="009A35AB">
              <w:rPr>
                <w:rFonts w:ascii="Arial" w:hAnsi="Arial" w:cs="Arial"/>
                <w:bCs/>
                <w:sz w:val="16"/>
                <w:szCs w:val="16"/>
              </w:rPr>
              <w:t>Uptake: 11.4%</w:t>
            </w:r>
          </w:p>
        </w:tc>
        <w:tc>
          <w:tcPr>
            <w:tcW w:w="2155" w:type="dxa"/>
          </w:tcPr>
          <w:p w14:paraId="427466D6"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Knowledge assessments using 9 questions asking conceptual aspects.</w:t>
            </w:r>
          </w:p>
          <w:p w14:paraId="0699F6AA" w14:textId="77777777" w:rsidR="00DC6AB2" w:rsidRDefault="00DC6AB2" w:rsidP="00E01878">
            <w:pPr>
              <w:autoSpaceDE w:val="0"/>
              <w:autoSpaceDN w:val="0"/>
              <w:adjustRightInd w:val="0"/>
              <w:rPr>
                <w:rFonts w:ascii="Arial" w:hAnsi="Arial" w:cs="Arial"/>
                <w:sz w:val="16"/>
                <w:szCs w:val="16"/>
              </w:rPr>
            </w:pPr>
          </w:p>
          <w:p w14:paraId="5B987FD8"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One question attempting to indicate understanding of overdiagnosis: “</w:t>
            </w:r>
            <w:r w:rsidRPr="000A3EF6">
              <w:rPr>
                <w:rFonts w:ascii="Arial" w:hAnsi="Arial" w:cs="Arial"/>
                <w:sz w:val="16"/>
                <w:szCs w:val="16"/>
              </w:rPr>
              <w:t>It is sometimes hard for doctors to tell when an abnormality will grow quickly and needs to be treated vs. when it is unlikely to grow and can be left untreated</w:t>
            </w:r>
            <w:r>
              <w:rPr>
                <w:rFonts w:ascii="Arial" w:hAnsi="Arial" w:cs="Arial"/>
                <w:sz w:val="16"/>
                <w:szCs w:val="16"/>
              </w:rPr>
              <w:t>”</w:t>
            </w:r>
          </w:p>
          <w:p w14:paraId="046D6221" w14:textId="77777777" w:rsidR="00DC6AB2" w:rsidRDefault="00DC6AB2" w:rsidP="00E01878">
            <w:pPr>
              <w:autoSpaceDE w:val="0"/>
              <w:autoSpaceDN w:val="0"/>
              <w:adjustRightInd w:val="0"/>
              <w:rPr>
                <w:rFonts w:ascii="Arial" w:hAnsi="Arial" w:cs="Arial"/>
                <w:sz w:val="16"/>
                <w:szCs w:val="16"/>
              </w:rPr>
            </w:pPr>
          </w:p>
          <w:p w14:paraId="735A4B99" w14:textId="77777777" w:rsidR="00DC6AB2" w:rsidRDefault="00DC6AB2" w:rsidP="00E01878">
            <w:pPr>
              <w:rPr>
                <w:rFonts w:ascii="Arial" w:hAnsi="Arial" w:cs="Arial"/>
                <w:sz w:val="16"/>
                <w:szCs w:val="16"/>
              </w:rPr>
            </w:pPr>
            <w:r>
              <w:rPr>
                <w:rFonts w:ascii="Arial" w:hAnsi="Arial" w:cs="Arial"/>
                <w:sz w:val="16"/>
                <w:szCs w:val="16"/>
              </w:rPr>
              <w:t>Mean % correct answers at 1 and 4 months were 65-67% in both groups (similar at baseline)</w:t>
            </w:r>
          </w:p>
        </w:tc>
      </w:tr>
      <w:tr w:rsidR="00DC6AB2" w14:paraId="0387B5C8" w14:textId="77777777" w:rsidTr="00E01878">
        <w:tc>
          <w:tcPr>
            <w:tcW w:w="2695" w:type="dxa"/>
          </w:tcPr>
          <w:p w14:paraId="7DE33E97" w14:textId="77777777" w:rsidR="00DC6AB2" w:rsidRDefault="00DC6AB2" w:rsidP="00E01878">
            <w:pPr>
              <w:rPr>
                <w:rFonts w:ascii="Arial" w:hAnsi="Arial" w:cs="Arial"/>
                <w:sz w:val="16"/>
                <w:szCs w:val="16"/>
              </w:rPr>
            </w:pPr>
            <w:r w:rsidRPr="00933838">
              <w:rPr>
                <w:rFonts w:ascii="Arial" w:hAnsi="Arial" w:cs="Arial"/>
                <w:sz w:val="16"/>
                <w:szCs w:val="16"/>
              </w:rPr>
              <w:t>Tanner 2019, U.S.</w:t>
            </w:r>
          </w:p>
          <w:p w14:paraId="11E531C7" w14:textId="77777777" w:rsidR="00DC6AB2" w:rsidRDefault="00DC6AB2" w:rsidP="00E01878">
            <w:pPr>
              <w:rPr>
                <w:rFonts w:ascii="Arial" w:hAnsi="Arial" w:cs="Arial"/>
                <w:sz w:val="16"/>
                <w:szCs w:val="16"/>
              </w:rPr>
            </w:pPr>
            <w:r>
              <w:rPr>
                <w:rFonts w:ascii="Arial" w:hAnsi="Arial" w:cs="Arial"/>
                <w:sz w:val="16"/>
                <w:szCs w:val="16"/>
              </w:rPr>
              <w:t>Study #: 14</w:t>
            </w:r>
          </w:p>
          <w:p w14:paraId="20B349C8" w14:textId="77777777" w:rsidR="00DC6AB2" w:rsidRDefault="00DC6AB2" w:rsidP="00E01878">
            <w:pPr>
              <w:rPr>
                <w:rFonts w:ascii="Arial" w:hAnsi="Arial" w:cs="Arial"/>
                <w:sz w:val="16"/>
                <w:szCs w:val="16"/>
              </w:rPr>
            </w:pPr>
          </w:p>
          <w:p w14:paraId="192230C3" w14:textId="77777777" w:rsidR="00DC6AB2" w:rsidRDefault="00DC6AB2" w:rsidP="00E01878">
            <w:pPr>
              <w:rPr>
                <w:rFonts w:ascii="Arial" w:hAnsi="Arial" w:cs="Arial"/>
                <w:sz w:val="16"/>
                <w:szCs w:val="16"/>
              </w:rPr>
            </w:pPr>
            <w:r>
              <w:rPr>
                <w:rFonts w:ascii="Arial" w:hAnsi="Arial" w:cs="Arial"/>
                <w:sz w:val="16"/>
                <w:szCs w:val="16"/>
              </w:rPr>
              <w:t>Prospective observational study with SDM and pre and post-surveys.</w:t>
            </w:r>
          </w:p>
          <w:p w14:paraId="4FB557AB" w14:textId="77777777" w:rsidR="00DC6AB2" w:rsidRDefault="00DC6AB2" w:rsidP="00E01878">
            <w:pPr>
              <w:rPr>
                <w:rFonts w:ascii="Arial" w:hAnsi="Arial" w:cs="Arial"/>
                <w:sz w:val="16"/>
                <w:szCs w:val="16"/>
              </w:rPr>
            </w:pPr>
          </w:p>
          <w:p w14:paraId="7AF1291D"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screen-eligible (USPSTF 2013) patients of </w:t>
            </w:r>
            <w:r>
              <w:rPr>
                <w:rFonts w:ascii="Arial" w:hAnsi="Arial" w:cs="Arial"/>
                <w:sz w:val="16"/>
                <w:szCs w:val="16"/>
              </w:rPr>
              <w:lastRenderedPageBreak/>
              <w:t xml:space="preserve">Medical University of South Carolina </w:t>
            </w:r>
          </w:p>
          <w:p w14:paraId="10C33041" w14:textId="77777777" w:rsidR="00DC6AB2" w:rsidRDefault="00DC6AB2" w:rsidP="00E01878">
            <w:pPr>
              <w:rPr>
                <w:rFonts w:ascii="Arial" w:hAnsi="Arial" w:cs="Arial"/>
                <w:sz w:val="16"/>
                <w:szCs w:val="16"/>
              </w:rPr>
            </w:pPr>
          </w:p>
          <w:p w14:paraId="2B1EE4B0" w14:textId="77777777" w:rsidR="00DC6AB2" w:rsidRDefault="00DC6AB2" w:rsidP="00E01878">
            <w:pPr>
              <w:rPr>
                <w:rFonts w:ascii="Arial" w:hAnsi="Arial" w:cs="Arial"/>
                <w:sz w:val="16"/>
                <w:szCs w:val="16"/>
              </w:rPr>
            </w:pPr>
            <w:r>
              <w:rPr>
                <w:rFonts w:ascii="Arial" w:hAnsi="Arial" w:cs="Arial"/>
                <w:sz w:val="16"/>
                <w:szCs w:val="16"/>
              </w:rPr>
              <w:t>N=</w:t>
            </w:r>
            <w:r w:rsidRPr="00514906">
              <w:rPr>
                <w:rFonts w:ascii="Arial" w:hAnsi="Arial" w:cs="Arial"/>
                <w:sz w:val="16"/>
                <w:szCs w:val="16"/>
              </w:rPr>
              <w:t>69; 55-80 (mean ± SD 64.1 ± 6.0); 52% Female; $0-$50 copay for Veterans; 64.2% non-Hispanic white (28.5% non-Hispanic Black, 5.1% Hispanic, 0 American Indian, 1.5% Other); NR; 23.2% family history of lung cancer; PLCO &gt;2% risk 75.3%</w:t>
            </w:r>
          </w:p>
          <w:p w14:paraId="5B37FAD1" w14:textId="77777777" w:rsidR="00DC6AB2" w:rsidRDefault="00DC6AB2" w:rsidP="00E01878">
            <w:pPr>
              <w:rPr>
                <w:rFonts w:ascii="Arial" w:hAnsi="Arial" w:cs="Arial"/>
                <w:sz w:val="16"/>
                <w:szCs w:val="16"/>
              </w:rPr>
            </w:pPr>
          </w:p>
          <w:p w14:paraId="0D9E1DB0"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05E5A2C9" w14:textId="77777777" w:rsidR="00DC6AB2" w:rsidRDefault="00DC6AB2" w:rsidP="00E01878">
            <w:pPr>
              <w:rPr>
                <w:rFonts w:ascii="Arial" w:hAnsi="Arial" w:cs="Arial"/>
                <w:sz w:val="16"/>
                <w:szCs w:val="16"/>
              </w:rPr>
            </w:pPr>
          </w:p>
          <w:p w14:paraId="55A2B530"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5E0DC6CE" w14:textId="77777777" w:rsidR="00DC6AB2" w:rsidRDefault="00DC6AB2" w:rsidP="00E01878">
            <w:pPr>
              <w:rPr>
                <w:rFonts w:ascii="Arial" w:hAnsi="Arial" w:cs="Arial"/>
                <w:sz w:val="16"/>
                <w:szCs w:val="16"/>
              </w:rPr>
            </w:pPr>
          </w:p>
          <w:p w14:paraId="5190BAE8" w14:textId="77777777" w:rsidR="00DC6AB2"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Some risk</w:t>
            </w:r>
          </w:p>
        </w:tc>
        <w:tc>
          <w:tcPr>
            <w:tcW w:w="5040" w:type="dxa"/>
          </w:tcPr>
          <w:p w14:paraId="385F299A"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p>
          <w:p w14:paraId="35CBD230" w14:textId="77777777" w:rsidR="00DC6AB2" w:rsidRPr="00D06BD8" w:rsidRDefault="00DC6AB2" w:rsidP="00DC6AB2">
            <w:pPr>
              <w:pStyle w:val="ListParagraph"/>
              <w:numPr>
                <w:ilvl w:val="0"/>
                <w:numId w:val="11"/>
              </w:numPr>
              <w:spacing w:line="240" w:lineRule="auto"/>
              <w:rPr>
                <w:rFonts w:ascii="Arial" w:hAnsi="Arial" w:cs="Arial"/>
                <w:b/>
                <w:sz w:val="16"/>
                <w:szCs w:val="16"/>
              </w:rPr>
            </w:pPr>
            <w:r w:rsidRPr="00D06BD8">
              <w:rPr>
                <w:rFonts w:ascii="Arial" w:hAnsi="Arial" w:cs="Arial"/>
                <w:b/>
                <w:sz w:val="16"/>
                <w:szCs w:val="16"/>
              </w:rPr>
              <w:t>Benefits and harms based on personalized 6-year risk of cancer via modelling:</w:t>
            </w:r>
          </w:p>
          <w:p w14:paraId="674B3BB9"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 xml:space="preserve">LC mortality reduction by screening: </w:t>
            </w:r>
            <w:r>
              <w:rPr>
                <w:rFonts w:ascii="Arial" w:hAnsi="Arial" w:cs="Arial"/>
                <w:sz w:val="16"/>
                <w:szCs w:val="16"/>
              </w:rPr>
              <w:t xml:space="preserve">10% risk: 20 fewer per 1000; </w:t>
            </w:r>
            <w:r w:rsidRPr="00D06BD8">
              <w:rPr>
                <w:rFonts w:ascii="Arial" w:hAnsi="Arial" w:cs="Arial"/>
                <w:sz w:val="16"/>
                <w:szCs w:val="16"/>
              </w:rPr>
              <w:t>6% risk: 11</w:t>
            </w:r>
            <w:r>
              <w:rPr>
                <w:rFonts w:ascii="Arial" w:hAnsi="Arial" w:cs="Arial"/>
                <w:sz w:val="16"/>
                <w:szCs w:val="16"/>
              </w:rPr>
              <w:t xml:space="preserve"> fewer</w:t>
            </w:r>
            <w:r w:rsidRPr="00D06BD8">
              <w:rPr>
                <w:rFonts w:ascii="Arial" w:hAnsi="Arial" w:cs="Arial"/>
                <w:sz w:val="16"/>
                <w:szCs w:val="16"/>
              </w:rPr>
              <w:t>; 5% risk: 10 fewer; 4% risk; 8 fewer; 3% risk 6 fewer: 2% risk: 4 fewer; 1%: 2 fewer; 0.5%: 1 fewer (1000 arrays of screened vs. not screened)</w:t>
            </w:r>
          </w:p>
          <w:p w14:paraId="4C3F2291"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 xml:space="preserve">FPs: 365 in 1000 </w:t>
            </w:r>
          </w:p>
          <w:p w14:paraId="2D1DDFE8"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FP invasive procedures: 18 in 1000</w:t>
            </w:r>
          </w:p>
          <w:p w14:paraId="6E2388D7"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Major complications: 3 in 1000</w:t>
            </w:r>
          </w:p>
          <w:p w14:paraId="64459DD5" w14:textId="77777777" w:rsidR="00DC6AB2" w:rsidRPr="00D06BD8" w:rsidRDefault="00DC6AB2" w:rsidP="00DC6AB2">
            <w:pPr>
              <w:pStyle w:val="ListParagraph"/>
              <w:numPr>
                <w:ilvl w:val="0"/>
                <w:numId w:val="11"/>
              </w:numPr>
              <w:spacing w:line="240" w:lineRule="auto"/>
              <w:rPr>
                <w:rFonts w:ascii="Arial" w:hAnsi="Arial" w:cs="Arial"/>
                <w:sz w:val="16"/>
                <w:szCs w:val="16"/>
              </w:rPr>
            </w:pPr>
            <w:proofErr w:type="spellStart"/>
            <w:r w:rsidRPr="00D06BD8">
              <w:rPr>
                <w:rFonts w:ascii="Arial" w:hAnsi="Arial" w:cs="Arial"/>
                <w:sz w:val="16"/>
                <w:szCs w:val="16"/>
              </w:rPr>
              <w:t>Overdiagnosed</w:t>
            </w:r>
            <w:proofErr w:type="spellEnd"/>
            <w:r w:rsidRPr="00D06BD8">
              <w:rPr>
                <w:rFonts w:ascii="Arial" w:hAnsi="Arial" w:cs="Arial"/>
                <w:sz w:val="16"/>
                <w:szCs w:val="16"/>
              </w:rPr>
              <w:t>: 1 in 10 cancers found by screening</w:t>
            </w:r>
          </w:p>
          <w:p w14:paraId="5DC4ECCA" w14:textId="77777777" w:rsidR="00DC6AB2" w:rsidRDefault="00DC6AB2" w:rsidP="00E01878">
            <w:pPr>
              <w:rPr>
                <w:rFonts w:ascii="Arial" w:hAnsi="Arial" w:cs="Arial"/>
                <w:sz w:val="16"/>
                <w:szCs w:val="16"/>
              </w:rPr>
            </w:pPr>
          </w:p>
          <w:p w14:paraId="66BCD740" w14:textId="77777777" w:rsidR="00DC6AB2" w:rsidRDefault="00DC6AB2" w:rsidP="00E01878">
            <w:pPr>
              <w:rPr>
                <w:rFonts w:ascii="Arial" w:hAnsi="Arial" w:cs="Arial"/>
                <w:sz w:val="16"/>
                <w:szCs w:val="16"/>
              </w:rPr>
            </w:pPr>
            <w:r>
              <w:rPr>
                <w:rFonts w:ascii="Arial" w:hAnsi="Arial" w:cs="Arial"/>
                <w:sz w:val="16"/>
                <w:szCs w:val="16"/>
              </w:rPr>
              <w:t xml:space="preserve">*about half of original study sample are not used for this review because of unclear information provided in a mailed DA. </w:t>
            </w:r>
          </w:p>
          <w:p w14:paraId="759A923B" w14:textId="77777777" w:rsidR="00DC6AB2" w:rsidRDefault="00DC6AB2" w:rsidP="00E01878">
            <w:pPr>
              <w:rPr>
                <w:rFonts w:ascii="Arial" w:hAnsi="Arial" w:cs="Arial"/>
                <w:sz w:val="16"/>
                <w:szCs w:val="16"/>
              </w:rPr>
            </w:pPr>
          </w:p>
          <w:p w14:paraId="45E8D56C" w14:textId="77777777" w:rsidR="00DC6AB2" w:rsidRDefault="00DC6AB2" w:rsidP="00E01878">
            <w:pPr>
              <w:rPr>
                <w:rFonts w:ascii="Arial" w:hAnsi="Arial" w:cs="Arial"/>
                <w:sz w:val="16"/>
                <w:szCs w:val="16"/>
              </w:rPr>
            </w:pPr>
            <w:r w:rsidRPr="00CF367F">
              <w:rPr>
                <w:rFonts w:ascii="Arial" w:hAnsi="Arial" w:cs="Arial"/>
                <w:sz w:val="16"/>
                <w:szCs w:val="16"/>
              </w:rPr>
              <w:t>Format &amp; definitions:</w:t>
            </w:r>
            <w:r>
              <w:rPr>
                <w:rFonts w:ascii="Arial" w:hAnsi="Arial" w:cs="Arial"/>
                <w:sz w:val="16"/>
                <w:szCs w:val="16"/>
              </w:rPr>
              <w:t xml:space="preserve"> Participants underwent an in-person SDM by LCS providers. The visit started with explanatory counseling about the benefits and potential harms using the decision aid (shouldiscreen.com). Patients then received a personalized risk assessment for developing LC over the next 6 years using the PLCO 2012 2012 calculator. The in-person visit also included a web-based interactive decision aid (as described here). </w:t>
            </w:r>
          </w:p>
          <w:p w14:paraId="105070F8" w14:textId="77777777" w:rsidR="00DC6AB2" w:rsidRDefault="00DC6AB2" w:rsidP="00E01878">
            <w:pPr>
              <w:rPr>
                <w:rFonts w:ascii="Arial" w:hAnsi="Arial" w:cs="Arial"/>
                <w:sz w:val="16"/>
                <w:szCs w:val="16"/>
              </w:rPr>
            </w:pPr>
          </w:p>
          <w:p w14:paraId="790AA0AC" w14:textId="77777777" w:rsidR="00DC6AB2" w:rsidRPr="00D06BD8" w:rsidRDefault="00DC6AB2" w:rsidP="00E01878">
            <w:pPr>
              <w:rPr>
                <w:rFonts w:ascii="Arial" w:hAnsi="Arial" w:cs="Arial"/>
                <w:sz w:val="16"/>
                <w:szCs w:val="16"/>
              </w:rPr>
            </w:pPr>
            <w:r w:rsidRPr="00D06BD8">
              <w:rPr>
                <w:rFonts w:ascii="Arial" w:hAnsi="Arial" w:cs="Arial"/>
                <w:sz w:val="16"/>
                <w:szCs w:val="16"/>
              </w:rPr>
              <w:t>FPs: Screening works by finding lung nodules, some of which are cancer, but most nodules detected on the low-dose CT scan for lung cancer screening are not cancer. False positive findings can cause anxiety. However, understanding that most lung nodules found from the CT screening do not represent cancer helps most avoid significant anxiety while they wait for follow-up testing.</w:t>
            </w:r>
          </w:p>
          <w:p w14:paraId="27C2EABC" w14:textId="77777777" w:rsidR="00DC6AB2" w:rsidRDefault="00DC6AB2" w:rsidP="00E01878">
            <w:pPr>
              <w:rPr>
                <w:rFonts w:ascii="Arial" w:hAnsi="Arial" w:cs="Arial"/>
                <w:sz w:val="16"/>
                <w:szCs w:val="16"/>
              </w:rPr>
            </w:pPr>
            <w:r w:rsidRPr="00D06BD8">
              <w:rPr>
                <w:rFonts w:ascii="Arial" w:hAnsi="Arial" w:cs="Arial"/>
                <w:sz w:val="16"/>
                <w:szCs w:val="16"/>
              </w:rPr>
              <w:t>Overdiagnosis: There are times when screening will find a nodule that is cancer but was never going to cause problems. This can lead to treatments such as surgery, chemotherapy, and radiation which are unnecessary and considered overtreatment. Overtreatment can cause side effects that make you feel sick.</w:t>
            </w:r>
          </w:p>
          <w:p w14:paraId="7BB3F8B3" w14:textId="77777777" w:rsidR="00DC6AB2" w:rsidRDefault="00DC6AB2" w:rsidP="00E01878">
            <w:pPr>
              <w:rPr>
                <w:rFonts w:ascii="Arial" w:hAnsi="Arial" w:cs="Arial"/>
                <w:sz w:val="16"/>
                <w:szCs w:val="16"/>
              </w:rPr>
            </w:pPr>
            <w:r w:rsidRPr="00246180">
              <w:rPr>
                <w:rFonts w:ascii="Arial" w:hAnsi="Arial" w:cs="Arial"/>
                <w:sz w:val="16"/>
                <w:szCs w:val="16"/>
              </w:rPr>
              <w:t>Major complications: 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as bleeding and infections. They can also result in more major complications such as a collapsed lung and even death</w:t>
            </w:r>
            <w:r>
              <w:rPr>
                <w:rFonts w:ascii="Arial" w:hAnsi="Arial" w:cs="Arial"/>
                <w:sz w:val="16"/>
                <w:szCs w:val="16"/>
              </w:rPr>
              <w:t xml:space="preserve">. </w:t>
            </w:r>
          </w:p>
          <w:p w14:paraId="4258D307" w14:textId="77777777" w:rsidR="00DC6AB2" w:rsidRDefault="00DC6AB2" w:rsidP="00E01878">
            <w:pPr>
              <w:rPr>
                <w:rFonts w:ascii="Arial" w:hAnsi="Arial" w:cs="Arial"/>
                <w:b/>
                <w:sz w:val="16"/>
                <w:szCs w:val="16"/>
              </w:rPr>
            </w:pPr>
          </w:p>
          <w:p w14:paraId="64A491E0" w14:textId="77777777" w:rsidR="00DC6AB2" w:rsidRDefault="00DC6AB2" w:rsidP="00E01878">
            <w:pPr>
              <w:rPr>
                <w:rFonts w:ascii="Arial" w:hAnsi="Arial" w:cs="Arial"/>
                <w:sz w:val="16"/>
                <w:szCs w:val="16"/>
              </w:rPr>
            </w:pPr>
            <w:r w:rsidRPr="004D2690">
              <w:rPr>
                <w:rFonts w:ascii="Arial" w:hAnsi="Arial" w:cs="Arial"/>
                <w:b/>
                <w:sz w:val="16"/>
                <w:szCs w:val="16"/>
              </w:rPr>
              <w:t xml:space="preserve">Personalized risk </w:t>
            </w:r>
            <w:r>
              <w:rPr>
                <w:rFonts w:ascii="Arial" w:hAnsi="Arial" w:cs="Arial"/>
                <w:b/>
                <w:sz w:val="16"/>
                <w:szCs w:val="16"/>
              </w:rPr>
              <w:t xml:space="preserve">for </w:t>
            </w:r>
            <w:r w:rsidRPr="004D2690">
              <w:rPr>
                <w:rFonts w:ascii="Arial" w:hAnsi="Arial" w:cs="Arial"/>
                <w:b/>
                <w:sz w:val="16"/>
                <w:szCs w:val="16"/>
              </w:rPr>
              <w:t>outcomes presented</w:t>
            </w:r>
            <w:r w:rsidRPr="004745F6">
              <w:rPr>
                <w:rFonts w:ascii="Arial" w:hAnsi="Arial" w:cs="Arial"/>
                <w:sz w:val="16"/>
                <w:szCs w:val="16"/>
              </w:rPr>
              <w:t>.</w:t>
            </w:r>
          </w:p>
          <w:p w14:paraId="187D3284" w14:textId="77777777" w:rsidR="00DC6AB2" w:rsidRDefault="00DC6AB2" w:rsidP="00E01878">
            <w:pPr>
              <w:rPr>
                <w:rFonts w:ascii="Arial" w:hAnsi="Arial" w:cs="Arial"/>
                <w:b/>
                <w:sz w:val="16"/>
                <w:szCs w:val="16"/>
              </w:rPr>
            </w:pPr>
            <w:r w:rsidRPr="009E056C">
              <w:rPr>
                <w:rFonts w:ascii="Arial" w:hAnsi="Arial" w:cs="Arial"/>
                <w:b/>
                <w:sz w:val="16"/>
                <w:szCs w:val="16"/>
              </w:rPr>
              <w:t>Review of material during SDM.</w:t>
            </w:r>
          </w:p>
          <w:p w14:paraId="1607BA43" w14:textId="77777777" w:rsidR="00DC6AB2" w:rsidRDefault="00DC6AB2" w:rsidP="00E01878">
            <w:pPr>
              <w:rPr>
                <w:rFonts w:ascii="Arial" w:hAnsi="Arial" w:cs="Arial"/>
                <w:b/>
                <w:sz w:val="16"/>
                <w:szCs w:val="16"/>
              </w:rPr>
            </w:pPr>
          </w:p>
          <w:p w14:paraId="41815AAE" w14:textId="77777777" w:rsidR="00DC6AB2" w:rsidRPr="009E056C" w:rsidRDefault="00DC6AB2" w:rsidP="00E01878">
            <w:pPr>
              <w:rPr>
                <w:rFonts w:ascii="Arial" w:hAnsi="Arial" w:cs="Arial"/>
                <w:b/>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High </w:t>
            </w:r>
          </w:p>
          <w:p w14:paraId="1A80A3D9" w14:textId="77777777" w:rsidR="00DC6AB2" w:rsidRPr="00D06BD8" w:rsidRDefault="00DC6AB2" w:rsidP="00E01878">
            <w:pPr>
              <w:rPr>
                <w:rFonts w:ascii="Arial" w:hAnsi="Arial" w:cs="Arial"/>
                <w:sz w:val="16"/>
                <w:szCs w:val="16"/>
              </w:rPr>
            </w:pPr>
          </w:p>
          <w:p w14:paraId="541A7F1E" w14:textId="77777777" w:rsidR="00DC6AB2" w:rsidRDefault="00DC6AB2" w:rsidP="00E01878">
            <w:pPr>
              <w:rPr>
                <w:rFonts w:ascii="Arial" w:hAnsi="Arial" w:cs="Arial"/>
                <w:sz w:val="16"/>
                <w:szCs w:val="16"/>
              </w:rPr>
            </w:pPr>
            <w:r w:rsidRPr="00CF367F">
              <w:rPr>
                <w:rFonts w:ascii="Arial" w:hAnsi="Arial" w:cs="Arial"/>
                <w:sz w:val="16"/>
                <w:szCs w:val="16"/>
              </w:rPr>
              <w:lastRenderedPageBreak/>
              <w:t>Data collection:</w:t>
            </w:r>
            <w:r>
              <w:rPr>
                <w:rFonts w:ascii="Arial" w:hAnsi="Arial" w:cs="Arial"/>
                <w:sz w:val="16"/>
                <w:szCs w:val="16"/>
              </w:rPr>
              <w:t xml:space="preserve"> Self-administered baseline survey and follow-up telephone survey 1 month after SDM visit. Screening uptake used medical records (follow-up duration NR)</w:t>
            </w:r>
          </w:p>
          <w:p w14:paraId="178B8016" w14:textId="77777777" w:rsidR="00DC6AB2" w:rsidRDefault="00DC6AB2" w:rsidP="00E01878">
            <w:pPr>
              <w:rPr>
                <w:rFonts w:ascii="Arial" w:hAnsi="Arial" w:cs="Arial"/>
                <w:sz w:val="16"/>
                <w:szCs w:val="16"/>
              </w:rPr>
            </w:pPr>
          </w:p>
          <w:p w14:paraId="5DBD8BD4" w14:textId="77777777" w:rsidR="00DC6AB2" w:rsidRPr="00CF367F" w:rsidRDefault="00DC6AB2" w:rsidP="00E01878">
            <w:pPr>
              <w:rPr>
                <w:rFonts w:ascii="Arial" w:hAnsi="Arial" w:cs="Arial"/>
                <w:sz w:val="16"/>
                <w:szCs w:val="16"/>
              </w:rPr>
            </w:pPr>
            <w:r w:rsidRPr="00CF367F">
              <w:rPr>
                <w:rFonts w:ascii="Arial" w:hAnsi="Arial" w:cs="Arial"/>
                <w:sz w:val="16"/>
                <w:szCs w:val="16"/>
              </w:rPr>
              <w:t xml:space="preserve">Other information: </w:t>
            </w:r>
          </w:p>
          <w:p w14:paraId="4BAA3AED" w14:textId="77777777" w:rsidR="00DC6AB2" w:rsidRDefault="00DC6AB2" w:rsidP="00E01878">
            <w:pPr>
              <w:rPr>
                <w:rFonts w:ascii="Arial" w:hAnsi="Arial" w:cs="Arial"/>
                <w:sz w:val="16"/>
                <w:szCs w:val="16"/>
              </w:rPr>
            </w:pPr>
            <w:r>
              <w:rPr>
                <w:rFonts w:ascii="Arial" w:hAnsi="Arial" w:cs="Arial"/>
                <w:sz w:val="16"/>
                <w:szCs w:val="16"/>
              </w:rPr>
              <w:t>$100-$400 if uninsured</w:t>
            </w:r>
          </w:p>
          <w:p w14:paraId="5CA37A0D" w14:textId="77777777" w:rsidR="00DC6AB2" w:rsidRPr="00296363" w:rsidRDefault="00DC6AB2" w:rsidP="00E01878">
            <w:pPr>
              <w:rPr>
                <w:rFonts w:ascii="Arial" w:hAnsi="Arial" w:cs="Arial"/>
                <w:b/>
                <w:sz w:val="16"/>
                <w:szCs w:val="16"/>
              </w:rPr>
            </w:pPr>
            <w:r>
              <w:rPr>
                <w:rFonts w:ascii="Arial" w:hAnsi="Arial" w:cs="Arial"/>
                <w:sz w:val="16"/>
                <w:szCs w:val="16"/>
              </w:rPr>
              <w:t>Radiation exposure (6 months of radiation from every day environment)</w:t>
            </w:r>
          </w:p>
        </w:tc>
        <w:tc>
          <w:tcPr>
            <w:tcW w:w="3060" w:type="dxa"/>
          </w:tcPr>
          <w:p w14:paraId="068E2A67" w14:textId="77777777" w:rsidR="00DC6AB2" w:rsidRDefault="00DC6AB2" w:rsidP="00E01878">
            <w:pPr>
              <w:rPr>
                <w:rFonts w:ascii="Arial" w:hAnsi="Arial" w:cs="Arial"/>
                <w:sz w:val="16"/>
                <w:szCs w:val="16"/>
              </w:rPr>
            </w:pPr>
            <w:r w:rsidRPr="00595605">
              <w:rPr>
                <w:rFonts w:ascii="Arial" w:hAnsi="Arial" w:cs="Arial"/>
                <w:b/>
                <w:sz w:val="16"/>
                <w:szCs w:val="16"/>
              </w:rPr>
              <w:lastRenderedPageBreak/>
              <w:t>Screening completion:</w:t>
            </w:r>
            <w:r>
              <w:rPr>
                <w:rFonts w:ascii="Arial" w:hAnsi="Arial" w:cs="Arial"/>
                <w:sz w:val="16"/>
                <w:szCs w:val="16"/>
              </w:rPr>
              <w:t xml:space="preserve"> 88.4% </w:t>
            </w:r>
          </w:p>
          <w:p w14:paraId="16FD778E" w14:textId="77777777" w:rsidR="00DC6AB2" w:rsidRDefault="00DC6AB2" w:rsidP="00E01878">
            <w:pPr>
              <w:rPr>
                <w:rFonts w:ascii="Arial" w:hAnsi="Arial" w:cs="Arial"/>
                <w:sz w:val="16"/>
                <w:szCs w:val="16"/>
              </w:rPr>
            </w:pPr>
          </w:p>
          <w:p w14:paraId="14E036AA" w14:textId="77777777" w:rsidR="00DC6AB2" w:rsidRDefault="00DC6AB2" w:rsidP="00E01878">
            <w:pPr>
              <w:rPr>
                <w:rFonts w:ascii="Arial" w:hAnsi="Arial" w:cs="Arial"/>
                <w:sz w:val="16"/>
                <w:szCs w:val="16"/>
              </w:rPr>
            </w:pPr>
            <w:r w:rsidRPr="00595605">
              <w:rPr>
                <w:rFonts w:ascii="Arial" w:hAnsi="Arial" w:cs="Arial"/>
                <w:b/>
                <w:sz w:val="16"/>
                <w:szCs w:val="16"/>
              </w:rPr>
              <w:t>Data used</w:t>
            </w:r>
            <w:r>
              <w:rPr>
                <w:rFonts w:ascii="Arial" w:hAnsi="Arial" w:cs="Arial"/>
                <w:sz w:val="16"/>
                <w:szCs w:val="16"/>
              </w:rPr>
              <w:t>:</w:t>
            </w:r>
          </w:p>
          <w:p w14:paraId="789DD472" w14:textId="77777777" w:rsidR="00DC6AB2" w:rsidRDefault="00DC6AB2" w:rsidP="00E01878">
            <w:pPr>
              <w:rPr>
                <w:rFonts w:ascii="Arial" w:hAnsi="Arial" w:cs="Arial"/>
                <w:sz w:val="16"/>
                <w:szCs w:val="16"/>
              </w:rPr>
            </w:pPr>
            <w:r>
              <w:rPr>
                <w:rFonts w:ascii="Arial" w:hAnsi="Arial" w:cs="Arial"/>
                <w:sz w:val="16"/>
                <w:szCs w:val="16"/>
              </w:rPr>
              <w:t>Uptake: 88.4%</w:t>
            </w:r>
          </w:p>
          <w:p w14:paraId="59EC1E8F" w14:textId="77777777" w:rsidR="00DC6AB2" w:rsidRDefault="00DC6AB2" w:rsidP="00E01878">
            <w:pPr>
              <w:rPr>
                <w:rFonts w:ascii="Arial" w:hAnsi="Arial" w:cs="Arial"/>
                <w:sz w:val="16"/>
                <w:szCs w:val="16"/>
              </w:rPr>
            </w:pPr>
          </w:p>
          <w:p w14:paraId="525D4B9C" w14:textId="77777777" w:rsidR="00DC6AB2" w:rsidRDefault="00DC6AB2" w:rsidP="00E01878">
            <w:pPr>
              <w:rPr>
                <w:rFonts w:ascii="Arial" w:hAnsi="Arial" w:cs="Arial"/>
                <w:b/>
                <w:sz w:val="16"/>
                <w:szCs w:val="16"/>
              </w:rPr>
            </w:pPr>
          </w:p>
          <w:p w14:paraId="602A7C95" w14:textId="77777777" w:rsidR="00DC6AB2" w:rsidRDefault="00DC6AB2" w:rsidP="00E01878">
            <w:pPr>
              <w:rPr>
                <w:rFonts w:ascii="Arial" w:hAnsi="Arial" w:cs="Arial"/>
                <w:sz w:val="16"/>
                <w:szCs w:val="16"/>
              </w:rPr>
            </w:pPr>
          </w:p>
          <w:p w14:paraId="58FA42F5" w14:textId="77777777" w:rsidR="00DC6AB2" w:rsidRDefault="00DC6AB2" w:rsidP="00E01878">
            <w:pPr>
              <w:rPr>
                <w:rFonts w:ascii="Arial" w:hAnsi="Arial" w:cs="Arial"/>
                <w:sz w:val="16"/>
                <w:szCs w:val="16"/>
              </w:rPr>
            </w:pPr>
          </w:p>
          <w:p w14:paraId="13E7A140" w14:textId="77777777" w:rsidR="00DC6AB2" w:rsidRPr="00A37C46" w:rsidRDefault="00DC6AB2" w:rsidP="00E01878">
            <w:pPr>
              <w:jc w:val="center"/>
              <w:rPr>
                <w:rFonts w:ascii="Arial" w:hAnsi="Arial" w:cs="Arial"/>
                <w:sz w:val="16"/>
                <w:szCs w:val="16"/>
              </w:rPr>
            </w:pPr>
          </w:p>
        </w:tc>
        <w:tc>
          <w:tcPr>
            <w:tcW w:w="2155" w:type="dxa"/>
          </w:tcPr>
          <w:p w14:paraId="3821CB79" w14:textId="77777777" w:rsidR="00DC6AB2" w:rsidRDefault="00DC6AB2" w:rsidP="00E01878">
            <w:pPr>
              <w:rPr>
                <w:rFonts w:ascii="Arial" w:hAnsi="Arial" w:cs="Arial"/>
                <w:sz w:val="16"/>
                <w:szCs w:val="16"/>
              </w:rPr>
            </w:pPr>
            <w:r>
              <w:rPr>
                <w:rFonts w:ascii="Arial" w:hAnsi="Arial" w:cs="Arial"/>
                <w:sz w:val="16"/>
                <w:szCs w:val="16"/>
              </w:rPr>
              <w:t>None.</w:t>
            </w:r>
          </w:p>
        </w:tc>
      </w:tr>
      <w:tr w:rsidR="00DC6AB2" w14:paraId="576896EA" w14:textId="77777777" w:rsidTr="00E01878">
        <w:tc>
          <w:tcPr>
            <w:tcW w:w="2695" w:type="dxa"/>
          </w:tcPr>
          <w:p w14:paraId="08555E73" w14:textId="77777777" w:rsidR="00DC6AB2" w:rsidRDefault="00DC6AB2" w:rsidP="00E01878">
            <w:pPr>
              <w:rPr>
                <w:rFonts w:ascii="Arial" w:hAnsi="Arial" w:cs="Arial"/>
                <w:sz w:val="16"/>
                <w:szCs w:val="16"/>
              </w:rPr>
            </w:pPr>
            <w:r w:rsidRPr="0003227D">
              <w:rPr>
                <w:rFonts w:ascii="Arial" w:hAnsi="Arial" w:cs="Arial"/>
                <w:sz w:val="16"/>
                <w:szCs w:val="16"/>
              </w:rPr>
              <w:lastRenderedPageBreak/>
              <w:t>Djuric 2023, Italy</w:t>
            </w:r>
          </w:p>
          <w:p w14:paraId="4E151C5F" w14:textId="77777777" w:rsidR="00DC6AB2" w:rsidRDefault="00DC6AB2" w:rsidP="00E01878">
            <w:pPr>
              <w:rPr>
                <w:rFonts w:ascii="Arial" w:hAnsi="Arial" w:cs="Arial"/>
                <w:sz w:val="16"/>
                <w:szCs w:val="16"/>
              </w:rPr>
            </w:pPr>
            <w:r>
              <w:rPr>
                <w:rFonts w:ascii="Arial" w:hAnsi="Arial" w:cs="Arial"/>
                <w:sz w:val="16"/>
                <w:szCs w:val="16"/>
              </w:rPr>
              <w:t>Study#: 15</w:t>
            </w:r>
          </w:p>
          <w:p w14:paraId="1AEE4400" w14:textId="77777777" w:rsidR="00DC6AB2" w:rsidRDefault="00DC6AB2" w:rsidP="00E01878">
            <w:pPr>
              <w:rPr>
                <w:rFonts w:ascii="Arial" w:hAnsi="Arial" w:cs="Arial"/>
                <w:sz w:val="16"/>
                <w:szCs w:val="16"/>
              </w:rPr>
            </w:pPr>
          </w:p>
          <w:p w14:paraId="41B38586" w14:textId="77777777" w:rsidR="00DC6AB2" w:rsidRDefault="00DC6AB2" w:rsidP="00E01878">
            <w:pPr>
              <w:rPr>
                <w:rFonts w:ascii="Arial" w:hAnsi="Arial" w:cs="Arial"/>
                <w:sz w:val="16"/>
                <w:szCs w:val="16"/>
              </w:rPr>
            </w:pPr>
            <w:r>
              <w:rPr>
                <w:rFonts w:ascii="Arial" w:hAnsi="Arial" w:cs="Arial"/>
                <w:sz w:val="16"/>
                <w:szCs w:val="16"/>
              </w:rPr>
              <w:t>Multi-center survey among people attending smoking cessation programs</w:t>
            </w:r>
          </w:p>
          <w:p w14:paraId="1F163123" w14:textId="77777777" w:rsidR="00DC6AB2" w:rsidRDefault="00DC6AB2" w:rsidP="00E01878">
            <w:pPr>
              <w:rPr>
                <w:rFonts w:ascii="Arial" w:hAnsi="Arial" w:cs="Arial"/>
                <w:sz w:val="16"/>
                <w:szCs w:val="16"/>
              </w:rPr>
            </w:pPr>
          </w:p>
          <w:p w14:paraId="3167BBD2"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Recruitment:</w:t>
            </w:r>
            <w:r>
              <w:rPr>
                <w:rFonts w:ascii="Arial" w:hAnsi="Arial" w:cs="Arial"/>
                <w:sz w:val="16"/>
                <w:szCs w:val="16"/>
              </w:rPr>
              <w:t xml:space="preserve"> participants seeking smoking cessation, without age or smoking eligibility criteria but data reported by eligibility</w:t>
            </w:r>
          </w:p>
          <w:p w14:paraId="739D324A" w14:textId="77777777" w:rsidR="00DC6AB2" w:rsidRDefault="00DC6AB2" w:rsidP="00E01878">
            <w:pPr>
              <w:rPr>
                <w:rFonts w:ascii="Arial" w:hAnsi="Arial" w:cs="Arial"/>
                <w:sz w:val="16"/>
                <w:szCs w:val="16"/>
              </w:rPr>
            </w:pPr>
          </w:p>
          <w:p w14:paraId="709F3A44" w14:textId="77777777" w:rsidR="00DC6AB2" w:rsidRPr="00DC4866" w:rsidRDefault="00DC6AB2" w:rsidP="00E01878">
            <w:pPr>
              <w:rPr>
                <w:rFonts w:ascii="Arial" w:hAnsi="Arial" w:cs="Arial"/>
                <w:sz w:val="16"/>
                <w:szCs w:val="16"/>
              </w:rPr>
            </w:pPr>
            <w:r w:rsidRPr="00E2431D">
              <w:rPr>
                <w:rFonts w:ascii="Arial" w:hAnsi="Arial" w:cs="Arial"/>
                <w:sz w:val="16"/>
                <w:szCs w:val="16"/>
              </w:rPr>
              <w:t xml:space="preserve">N= </w:t>
            </w:r>
            <w:r>
              <w:rPr>
                <w:rFonts w:ascii="Arial" w:hAnsi="Arial" w:cs="Arial"/>
                <w:sz w:val="16"/>
                <w:szCs w:val="16"/>
              </w:rPr>
              <w:t>144; median 58 (IQR 53-63); 54% F</w:t>
            </w:r>
            <w:r w:rsidRPr="00E2431D">
              <w:rPr>
                <w:rFonts w:ascii="Arial" w:hAnsi="Arial" w:cs="Arial"/>
                <w:sz w:val="16"/>
                <w:szCs w:val="16"/>
              </w:rPr>
              <w:t xml:space="preserve">emale; </w:t>
            </w:r>
            <w:r w:rsidRPr="00DC4866">
              <w:rPr>
                <w:rFonts w:ascii="Arial" w:hAnsi="Arial" w:cs="Arial"/>
                <w:sz w:val="16"/>
                <w:szCs w:val="16"/>
              </w:rPr>
              <w:t xml:space="preserve">NR; NR; current smokers 100%; 79% ≥20 cigarettes per day; 47.8 median pack-year history </w:t>
            </w:r>
          </w:p>
          <w:p w14:paraId="278B266F" w14:textId="77777777" w:rsidR="00DC6AB2" w:rsidRPr="00DC4866" w:rsidRDefault="00DC6AB2" w:rsidP="00E01878">
            <w:pPr>
              <w:rPr>
                <w:rFonts w:ascii="Arial" w:hAnsi="Arial" w:cs="Arial"/>
                <w:sz w:val="16"/>
                <w:szCs w:val="16"/>
              </w:rPr>
            </w:pPr>
          </w:p>
          <w:p w14:paraId="204E412D" w14:textId="77777777" w:rsidR="00DC6AB2" w:rsidRPr="00DC4866" w:rsidRDefault="00DC6AB2" w:rsidP="00E01878">
            <w:pPr>
              <w:rPr>
                <w:rFonts w:ascii="Arial" w:hAnsi="Arial" w:cs="Arial"/>
                <w:sz w:val="16"/>
                <w:szCs w:val="16"/>
              </w:rPr>
            </w:pPr>
            <w:r w:rsidRPr="00DC4866">
              <w:rPr>
                <w:rFonts w:ascii="Arial" w:hAnsi="Arial" w:cs="Arial"/>
                <w:sz w:val="16"/>
                <w:szCs w:val="16"/>
              </w:rPr>
              <w:t>Screening history: NR (not offered in Italy)</w:t>
            </w:r>
          </w:p>
          <w:p w14:paraId="75270E72" w14:textId="77777777" w:rsidR="00DC6AB2" w:rsidRPr="00DC4866" w:rsidRDefault="00DC6AB2" w:rsidP="00E01878">
            <w:pPr>
              <w:rPr>
                <w:rFonts w:ascii="Arial" w:hAnsi="Arial" w:cs="Arial"/>
                <w:sz w:val="16"/>
                <w:szCs w:val="16"/>
              </w:rPr>
            </w:pPr>
          </w:p>
          <w:p w14:paraId="766226F8" w14:textId="77777777" w:rsidR="00DC6AB2" w:rsidRPr="00DC4866" w:rsidRDefault="00DC6AB2" w:rsidP="00E01878">
            <w:pPr>
              <w:rPr>
                <w:rFonts w:ascii="Arial" w:hAnsi="Arial" w:cs="Arial"/>
                <w:sz w:val="16"/>
                <w:szCs w:val="16"/>
              </w:rPr>
            </w:pPr>
            <w:r w:rsidRPr="00DC4866">
              <w:rPr>
                <w:rFonts w:ascii="Arial" w:hAnsi="Arial" w:cs="Arial"/>
                <w:sz w:val="16"/>
                <w:szCs w:val="16"/>
              </w:rPr>
              <w:t>History of FP or lung surgery: NR</w:t>
            </w:r>
          </w:p>
          <w:p w14:paraId="2E7DE62A" w14:textId="77777777" w:rsidR="00DC6AB2" w:rsidRPr="00DC4866" w:rsidRDefault="00DC6AB2" w:rsidP="00E01878">
            <w:pPr>
              <w:rPr>
                <w:rFonts w:ascii="Arial" w:hAnsi="Arial" w:cs="Arial"/>
                <w:sz w:val="16"/>
                <w:szCs w:val="16"/>
              </w:rPr>
            </w:pPr>
          </w:p>
          <w:p w14:paraId="2EF3ACA8" w14:textId="77777777" w:rsidR="00DC6AB2" w:rsidRDefault="00DC6AB2" w:rsidP="00E01878">
            <w:pPr>
              <w:rPr>
                <w:rFonts w:ascii="Arial" w:hAnsi="Arial" w:cs="Arial"/>
                <w:sz w:val="16"/>
                <w:szCs w:val="16"/>
              </w:rPr>
            </w:pPr>
            <w:r w:rsidRPr="00DC4866">
              <w:rPr>
                <w:rFonts w:ascii="Arial" w:hAnsi="Arial" w:cs="Arial"/>
                <w:sz w:val="16"/>
                <w:szCs w:val="16"/>
              </w:rPr>
              <w:t>ROB: High</w:t>
            </w:r>
            <w:r>
              <w:rPr>
                <w:rFonts w:ascii="Arial" w:hAnsi="Arial" w:cs="Arial"/>
                <w:sz w:val="16"/>
                <w:szCs w:val="16"/>
              </w:rPr>
              <w:t xml:space="preserve"> </w:t>
            </w:r>
          </w:p>
        </w:tc>
        <w:tc>
          <w:tcPr>
            <w:tcW w:w="5040" w:type="dxa"/>
          </w:tcPr>
          <w:p w14:paraId="553362E0" w14:textId="77777777" w:rsidR="00DC6AB2" w:rsidRPr="00A177CC" w:rsidRDefault="00DC6AB2" w:rsidP="00E01878">
            <w:pPr>
              <w:rPr>
                <w:rFonts w:ascii="Arial" w:hAnsi="Arial" w:cs="Arial"/>
                <w:b/>
                <w:sz w:val="16"/>
                <w:szCs w:val="16"/>
              </w:rPr>
            </w:pPr>
            <w:r w:rsidRPr="00A177CC">
              <w:rPr>
                <w:rFonts w:ascii="Arial" w:hAnsi="Arial" w:cs="Arial"/>
                <w:b/>
                <w:sz w:val="16"/>
                <w:szCs w:val="16"/>
              </w:rPr>
              <w:t>Communicated Outcomes of Screening &amp; Attribute levels</w:t>
            </w:r>
            <w:r>
              <w:rPr>
                <w:rFonts w:ascii="Arial" w:hAnsi="Arial" w:cs="Arial"/>
                <w:b/>
                <w:sz w:val="16"/>
                <w:szCs w:val="16"/>
              </w:rPr>
              <w:t xml:space="preserve"> (annually for 3 years)</w:t>
            </w:r>
            <w:r w:rsidRPr="00A177CC">
              <w:rPr>
                <w:rFonts w:ascii="Arial" w:hAnsi="Arial" w:cs="Arial"/>
                <w:b/>
                <w:sz w:val="16"/>
                <w:szCs w:val="16"/>
              </w:rPr>
              <w:t>:</w:t>
            </w:r>
          </w:p>
          <w:p w14:paraId="2F650DE8" w14:textId="77777777" w:rsidR="00DC6AB2" w:rsidRPr="005349AD" w:rsidRDefault="00DC6AB2" w:rsidP="00E01878">
            <w:pPr>
              <w:ind w:left="436" w:hanging="180"/>
              <w:rPr>
                <w:rFonts w:ascii="Arial" w:hAnsi="Arial" w:cs="Arial"/>
                <w:sz w:val="16"/>
                <w:szCs w:val="16"/>
              </w:rPr>
            </w:pPr>
            <w:r w:rsidRPr="00A177CC">
              <w:rPr>
                <w:rFonts w:ascii="Arial" w:hAnsi="Arial" w:cs="Arial"/>
                <w:b/>
                <w:sz w:val="16"/>
                <w:szCs w:val="16"/>
              </w:rPr>
              <w:t>•</w:t>
            </w:r>
            <w:r w:rsidRPr="00A177CC">
              <w:rPr>
                <w:rFonts w:ascii="Arial" w:hAnsi="Arial" w:cs="Arial"/>
                <w:b/>
                <w:sz w:val="16"/>
                <w:szCs w:val="16"/>
              </w:rPr>
              <w:tab/>
            </w:r>
            <w:r w:rsidRPr="005349AD">
              <w:rPr>
                <w:rFonts w:ascii="Arial" w:hAnsi="Arial" w:cs="Arial"/>
                <w:sz w:val="16"/>
                <w:szCs w:val="16"/>
              </w:rPr>
              <w:t>LC mortality</w:t>
            </w:r>
            <w:r>
              <w:rPr>
                <w:rFonts w:ascii="Arial" w:hAnsi="Arial" w:cs="Arial"/>
                <w:sz w:val="16"/>
                <w:szCs w:val="16"/>
              </w:rPr>
              <w:t xml:space="preserve"> without screening</w:t>
            </w:r>
            <w:r w:rsidRPr="005349AD">
              <w:rPr>
                <w:rFonts w:ascii="Arial" w:hAnsi="Arial" w:cs="Arial"/>
                <w:sz w:val="16"/>
                <w:szCs w:val="16"/>
              </w:rPr>
              <w:t xml:space="preserve">: 21 in 1000 </w:t>
            </w:r>
          </w:p>
          <w:p w14:paraId="52D351A6"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LC mortality reduction by screening: 3 in 1000 (18 still die of LC)</w:t>
            </w:r>
            <w:r>
              <w:rPr>
                <w:rFonts w:ascii="Arial" w:hAnsi="Arial" w:cs="Arial"/>
                <w:sz w:val="16"/>
                <w:szCs w:val="16"/>
              </w:rPr>
              <w:t xml:space="preserve"> (lowers risk by 20%)</w:t>
            </w:r>
          </w:p>
          <w:p w14:paraId="0FF03B61" w14:textId="77777777" w:rsidR="00DC6AB2" w:rsidRDefault="00DC6AB2" w:rsidP="00DC6AB2">
            <w:pPr>
              <w:pStyle w:val="ListParagraph"/>
              <w:numPr>
                <w:ilvl w:val="0"/>
                <w:numId w:val="18"/>
              </w:numPr>
              <w:spacing w:line="240" w:lineRule="auto"/>
              <w:ind w:left="436" w:hanging="180"/>
              <w:rPr>
                <w:rFonts w:ascii="Arial" w:hAnsi="Arial" w:cs="Arial"/>
                <w:sz w:val="16"/>
                <w:szCs w:val="16"/>
              </w:rPr>
            </w:pPr>
            <w:r>
              <w:rPr>
                <w:rFonts w:ascii="Arial" w:hAnsi="Arial" w:cs="Arial"/>
                <w:sz w:val="16"/>
                <w:szCs w:val="16"/>
              </w:rPr>
              <w:t>All-cause mortality without screening: 75 in 1000</w:t>
            </w:r>
          </w:p>
          <w:p w14:paraId="0E22A533" w14:textId="77777777" w:rsidR="00DC6AB2" w:rsidRPr="00BE6276" w:rsidRDefault="00DC6AB2" w:rsidP="00DC6AB2">
            <w:pPr>
              <w:pStyle w:val="ListParagraph"/>
              <w:numPr>
                <w:ilvl w:val="0"/>
                <w:numId w:val="18"/>
              </w:numPr>
              <w:spacing w:line="240" w:lineRule="auto"/>
              <w:ind w:left="436" w:hanging="180"/>
              <w:rPr>
                <w:rFonts w:ascii="Arial" w:hAnsi="Arial" w:cs="Arial"/>
                <w:sz w:val="16"/>
                <w:szCs w:val="16"/>
              </w:rPr>
            </w:pPr>
            <w:r>
              <w:rPr>
                <w:rFonts w:ascii="Arial" w:hAnsi="Arial" w:cs="Arial"/>
                <w:sz w:val="16"/>
                <w:szCs w:val="16"/>
              </w:rPr>
              <w:t xml:space="preserve">All-cause mortality with screening: 70 in 1000  </w:t>
            </w:r>
          </w:p>
          <w:p w14:paraId="62284867"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FPs: 3</w:t>
            </w:r>
            <w:r>
              <w:rPr>
                <w:rFonts w:ascii="Arial" w:hAnsi="Arial" w:cs="Arial"/>
                <w:sz w:val="16"/>
                <w:szCs w:val="16"/>
              </w:rPr>
              <w:t>56</w:t>
            </w:r>
            <w:r w:rsidRPr="005349AD">
              <w:rPr>
                <w:rFonts w:ascii="Arial" w:hAnsi="Arial" w:cs="Arial"/>
                <w:sz w:val="16"/>
                <w:szCs w:val="16"/>
              </w:rPr>
              <w:t xml:space="preserve"> in 1000 </w:t>
            </w:r>
          </w:p>
          <w:p w14:paraId="3E6E7E12" w14:textId="77777777" w:rsidR="00DC6AB2"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t>FP biopsy: 18 in 1000</w:t>
            </w:r>
          </w:p>
          <w:p w14:paraId="2FE74C89" w14:textId="77777777" w:rsidR="00DC6AB2" w:rsidRPr="00FE5656" w:rsidRDefault="00DC6AB2" w:rsidP="00DC6AB2">
            <w:pPr>
              <w:pStyle w:val="ListParagraph"/>
              <w:numPr>
                <w:ilvl w:val="0"/>
                <w:numId w:val="19"/>
              </w:numPr>
              <w:spacing w:line="240" w:lineRule="auto"/>
              <w:ind w:left="436" w:hanging="180"/>
              <w:rPr>
                <w:rFonts w:ascii="Arial" w:hAnsi="Arial" w:cs="Arial"/>
                <w:sz w:val="16"/>
                <w:szCs w:val="16"/>
              </w:rPr>
            </w:pPr>
            <w:r>
              <w:rPr>
                <w:rFonts w:ascii="Arial" w:hAnsi="Arial" w:cs="Arial"/>
                <w:sz w:val="16"/>
                <w:szCs w:val="16"/>
              </w:rPr>
              <w:t>Biopsy complication: &lt;1 in 1000</w:t>
            </w:r>
          </w:p>
          <w:p w14:paraId="576FEEFF" w14:textId="77777777" w:rsidR="00DC6AB2" w:rsidRDefault="00DC6AB2" w:rsidP="00E01878">
            <w:pPr>
              <w:ind w:left="436" w:hanging="180"/>
              <w:rPr>
                <w:rFonts w:ascii="Arial" w:hAnsi="Arial" w:cs="Arial"/>
                <w:sz w:val="16"/>
                <w:szCs w:val="16"/>
              </w:rPr>
            </w:pPr>
            <w:r w:rsidRPr="005349AD">
              <w:rPr>
                <w:rFonts w:ascii="Arial" w:hAnsi="Arial" w:cs="Arial"/>
                <w:sz w:val="16"/>
                <w:szCs w:val="16"/>
              </w:rPr>
              <w:t>•</w:t>
            </w:r>
            <w:r w:rsidRPr="005349AD">
              <w:rPr>
                <w:rFonts w:ascii="Arial" w:hAnsi="Arial" w:cs="Arial"/>
                <w:sz w:val="16"/>
                <w:szCs w:val="16"/>
              </w:rPr>
              <w:tab/>
              <w:t xml:space="preserve">Overdiagnosis: </w:t>
            </w:r>
            <w:r>
              <w:rPr>
                <w:rFonts w:ascii="Arial" w:hAnsi="Arial" w:cs="Arial"/>
                <w:sz w:val="16"/>
                <w:szCs w:val="16"/>
              </w:rPr>
              <w:t xml:space="preserve">1 to 2 in 10 screen-detected cancers </w:t>
            </w:r>
          </w:p>
          <w:p w14:paraId="7C30948F" w14:textId="77777777" w:rsidR="00DC6AB2" w:rsidRPr="00D552FE" w:rsidRDefault="00DC6AB2" w:rsidP="00DC6AB2">
            <w:pPr>
              <w:pStyle w:val="ListParagraph"/>
              <w:numPr>
                <w:ilvl w:val="0"/>
                <w:numId w:val="18"/>
              </w:numPr>
              <w:spacing w:line="240" w:lineRule="auto"/>
              <w:ind w:left="436" w:hanging="180"/>
              <w:rPr>
                <w:rFonts w:ascii="Arial" w:hAnsi="Arial" w:cs="Arial"/>
                <w:sz w:val="16"/>
                <w:szCs w:val="16"/>
              </w:rPr>
            </w:pPr>
            <w:r>
              <w:rPr>
                <w:rFonts w:ascii="Arial" w:hAnsi="Arial" w:cs="Arial"/>
                <w:sz w:val="16"/>
                <w:szCs w:val="16"/>
              </w:rPr>
              <w:t>Incidental finding: descriptive</w:t>
            </w:r>
          </w:p>
          <w:p w14:paraId="6EC02FAD" w14:textId="77777777" w:rsidR="00DC6AB2" w:rsidRPr="005349AD" w:rsidRDefault="00DC6AB2" w:rsidP="00E01878">
            <w:pPr>
              <w:ind w:left="436" w:hanging="180"/>
              <w:rPr>
                <w:rFonts w:ascii="Arial" w:hAnsi="Arial" w:cs="Arial"/>
                <w:sz w:val="16"/>
                <w:szCs w:val="16"/>
              </w:rPr>
            </w:pPr>
            <w:r w:rsidRPr="005349AD">
              <w:rPr>
                <w:rFonts w:ascii="Arial" w:hAnsi="Arial" w:cs="Arial"/>
                <w:sz w:val="16"/>
                <w:szCs w:val="16"/>
              </w:rPr>
              <w:t xml:space="preserve"> </w:t>
            </w:r>
          </w:p>
          <w:p w14:paraId="5DF1F842" w14:textId="77777777" w:rsidR="00DC6AB2" w:rsidRPr="00A177CC" w:rsidRDefault="00DC6AB2" w:rsidP="00E01878">
            <w:pPr>
              <w:rPr>
                <w:rFonts w:ascii="Arial" w:hAnsi="Arial" w:cs="Arial"/>
                <w:b/>
                <w:sz w:val="16"/>
                <w:szCs w:val="16"/>
              </w:rPr>
            </w:pPr>
          </w:p>
          <w:p w14:paraId="26CDD1EC" w14:textId="77777777" w:rsidR="00DC6AB2" w:rsidRPr="00E83F45" w:rsidRDefault="00DC6AB2" w:rsidP="00E01878">
            <w:pPr>
              <w:rPr>
                <w:rFonts w:ascii="Arial" w:hAnsi="Arial" w:cs="Arial"/>
                <w:bCs/>
                <w:sz w:val="16"/>
                <w:szCs w:val="16"/>
              </w:rPr>
            </w:pPr>
            <w:r w:rsidRPr="00A177CC">
              <w:rPr>
                <w:rFonts w:ascii="Arial" w:hAnsi="Arial" w:cs="Arial"/>
                <w:b/>
                <w:sz w:val="16"/>
                <w:szCs w:val="16"/>
              </w:rPr>
              <w:t xml:space="preserve">Format &amp; definitions: </w:t>
            </w:r>
            <w:r w:rsidRPr="00DC4866">
              <w:rPr>
                <w:rFonts w:ascii="Arial" w:hAnsi="Arial" w:cs="Arial"/>
                <w:bCs/>
                <w:sz w:val="16"/>
                <w:szCs w:val="16"/>
              </w:rPr>
              <w:t>DA developed by Agency of Healthcare Research and Quality was translated. Mentions that USPSTF recommends LCS. Explained by educator during session. DA contains text and icon arrays for those screened and not screened.</w:t>
            </w:r>
            <w:r>
              <w:rPr>
                <w:rFonts w:ascii="Arial" w:hAnsi="Arial" w:cs="Arial"/>
                <w:b/>
                <w:sz w:val="16"/>
                <w:szCs w:val="16"/>
              </w:rPr>
              <w:t xml:space="preserve"> </w:t>
            </w:r>
          </w:p>
          <w:p w14:paraId="40FB0B53" w14:textId="77777777" w:rsidR="00DC6AB2" w:rsidRDefault="00DC6AB2" w:rsidP="00E01878">
            <w:r w:rsidRPr="00B7383B">
              <w:rPr>
                <w:rFonts w:ascii="Arial" w:hAnsi="Arial" w:cs="Arial"/>
                <w:sz w:val="16"/>
                <w:szCs w:val="16"/>
              </w:rPr>
              <w:t>FPs: a person has a positive</w:t>
            </w:r>
            <w:r>
              <w:rPr>
                <w:rFonts w:ascii="Arial" w:hAnsi="Arial" w:cs="Arial"/>
                <w:sz w:val="16"/>
                <w:szCs w:val="16"/>
              </w:rPr>
              <w:t xml:space="preserve"> </w:t>
            </w:r>
            <w:r w:rsidRPr="00B7383B">
              <w:rPr>
                <w:rFonts w:ascii="Arial" w:hAnsi="Arial" w:cs="Arial"/>
                <w:sz w:val="16"/>
                <w:szCs w:val="16"/>
              </w:rPr>
              <w:t>screening test but does not actually have lung cancer</w:t>
            </w:r>
            <w:r>
              <w:t xml:space="preserve"> </w:t>
            </w:r>
          </w:p>
          <w:p w14:paraId="79EE38A7" w14:textId="77777777" w:rsidR="00DC6AB2" w:rsidRPr="00B7383B" w:rsidRDefault="00DC6AB2" w:rsidP="00E01878">
            <w:pPr>
              <w:rPr>
                <w:rFonts w:ascii="Arial" w:hAnsi="Arial" w:cs="Arial"/>
                <w:sz w:val="16"/>
                <w:szCs w:val="16"/>
              </w:rPr>
            </w:pPr>
            <w:r w:rsidRPr="00B7383B">
              <w:rPr>
                <w:rFonts w:ascii="Arial" w:hAnsi="Arial" w:cs="Arial"/>
                <w:sz w:val="16"/>
                <w:szCs w:val="16"/>
              </w:rPr>
              <w:t>Major complication: bleeding in the lung, a collapsed lung, or an infection</w:t>
            </w:r>
          </w:p>
          <w:p w14:paraId="43006623" w14:textId="77777777" w:rsidR="00DC6AB2" w:rsidRPr="00B7383B" w:rsidRDefault="00DC6AB2" w:rsidP="00E01878">
            <w:pPr>
              <w:rPr>
                <w:rFonts w:ascii="Arial" w:hAnsi="Arial" w:cs="Arial"/>
                <w:sz w:val="16"/>
                <w:szCs w:val="16"/>
              </w:rPr>
            </w:pPr>
            <w:r>
              <w:rPr>
                <w:rFonts w:ascii="Arial" w:hAnsi="Arial" w:cs="Arial"/>
                <w:sz w:val="16"/>
                <w:szCs w:val="16"/>
              </w:rPr>
              <w:t xml:space="preserve">Overdiagnosis: </w:t>
            </w:r>
            <w:r w:rsidRPr="00B7383B">
              <w:rPr>
                <w:rFonts w:ascii="Arial" w:hAnsi="Arial" w:cs="Arial"/>
                <w:sz w:val="16"/>
                <w:szCs w:val="16"/>
              </w:rPr>
              <w:t>Lung cancer screening may find a lung cancer that</w:t>
            </w:r>
          </w:p>
          <w:p w14:paraId="015B3625" w14:textId="77777777" w:rsidR="00DC6AB2" w:rsidRPr="00B7383B" w:rsidRDefault="00DC6AB2" w:rsidP="00E01878">
            <w:pPr>
              <w:rPr>
                <w:rFonts w:ascii="Arial" w:hAnsi="Arial" w:cs="Arial"/>
                <w:sz w:val="16"/>
                <w:szCs w:val="16"/>
              </w:rPr>
            </w:pPr>
            <w:r w:rsidRPr="00B7383B">
              <w:rPr>
                <w:rFonts w:ascii="Arial" w:hAnsi="Arial" w:cs="Arial"/>
                <w:sz w:val="16"/>
                <w:szCs w:val="16"/>
              </w:rPr>
              <w:t>would not have ever caused symptoms or harmed the</w:t>
            </w:r>
          </w:p>
          <w:p w14:paraId="2338CC5C" w14:textId="77777777" w:rsidR="00DC6AB2" w:rsidRPr="00B7383B" w:rsidRDefault="00DC6AB2" w:rsidP="00E01878">
            <w:pPr>
              <w:rPr>
                <w:rFonts w:ascii="Arial" w:hAnsi="Arial" w:cs="Arial"/>
                <w:sz w:val="16"/>
                <w:szCs w:val="16"/>
              </w:rPr>
            </w:pPr>
            <w:r w:rsidRPr="00B7383B">
              <w:rPr>
                <w:rFonts w:ascii="Arial" w:hAnsi="Arial" w:cs="Arial"/>
                <w:sz w:val="16"/>
                <w:szCs w:val="16"/>
              </w:rPr>
              <w:t>patient in his or her lifetime if the cancer had not been</w:t>
            </w:r>
          </w:p>
          <w:p w14:paraId="5504B1A0" w14:textId="77777777" w:rsidR="00DC6AB2" w:rsidRPr="00B7383B" w:rsidRDefault="00DC6AB2" w:rsidP="00E01878">
            <w:pPr>
              <w:rPr>
                <w:rFonts w:ascii="Arial" w:hAnsi="Arial" w:cs="Arial"/>
                <w:sz w:val="16"/>
                <w:szCs w:val="16"/>
              </w:rPr>
            </w:pPr>
            <w:r w:rsidRPr="00B7383B">
              <w:rPr>
                <w:rFonts w:ascii="Arial" w:hAnsi="Arial" w:cs="Arial"/>
                <w:sz w:val="16"/>
                <w:szCs w:val="16"/>
              </w:rPr>
              <w:t>found. This could lead to treatment of people who do</w:t>
            </w:r>
          </w:p>
          <w:p w14:paraId="301F220D" w14:textId="77777777" w:rsidR="00DC6AB2" w:rsidRPr="00B7383B" w:rsidRDefault="00DC6AB2" w:rsidP="00E01878">
            <w:pPr>
              <w:rPr>
                <w:rFonts w:ascii="Arial" w:hAnsi="Arial" w:cs="Arial"/>
                <w:sz w:val="16"/>
                <w:szCs w:val="16"/>
              </w:rPr>
            </w:pPr>
            <w:r w:rsidRPr="00B7383B">
              <w:rPr>
                <w:rFonts w:ascii="Arial" w:hAnsi="Arial" w:cs="Arial"/>
                <w:sz w:val="16"/>
                <w:szCs w:val="16"/>
              </w:rPr>
              <w:t>not really need treatment.</w:t>
            </w:r>
            <w:r>
              <w:rPr>
                <w:rFonts w:ascii="Arial" w:hAnsi="Arial" w:cs="Arial"/>
                <w:sz w:val="16"/>
                <w:szCs w:val="16"/>
              </w:rPr>
              <w:t xml:space="preserve"> </w:t>
            </w:r>
            <w:r w:rsidRPr="00B7383B">
              <w:rPr>
                <w:rFonts w:ascii="Arial" w:hAnsi="Arial" w:cs="Arial"/>
                <w:sz w:val="16"/>
                <w:szCs w:val="16"/>
              </w:rPr>
              <w:t>At the time of diagnosis, there is no way for health</w:t>
            </w:r>
            <w:r>
              <w:rPr>
                <w:rFonts w:ascii="Arial" w:hAnsi="Arial" w:cs="Arial"/>
                <w:sz w:val="16"/>
                <w:szCs w:val="16"/>
              </w:rPr>
              <w:t xml:space="preserve"> </w:t>
            </w:r>
            <w:r w:rsidRPr="00B7383B">
              <w:rPr>
                <w:rFonts w:ascii="Arial" w:hAnsi="Arial" w:cs="Arial"/>
                <w:sz w:val="16"/>
                <w:szCs w:val="16"/>
              </w:rPr>
              <w:t>care professionals to know if the lung cancer will cause</w:t>
            </w:r>
          </w:p>
          <w:p w14:paraId="356A237E" w14:textId="77777777" w:rsidR="00DC6AB2" w:rsidRDefault="00DC6AB2" w:rsidP="00E01878">
            <w:pPr>
              <w:rPr>
                <w:rFonts w:ascii="Arial" w:hAnsi="Arial" w:cs="Arial"/>
                <w:sz w:val="16"/>
                <w:szCs w:val="16"/>
              </w:rPr>
            </w:pPr>
            <w:r w:rsidRPr="00B7383B">
              <w:rPr>
                <w:rFonts w:ascii="Arial" w:hAnsi="Arial" w:cs="Arial"/>
                <w:sz w:val="16"/>
                <w:szCs w:val="16"/>
              </w:rPr>
              <w:lastRenderedPageBreak/>
              <w:t>health problems over a lifetime. For this reason,</w:t>
            </w:r>
            <w:r>
              <w:rPr>
                <w:rFonts w:ascii="Arial" w:hAnsi="Arial" w:cs="Arial"/>
                <w:sz w:val="16"/>
                <w:szCs w:val="16"/>
              </w:rPr>
              <w:t xml:space="preserve"> </w:t>
            </w:r>
            <w:r w:rsidRPr="00B7383B">
              <w:rPr>
                <w:rFonts w:ascii="Arial" w:hAnsi="Arial" w:cs="Arial"/>
                <w:sz w:val="16"/>
                <w:szCs w:val="16"/>
              </w:rPr>
              <w:t>almost all people who are diagnosed with lung cancer</w:t>
            </w:r>
            <w:r>
              <w:rPr>
                <w:rFonts w:ascii="Arial" w:hAnsi="Arial" w:cs="Arial"/>
                <w:sz w:val="16"/>
                <w:szCs w:val="16"/>
              </w:rPr>
              <w:t xml:space="preserve"> </w:t>
            </w:r>
            <w:r w:rsidRPr="00B7383B">
              <w:rPr>
                <w:rFonts w:ascii="Arial" w:hAnsi="Arial" w:cs="Arial"/>
                <w:sz w:val="16"/>
                <w:szCs w:val="16"/>
              </w:rPr>
              <w:t>are treated.</w:t>
            </w:r>
            <w:r>
              <w:rPr>
                <w:rFonts w:ascii="Arial" w:hAnsi="Arial" w:cs="Arial"/>
                <w:sz w:val="16"/>
                <w:szCs w:val="16"/>
              </w:rPr>
              <w:t xml:space="preserve">  </w:t>
            </w:r>
          </w:p>
          <w:p w14:paraId="43E05949" w14:textId="77777777" w:rsidR="00DC6AB2" w:rsidRPr="005349AD" w:rsidRDefault="00DC6AB2" w:rsidP="00E01878">
            <w:pPr>
              <w:rPr>
                <w:rFonts w:ascii="Arial" w:hAnsi="Arial" w:cs="Arial"/>
                <w:sz w:val="16"/>
                <w:szCs w:val="16"/>
              </w:rPr>
            </w:pPr>
            <w:r>
              <w:rPr>
                <w:rFonts w:ascii="Arial" w:hAnsi="Arial" w:cs="Arial"/>
                <w:sz w:val="16"/>
                <w:szCs w:val="16"/>
              </w:rPr>
              <w:t xml:space="preserve">Incidental finding: </w:t>
            </w:r>
            <w:r w:rsidRPr="00B7383B">
              <w:rPr>
                <w:rFonts w:ascii="Arial" w:hAnsi="Arial" w:cs="Arial"/>
                <w:sz w:val="16"/>
                <w:szCs w:val="16"/>
              </w:rPr>
              <w:t>Screening can find heart disease or thickened tissue in the lungs from scarring. Researchers do not know the possible benefits</w:t>
            </w:r>
            <w:r>
              <w:rPr>
                <w:rFonts w:ascii="Arial" w:hAnsi="Arial" w:cs="Arial"/>
                <w:sz w:val="16"/>
                <w:szCs w:val="16"/>
              </w:rPr>
              <w:t xml:space="preserve"> </w:t>
            </w:r>
            <w:r w:rsidRPr="00B7383B">
              <w:rPr>
                <w:rFonts w:ascii="Arial" w:hAnsi="Arial" w:cs="Arial"/>
                <w:sz w:val="16"/>
                <w:szCs w:val="16"/>
              </w:rPr>
              <w:t>or harms of finding other things about your health through lung cancer screening.</w:t>
            </w:r>
            <w:r>
              <w:rPr>
                <w:rFonts w:ascii="Arial" w:hAnsi="Arial" w:cs="Arial"/>
                <w:sz w:val="16"/>
                <w:szCs w:val="16"/>
              </w:rPr>
              <w:t xml:space="preserve"> </w:t>
            </w:r>
          </w:p>
          <w:p w14:paraId="10CE2E6C" w14:textId="77777777" w:rsidR="00DC6AB2" w:rsidRDefault="00DC6AB2" w:rsidP="00E01878">
            <w:pPr>
              <w:rPr>
                <w:rFonts w:ascii="Arial" w:hAnsi="Arial" w:cs="Arial"/>
                <w:sz w:val="16"/>
                <w:szCs w:val="16"/>
              </w:rPr>
            </w:pPr>
          </w:p>
          <w:p w14:paraId="50D7A419" w14:textId="77777777" w:rsidR="00DC6AB2" w:rsidRPr="001C6F6C" w:rsidRDefault="00DC6AB2" w:rsidP="00E01878">
            <w:pPr>
              <w:rPr>
                <w:rFonts w:ascii="Arial" w:hAnsi="Arial" w:cs="Arial"/>
                <w:b/>
                <w:sz w:val="16"/>
                <w:szCs w:val="16"/>
              </w:rPr>
            </w:pPr>
            <w:r>
              <w:rPr>
                <w:rFonts w:ascii="Arial" w:hAnsi="Arial" w:cs="Arial"/>
                <w:b/>
                <w:sz w:val="16"/>
                <w:szCs w:val="16"/>
              </w:rPr>
              <w:t xml:space="preserve">No </w:t>
            </w:r>
            <w:r w:rsidRPr="001C6F6C">
              <w:rPr>
                <w:rFonts w:ascii="Arial" w:hAnsi="Arial" w:cs="Arial"/>
                <w:b/>
                <w:sz w:val="16"/>
                <w:szCs w:val="16"/>
              </w:rPr>
              <w:t xml:space="preserve">personalized risk or outcomes presented. </w:t>
            </w:r>
          </w:p>
          <w:p w14:paraId="7BBF3C21" w14:textId="77777777" w:rsidR="00DC6AB2" w:rsidRDefault="00DC6AB2" w:rsidP="00E01878">
            <w:pPr>
              <w:rPr>
                <w:rFonts w:ascii="Arial" w:hAnsi="Arial" w:cs="Arial"/>
                <w:b/>
                <w:sz w:val="16"/>
                <w:szCs w:val="16"/>
              </w:rPr>
            </w:pPr>
            <w:r>
              <w:rPr>
                <w:rFonts w:ascii="Arial" w:hAnsi="Arial" w:cs="Arial"/>
                <w:b/>
                <w:sz w:val="16"/>
                <w:szCs w:val="16"/>
              </w:rPr>
              <w:t xml:space="preserve">DA explained by educator.   </w:t>
            </w:r>
          </w:p>
          <w:p w14:paraId="7272B126" w14:textId="77777777" w:rsidR="00DC6AB2" w:rsidRDefault="00DC6AB2" w:rsidP="00E01878">
            <w:pPr>
              <w:rPr>
                <w:rFonts w:ascii="Arial" w:hAnsi="Arial" w:cs="Arial"/>
                <w:b/>
                <w:sz w:val="16"/>
                <w:szCs w:val="16"/>
              </w:rPr>
            </w:pPr>
          </w:p>
          <w:p w14:paraId="3503060D"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 xml:space="preserve">Moderate </w:t>
            </w:r>
          </w:p>
          <w:p w14:paraId="500BF551" w14:textId="77777777" w:rsidR="00DC6AB2" w:rsidRDefault="00DC6AB2" w:rsidP="00E01878">
            <w:pPr>
              <w:rPr>
                <w:rFonts w:ascii="Arial" w:hAnsi="Arial" w:cs="Arial"/>
                <w:sz w:val="16"/>
                <w:szCs w:val="16"/>
              </w:rPr>
            </w:pPr>
          </w:p>
          <w:p w14:paraId="75CF0109" w14:textId="77777777" w:rsidR="00DC6AB2" w:rsidRPr="005349AD" w:rsidRDefault="00DC6AB2" w:rsidP="00E01878">
            <w:pPr>
              <w:rPr>
                <w:rFonts w:ascii="Arial" w:hAnsi="Arial" w:cs="Arial"/>
                <w:sz w:val="16"/>
                <w:szCs w:val="16"/>
              </w:rPr>
            </w:pPr>
            <w:r w:rsidRPr="00A177CC">
              <w:rPr>
                <w:rFonts w:ascii="Arial" w:hAnsi="Arial" w:cs="Arial"/>
                <w:b/>
                <w:sz w:val="16"/>
                <w:szCs w:val="16"/>
              </w:rPr>
              <w:t xml:space="preserve">Data collection: </w:t>
            </w:r>
            <w:r>
              <w:rPr>
                <w:rFonts w:ascii="Arial" w:hAnsi="Arial" w:cs="Arial"/>
                <w:sz w:val="16"/>
                <w:szCs w:val="16"/>
              </w:rPr>
              <w:t xml:space="preserve">Survey during later smoking cessation sessions.  </w:t>
            </w:r>
          </w:p>
          <w:p w14:paraId="2167A398" w14:textId="77777777" w:rsidR="00DC6AB2" w:rsidRPr="005349AD" w:rsidRDefault="00DC6AB2" w:rsidP="00E01878">
            <w:pPr>
              <w:rPr>
                <w:rFonts w:ascii="Arial" w:hAnsi="Arial" w:cs="Arial"/>
                <w:sz w:val="16"/>
                <w:szCs w:val="16"/>
              </w:rPr>
            </w:pPr>
          </w:p>
          <w:p w14:paraId="1FFBB24C" w14:textId="77777777" w:rsidR="00DC6AB2" w:rsidRPr="00A177CC" w:rsidRDefault="00DC6AB2" w:rsidP="00E01878">
            <w:pPr>
              <w:rPr>
                <w:rFonts w:ascii="Arial" w:hAnsi="Arial" w:cs="Arial"/>
                <w:b/>
                <w:sz w:val="16"/>
                <w:szCs w:val="16"/>
              </w:rPr>
            </w:pPr>
            <w:r w:rsidRPr="00A177CC">
              <w:rPr>
                <w:rFonts w:ascii="Arial" w:hAnsi="Arial" w:cs="Arial"/>
                <w:b/>
                <w:sz w:val="16"/>
                <w:szCs w:val="16"/>
              </w:rPr>
              <w:t>Other information:</w:t>
            </w:r>
          </w:p>
          <w:p w14:paraId="15F3CA4E" w14:textId="77777777" w:rsidR="00DC6AB2" w:rsidRPr="00296363" w:rsidRDefault="00DC6AB2" w:rsidP="00E01878">
            <w:pPr>
              <w:rPr>
                <w:rFonts w:ascii="Arial" w:hAnsi="Arial" w:cs="Arial"/>
                <w:b/>
                <w:sz w:val="16"/>
                <w:szCs w:val="16"/>
              </w:rPr>
            </w:pPr>
            <w:r w:rsidRPr="005349AD">
              <w:rPr>
                <w:rFonts w:ascii="Arial" w:hAnsi="Arial" w:cs="Arial"/>
                <w:sz w:val="16"/>
                <w:szCs w:val="16"/>
              </w:rPr>
              <w:t xml:space="preserve">Radiation: </w:t>
            </w:r>
            <w:r w:rsidRPr="00B7383B">
              <w:rPr>
                <w:rFonts w:ascii="Arial" w:hAnsi="Arial" w:cs="Arial"/>
                <w:sz w:val="16"/>
                <w:szCs w:val="16"/>
              </w:rPr>
              <w:t>Exposure to radiation increases a person’s chance of developing cancer. LDCT screening for lung cancer exposes a person to</w:t>
            </w:r>
            <w:r>
              <w:rPr>
                <w:rFonts w:ascii="Arial" w:hAnsi="Arial" w:cs="Arial"/>
                <w:sz w:val="16"/>
                <w:szCs w:val="16"/>
              </w:rPr>
              <w:t xml:space="preserve"> </w:t>
            </w:r>
            <w:r w:rsidRPr="00B7383B">
              <w:rPr>
                <w:rFonts w:ascii="Arial" w:hAnsi="Arial" w:cs="Arial"/>
                <w:sz w:val="16"/>
                <w:szCs w:val="16"/>
              </w:rPr>
              <w:t>radiation. If the screening test is positive, additional testing may involve higher doses of radiation.</w:t>
            </w:r>
            <w:r>
              <w:rPr>
                <w:rFonts w:ascii="Arial" w:hAnsi="Arial" w:cs="Arial"/>
                <w:sz w:val="16"/>
                <w:szCs w:val="16"/>
              </w:rPr>
              <w:t xml:space="preserve"> Level of radiation in comparison with other procedures </w:t>
            </w:r>
            <w:proofErr w:type="spellStart"/>
            <w:r>
              <w:rPr>
                <w:rFonts w:ascii="Arial" w:hAnsi="Arial" w:cs="Arial"/>
                <w:sz w:val="16"/>
                <w:szCs w:val="16"/>
              </w:rPr>
              <w:t>eg</w:t>
            </w:r>
            <w:proofErr w:type="spellEnd"/>
            <w:r>
              <w:rPr>
                <w:rFonts w:ascii="Arial" w:hAnsi="Arial" w:cs="Arial"/>
                <w:sz w:val="16"/>
                <w:szCs w:val="16"/>
              </w:rPr>
              <w:t xml:space="preserve"> about 30-40% average background radiation over 1 year</w:t>
            </w:r>
          </w:p>
        </w:tc>
        <w:tc>
          <w:tcPr>
            <w:tcW w:w="3060" w:type="dxa"/>
          </w:tcPr>
          <w:p w14:paraId="44A4CAC2"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lastRenderedPageBreak/>
              <w:t>Attitudes about screening (acceptability of screening; quite/a lot in favor):</w:t>
            </w:r>
          </w:p>
          <w:p w14:paraId="010345B4" w14:textId="77777777" w:rsidR="00DC6AB2" w:rsidRPr="00427117" w:rsidRDefault="00DC6AB2" w:rsidP="00E01878">
            <w:pPr>
              <w:autoSpaceDE w:val="0"/>
              <w:autoSpaceDN w:val="0"/>
              <w:adjustRightInd w:val="0"/>
              <w:rPr>
                <w:rFonts w:ascii="Arial" w:hAnsi="Arial" w:cs="Arial"/>
                <w:bCs/>
                <w:sz w:val="16"/>
                <w:szCs w:val="16"/>
              </w:rPr>
            </w:pPr>
            <w:r>
              <w:rPr>
                <w:rFonts w:ascii="Arial" w:hAnsi="Arial" w:cs="Arial"/>
                <w:bCs/>
                <w:sz w:val="16"/>
                <w:szCs w:val="16"/>
              </w:rPr>
              <w:t xml:space="preserve">90.2% </w:t>
            </w:r>
          </w:p>
          <w:p w14:paraId="7595B9F8" w14:textId="77777777" w:rsidR="00DC6AB2" w:rsidRPr="00427117" w:rsidRDefault="00DC6AB2" w:rsidP="00E01878">
            <w:pPr>
              <w:autoSpaceDE w:val="0"/>
              <w:autoSpaceDN w:val="0"/>
              <w:adjustRightInd w:val="0"/>
              <w:rPr>
                <w:rFonts w:ascii="Arial" w:hAnsi="Arial" w:cs="Arial"/>
                <w:bCs/>
                <w:sz w:val="16"/>
                <w:szCs w:val="16"/>
              </w:rPr>
            </w:pPr>
          </w:p>
          <w:p w14:paraId="0C0C460D" w14:textId="77777777" w:rsidR="00DC6AB2" w:rsidRPr="00BF7F46" w:rsidRDefault="00DC6AB2" w:rsidP="00E01878">
            <w:pPr>
              <w:autoSpaceDE w:val="0"/>
              <w:autoSpaceDN w:val="0"/>
              <w:adjustRightInd w:val="0"/>
              <w:rPr>
                <w:rFonts w:ascii="Arial" w:hAnsi="Arial" w:cs="Arial"/>
                <w:bCs/>
                <w:sz w:val="16"/>
                <w:szCs w:val="16"/>
              </w:rPr>
            </w:pPr>
          </w:p>
          <w:p w14:paraId="4DE80F67" w14:textId="77777777" w:rsidR="00DC6AB2" w:rsidRPr="00F25071" w:rsidRDefault="00DC6AB2" w:rsidP="00E01878">
            <w:pPr>
              <w:rPr>
                <w:rFonts w:ascii="Arial" w:hAnsi="Arial" w:cs="Arial"/>
                <w:b/>
                <w:sz w:val="16"/>
                <w:szCs w:val="16"/>
              </w:rPr>
            </w:pPr>
          </w:p>
        </w:tc>
        <w:tc>
          <w:tcPr>
            <w:tcW w:w="2155" w:type="dxa"/>
          </w:tcPr>
          <w:p w14:paraId="5AA3C27A" w14:textId="77777777" w:rsidR="00DC6AB2" w:rsidRDefault="00DC6AB2" w:rsidP="00E01878">
            <w:pPr>
              <w:rPr>
                <w:rFonts w:ascii="Arial" w:hAnsi="Arial" w:cs="Arial"/>
                <w:sz w:val="16"/>
                <w:szCs w:val="16"/>
              </w:rPr>
            </w:pPr>
            <w:r>
              <w:rPr>
                <w:rFonts w:ascii="Arial" w:hAnsi="Arial" w:cs="Arial"/>
                <w:sz w:val="16"/>
                <w:szCs w:val="16"/>
              </w:rPr>
              <w:t>None</w:t>
            </w:r>
          </w:p>
        </w:tc>
      </w:tr>
      <w:tr w:rsidR="00DC6AB2" w14:paraId="32877C71" w14:textId="77777777" w:rsidTr="00E01878">
        <w:tc>
          <w:tcPr>
            <w:tcW w:w="2695" w:type="dxa"/>
          </w:tcPr>
          <w:p w14:paraId="62726B9E" w14:textId="77777777" w:rsidR="00DC6AB2" w:rsidRDefault="00DC6AB2" w:rsidP="00E01878">
            <w:pPr>
              <w:rPr>
                <w:rFonts w:ascii="Arial" w:hAnsi="Arial" w:cs="Arial"/>
                <w:sz w:val="16"/>
                <w:szCs w:val="16"/>
              </w:rPr>
            </w:pPr>
            <w:r>
              <w:rPr>
                <w:rFonts w:ascii="Arial" w:hAnsi="Arial" w:cs="Arial"/>
                <w:sz w:val="16"/>
                <w:szCs w:val="16"/>
              </w:rPr>
              <w:t>Fraenkel 2016, U.S.</w:t>
            </w:r>
          </w:p>
          <w:p w14:paraId="5A9779B8" w14:textId="77777777" w:rsidR="00DC6AB2" w:rsidRDefault="00DC6AB2" w:rsidP="00E01878">
            <w:pPr>
              <w:rPr>
                <w:rFonts w:ascii="Arial" w:hAnsi="Arial" w:cs="Arial"/>
                <w:sz w:val="16"/>
                <w:szCs w:val="16"/>
              </w:rPr>
            </w:pPr>
            <w:r>
              <w:rPr>
                <w:rFonts w:ascii="Arial" w:hAnsi="Arial" w:cs="Arial"/>
                <w:sz w:val="16"/>
                <w:szCs w:val="16"/>
              </w:rPr>
              <w:t>Study #: 16</w:t>
            </w:r>
          </w:p>
          <w:p w14:paraId="00256236" w14:textId="77777777" w:rsidR="00DC6AB2" w:rsidRDefault="00DC6AB2" w:rsidP="00E01878">
            <w:pPr>
              <w:rPr>
                <w:rFonts w:ascii="Arial" w:hAnsi="Arial" w:cs="Arial"/>
                <w:sz w:val="16"/>
                <w:szCs w:val="16"/>
              </w:rPr>
            </w:pPr>
          </w:p>
          <w:p w14:paraId="35356757" w14:textId="77777777" w:rsidR="00DC6AB2" w:rsidRDefault="00DC6AB2" w:rsidP="00E01878">
            <w:pPr>
              <w:rPr>
                <w:rFonts w:ascii="Arial" w:hAnsi="Arial" w:cs="Arial"/>
                <w:sz w:val="16"/>
                <w:szCs w:val="16"/>
              </w:rPr>
            </w:pPr>
            <w:r>
              <w:rPr>
                <w:rFonts w:ascii="Arial" w:hAnsi="Arial" w:cs="Arial"/>
                <w:sz w:val="16"/>
                <w:szCs w:val="16"/>
              </w:rPr>
              <w:t>RCT of three risk formats on LC screening, to evaluate the effects on screening-related knowledge, beliefs and screening endorsement.</w:t>
            </w:r>
          </w:p>
          <w:p w14:paraId="5CCA5783" w14:textId="77777777" w:rsidR="00DC6AB2" w:rsidRDefault="00DC6AB2" w:rsidP="00E01878">
            <w:pPr>
              <w:rPr>
                <w:rFonts w:ascii="Arial" w:hAnsi="Arial" w:cs="Arial"/>
                <w:sz w:val="16"/>
                <w:szCs w:val="16"/>
              </w:rPr>
            </w:pPr>
          </w:p>
          <w:p w14:paraId="598C1BD3" w14:textId="77777777" w:rsidR="00DC6AB2" w:rsidRDefault="00DC6AB2" w:rsidP="00E01878">
            <w:pPr>
              <w:rPr>
                <w:rFonts w:ascii="Arial" w:hAnsi="Arial" w:cs="Arial"/>
                <w:sz w:val="16"/>
                <w:szCs w:val="16"/>
              </w:rPr>
            </w:pPr>
            <w:r>
              <w:rPr>
                <w:rFonts w:ascii="Arial" w:hAnsi="Arial" w:cs="Arial"/>
                <w:sz w:val="16"/>
                <w:szCs w:val="16"/>
              </w:rPr>
              <w:t>Eligibility and Recruitment: outpatient pulmonary practices during reminder telephone calls (not for a pulmonary nodule or previous cancer).</w:t>
            </w:r>
          </w:p>
          <w:p w14:paraId="6F144252" w14:textId="77777777" w:rsidR="00DC6AB2" w:rsidRDefault="00DC6AB2" w:rsidP="00E01878">
            <w:pPr>
              <w:rPr>
                <w:rFonts w:ascii="Arial" w:hAnsi="Arial" w:cs="Arial"/>
                <w:sz w:val="16"/>
                <w:szCs w:val="16"/>
              </w:rPr>
            </w:pPr>
          </w:p>
          <w:p w14:paraId="7741275E" w14:textId="77777777" w:rsidR="00DC6AB2" w:rsidRDefault="00DC6AB2" w:rsidP="00E01878">
            <w:pPr>
              <w:rPr>
                <w:rFonts w:ascii="Arial" w:hAnsi="Arial" w:cs="Arial"/>
                <w:sz w:val="16"/>
                <w:szCs w:val="16"/>
              </w:rPr>
            </w:pPr>
            <w:r>
              <w:rPr>
                <w:rFonts w:ascii="Arial" w:hAnsi="Arial" w:cs="Arial"/>
                <w:sz w:val="16"/>
                <w:szCs w:val="16"/>
              </w:rPr>
              <w:lastRenderedPageBreak/>
              <w:t xml:space="preserve">N=254 (Numbers only=84; </w:t>
            </w:r>
            <w:proofErr w:type="spellStart"/>
            <w:r>
              <w:rPr>
                <w:rFonts w:ascii="Arial" w:hAnsi="Arial" w:cs="Arial"/>
                <w:sz w:val="16"/>
                <w:szCs w:val="16"/>
              </w:rPr>
              <w:t>Numbers+Icon</w:t>
            </w:r>
            <w:proofErr w:type="spellEnd"/>
            <w:r>
              <w:rPr>
                <w:rFonts w:ascii="Arial" w:hAnsi="Arial" w:cs="Arial"/>
                <w:sz w:val="16"/>
                <w:szCs w:val="16"/>
              </w:rPr>
              <w:t xml:space="preserve"> array=86; </w:t>
            </w:r>
            <w:proofErr w:type="spellStart"/>
            <w:r>
              <w:rPr>
                <w:rFonts w:ascii="Arial" w:hAnsi="Arial" w:cs="Arial"/>
                <w:sz w:val="16"/>
                <w:szCs w:val="16"/>
              </w:rPr>
              <w:t>Numbers+slide</w:t>
            </w:r>
            <w:proofErr w:type="spellEnd"/>
            <w:r>
              <w:rPr>
                <w:rFonts w:ascii="Arial" w:hAnsi="Arial" w:cs="Arial"/>
                <w:sz w:val="16"/>
                <w:szCs w:val="16"/>
              </w:rPr>
              <w:t xml:space="preserve"> presentation=83); age range NR (mean ± SD: 60.9 ± 8.8 yrs); 54.2% Female; NR; race NR; </w:t>
            </w:r>
            <w:r w:rsidRPr="00D13E8E">
              <w:rPr>
                <w:rFonts w:ascii="Arial" w:hAnsi="Arial" w:cs="Arial"/>
                <w:sz w:val="16"/>
                <w:szCs w:val="16"/>
              </w:rPr>
              <w:t xml:space="preserve">56.3% current or past smoker </w:t>
            </w:r>
            <w:r>
              <w:rPr>
                <w:rFonts w:ascii="Arial" w:hAnsi="Arial" w:cs="Arial"/>
                <w:sz w:val="16"/>
                <w:szCs w:val="16"/>
              </w:rPr>
              <w:t xml:space="preserve">of whom 28.7% had 30+ pack-year smoking history and </w:t>
            </w:r>
            <w:r w:rsidRPr="00713250">
              <w:rPr>
                <w:rFonts w:ascii="Arial" w:hAnsi="Arial" w:cs="Arial"/>
                <w:sz w:val="16"/>
                <w:szCs w:val="16"/>
              </w:rPr>
              <w:t>43.7% never smokers</w:t>
            </w:r>
            <w:r>
              <w:rPr>
                <w:rFonts w:ascii="Arial" w:hAnsi="Arial" w:cs="Arial"/>
                <w:sz w:val="16"/>
                <w:szCs w:val="16"/>
              </w:rPr>
              <w:t>; NR</w:t>
            </w:r>
          </w:p>
          <w:p w14:paraId="19902A6D" w14:textId="77777777" w:rsidR="00DC6AB2" w:rsidRDefault="00DC6AB2" w:rsidP="00E01878">
            <w:pPr>
              <w:rPr>
                <w:rFonts w:ascii="Arial" w:hAnsi="Arial" w:cs="Arial"/>
                <w:sz w:val="16"/>
                <w:szCs w:val="16"/>
              </w:rPr>
            </w:pPr>
          </w:p>
          <w:p w14:paraId="4AB85304" w14:textId="77777777" w:rsidR="00DC6AB2" w:rsidRDefault="00DC6AB2" w:rsidP="00E01878">
            <w:pPr>
              <w:rPr>
                <w:rFonts w:ascii="Arial" w:hAnsi="Arial" w:cs="Arial"/>
                <w:sz w:val="16"/>
                <w:szCs w:val="16"/>
              </w:rPr>
            </w:pPr>
            <w:r>
              <w:rPr>
                <w:rFonts w:ascii="Arial" w:hAnsi="Arial" w:cs="Arial"/>
                <w:sz w:val="16"/>
                <w:szCs w:val="16"/>
              </w:rPr>
              <w:t>Screening history: NR</w:t>
            </w:r>
          </w:p>
          <w:p w14:paraId="1C559BDE" w14:textId="77777777" w:rsidR="00DC6AB2" w:rsidRDefault="00DC6AB2" w:rsidP="00E01878">
            <w:pPr>
              <w:rPr>
                <w:rFonts w:ascii="Arial" w:hAnsi="Arial" w:cs="Arial"/>
                <w:sz w:val="16"/>
                <w:szCs w:val="16"/>
              </w:rPr>
            </w:pPr>
          </w:p>
          <w:p w14:paraId="1B495E34"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68AFC076" w14:textId="77777777" w:rsidR="00DC6AB2" w:rsidRDefault="00DC6AB2" w:rsidP="00E01878">
            <w:pPr>
              <w:rPr>
                <w:rFonts w:ascii="Arial" w:hAnsi="Arial" w:cs="Arial"/>
                <w:sz w:val="16"/>
                <w:szCs w:val="16"/>
              </w:rPr>
            </w:pPr>
          </w:p>
          <w:p w14:paraId="39776B53" w14:textId="77777777" w:rsidR="00DC6AB2" w:rsidRDefault="00DC6AB2" w:rsidP="00E01878">
            <w:pPr>
              <w:rPr>
                <w:rFonts w:ascii="Arial" w:hAnsi="Arial" w:cs="Arial"/>
                <w:sz w:val="16"/>
                <w:szCs w:val="16"/>
              </w:rPr>
            </w:pPr>
            <w:r>
              <w:rPr>
                <w:rFonts w:ascii="Arial" w:hAnsi="Arial" w:cs="Arial"/>
                <w:sz w:val="16"/>
                <w:szCs w:val="16"/>
              </w:rPr>
              <w:t xml:space="preserve">ROB: High risk </w:t>
            </w:r>
          </w:p>
        </w:tc>
        <w:tc>
          <w:tcPr>
            <w:tcW w:w="5040" w:type="dxa"/>
          </w:tcPr>
          <w:p w14:paraId="355D1DAE" w14:textId="77777777" w:rsidR="00DC6AB2"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p>
          <w:p w14:paraId="50485D79" w14:textId="77777777" w:rsidR="00DC6AB2" w:rsidRDefault="00DC6AB2" w:rsidP="00DC6AB2">
            <w:pPr>
              <w:pStyle w:val="ListParagraph"/>
              <w:numPr>
                <w:ilvl w:val="0"/>
                <w:numId w:val="6"/>
              </w:numPr>
              <w:spacing w:line="240" w:lineRule="auto"/>
              <w:rPr>
                <w:rFonts w:ascii="Arial" w:hAnsi="Arial" w:cs="Arial"/>
                <w:sz w:val="16"/>
                <w:szCs w:val="16"/>
              </w:rPr>
            </w:pPr>
            <w:r w:rsidRPr="00E55F9D">
              <w:rPr>
                <w:rFonts w:ascii="Arial" w:hAnsi="Arial" w:cs="Arial"/>
                <w:sz w:val="16"/>
                <w:szCs w:val="16"/>
              </w:rPr>
              <w:t>LC mortality: 3 of 250 will die</w:t>
            </w:r>
            <w:r>
              <w:rPr>
                <w:rFonts w:ascii="Arial" w:hAnsi="Arial" w:cs="Arial"/>
                <w:sz w:val="16"/>
                <w:szCs w:val="16"/>
              </w:rPr>
              <w:t xml:space="preserve"> of LC</w:t>
            </w:r>
            <w:r w:rsidRPr="00E55F9D">
              <w:rPr>
                <w:rFonts w:ascii="Arial" w:hAnsi="Arial" w:cs="Arial"/>
                <w:sz w:val="16"/>
                <w:szCs w:val="16"/>
              </w:rPr>
              <w:t xml:space="preserve"> despite getting screened</w:t>
            </w:r>
          </w:p>
          <w:p w14:paraId="0336CCD1" w14:textId="77777777" w:rsidR="00DC6AB2" w:rsidRDefault="00DC6AB2" w:rsidP="00DC6AB2">
            <w:pPr>
              <w:pStyle w:val="ListParagraph"/>
              <w:numPr>
                <w:ilvl w:val="0"/>
                <w:numId w:val="6"/>
              </w:numPr>
              <w:spacing w:line="240" w:lineRule="auto"/>
              <w:rPr>
                <w:rFonts w:ascii="Arial" w:hAnsi="Arial" w:cs="Arial"/>
                <w:sz w:val="16"/>
                <w:szCs w:val="16"/>
              </w:rPr>
            </w:pPr>
            <w:r>
              <w:rPr>
                <w:rFonts w:ascii="Arial" w:hAnsi="Arial" w:cs="Arial"/>
                <w:sz w:val="16"/>
                <w:szCs w:val="16"/>
              </w:rPr>
              <w:t>LC mortality reduction by screening: 1 of 250 will have their life saved from LC by being screened and having cancer detected</w:t>
            </w:r>
          </w:p>
          <w:p w14:paraId="685C29F1" w14:textId="77777777" w:rsidR="00DC6AB2" w:rsidRPr="00E55F9D" w:rsidRDefault="00DC6AB2" w:rsidP="00DC6AB2">
            <w:pPr>
              <w:pStyle w:val="ListParagraph"/>
              <w:numPr>
                <w:ilvl w:val="0"/>
                <w:numId w:val="6"/>
              </w:numPr>
              <w:spacing w:line="240" w:lineRule="auto"/>
              <w:rPr>
                <w:rFonts w:ascii="Arial" w:hAnsi="Arial" w:cs="Arial"/>
                <w:sz w:val="16"/>
                <w:szCs w:val="16"/>
              </w:rPr>
            </w:pPr>
            <w:r>
              <w:rPr>
                <w:rFonts w:ascii="Arial" w:hAnsi="Arial" w:cs="Arial"/>
                <w:sz w:val="16"/>
                <w:szCs w:val="16"/>
              </w:rPr>
              <w:t xml:space="preserve">FPs: 91 of 250 </w:t>
            </w:r>
          </w:p>
          <w:p w14:paraId="32C1EF5A" w14:textId="77777777" w:rsidR="00DC6AB2" w:rsidRDefault="00DC6AB2" w:rsidP="00E01878">
            <w:pPr>
              <w:rPr>
                <w:rFonts w:ascii="Arial" w:hAnsi="Arial" w:cs="Arial"/>
                <w:b/>
                <w:sz w:val="16"/>
                <w:szCs w:val="16"/>
              </w:rPr>
            </w:pPr>
          </w:p>
          <w:p w14:paraId="55081048" w14:textId="77777777" w:rsidR="00DC6AB2" w:rsidRDefault="00DC6AB2" w:rsidP="00E01878">
            <w:pPr>
              <w:rPr>
                <w:rFonts w:ascii="Arial" w:hAnsi="Arial" w:cs="Arial"/>
                <w:sz w:val="16"/>
                <w:szCs w:val="16"/>
              </w:rPr>
            </w:pPr>
            <w:r>
              <w:rPr>
                <w:rFonts w:ascii="Arial" w:hAnsi="Arial" w:cs="Arial"/>
                <w:sz w:val="16"/>
                <w:szCs w:val="16"/>
              </w:rPr>
              <w:t>Format &amp; definitions: patients were randomized to receive risk information with 1) numbers only, 2) numbers and corresponding icon arrays, or 3) numbers and experienced format (a set of slides illustrating LDCT scans with normal, FP and LC results). The risk information took 4 minutes total to view, at 1 slide per second.</w:t>
            </w:r>
          </w:p>
          <w:p w14:paraId="31658A07" w14:textId="77777777" w:rsidR="00DC6AB2" w:rsidRPr="00E55F9D" w:rsidRDefault="00DC6AB2" w:rsidP="00E01878">
            <w:pPr>
              <w:rPr>
                <w:rFonts w:ascii="Arial" w:hAnsi="Arial" w:cs="Arial"/>
                <w:sz w:val="16"/>
                <w:szCs w:val="16"/>
              </w:rPr>
            </w:pPr>
            <w:r>
              <w:rPr>
                <w:rFonts w:ascii="Arial" w:hAnsi="Arial" w:cs="Arial"/>
                <w:sz w:val="16"/>
                <w:szCs w:val="16"/>
              </w:rPr>
              <w:t>FPs: “</w:t>
            </w:r>
            <w:r w:rsidRPr="00E55F9D">
              <w:rPr>
                <w:rFonts w:ascii="Arial" w:hAnsi="Arial" w:cs="Arial"/>
                <w:sz w:val="16"/>
                <w:szCs w:val="16"/>
              </w:rPr>
              <w:t xml:space="preserve">A false alarm means that the CT scan shows a </w:t>
            </w:r>
          </w:p>
          <w:p w14:paraId="1F6CE94A" w14:textId="77777777" w:rsidR="00DC6AB2" w:rsidRDefault="00DC6AB2" w:rsidP="00E01878">
            <w:pPr>
              <w:rPr>
                <w:rFonts w:ascii="Arial" w:hAnsi="Arial" w:cs="Arial"/>
                <w:sz w:val="16"/>
                <w:szCs w:val="16"/>
              </w:rPr>
            </w:pPr>
            <w:r w:rsidRPr="00E55F9D">
              <w:rPr>
                <w:rFonts w:ascii="Arial" w:hAnsi="Arial" w:cs="Arial"/>
                <w:sz w:val="16"/>
                <w:szCs w:val="16"/>
              </w:rPr>
              <w:lastRenderedPageBreak/>
              <w:t>small spot on the lung that after doing more tests turns out NOT to be cancer. It may take a biopsy or up to two years of repeat CT scans to be sure that a spot on the lung is not cancer</w:t>
            </w:r>
            <w:r>
              <w:rPr>
                <w:rFonts w:ascii="Arial" w:hAnsi="Arial" w:cs="Arial"/>
                <w:sz w:val="16"/>
                <w:szCs w:val="16"/>
              </w:rPr>
              <w:t>”</w:t>
            </w:r>
          </w:p>
          <w:p w14:paraId="303E7EF2" w14:textId="77777777" w:rsidR="00DC6AB2" w:rsidRDefault="00DC6AB2" w:rsidP="00E01878">
            <w:pPr>
              <w:rPr>
                <w:rFonts w:ascii="Arial" w:hAnsi="Arial" w:cs="Arial"/>
                <w:sz w:val="16"/>
                <w:szCs w:val="16"/>
              </w:rPr>
            </w:pPr>
          </w:p>
          <w:p w14:paraId="6898D331" w14:textId="77777777" w:rsidR="00DC6AB2" w:rsidRDefault="00DC6AB2" w:rsidP="00E01878">
            <w:pPr>
              <w:rPr>
                <w:rFonts w:ascii="Arial" w:hAnsi="Arial" w:cs="Arial"/>
                <w:b/>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p>
          <w:p w14:paraId="49EAF15E" w14:textId="77777777" w:rsidR="00DC6AB2" w:rsidRDefault="00DC6AB2" w:rsidP="00E01878">
            <w:pPr>
              <w:rPr>
                <w:rFonts w:ascii="Arial" w:hAnsi="Arial" w:cs="Arial"/>
                <w:b/>
                <w:sz w:val="16"/>
                <w:szCs w:val="16"/>
              </w:rPr>
            </w:pPr>
            <w:r w:rsidRPr="00CB5EFD">
              <w:rPr>
                <w:rFonts w:ascii="Arial" w:hAnsi="Arial" w:cs="Arial"/>
                <w:b/>
                <w:sz w:val="16"/>
                <w:szCs w:val="16"/>
              </w:rPr>
              <w:t>Independent review of material</w:t>
            </w:r>
            <w:r>
              <w:rPr>
                <w:rFonts w:ascii="Arial" w:hAnsi="Arial" w:cs="Arial"/>
                <w:b/>
                <w:sz w:val="16"/>
                <w:szCs w:val="16"/>
              </w:rPr>
              <w:t>.</w:t>
            </w:r>
          </w:p>
          <w:p w14:paraId="553A7292" w14:textId="77777777" w:rsidR="00DC6AB2" w:rsidRDefault="00DC6AB2" w:rsidP="00E01878">
            <w:pPr>
              <w:rPr>
                <w:rFonts w:ascii="Arial" w:hAnsi="Arial" w:cs="Arial"/>
                <w:b/>
                <w:sz w:val="16"/>
                <w:szCs w:val="16"/>
              </w:rPr>
            </w:pPr>
          </w:p>
          <w:p w14:paraId="3E4A398F"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 xml:space="preserve">Judgement of Net benefit: </w:t>
            </w:r>
            <w:r>
              <w:rPr>
                <w:rFonts w:ascii="Arial" w:hAnsi="Arial" w:cs="Arial"/>
                <w:b/>
                <w:color w:val="FF0000"/>
                <w:sz w:val="16"/>
                <w:szCs w:val="16"/>
              </w:rPr>
              <w:t>Moderate (all groups)</w:t>
            </w:r>
          </w:p>
          <w:p w14:paraId="408EF9B7" w14:textId="77777777" w:rsidR="00DC6AB2" w:rsidRDefault="00DC6AB2" w:rsidP="00E01878">
            <w:pPr>
              <w:rPr>
                <w:rFonts w:ascii="Arial" w:hAnsi="Arial" w:cs="Arial"/>
                <w:sz w:val="16"/>
                <w:szCs w:val="16"/>
              </w:rPr>
            </w:pPr>
          </w:p>
          <w:p w14:paraId="480EC85B" w14:textId="77777777" w:rsidR="00DC6AB2" w:rsidRDefault="00DC6AB2" w:rsidP="00E01878">
            <w:pPr>
              <w:rPr>
                <w:rFonts w:ascii="Arial" w:hAnsi="Arial" w:cs="Arial"/>
                <w:sz w:val="16"/>
                <w:szCs w:val="16"/>
              </w:rPr>
            </w:pPr>
            <w:r>
              <w:rPr>
                <w:rFonts w:ascii="Arial" w:hAnsi="Arial" w:cs="Arial"/>
                <w:sz w:val="16"/>
                <w:szCs w:val="16"/>
              </w:rPr>
              <w:t>Data collection: patients viewed the risk information in 1 of the 3 formats they were randomized to on a computer in a quiet room while a medical assistant directly observed them. Participants were then asked to complete outcome questions.</w:t>
            </w:r>
          </w:p>
          <w:p w14:paraId="7A2933F4" w14:textId="77777777" w:rsidR="00DC6AB2" w:rsidRDefault="00DC6AB2" w:rsidP="00E01878">
            <w:pPr>
              <w:rPr>
                <w:rFonts w:ascii="Arial" w:hAnsi="Arial" w:cs="Arial"/>
                <w:sz w:val="16"/>
                <w:szCs w:val="16"/>
              </w:rPr>
            </w:pPr>
          </w:p>
          <w:p w14:paraId="19BB233C" w14:textId="77777777" w:rsidR="00DC6AB2" w:rsidRDefault="00DC6AB2" w:rsidP="00E01878">
            <w:pPr>
              <w:rPr>
                <w:rFonts w:ascii="Arial" w:hAnsi="Arial" w:cs="Arial"/>
                <w:sz w:val="16"/>
                <w:szCs w:val="16"/>
              </w:rPr>
            </w:pPr>
            <w:r>
              <w:rPr>
                <w:rFonts w:ascii="Arial" w:hAnsi="Arial" w:cs="Arial"/>
                <w:sz w:val="16"/>
                <w:szCs w:val="16"/>
              </w:rPr>
              <w:t>Other information:</w:t>
            </w:r>
          </w:p>
          <w:p w14:paraId="3B43778F" w14:textId="77777777" w:rsidR="00DC6AB2" w:rsidRDefault="00DC6AB2" w:rsidP="00E01878">
            <w:pPr>
              <w:rPr>
                <w:rFonts w:ascii="Arial" w:hAnsi="Arial" w:cs="Arial"/>
                <w:sz w:val="16"/>
                <w:szCs w:val="16"/>
              </w:rPr>
            </w:pPr>
            <w:r>
              <w:rPr>
                <w:rFonts w:ascii="Arial" w:hAnsi="Arial" w:cs="Arial"/>
                <w:sz w:val="16"/>
                <w:szCs w:val="16"/>
              </w:rPr>
              <w:t>TN: 155 of 250 will have a normal CT scan and told they do not have lung cancer.</w:t>
            </w:r>
          </w:p>
          <w:p w14:paraId="264E7CB9" w14:textId="77777777" w:rsidR="00DC6AB2" w:rsidRPr="001D1D1C" w:rsidRDefault="00DC6AB2" w:rsidP="00E01878">
            <w:pPr>
              <w:rPr>
                <w:rFonts w:ascii="Arial" w:hAnsi="Arial" w:cs="Arial"/>
                <w:sz w:val="16"/>
                <w:szCs w:val="16"/>
              </w:rPr>
            </w:pPr>
            <w:r>
              <w:rPr>
                <w:rFonts w:ascii="Arial" w:hAnsi="Arial" w:cs="Arial"/>
                <w:sz w:val="16"/>
                <w:szCs w:val="16"/>
              </w:rPr>
              <w:t>The materials also described the process of LC screening.</w:t>
            </w:r>
          </w:p>
        </w:tc>
        <w:tc>
          <w:tcPr>
            <w:tcW w:w="3060" w:type="dxa"/>
          </w:tcPr>
          <w:p w14:paraId="2C137B88" w14:textId="77777777" w:rsidR="00DC6AB2" w:rsidRPr="00F25071" w:rsidRDefault="00DC6AB2" w:rsidP="00E01878">
            <w:pPr>
              <w:rPr>
                <w:rFonts w:ascii="Arial" w:hAnsi="Arial" w:cs="Arial"/>
                <w:b/>
                <w:sz w:val="16"/>
                <w:szCs w:val="16"/>
              </w:rPr>
            </w:pPr>
            <w:r w:rsidRPr="00F25071">
              <w:rPr>
                <w:rFonts w:ascii="Arial" w:hAnsi="Arial" w:cs="Arial"/>
                <w:b/>
                <w:sz w:val="16"/>
                <w:szCs w:val="16"/>
              </w:rPr>
              <w:lastRenderedPageBreak/>
              <w:t>Intentions</w:t>
            </w:r>
            <w:r>
              <w:rPr>
                <w:rFonts w:ascii="Arial" w:hAnsi="Arial" w:cs="Arial"/>
                <w:b/>
                <w:sz w:val="16"/>
                <w:szCs w:val="16"/>
              </w:rPr>
              <w:t xml:space="preserve"> (preferences for screening)</w:t>
            </w:r>
            <w:r w:rsidRPr="00F25071">
              <w:rPr>
                <w:rFonts w:ascii="Arial" w:hAnsi="Arial" w:cs="Arial"/>
                <w:b/>
                <w:sz w:val="16"/>
                <w:szCs w:val="16"/>
              </w:rPr>
              <w:t>:</w:t>
            </w:r>
          </w:p>
          <w:p w14:paraId="0276DE56" w14:textId="77777777" w:rsidR="00DC6AB2" w:rsidRPr="00F25071" w:rsidRDefault="00DC6AB2" w:rsidP="00E01878">
            <w:pPr>
              <w:rPr>
                <w:rFonts w:ascii="Arial" w:hAnsi="Arial" w:cs="Arial"/>
                <w:sz w:val="16"/>
                <w:szCs w:val="16"/>
              </w:rPr>
            </w:pPr>
            <w:r w:rsidRPr="00F25071">
              <w:rPr>
                <w:rFonts w:ascii="Arial" w:hAnsi="Arial" w:cs="Arial"/>
                <w:sz w:val="16"/>
                <w:szCs w:val="16"/>
              </w:rPr>
              <w:t>What do you think right now about having a CT scan to screen for lung cancer each year? (for never smokers “Imagine that you were a heavy smoker”; 11-point numeric scale anchored by “I am certain that I don’t want to be screened” and “I am certain that I do want to be screened” with unsure if the middle, mean (SE):</w:t>
            </w:r>
          </w:p>
          <w:p w14:paraId="253C3920" w14:textId="77777777" w:rsidR="00DC6AB2" w:rsidRDefault="00DC6AB2" w:rsidP="00E01878">
            <w:pPr>
              <w:rPr>
                <w:rFonts w:ascii="Arial" w:hAnsi="Arial" w:cs="Arial"/>
                <w:sz w:val="16"/>
                <w:szCs w:val="16"/>
              </w:rPr>
            </w:pPr>
            <w:r>
              <w:rPr>
                <w:rFonts w:ascii="Arial" w:hAnsi="Arial" w:cs="Arial"/>
                <w:sz w:val="16"/>
                <w:szCs w:val="16"/>
              </w:rPr>
              <w:t xml:space="preserve">Numbers only group: 7.9 (0.3) </w:t>
            </w:r>
          </w:p>
          <w:p w14:paraId="126836BB" w14:textId="77777777" w:rsidR="00DC6AB2" w:rsidRDefault="00DC6AB2" w:rsidP="00E01878">
            <w:pPr>
              <w:rPr>
                <w:rFonts w:ascii="Arial" w:hAnsi="Arial" w:cs="Arial"/>
                <w:sz w:val="16"/>
                <w:szCs w:val="16"/>
              </w:rPr>
            </w:pPr>
            <w:r>
              <w:rPr>
                <w:rFonts w:ascii="Arial" w:hAnsi="Arial" w:cs="Arial"/>
                <w:sz w:val="16"/>
                <w:szCs w:val="16"/>
              </w:rPr>
              <w:t>Numbers and icon array group: 7.6 (0.3)</w:t>
            </w:r>
          </w:p>
          <w:p w14:paraId="43084D98" w14:textId="77777777" w:rsidR="00DC6AB2" w:rsidRDefault="00DC6AB2" w:rsidP="00E01878">
            <w:pPr>
              <w:rPr>
                <w:rFonts w:ascii="Arial" w:hAnsi="Arial" w:cs="Arial"/>
                <w:sz w:val="16"/>
                <w:szCs w:val="16"/>
              </w:rPr>
            </w:pPr>
            <w:r>
              <w:rPr>
                <w:rFonts w:ascii="Arial" w:hAnsi="Arial" w:cs="Arial"/>
                <w:sz w:val="16"/>
                <w:szCs w:val="16"/>
              </w:rPr>
              <w:lastRenderedPageBreak/>
              <w:t>Numbers and experience group: 8.1 (0.3)</w:t>
            </w:r>
          </w:p>
          <w:p w14:paraId="309599C2" w14:textId="77777777" w:rsidR="00DC6AB2" w:rsidRDefault="00DC6AB2" w:rsidP="00E01878">
            <w:pPr>
              <w:rPr>
                <w:rFonts w:ascii="Arial" w:hAnsi="Arial" w:cs="Arial"/>
                <w:sz w:val="16"/>
                <w:szCs w:val="16"/>
              </w:rPr>
            </w:pPr>
          </w:p>
          <w:p w14:paraId="763883A3" w14:textId="77777777" w:rsidR="00DC6AB2" w:rsidRDefault="00DC6AB2" w:rsidP="00E01878">
            <w:pPr>
              <w:rPr>
                <w:rFonts w:ascii="Arial" w:hAnsi="Arial" w:cs="Arial"/>
                <w:sz w:val="16"/>
                <w:szCs w:val="16"/>
              </w:rPr>
            </w:pPr>
            <w:r w:rsidRPr="00356E67">
              <w:rPr>
                <w:rFonts w:ascii="Arial" w:hAnsi="Arial" w:cs="Arial"/>
                <w:b/>
                <w:sz w:val="16"/>
                <w:szCs w:val="16"/>
              </w:rPr>
              <w:t>Data used</w:t>
            </w:r>
            <w:r>
              <w:rPr>
                <w:rFonts w:ascii="Arial" w:hAnsi="Arial" w:cs="Arial"/>
                <w:sz w:val="16"/>
                <w:szCs w:val="16"/>
              </w:rPr>
              <w:t>:</w:t>
            </w:r>
          </w:p>
          <w:p w14:paraId="711EEE16" w14:textId="77777777" w:rsidR="00DC6AB2" w:rsidRDefault="00DC6AB2" w:rsidP="00E01878">
            <w:pPr>
              <w:rPr>
                <w:rFonts w:ascii="Arial" w:hAnsi="Arial" w:cs="Arial"/>
                <w:sz w:val="16"/>
                <w:szCs w:val="16"/>
              </w:rPr>
            </w:pPr>
            <w:r>
              <w:rPr>
                <w:rFonts w:ascii="Arial" w:hAnsi="Arial" w:cs="Arial"/>
                <w:sz w:val="16"/>
                <w:szCs w:val="16"/>
              </w:rPr>
              <w:t>Intentions:</w:t>
            </w:r>
          </w:p>
          <w:p w14:paraId="4AA0B528" w14:textId="77777777" w:rsidR="00DC6AB2" w:rsidRDefault="00DC6AB2" w:rsidP="00E01878">
            <w:pPr>
              <w:rPr>
                <w:rFonts w:ascii="Arial" w:hAnsi="Arial" w:cs="Arial"/>
                <w:sz w:val="16"/>
                <w:szCs w:val="16"/>
              </w:rPr>
            </w:pPr>
            <w:r>
              <w:rPr>
                <w:rFonts w:ascii="Arial" w:hAnsi="Arial" w:cs="Arial"/>
                <w:sz w:val="16"/>
                <w:szCs w:val="16"/>
              </w:rPr>
              <w:t>Average of means = 7.9 (“51-74% intend to screen”)</w:t>
            </w:r>
          </w:p>
          <w:p w14:paraId="1252A06B" w14:textId="77777777" w:rsidR="00DC6AB2" w:rsidRDefault="00DC6AB2" w:rsidP="00E01878">
            <w:pPr>
              <w:rPr>
                <w:rFonts w:ascii="Arial" w:hAnsi="Arial" w:cs="Arial"/>
                <w:sz w:val="16"/>
                <w:szCs w:val="16"/>
              </w:rPr>
            </w:pPr>
          </w:p>
          <w:p w14:paraId="06E0D708" w14:textId="77777777" w:rsidR="00DC6AB2" w:rsidRDefault="00DC6AB2" w:rsidP="00E01878">
            <w:pPr>
              <w:rPr>
                <w:rFonts w:ascii="Arial" w:hAnsi="Arial" w:cs="Arial"/>
                <w:b/>
                <w:sz w:val="16"/>
                <w:szCs w:val="16"/>
              </w:rPr>
            </w:pPr>
          </w:p>
        </w:tc>
        <w:tc>
          <w:tcPr>
            <w:tcW w:w="2155" w:type="dxa"/>
          </w:tcPr>
          <w:p w14:paraId="7AA5FD2F" w14:textId="77777777" w:rsidR="00DC6AB2" w:rsidRDefault="00DC6AB2" w:rsidP="00E01878">
            <w:pPr>
              <w:rPr>
                <w:rFonts w:ascii="Arial" w:hAnsi="Arial" w:cs="Arial"/>
                <w:sz w:val="16"/>
                <w:szCs w:val="16"/>
              </w:rPr>
            </w:pPr>
            <w:r>
              <w:rPr>
                <w:rFonts w:ascii="Arial" w:hAnsi="Arial" w:cs="Arial"/>
                <w:sz w:val="16"/>
                <w:szCs w:val="16"/>
              </w:rPr>
              <w:lastRenderedPageBreak/>
              <w:t>Knowledge about FPs:</w:t>
            </w:r>
          </w:p>
          <w:p w14:paraId="4CEEE584" w14:textId="77777777" w:rsidR="00DC6AB2" w:rsidRDefault="00DC6AB2" w:rsidP="00E01878">
            <w:pPr>
              <w:rPr>
                <w:rFonts w:ascii="Arial" w:hAnsi="Arial" w:cs="Arial"/>
                <w:sz w:val="16"/>
                <w:szCs w:val="16"/>
              </w:rPr>
            </w:pPr>
          </w:p>
          <w:p w14:paraId="03E7D319" w14:textId="77777777" w:rsidR="00DC6AB2" w:rsidRDefault="00DC6AB2" w:rsidP="00E01878">
            <w:pPr>
              <w:rPr>
                <w:rFonts w:ascii="Arial" w:hAnsi="Arial" w:cs="Arial"/>
                <w:sz w:val="16"/>
                <w:szCs w:val="16"/>
              </w:rPr>
            </w:pPr>
            <w:r w:rsidRPr="00520185">
              <w:rPr>
                <w:rFonts w:ascii="Arial" w:hAnsi="Arial" w:cs="Arial"/>
                <w:sz w:val="16"/>
                <w:szCs w:val="16"/>
              </w:rPr>
              <w:t xml:space="preserve">The percent of participants responding correctly to </w:t>
            </w:r>
            <w:r>
              <w:rPr>
                <w:rFonts w:ascii="Arial" w:hAnsi="Arial" w:cs="Arial"/>
                <w:sz w:val="16"/>
                <w:szCs w:val="16"/>
              </w:rPr>
              <w:t>“</w:t>
            </w:r>
            <w:r w:rsidRPr="00520185">
              <w:rPr>
                <w:rFonts w:ascii="Arial" w:hAnsi="Arial" w:cs="Arial"/>
                <w:sz w:val="16"/>
                <w:szCs w:val="16"/>
              </w:rPr>
              <w:t>Compared to the number of people with lung cancers found by screening, how many people will have a false alarm</w:t>
            </w:r>
            <w:r>
              <w:rPr>
                <w:rFonts w:ascii="Arial" w:hAnsi="Arial" w:cs="Arial"/>
                <w:sz w:val="16"/>
                <w:szCs w:val="16"/>
              </w:rPr>
              <w:t>?” 56.3%</w:t>
            </w:r>
          </w:p>
          <w:p w14:paraId="6F9A06E6" w14:textId="77777777" w:rsidR="00DC6AB2" w:rsidRDefault="00DC6AB2" w:rsidP="00E01878">
            <w:pPr>
              <w:rPr>
                <w:rFonts w:ascii="Arial" w:hAnsi="Arial" w:cs="Arial"/>
                <w:sz w:val="16"/>
                <w:szCs w:val="16"/>
              </w:rPr>
            </w:pPr>
            <w:r>
              <w:rPr>
                <w:rFonts w:ascii="Arial" w:hAnsi="Arial" w:cs="Arial"/>
                <w:sz w:val="16"/>
                <w:szCs w:val="16"/>
              </w:rPr>
              <w:t>(</w:t>
            </w:r>
            <w:r w:rsidRPr="00520185">
              <w:rPr>
                <w:rFonts w:ascii="Arial" w:hAnsi="Arial" w:cs="Arial"/>
                <w:sz w:val="16"/>
                <w:szCs w:val="16"/>
              </w:rPr>
              <w:t>higher for those randomized to the numbers + icon array and numbers +</w:t>
            </w:r>
            <w:r>
              <w:rPr>
                <w:rFonts w:ascii="Arial" w:hAnsi="Arial" w:cs="Arial"/>
                <w:sz w:val="16"/>
                <w:szCs w:val="16"/>
              </w:rPr>
              <w:t xml:space="preserve"> </w:t>
            </w:r>
            <w:r w:rsidRPr="00520185">
              <w:rPr>
                <w:rFonts w:ascii="Arial" w:hAnsi="Arial" w:cs="Arial"/>
                <w:sz w:val="16"/>
                <w:szCs w:val="16"/>
              </w:rPr>
              <w:t xml:space="preserve">experienced format compared to the </w:t>
            </w:r>
            <w:r w:rsidRPr="00520185">
              <w:rPr>
                <w:rFonts w:ascii="Arial" w:hAnsi="Arial" w:cs="Arial"/>
                <w:sz w:val="16"/>
                <w:szCs w:val="16"/>
              </w:rPr>
              <w:lastRenderedPageBreak/>
              <w:t>numbers only format</w:t>
            </w:r>
            <w:r>
              <w:rPr>
                <w:rFonts w:ascii="Arial" w:hAnsi="Arial" w:cs="Arial"/>
                <w:sz w:val="16"/>
                <w:szCs w:val="16"/>
              </w:rPr>
              <w:t xml:space="preserve"> [39.3%])</w:t>
            </w:r>
            <w:r w:rsidRPr="00520185">
              <w:rPr>
                <w:rFonts w:ascii="Arial" w:hAnsi="Arial" w:cs="Arial"/>
                <w:sz w:val="16"/>
                <w:szCs w:val="16"/>
              </w:rPr>
              <w:t xml:space="preserve">. </w:t>
            </w:r>
          </w:p>
          <w:p w14:paraId="030794D4" w14:textId="77777777" w:rsidR="00DC6AB2" w:rsidRDefault="00DC6AB2" w:rsidP="00E01878">
            <w:pPr>
              <w:rPr>
                <w:rFonts w:ascii="Arial" w:hAnsi="Arial" w:cs="Arial"/>
                <w:sz w:val="16"/>
                <w:szCs w:val="16"/>
              </w:rPr>
            </w:pPr>
          </w:p>
          <w:p w14:paraId="54E53273" w14:textId="77777777" w:rsidR="00DC6AB2" w:rsidRPr="00520185" w:rsidRDefault="00DC6AB2" w:rsidP="00E01878">
            <w:pPr>
              <w:rPr>
                <w:rFonts w:ascii="Arial" w:hAnsi="Arial" w:cs="Arial"/>
                <w:sz w:val="16"/>
                <w:szCs w:val="16"/>
              </w:rPr>
            </w:pPr>
            <w:r>
              <w:rPr>
                <w:rFonts w:ascii="Arial" w:hAnsi="Arial" w:cs="Arial"/>
                <w:sz w:val="16"/>
                <w:szCs w:val="16"/>
              </w:rPr>
              <w:t>The</w:t>
            </w:r>
            <w:r w:rsidRPr="00520185">
              <w:rPr>
                <w:rFonts w:ascii="Arial" w:hAnsi="Arial" w:cs="Arial"/>
                <w:sz w:val="16"/>
                <w:szCs w:val="16"/>
              </w:rPr>
              <w:t xml:space="preserve"> percent of participants </w:t>
            </w:r>
          </w:p>
          <w:p w14:paraId="77CD50C6" w14:textId="77777777" w:rsidR="00DC6AB2" w:rsidRPr="00520185" w:rsidRDefault="00DC6AB2" w:rsidP="00E01878">
            <w:pPr>
              <w:rPr>
                <w:rFonts w:ascii="Arial" w:hAnsi="Arial" w:cs="Arial"/>
                <w:sz w:val="16"/>
                <w:szCs w:val="16"/>
              </w:rPr>
            </w:pPr>
            <w:r w:rsidRPr="00520185">
              <w:rPr>
                <w:rFonts w:ascii="Arial" w:hAnsi="Arial" w:cs="Arial"/>
                <w:sz w:val="16"/>
                <w:szCs w:val="16"/>
              </w:rPr>
              <w:t xml:space="preserve">responding correctly to the </w:t>
            </w:r>
            <w:r>
              <w:rPr>
                <w:rFonts w:ascii="Arial" w:hAnsi="Arial" w:cs="Arial"/>
                <w:sz w:val="16"/>
                <w:szCs w:val="16"/>
              </w:rPr>
              <w:t>“</w:t>
            </w:r>
            <w:r w:rsidRPr="00520185">
              <w:rPr>
                <w:rFonts w:ascii="Arial" w:hAnsi="Arial" w:cs="Arial"/>
                <w:sz w:val="16"/>
                <w:szCs w:val="16"/>
              </w:rPr>
              <w:t xml:space="preserve">Of all the people screened, about how </w:t>
            </w:r>
          </w:p>
          <w:p w14:paraId="1AA0BB76" w14:textId="77777777" w:rsidR="00DC6AB2" w:rsidRDefault="00DC6AB2" w:rsidP="00E01878">
            <w:pPr>
              <w:rPr>
                <w:rFonts w:ascii="Arial" w:hAnsi="Arial" w:cs="Arial"/>
                <w:sz w:val="16"/>
                <w:szCs w:val="16"/>
              </w:rPr>
            </w:pPr>
            <w:r w:rsidRPr="00520185">
              <w:rPr>
                <w:rFonts w:ascii="Arial" w:hAnsi="Arial" w:cs="Arial"/>
                <w:sz w:val="16"/>
                <w:szCs w:val="16"/>
              </w:rPr>
              <w:t>many will have a false alarm?</w:t>
            </w:r>
            <w:r>
              <w:rPr>
                <w:rFonts w:ascii="Arial" w:hAnsi="Arial" w:cs="Arial"/>
                <w:sz w:val="16"/>
                <w:szCs w:val="16"/>
              </w:rPr>
              <w:t xml:space="preserve">” 38.6% </w:t>
            </w:r>
          </w:p>
          <w:p w14:paraId="23445757" w14:textId="77777777" w:rsidR="00DC6AB2" w:rsidRDefault="00DC6AB2" w:rsidP="00E01878">
            <w:pPr>
              <w:rPr>
                <w:rFonts w:ascii="Arial" w:hAnsi="Arial" w:cs="Arial"/>
                <w:sz w:val="16"/>
                <w:szCs w:val="16"/>
              </w:rPr>
            </w:pPr>
            <w:r>
              <w:rPr>
                <w:rFonts w:ascii="Arial" w:hAnsi="Arial" w:cs="Arial"/>
                <w:sz w:val="16"/>
                <w:szCs w:val="16"/>
              </w:rPr>
              <w:t>(</w:t>
            </w:r>
            <w:r w:rsidRPr="00520185">
              <w:rPr>
                <w:rFonts w:ascii="Arial" w:hAnsi="Arial" w:cs="Arial"/>
                <w:sz w:val="16"/>
                <w:szCs w:val="16"/>
              </w:rPr>
              <w:t xml:space="preserve">higher only for those randomized to the numbers + icon array format </w:t>
            </w:r>
            <w:r>
              <w:rPr>
                <w:rFonts w:ascii="Arial" w:hAnsi="Arial" w:cs="Arial"/>
                <w:sz w:val="16"/>
                <w:szCs w:val="16"/>
              </w:rPr>
              <w:t xml:space="preserve">[52.3%] </w:t>
            </w:r>
            <w:r w:rsidRPr="00520185">
              <w:rPr>
                <w:rFonts w:ascii="Arial" w:hAnsi="Arial" w:cs="Arial"/>
                <w:sz w:val="16"/>
                <w:szCs w:val="16"/>
              </w:rPr>
              <w:t>compared to the numbers only format</w:t>
            </w:r>
            <w:r>
              <w:rPr>
                <w:rFonts w:ascii="Arial" w:hAnsi="Arial" w:cs="Arial"/>
                <w:sz w:val="16"/>
                <w:szCs w:val="16"/>
              </w:rPr>
              <w:t xml:space="preserve"> [31%])</w:t>
            </w:r>
            <w:r w:rsidRPr="00520185">
              <w:rPr>
                <w:rFonts w:ascii="Arial" w:hAnsi="Arial" w:cs="Arial"/>
                <w:sz w:val="16"/>
                <w:szCs w:val="16"/>
              </w:rPr>
              <w:t xml:space="preserve">. </w:t>
            </w:r>
          </w:p>
          <w:p w14:paraId="0FD7644C" w14:textId="77777777" w:rsidR="00DC6AB2" w:rsidRDefault="00DC6AB2" w:rsidP="00E01878">
            <w:pPr>
              <w:rPr>
                <w:rFonts w:ascii="Arial" w:hAnsi="Arial" w:cs="Arial"/>
                <w:sz w:val="16"/>
                <w:szCs w:val="16"/>
              </w:rPr>
            </w:pPr>
          </w:p>
          <w:p w14:paraId="552F7A38" w14:textId="77777777" w:rsidR="00DC6AB2" w:rsidRDefault="00DC6AB2" w:rsidP="00E01878">
            <w:pPr>
              <w:rPr>
                <w:rFonts w:ascii="Arial" w:hAnsi="Arial" w:cs="Arial"/>
                <w:sz w:val="16"/>
                <w:szCs w:val="16"/>
              </w:rPr>
            </w:pPr>
            <w:r w:rsidRPr="00520185">
              <w:rPr>
                <w:rFonts w:ascii="Arial" w:hAnsi="Arial" w:cs="Arial"/>
                <w:sz w:val="16"/>
                <w:szCs w:val="16"/>
              </w:rPr>
              <w:t xml:space="preserve">Objective numeracy did not </w:t>
            </w:r>
            <w:r>
              <w:rPr>
                <w:rFonts w:ascii="Arial" w:hAnsi="Arial" w:cs="Arial"/>
                <w:sz w:val="16"/>
                <w:szCs w:val="16"/>
              </w:rPr>
              <w:t>impact findings.</w:t>
            </w:r>
          </w:p>
          <w:p w14:paraId="1970A28B" w14:textId="77777777" w:rsidR="00DC6AB2" w:rsidRDefault="00DC6AB2" w:rsidP="00E01878">
            <w:pPr>
              <w:rPr>
                <w:rFonts w:ascii="Arial" w:hAnsi="Arial" w:cs="Arial"/>
                <w:sz w:val="16"/>
                <w:szCs w:val="16"/>
              </w:rPr>
            </w:pPr>
          </w:p>
          <w:p w14:paraId="11186D10" w14:textId="77777777" w:rsidR="00DC6AB2" w:rsidRDefault="00DC6AB2" w:rsidP="00E01878">
            <w:pPr>
              <w:rPr>
                <w:rFonts w:ascii="Arial" w:hAnsi="Arial" w:cs="Arial"/>
                <w:sz w:val="16"/>
                <w:szCs w:val="16"/>
              </w:rPr>
            </w:pPr>
            <w:r>
              <w:rPr>
                <w:rFonts w:ascii="Arial" w:hAnsi="Arial" w:cs="Arial"/>
                <w:sz w:val="16"/>
                <w:szCs w:val="16"/>
              </w:rPr>
              <w:t>Perceived chance of developing LC (11-point scale [not described]; mean [SD]):</w:t>
            </w:r>
          </w:p>
          <w:p w14:paraId="711CCBFC" w14:textId="77777777" w:rsidR="00DC6AB2" w:rsidRPr="00C62B64" w:rsidRDefault="00DC6AB2" w:rsidP="00E01878">
            <w:pPr>
              <w:rPr>
                <w:rFonts w:ascii="Arial" w:hAnsi="Arial" w:cs="Arial"/>
                <w:sz w:val="16"/>
                <w:szCs w:val="16"/>
              </w:rPr>
            </w:pPr>
            <w:r w:rsidRPr="00C62B64">
              <w:rPr>
                <w:rFonts w:ascii="Arial" w:hAnsi="Arial" w:cs="Arial"/>
                <w:sz w:val="16"/>
                <w:szCs w:val="16"/>
              </w:rPr>
              <w:t xml:space="preserve">Numbers only group: </w:t>
            </w:r>
            <w:r>
              <w:rPr>
                <w:rFonts w:ascii="Arial" w:hAnsi="Arial" w:cs="Arial"/>
                <w:sz w:val="16"/>
                <w:szCs w:val="16"/>
              </w:rPr>
              <w:t>5.0 (2.8)</w:t>
            </w:r>
          </w:p>
          <w:p w14:paraId="78CA8631" w14:textId="77777777" w:rsidR="00DC6AB2" w:rsidRPr="00C62B64" w:rsidRDefault="00DC6AB2" w:rsidP="00E01878">
            <w:pPr>
              <w:rPr>
                <w:rFonts w:ascii="Arial" w:hAnsi="Arial" w:cs="Arial"/>
                <w:sz w:val="16"/>
                <w:szCs w:val="16"/>
              </w:rPr>
            </w:pPr>
            <w:r w:rsidRPr="00C62B64">
              <w:rPr>
                <w:rFonts w:ascii="Arial" w:hAnsi="Arial" w:cs="Arial"/>
                <w:sz w:val="16"/>
                <w:szCs w:val="16"/>
              </w:rPr>
              <w:t xml:space="preserve">Numbers and icon array group: </w:t>
            </w:r>
            <w:r>
              <w:rPr>
                <w:rFonts w:ascii="Arial" w:hAnsi="Arial" w:cs="Arial"/>
                <w:sz w:val="16"/>
                <w:szCs w:val="16"/>
              </w:rPr>
              <w:t>4.9 (2.9)</w:t>
            </w:r>
          </w:p>
          <w:p w14:paraId="0C8B0B8D" w14:textId="77777777" w:rsidR="00DC6AB2" w:rsidRDefault="00DC6AB2" w:rsidP="00E01878">
            <w:pPr>
              <w:rPr>
                <w:rFonts w:ascii="Arial" w:hAnsi="Arial" w:cs="Arial"/>
                <w:sz w:val="16"/>
                <w:szCs w:val="16"/>
              </w:rPr>
            </w:pPr>
            <w:r w:rsidRPr="00C62B64">
              <w:rPr>
                <w:rFonts w:ascii="Arial" w:hAnsi="Arial" w:cs="Arial"/>
                <w:sz w:val="16"/>
                <w:szCs w:val="16"/>
              </w:rPr>
              <w:t xml:space="preserve">Numbers and experience group: </w:t>
            </w:r>
            <w:r>
              <w:rPr>
                <w:rFonts w:ascii="Arial" w:hAnsi="Arial" w:cs="Arial"/>
                <w:sz w:val="16"/>
                <w:szCs w:val="16"/>
              </w:rPr>
              <w:t>5.1 (2.9)</w:t>
            </w:r>
          </w:p>
          <w:p w14:paraId="4D46DC8A" w14:textId="77777777" w:rsidR="00DC6AB2" w:rsidRDefault="00DC6AB2" w:rsidP="00E01878">
            <w:pPr>
              <w:rPr>
                <w:rFonts w:ascii="Arial" w:hAnsi="Arial" w:cs="Arial"/>
                <w:sz w:val="16"/>
                <w:szCs w:val="16"/>
              </w:rPr>
            </w:pPr>
          </w:p>
        </w:tc>
      </w:tr>
      <w:tr w:rsidR="00DC6AB2" w14:paraId="70850A20" w14:textId="77777777" w:rsidTr="00E01878">
        <w:tc>
          <w:tcPr>
            <w:tcW w:w="2695" w:type="dxa"/>
          </w:tcPr>
          <w:p w14:paraId="12BDBA85" w14:textId="77777777" w:rsidR="00DC6AB2" w:rsidRDefault="00DC6AB2" w:rsidP="00E01878">
            <w:pPr>
              <w:rPr>
                <w:rFonts w:ascii="Arial" w:hAnsi="Arial" w:cs="Arial"/>
                <w:sz w:val="16"/>
                <w:szCs w:val="16"/>
              </w:rPr>
            </w:pPr>
            <w:r>
              <w:rPr>
                <w:rFonts w:ascii="Arial" w:hAnsi="Arial" w:cs="Arial"/>
                <w:sz w:val="16"/>
                <w:szCs w:val="16"/>
              </w:rPr>
              <w:lastRenderedPageBreak/>
              <w:t>Hoffman 2018, U.S.</w:t>
            </w:r>
          </w:p>
          <w:p w14:paraId="13A92E07" w14:textId="77777777" w:rsidR="00DC6AB2" w:rsidRDefault="00DC6AB2" w:rsidP="00E01878">
            <w:pPr>
              <w:rPr>
                <w:rFonts w:ascii="Arial" w:hAnsi="Arial" w:cs="Arial"/>
                <w:sz w:val="16"/>
                <w:szCs w:val="16"/>
              </w:rPr>
            </w:pPr>
            <w:r>
              <w:rPr>
                <w:rFonts w:ascii="Arial" w:hAnsi="Arial" w:cs="Arial"/>
                <w:sz w:val="16"/>
                <w:szCs w:val="16"/>
              </w:rPr>
              <w:t>Study #: 17</w:t>
            </w:r>
          </w:p>
          <w:p w14:paraId="5C576E60" w14:textId="77777777" w:rsidR="00DC6AB2" w:rsidRDefault="00DC6AB2" w:rsidP="00E01878">
            <w:pPr>
              <w:rPr>
                <w:rFonts w:ascii="Arial" w:hAnsi="Arial" w:cs="Arial"/>
                <w:sz w:val="16"/>
                <w:szCs w:val="16"/>
              </w:rPr>
            </w:pPr>
          </w:p>
          <w:p w14:paraId="21323CAF" w14:textId="77777777" w:rsidR="00DC6AB2" w:rsidRDefault="00DC6AB2" w:rsidP="00E01878">
            <w:pPr>
              <w:rPr>
                <w:rFonts w:ascii="Arial" w:hAnsi="Arial" w:cs="Arial"/>
                <w:sz w:val="16"/>
                <w:szCs w:val="16"/>
              </w:rPr>
            </w:pPr>
            <w:r>
              <w:rPr>
                <w:rFonts w:ascii="Arial" w:hAnsi="Arial" w:cs="Arial"/>
                <w:sz w:val="16"/>
                <w:szCs w:val="16"/>
              </w:rPr>
              <w:t xml:space="preserve">A pre-post study of online DA </w:t>
            </w:r>
          </w:p>
          <w:p w14:paraId="1F4EB6F4" w14:textId="77777777" w:rsidR="00DC6AB2" w:rsidRDefault="00DC6AB2" w:rsidP="00E01878">
            <w:pPr>
              <w:rPr>
                <w:rFonts w:ascii="Arial" w:hAnsi="Arial" w:cs="Arial"/>
                <w:sz w:val="16"/>
                <w:szCs w:val="16"/>
              </w:rPr>
            </w:pPr>
          </w:p>
          <w:p w14:paraId="29CD7D04" w14:textId="77777777" w:rsidR="00DC6AB2" w:rsidRPr="00713250" w:rsidRDefault="00DC6AB2" w:rsidP="00E01878">
            <w:pPr>
              <w:rPr>
                <w:rFonts w:ascii="Arial" w:hAnsi="Arial" w:cs="Arial"/>
                <w:sz w:val="16"/>
                <w:szCs w:val="16"/>
              </w:rPr>
            </w:pPr>
            <w:r>
              <w:rPr>
                <w:rFonts w:ascii="Arial" w:hAnsi="Arial" w:cs="Arial"/>
                <w:sz w:val="16"/>
                <w:szCs w:val="16"/>
              </w:rPr>
              <w:lastRenderedPageBreak/>
              <w:t xml:space="preserve">Eligibility and Recruitment: </w:t>
            </w:r>
            <w:r w:rsidRPr="00635900">
              <w:rPr>
                <w:rFonts w:ascii="Arial" w:hAnsi="Arial" w:cs="Arial"/>
                <w:sz w:val="16"/>
                <w:szCs w:val="16"/>
              </w:rPr>
              <w:t>55-80 yrs, current or former smokers who quit within the past 15 yrs</w:t>
            </w:r>
            <w:r>
              <w:rPr>
                <w:rFonts w:ascii="Arial" w:hAnsi="Arial" w:cs="Arial"/>
                <w:sz w:val="16"/>
                <w:szCs w:val="16"/>
              </w:rPr>
              <w:t xml:space="preserve"> (</w:t>
            </w:r>
            <w:r w:rsidRPr="00635900">
              <w:rPr>
                <w:rFonts w:ascii="Arial" w:hAnsi="Arial" w:cs="Arial"/>
                <w:sz w:val="16"/>
                <w:szCs w:val="16"/>
              </w:rPr>
              <w:t>no pack-year minimum)</w:t>
            </w:r>
            <w:r>
              <w:rPr>
                <w:rFonts w:ascii="Arial" w:hAnsi="Arial" w:cs="Arial"/>
                <w:sz w:val="16"/>
                <w:szCs w:val="16"/>
              </w:rPr>
              <w:t xml:space="preserve">, members of the Tobacco Treatment Program at University of Texas Cancer Center, </w:t>
            </w:r>
            <w:r w:rsidRPr="00713250">
              <w:rPr>
                <w:rFonts w:ascii="Arial" w:hAnsi="Arial" w:cs="Arial"/>
                <w:sz w:val="16"/>
                <w:szCs w:val="16"/>
              </w:rPr>
              <w:t>seeking</w:t>
            </w:r>
          </w:p>
          <w:p w14:paraId="4B41DC24" w14:textId="77777777" w:rsidR="00DC6AB2" w:rsidRPr="00713250" w:rsidRDefault="00DC6AB2" w:rsidP="00E01878">
            <w:pPr>
              <w:rPr>
                <w:rFonts w:ascii="Arial" w:hAnsi="Arial" w:cs="Arial"/>
                <w:sz w:val="16"/>
                <w:szCs w:val="16"/>
              </w:rPr>
            </w:pPr>
            <w:r w:rsidRPr="00713250">
              <w:rPr>
                <w:rFonts w:ascii="Arial" w:hAnsi="Arial" w:cs="Arial"/>
                <w:sz w:val="16"/>
                <w:szCs w:val="16"/>
              </w:rPr>
              <w:t>smoking cessation services</w:t>
            </w:r>
          </w:p>
          <w:p w14:paraId="38A73B2D" w14:textId="77777777" w:rsidR="00DC6AB2" w:rsidRDefault="00DC6AB2" w:rsidP="00E01878">
            <w:pPr>
              <w:rPr>
                <w:rFonts w:ascii="Arial" w:hAnsi="Arial" w:cs="Arial"/>
                <w:sz w:val="16"/>
                <w:szCs w:val="16"/>
              </w:rPr>
            </w:pPr>
          </w:p>
          <w:p w14:paraId="02960EFC" w14:textId="77777777" w:rsidR="00DC6AB2" w:rsidRDefault="00DC6AB2" w:rsidP="00E01878">
            <w:pPr>
              <w:rPr>
                <w:rFonts w:ascii="Arial" w:hAnsi="Arial" w:cs="Arial"/>
                <w:sz w:val="16"/>
                <w:szCs w:val="16"/>
              </w:rPr>
            </w:pPr>
            <w:r>
              <w:rPr>
                <w:rFonts w:ascii="Arial" w:hAnsi="Arial" w:cs="Arial"/>
                <w:sz w:val="16"/>
                <w:szCs w:val="16"/>
              </w:rPr>
              <w:t>N=30; 55-80 yrs (mean: 61.5 yrs); 50% Female; 100% insured (Medicare, Medicaid, job/private insurance, or other); 63.3% White (30.0% Black/African American, 3.3% Hispanic/Latino, 3.3% other); 60.7% current smoker and mean (SD) pack-year history: 30.4 (18.9); NR</w:t>
            </w:r>
          </w:p>
          <w:p w14:paraId="51C980A9" w14:textId="77777777" w:rsidR="00DC6AB2" w:rsidRDefault="00DC6AB2" w:rsidP="00E01878">
            <w:pPr>
              <w:rPr>
                <w:rFonts w:ascii="Arial" w:hAnsi="Arial" w:cs="Arial"/>
                <w:sz w:val="16"/>
                <w:szCs w:val="16"/>
              </w:rPr>
            </w:pPr>
          </w:p>
          <w:p w14:paraId="3A59A631" w14:textId="77777777" w:rsidR="00DC6AB2" w:rsidRDefault="00DC6AB2" w:rsidP="00E01878">
            <w:pPr>
              <w:rPr>
                <w:rFonts w:ascii="Arial" w:hAnsi="Arial" w:cs="Arial"/>
                <w:sz w:val="16"/>
                <w:szCs w:val="16"/>
              </w:rPr>
            </w:pPr>
            <w:r>
              <w:rPr>
                <w:rFonts w:ascii="Arial" w:hAnsi="Arial" w:cs="Arial"/>
                <w:sz w:val="16"/>
                <w:szCs w:val="16"/>
              </w:rPr>
              <w:t>Screening history: NR</w:t>
            </w:r>
          </w:p>
          <w:p w14:paraId="1C498BA1" w14:textId="77777777" w:rsidR="00DC6AB2" w:rsidRDefault="00DC6AB2" w:rsidP="00E01878">
            <w:pPr>
              <w:rPr>
                <w:rFonts w:ascii="Arial" w:hAnsi="Arial" w:cs="Arial"/>
                <w:sz w:val="16"/>
                <w:szCs w:val="16"/>
              </w:rPr>
            </w:pPr>
          </w:p>
          <w:p w14:paraId="4C7E738F"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2A240726" w14:textId="77777777" w:rsidR="00DC6AB2" w:rsidRDefault="00DC6AB2" w:rsidP="00E01878">
            <w:pPr>
              <w:rPr>
                <w:rFonts w:ascii="Arial" w:hAnsi="Arial" w:cs="Arial"/>
                <w:sz w:val="16"/>
                <w:szCs w:val="16"/>
              </w:rPr>
            </w:pPr>
          </w:p>
          <w:p w14:paraId="4332FA3F"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15B71AA1" w14:textId="77777777" w:rsidR="00DC6AB2"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r>
              <w:rPr>
                <w:rFonts w:ascii="Arial" w:hAnsi="Arial" w:cs="Arial"/>
                <w:b/>
                <w:sz w:val="16"/>
                <w:szCs w:val="16"/>
              </w:rPr>
              <w:t xml:space="preserve"> (annually for 3 years; follow-up over 6.5 years)</w:t>
            </w:r>
            <w:r w:rsidRPr="00296363">
              <w:rPr>
                <w:rFonts w:ascii="Arial" w:hAnsi="Arial" w:cs="Arial"/>
                <w:b/>
                <w:sz w:val="16"/>
                <w:szCs w:val="16"/>
              </w:rPr>
              <w:t>:</w:t>
            </w:r>
          </w:p>
          <w:p w14:paraId="2C8560DD"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LC mortality: 21 in 1000 </w:t>
            </w:r>
          </w:p>
          <w:p w14:paraId="13E1D7FA"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 in 1000 (18 still die of LC)</w:t>
            </w:r>
          </w:p>
          <w:p w14:paraId="5A27558E"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w:t>
            </w:r>
            <w:r>
              <w:rPr>
                <w:rFonts w:ascii="Arial" w:hAnsi="Arial" w:cs="Arial"/>
                <w:sz w:val="16"/>
                <w:szCs w:val="16"/>
              </w:rPr>
              <w:t>56</w:t>
            </w:r>
            <w:r w:rsidRPr="002E09D8">
              <w:rPr>
                <w:rFonts w:ascii="Arial" w:hAnsi="Arial" w:cs="Arial"/>
                <w:sz w:val="16"/>
                <w:szCs w:val="16"/>
              </w:rPr>
              <w:t xml:space="preserve"> in 1000 (additional scan)</w:t>
            </w:r>
          </w:p>
          <w:p w14:paraId="320A0A38"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FPs: </w:t>
            </w:r>
            <w:r>
              <w:rPr>
                <w:rFonts w:ascii="Arial" w:hAnsi="Arial" w:cs="Arial"/>
                <w:sz w:val="16"/>
                <w:szCs w:val="16"/>
              </w:rPr>
              <w:t>18</w:t>
            </w:r>
            <w:r w:rsidRPr="002E09D8">
              <w:rPr>
                <w:rFonts w:ascii="Arial" w:hAnsi="Arial" w:cs="Arial"/>
                <w:sz w:val="16"/>
                <w:szCs w:val="16"/>
              </w:rPr>
              <w:t xml:space="preserve"> in </w:t>
            </w:r>
            <w:r>
              <w:rPr>
                <w:rFonts w:ascii="Arial" w:hAnsi="Arial" w:cs="Arial"/>
                <w:sz w:val="16"/>
                <w:szCs w:val="16"/>
              </w:rPr>
              <w:t>1000</w:t>
            </w:r>
            <w:r w:rsidRPr="002E09D8">
              <w:rPr>
                <w:rFonts w:ascii="Arial" w:hAnsi="Arial" w:cs="Arial"/>
                <w:sz w:val="16"/>
                <w:szCs w:val="16"/>
              </w:rPr>
              <w:t xml:space="preserve"> (</w:t>
            </w:r>
            <w:r>
              <w:rPr>
                <w:rFonts w:ascii="Arial" w:hAnsi="Arial" w:cs="Arial"/>
                <w:sz w:val="16"/>
                <w:szCs w:val="16"/>
              </w:rPr>
              <w:t>test or surgery</w:t>
            </w:r>
            <w:r w:rsidRPr="002E09D8">
              <w:rPr>
                <w:rFonts w:ascii="Arial" w:hAnsi="Arial" w:cs="Arial"/>
                <w:sz w:val="16"/>
                <w:szCs w:val="16"/>
              </w:rPr>
              <w:t>)</w:t>
            </w:r>
          </w:p>
          <w:p w14:paraId="4636D3D2"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lastRenderedPageBreak/>
              <w:t xml:space="preserve">Major complications: 3 in </w:t>
            </w:r>
            <w:r>
              <w:rPr>
                <w:rFonts w:ascii="Arial" w:hAnsi="Arial" w:cs="Arial"/>
                <w:sz w:val="16"/>
                <w:szCs w:val="16"/>
              </w:rPr>
              <w:t>1000</w:t>
            </w:r>
          </w:p>
          <w:p w14:paraId="4068F216" w14:textId="77777777" w:rsidR="00DC6AB2" w:rsidRPr="00970694" w:rsidRDefault="00DC6AB2" w:rsidP="00DC6AB2">
            <w:pPr>
              <w:pStyle w:val="ListParagraph"/>
              <w:numPr>
                <w:ilvl w:val="0"/>
                <w:numId w:val="4"/>
              </w:numPr>
              <w:spacing w:line="240" w:lineRule="auto"/>
              <w:rPr>
                <w:rFonts w:ascii="Arial" w:hAnsi="Arial" w:cs="Arial"/>
                <w:sz w:val="16"/>
                <w:szCs w:val="16"/>
              </w:rPr>
            </w:pPr>
            <w:r w:rsidRPr="00970694">
              <w:rPr>
                <w:rFonts w:ascii="Arial" w:hAnsi="Arial" w:cs="Arial"/>
                <w:sz w:val="16"/>
                <w:szCs w:val="16"/>
              </w:rPr>
              <w:t>Overdiagnosis</w:t>
            </w:r>
            <w:r>
              <w:rPr>
                <w:rFonts w:ascii="Arial" w:hAnsi="Arial" w:cs="Arial"/>
                <w:sz w:val="16"/>
                <w:szCs w:val="16"/>
              </w:rPr>
              <w:t>:</w:t>
            </w:r>
            <w:r w:rsidRPr="00970694">
              <w:rPr>
                <w:rFonts w:ascii="Arial" w:hAnsi="Arial" w:cs="Arial"/>
                <w:sz w:val="16"/>
                <w:szCs w:val="16"/>
              </w:rPr>
              <w:t xml:space="preserve"> </w:t>
            </w:r>
            <w:r>
              <w:rPr>
                <w:rFonts w:ascii="Arial" w:hAnsi="Arial" w:cs="Arial"/>
                <w:sz w:val="16"/>
                <w:szCs w:val="16"/>
              </w:rPr>
              <w:t>“</w:t>
            </w:r>
            <w:r w:rsidRPr="00970694">
              <w:rPr>
                <w:rFonts w:ascii="Arial" w:hAnsi="Arial" w:cs="Arial"/>
                <w:sz w:val="16"/>
                <w:szCs w:val="16"/>
              </w:rPr>
              <w:t>presented as cancers that would never become life threatening, and the video explains</w:t>
            </w:r>
          </w:p>
          <w:p w14:paraId="151C04D2" w14:textId="77777777" w:rsidR="00DC6AB2" w:rsidRPr="00970694" w:rsidRDefault="00DC6AB2" w:rsidP="00E01878">
            <w:pPr>
              <w:pStyle w:val="ListParagraph"/>
              <w:rPr>
                <w:rFonts w:ascii="Arial" w:hAnsi="Arial" w:cs="Arial"/>
                <w:sz w:val="16"/>
                <w:szCs w:val="16"/>
              </w:rPr>
            </w:pPr>
            <w:r w:rsidRPr="00970694">
              <w:rPr>
                <w:rFonts w:ascii="Arial" w:hAnsi="Arial" w:cs="Arial"/>
                <w:sz w:val="16"/>
                <w:szCs w:val="16"/>
              </w:rPr>
              <w:t>that some people may be treated for cancer that would</w:t>
            </w:r>
          </w:p>
          <w:p w14:paraId="6EF1A30F" w14:textId="77777777" w:rsidR="00DC6AB2" w:rsidRDefault="00DC6AB2" w:rsidP="00E01878">
            <w:pPr>
              <w:pStyle w:val="ListParagraph"/>
              <w:rPr>
                <w:rFonts w:ascii="Arial" w:hAnsi="Arial" w:cs="Arial"/>
                <w:sz w:val="16"/>
                <w:szCs w:val="16"/>
              </w:rPr>
            </w:pPr>
            <w:r w:rsidRPr="00970694">
              <w:rPr>
                <w:rFonts w:ascii="Arial" w:hAnsi="Arial" w:cs="Arial"/>
                <w:sz w:val="16"/>
                <w:szCs w:val="16"/>
              </w:rPr>
              <w:t>never have harmed them.</w:t>
            </w:r>
            <w:r>
              <w:rPr>
                <w:rFonts w:ascii="Arial" w:hAnsi="Arial" w:cs="Arial"/>
                <w:sz w:val="16"/>
                <w:szCs w:val="16"/>
              </w:rPr>
              <w:t>”</w:t>
            </w:r>
          </w:p>
          <w:p w14:paraId="47096E2F" w14:textId="77777777" w:rsidR="00DC6AB2" w:rsidRDefault="00DC6AB2" w:rsidP="00E01878">
            <w:pPr>
              <w:pStyle w:val="ListParagraph"/>
              <w:rPr>
                <w:rFonts w:ascii="Arial" w:hAnsi="Arial" w:cs="Arial"/>
                <w:sz w:val="16"/>
                <w:szCs w:val="16"/>
              </w:rPr>
            </w:pPr>
          </w:p>
          <w:p w14:paraId="4FD4E51A" w14:textId="77777777" w:rsidR="00DC6AB2" w:rsidRDefault="00DC6AB2" w:rsidP="00E01878">
            <w:r>
              <w:rPr>
                <w:rFonts w:ascii="Arial" w:hAnsi="Arial" w:cs="Arial"/>
                <w:sz w:val="16"/>
                <w:szCs w:val="16"/>
              </w:rPr>
              <w:t>Format &amp; definitions: Video</w:t>
            </w:r>
            <w:r w:rsidRPr="002E09D8">
              <w:rPr>
                <w:rFonts w:ascii="Arial" w:hAnsi="Arial" w:cs="Arial"/>
                <w:sz w:val="16"/>
                <w:szCs w:val="16"/>
              </w:rPr>
              <w:t xml:space="preserve"> decision aid</w:t>
            </w:r>
            <w:r>
              <w:rPr>
                <w:rFonts w:ascii="Arial" w:hAnsi="Arial" w:cs="Arial"/>
                <w:sz w:val="16"/>
                <w:szCs w:val="16"/>
              </w:rPr>
              <w:t xml:space="preserve"> “Lung Cancer screening: Is it Right for Me?”</w:t>
            </w:r>
            <w:r w:rsidRPr="002E09D8">
              <w:rPr>
                <w:rFonts w:ascii="Arial" w:hAnsi="Arial" w:cs="Arial"/>
                <w:sz w:val="16"/>
                <w:szCs w:val="16"/>
              </w:rPr>
              <w:t>, covering benefits and harms of screening with text, images and diagrams (icon arrays of screened and not screened</w:t>
            </w:r>
            <w:r>
              <w:rPr>
                <w:rFonts w:ascii="Arial" w:hAnsi="Arial" w:cs="Arial"/>
                <w:sz w:val="16"/>
                <w:szCs w:val="16"/>
              </w:rPr>
              <w:t xml:space="preserve">). </w:t>
            </w:r>
            <w:r w:rsidRPr="006D0D8E">
              <w:rPr>
                <w:rFonts w:ascii="Arial" w:hAnsi="Arial" w:cs="Arial"/>
                <w:b/>
                <w:sz w:val="16"/>
                <w:szCs w:val="16"/>
              </w:rPr>
              <w:t xml:space="preserve">USPSTF 2013 </w:t>
            </w:r>
            <w:r>
              <w:rPr>
                <w:rFonts w:ascii="Arial" w:hAnsi="Arial" w:cs="Arial"/>
                <w:b/>
                <w:sz w:val="16"/>
                <w:szCs w:val="16"/>
              </w:rPr>
              <w:t>“</w:t>
            </w:r>
            <w:r w:rsidRPr="006D0D8E">
              <w:rPr>
                <w:rFonts w:ascii="Arial" w:hAnsi="Arial" w:cs="Arial"/>
                <w:b/>
                <w:sz w:val="16"/>
                <w:szCs w:val="16"/>
              </w:rPr>
              <w:t>recommend</w:t>
            </w:r>
            <w:r>
              <w:rPr>
                <w:rFonts w:ascii="Arial" w:hAnsi="Arial" w:cs="Arial"/>
                <w:b/>
                <w:sz w:val="16"/>
                <w:szCs w:val="16"/>
              </w:rPr>
              <w:t>s”</w:t>
            </w:r>
            <w:r>
              <w:rPr>
                <w:rFonts w:ascii="Arial" w:hAnsi="Arial" w:cs="Arial"/>
                <w:sz w:val="16"/>
                <w:szCs w:val="16"/>
              </w:rPr>
              <w:t xml:space="preserve">. </w:t>
            </w:r>
            <w:r w:rsidRPr="00D13E8E">
              <w:rPr>
                <w:rFonts w:ascii="Arial" w:hAnsi="Arial" w:cs="Arial"/>
                <w:sz w:val="16"/>
                <w:szCs w:val="16"/>
              </w:rPr>
              <w:t>Emphas</w:t>
            </w:r>
            <w:r>
              <w:rPr>
                <w:rFonts w:ascii="Arial" w:hAnsi="Arial" w:cs="Arial"/>
                <w:sz w:val="16"/>
                <w:szCs w:val="16"/>
              </w:rPr>
              <w:t>i</w:t>
            </w:r>
            <w:r w:rsidRPr="00D13E8E">
              <w:rPr>
                <w:rFonts w:ascii="Arial" w:hAnsi="Arial" w:cs="Arial"/>
                <w:sz w:val="16"/>
                <w:szCs w:val="16"/>
              </w:rPr>
              <w:t>zes importance of considering this personal decision with</w:t>
            </w:r>
            <w:r>
              <w:rPr>
                <w:rFonts w:ascii="Arial" w:hAnsi="Arial" w:cs="Arial"/>
                <w:sz w:val="16"/>
                <w:szCs w:val="16"/>
              </w:rPr>
              <w:t xml:space="preserve"> their </w:t>
            </w:r>
            <w:r w:rsidRPr="00D13E8E">
              <w:rPr>
                <w:rFonts w:ascii="Arial" w:hAnsi="Arial" w:cs="Arial"/>
                <w:sz w:val="16"/>
                <w:szCs w:val="16"/>
              </w:rPr>
              <w:t>doctor</w:t>
            </w:r>
            <w:r>
              <w:rPr>
                <w:rFonts w:ascii="Arial" w:hAnsi="Arial" w:cs="Arial"/>
                <w:sz w:val="16"/>
                <w:szCs w:val="16"/>
              </w:rPr>
              <w:t>.</w:t>
            </w:r>
          </w:p>
          <w:p w14:paraId="35660318" w14:textId="77777777" w:rsidR="00DC6AB2" w:rsidRDefault="00DC6AB2" w:rsidP="00E01878">
            <w:pPr>
              <w:rPr>
                <w:rFonts w:ascii="Arial" w:hAnsi="Arial" w:cs="Arial"/>
                <w:b/>
                <w:sz w:val="16"/>
                <w:szCs w:val="16"/>
              </w:rPr>
            </w:pPr>
          </w:p>
          <w:p w14:paraId="259171BC" w14:textId="77777777" w:rsidR="00DC6AB2" w:rsidRDefault="00DC6AB2" w:rsidP="00E01878">
            <w:pPr>
              <w:rPr>
                <w:rFonts w:ascii="Arial" w:hAnsi="Arial" w:cs="Arial"/>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r>
              <w:rPr>
                <w:rFonts w:ascii="Arial" w:hAnsi="Arial" w:cs="Arial"/>
                <w:sz w:val="16"/>
                <w:szCs w:val="16"/>
              </w:rPr>
              <w:t xml:space="preserve"> </w:t>
            </w:r>
          </w:p>
          <w:p w14:paraId="57C4EDBF" w14:textId="77777777" w:rsidR="00DC6AB2" w:rsidRPr="00CB5EFD" w:rsidRDefault="00DC6AB2" w:rsidP="00E01878">
            <w:pPr>
              <w:rPr>
                <w:rFonts w:ascii="Arial" w:hAnsi="Arial" w:cs="Arial"/>
                <w:b/>
                <w:sz w:val="16"/>
                <w:szCs w:val="16"/>
              </w:rPr>
            </w:pPr>
            <w:r w:rsidRPr="00CB5EFD">
              <w:rPr>
                <w:rFonts w:ascii="Arial" w:hAnsi="Arial" w:cs="Arial"/>
                <w:b/>
                <w:sz w:val="16"/>
                <w:szCs w:val="16"/>
              </w:rPr>
              <w:t xml:space="preserve">Independent review of material. </w:t>
            </w:r>
          </w:p>
          <w:p w14:paraId="38E197EC" w14:textId="77777777" w:rsidR="00DC6AB2" w:rsidRDefault="00DC6AB2" w:rsidP="00E01878">
            <w:pPr>
              <w:rPr>
                <w:rFonts w:ascii="Arial" w:hAnsi="Arial" w:cs="Arial"/>
                <w:sz w:val="16"/>
                <w:szCs w:val="16"/>
              </w:rPr>
            </w:pPr>
          </w:p>
          <w:p w14:paraId="418E02EA"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 xml:space="preserve">Judgement of Net benefit: </w:t>
            </w:r>
            <w:r>
              <w:rPr>
                <w:rFonts w:ascii="Arial" w:hAnsi="Arial" w:cs="Arial"/>
                <w:b/>
                <w:color w:val="FF0000"/>
                <w:sz w:val="16"/>
                <w:szCs w:val="16"/>
              </w:rPr>
              <w:t>Moderate</w:t>
            </w:r>
          </w:p>
          <w:p w14:paraId="00129E1C" w14:textId="77777777" w:rsidR="00DC6AB2" w:rsidRDefault="00DC6AB2" w:rsidP="00E01878">
            <w:pPr>
              <w:rPr>
                <w:rFonts w:ascii="Arial" w:hAnsi="Arial" w:cs="Arial"/>
                <w:sz w:val="16"/>
                <w:szCs w:val="16"/>
              </w:rPr>
            </w:pPr>
          </w:p>
          <w:p w14:paraId="65483624" w14:textId="77777777" w:rsidR="00DC6AB2" w:rsidRDefault="00DC6AB2" w:rsidP="00E01878">
            <w:pPr>
              <w:rPr>
                <w:rFonts w:ascii="Arial" w:hAnsi="Arial" w:cs="Arial"/>
                <w:sz w:val="16"/>
                <w:szCs w:val="16"/>
              </w:rPr>
            </w:pPr>
            <w:r>
              <w:rPr>
                <w:rFonts w:ascii="Arial" w:hAnsi="Arial" w:cs="Arial"/>
                <w:sz w:val="16"/>
                <w:szCs w:val="16"/>
              </w:rPr>
              <w:t>Data collection: patients completed an online baseline questionnaire including items on knowledge of LCS with LDCT. Patients then viewed a video DA, and completed a post-decision aid questionnaire.</w:t>
            </w:r>
          </w:p>
          <w:p w14:paraId="1E51F619" w14:textId="77777777" w:rsidR="00DC6AB2" w:rsidRDefault="00DC6AB2" w:rsidP="00E01878">
            <w:pPr>
              <w:rPr>
                <w:rFonts w:ascii="Arial" w:hAnsi="Arial" w:cs="Arial"/>
                <w:sz w:val="16"/>
                <w:szCs w:val="16"/>
              </w:rPr>
            </w:pPr>
          </w:p>
          <w:p w14:paraId="495AD73A" w14:textId="77777777" w:rsidR="00DC6AB2" w:rsidRDefault="00DC6AB2" w:rsidP="00E01878">
            <w:pPr>
              <w:rPr>
                <w:rFonts w:ascii="Arial" w:hAnsi="Arial" w:cs="Arial"/>
                <w:sz w:val="16"/>
                <w:szCs w:val="16"/>
              </w:rPr>
            </w:pPr>
            <w:r>
              <w:rPr>
                <w:rFonts w:ascii="Arial" w:hAnsi="Arial" w:cs="Arial"/>
                <w:sz w:val="16"/>
                <w:szCs w:val="16"/>
              </w:rPr>
              <w:t>Other information:</w:t>
            </w:r>
          </w:p>
          <w:p w14:paraId="3CFFA41D" w14:textId="77777777" w:rsidR="00DC6AB2" w:rsidRDefault="00DC6AB2" w:rsidP="00E01878">
            <w:pPr>
              <w:rPr>
                <w:rFonts w:ascii="Arial" w:hAnsi="Arial" w:cs="Arial"/>
                <w:sz w:val="16"/>
                <w:szCs w:val="16"/>
              </w:rPr>
            </w:pPr>
            <w:r>
              <w:rPr>
                <w:rFonts w:ascii="Arial" w:hAnsi="Arial" w:cs="Arial"/>
                <w:sz w:val="16"/>
                <w:szCs w:val="16"/>
              </w:rPr>
              <w:t>TPs: 24 in 1000 individuals will have LC</w:t>
            </w:r>
          </w:p>
          <w:p w14:paraId="3647B06C" w14:textId="77777777" w:rsidR="00DC6AB2" w:rsidRDefault="00DC6AB2" w:rsidP="00E01878">
            <w:pPr>
              <w:rPr>
                <w:rFonts w:ascii="Arial" w:hAnsi="Arial" w:cs="Arial"/>
                <w:sz w:val="16"/>
                <w:szCs w:val="16"/>
              </w:rPr>
            </w:pPr>
            <w:r>
              <w:rPr>
                <w:rFonts w:ascii="Arial" w:hAnsi="Arial" w:cs="Arial"/>
                <w:sz w:val="16"/>
                <w:szCs w:val="16"/>
              </w:rPr>
              <w:t>Radiation exposure: shown pictorially with other radiation exposures to contextualize: from a flight from NY to LA (0.03 mSv) as lowest exposure to highest for living in the US (3.00 mSv). LDCT scan was presented as 1.50 mSv.</w:t>
            </w:r>
          </w:p>
          <w:p w14:paraId="7747E870" w14:textId="77777777" w:rsidR="00DC6AB2" w:rsidRPr="00296363" w:rsidRDefault="00DC6AB2" w:rsidP="00E01878">
            <w:pPr>
              <w:rPr>
                <w:rFonts w:ascii="Arial" w:hAnsi="Arial" w:cs="Arial"/>
                <w:b/>
                <w:sz w:val="16"/>
                <w:szCs w:val="16"/>
              </w:rPr>
            </w:pPr>
            <w:r>
              <w:rPr>
                <w:rFonts w:ascii="Arial" w:hAnsi="Arial" w:cs="Arial"/>
                <w:sz w:val="16"/>
                <w:szCs w:val="16"/>
              </w:rPr>
              <w:t xml:space="preserve">The video also describes the natural history of smoking and LC (emphasis of importance of quitting smoking), the </w:t>
            </w:r>
            <w:r w:rsidRPr="000D5154">
              <w:rPr>
                <w:rFonts w:ascii="Arial" w:hAnsi="Arial" w:cs="Arial"/>
                <w:b/>
                <w:sz w:val="16"/>
                <w:szCs w:val="16"/>
              </w:rPr>
              <w:t>USPSTF screening recommendation</w:t>
            </w:r>
            <w:r>
              <w:rPr>
                <w:rFonts w:ascii="Arial" w:hAnsi="Arial" w:cs="Arial"/>
                <w:sz w:val="16"/>
                <w:szCs w:val="16"/>
              </w:rPr>
              <w:t>, the importance of an informed decision, and what the procedure of screening is.</w:t>
            </w:r>
          </w:p>
        </w:tc>
        <w:tc>
          <w:tcPr>
            <w:tcW w:w="3060" w:type="dxa"/>
          </w:tcPr>
          <w:p w14:paraId="1CACFC49" w14:textId="77777777" w:rsidR="00DC6AB2" w:rsidRDefault="00DC6AB2" w:rsidP="00E01878">
            <w:pPr>
              <w:rPr>
                <w:rFonts w:ascii="Arial" w:hAnsi="Arial" w:cs="Arial"/>
                <w:sz w:val="16"/>
                <w:szCs w:val="16"/>
              </w:rPr>
            </w:pPr>
            <w:r>
              <w:rPr>
                <w:rFonts w:ascii="Arial" w:hAnsi="Arial" w:cs="Arial"/>
                <w:b/>
                <w:sz w:val="16"/>
                <w:szCs w:val="16"/>
              </w:rPr>
              <w:lastRenderedPageBreak/>
              <w:t xml:space="preserve">Intentions: </w:t>
            </w:r>
            <w:r w:rsidRPr="002D4C6C">
              <w:rPr>
                <w:rFonts w:ascii="Arial" w:hAnsi="Arial" w:cs="Arial"/>
                <w:sz w:val="16"/>
                <w:szCs w:val="16"/>
              </w:rPr>
              <w:t xml:space="preserve">Interest in screening in the next year: </w:t>
            </w:r>
            <w:r>
              <w:rPr>
                <w:rFonts w:ascii="Arial" w:hAnsi="Arial" w:cs="Arial"/>
                <w:sz w:val="16"/>
                <w:szCs w:val="16"/>
              </w:rPr>
              <w:t>63% definitely/probably (% unsure NR)</w:t>
            </w:r>
          </w:p>
          <w:p w14:paraId="33575011" w14:textId="77777777" w:rsidR="00DC6AB2" w:rsidRDefault="00DC6AB2" w:rsidP="00E01878">
            <w:pPr>
              <w:rPr>
                <w:rFonts w:ascii="Arial" w:hAnsi="Arial" w:cs="Arial"/>
                <w:sz w:val="16"/>
                <w:szCs w:val="16"/>
              </w:rPr>
            </w:pPr>
            <w:r>
              <w:rPr>
                <w:rFonts w:ascii="Arial" w:hAnsi="Arial" w:cs="Arial"/>
                <w:sz w:val="16"/>
                <w:szCs w:val="16"/>
              </w:rPr>
              <w:t>(only 12 [40%] eligible for screening, and participants were aware of eligibility criteria)</w:t>
            </w:r>
          </w:p>
          <w:p w14:paraId="37A763F5" w14:textId="77777777" w:rsidR="00DC6AB2" w:rsidRPr="006F5E17" w:rsidRDefault="00DC6AB2" w:rsidP="00E01878">
            <w:pPr>
              <w:rPr>
                <w:rFonts w:ascii="Arial" w:hAnsi="Arial" w:cs="Arial"/>
                <w:sz w:val="16"/>
                <w:szCs w:val="16"/>
              </w:rPr>
            </w:pPr>
          </w:p>
          <w:p w14:paraId="2BB2884B" w14:textId="77777777" w:rsidR="00DC6AB2" w:rsidRPr="00447F00" w:rsidRDefault="00DC6AB2" w:rsidP="00E01878">
            <w:pPr>
              <w:rPr>
                <w:rFonts w:ascii="Arial" w:hAnsi="Arial" w:cs="Arial"/>
                <w:b/>
                <w:sz w:val="16"/>
                <w:szCs w:val="16"/>
              </w:rPr>
            </w:pPr>
            <w:r w:rsidRPr="00447F00">
              <w:rPr>
                <w:rFonts w:ascii="Arial" w:hAnsi="Arial" w:cs="Arial"/>
                <w:b/>
                <w:sz w:val="16"/>
                <w:szCs w:val="16"/>
              </w:rPr>
              <w:t>Data used:</w:t>
            </w:r>
          </w:p>
          <w:p w14:paraId="7B237A5D" w14:textId="77777777" w:rsidR="00DC6AB2" w:rsidRPr="006D0D8E" w:rsidRDefault="00DC6AB2" w:rsidP="00E01878">
            <w:pPr>
              <w:rPr>
                <w:rFonts w:ascii="Arial" w:hAnsi="Arial" w:cs="Arial"/>
                <w:sz w:val="16"/>
                <w:szCs w:val="16"/>
              </w:rPr>
            </w:pPr>
            <w:r>
              <w:rPr>
                <w:rFonts w:ascii="Arial" w:hAnsi="Arial" w:cs="Arial"/>
                <w:sz w:val="16"/>
                <w:szCs w:val="16"/>
              </w:rPr>
              <w:t>Intentions: 63%</w:t>
            </w:r>
          </w:p>
          <w:p w14:paraId="1B1A28D0" w14:textId="77777777" w:rsidR="00DC6AB2" w:rsidRDefault="00DC6AB2" w:rsidP="00E01878">
            <w:pPr>
              <w:rPr>
                <w:rFonts w:ascii="Arial" w:hAnsi="Arial" w:cs="Arial"/>
                <w:b/>
                <w:sz w:val="16"/>
                <w:szCs w:val="16"/>
              </w:rPr>
            </w:pPr>
          </w:p>
        </w:tc>
        <w:tc>
          <w:tcPr>
            <w:tcW w:w="2155" w:type="dxa"/>
          </w:tcPr>
          <w:p w14:paraId="559C841C" w14:textId="77777777" w:rsidR="00DC6AB2" w:rsidRDefault="00DC6AB2" w:rsidP="00E01878">
            <w:pPr>
              <w:rPr>
                <w:rFonts w:ascii="Arial" w:hAnsi="Arial" w:cs="Arial"/>
                <w:sz w:val="16"/>
                <w:szCs w:val="16"/>
              </w:rPr>
            </w:pPr>
            <w:r>
              <w:rPr>
                <w:rFonts w:ascii="Arial" w:hAnsi="Arial" w:cs="Arial"/>
                <w:sz w:val="16"/>
                <w:szCs w:val="16"/>
              </w:rPr>
              <w:lastRenderedPageBreak/>
              <w:t>M</w:t>
            </w:r>
            <w:r w:rsidRPr="00D50432">
              <w:rPr>
                <w:rFonts w:ascii="Arial" w:hAnsi="Arial" w:cs="Arial"/>
                <w:sz w:val="16"/>
                <w:szCs w:val="16"/>
              </w:rPr>
              <w:t>ean knowledge scores</w:t>
            </w:r>
            <w:r>
              <w:rPr>
                <w:rFonts w:ascii="Arial" w:hAnsi="Arial" w:cs="Arial"/>
                <w:sz w:val="16"/>
                <w:szCs w:val="16"/>
              </w:rPr>
              <w:t xml:space="preserve"> (</w:t>
            </w:r>
            <w:r w:rsidRPr="00D50432">
              <w:rPr>
                <w:rFonts w:ascii="Arial" w:hAnsi="Arial" w:cs="Arial"/>
                <w:sz w:val="16"/>
                <w:szCs w:val="16"/>
              </w:rPr>
              <w:t>12-item measure</w:t>
            </w:r>
            <w:r>
              <w:rPr>
                <w:rFonts w:ascii="Arial" w:hAnsi="Arial" w:cs="Arial"/>
                <w:sz w:val="16"/>
                <w:szCs w:val="16"/>
              </w:rPr>
              <w:t>): pre,</w:t>
            </w:r>
            <w:r w:rsidRPr="00D50432">
              <w:rPr>
                <w:rFonts w:ascii="Arial" w:hAnsi="Arial" w:cs="Arial"/>
                <w:sz w:val="16"/>
                <w:szCs w:val="16"/>
              </w:rPr>
              <w:t xml:space="preserve"> 5.7 (47.3% correct)</w:t>
            </w:r>
            <w:r>
              <w:rPr>
                <w:rFonts w:ascii="Arial" w:hAnsi="Arial" w:cs="Arial"/>
                <w:sz w:val="16"/>
                <w:szCs w:val="16"/>
              </w:rPr>
              <w:t xml:space="preserve">, post </w:t>
            </w:r>
            <w:r w:rsidRPr="00D50432">
              <w:rPr>
                <w:rFonts w:ascii="Arial" w:hAnsi="Arial" w:cs="Arial"/>
                <w:sz w:val="16"/>
                <w:szCs w:val="16"/>
              </w:rPr>
              <w:t>9.6 (80.3% correct)</w:t>
            </w:r>
            <w:r>
              <w:rPr>
                <w:rFonts w:ascii="Arial" w:hAnsi="Arial" w:cs="Arial"/>
                <w:sz w:val="16"/>
                <w:szCs w:val="16"/>
              </w:rPr>
              <w:t>;</w:t>
            </w:r>
            <w:r w:rsidRPr="00D50432">
              <w:rPr>
                <w:rFonts w:ascii="Arial" w:hAnsi="Arial" w:cs="Arial"/>
                <w:sz w:val="16"/>
                <w:szCs w:val="16"/>
              </w:rPr>
              <w:t xml:space="preserve"> 3.9 mean difference</w:t>
            </w:r>
            <w:r>
              <w:rPr>
                <w:rFonts w:ascii="Arial" w:hAnsi="Arial" w:cs="Arial"/>
                <w:sz w:val="16"/>
                <w:szCs w:val="16"/>
              </w:rPr>
              <w:t xml:space="preserve"> </w:t>
            </w:r>
            <w:r w:rsidRPr="00D50432">
              <w:rPr>
                <w:rFonts w:ascii="Arial" w:hAnsi="Arial" w:cs="Arial"/>
                <w:sz w:val="16"/>
                <w:szCs w:val="16"/>
              </w:rPr>
              <w:t>(SD = 2.9, 95%</w:t>
            </w:r>
            <w:r>
              <w:rPr>
                <w:rFonts w:ascii="Arial" w:hAnsi="Arial" w:cs="Arial"/>
                <w:sz w:val="16"/>
                <w:szCs w:val="16"/>
              </w:rPr>
              <w:t xml:space="preserve"> CI </w:t>
            </w:r>
            <w:r w:rsidRPr="00D50432">
              <w:rPr>
                <w:rFonts w:ascii="Arial" w:hAnsi="Arial" w:cs="Arial"/>
                <w:sz w:val="16"/>
                <w:szCs w:val="16"/>
              </w:rPr>
              <w:t>2.9–5.0</w:t>
            </w:r>
            <w:r>
              <w:rPr>
                <w:rFonts w:ascii="Arial" w:hAnsi="Arial" w:cs="Arial"/>
                <w:sz w:val="16"/>
                <w:szCs w:val="16"/>
              </w:rPr>
              <w:t xml:space="preserve">; </w:t>
            </w:r>
            <w:r w:rsidRPr="00D50432">
              <w:rPr>
                <w:rFonts w:ascii="Arial" w:hAnsi="Arial" w:cs="Arial"/>
                <w:sz w:val="16"/>
                <w:szCs w:val="16"/>
              </w:rPr>
              <w:t>p&lt;0.001).</w:t>
            </w:r>
          </w:p>
        </w:tc>
      </w:tr>
      <w:tr w:rsidR="00DC6AB2" w14:paraId="6B33DFE6" w14:textId="77777777" w:rsidTr="00E01878">
        <w:tc>
          <w:tcPr>
            <w:tcW w:w="2695" w:type="dxa"/>
          </w:tcPr>
          <w:p w14:paraId="3AE2534E" w14:textId="77777777" w:rsidR="00DC6AB2" w:rsidRDefault="00DC6AB2" w:rsidP="00E01878">
            <w:pPr>
              <w:rPr>
                <w:rFonts w:ascii="Arial" w:hAnsi="Arial" w:cs="Arial"/>
                <w:sz w:val="16"/>
                <w:szCs w:val="16"/>
              </w:rPr>
            </w:pPr>
            <w:r>
              <w:rPr>
                <w:rFonts w:ascii="Arial" w:hAnsi="Arial" w:cs="Arial"/>
                <w:sz w:val="16"/>
                <w:szCs w:val="16"/>
              </w:rPr>
              <w:t>Volk 2020, U.S.</w:t>
            </w:r>
          </w:p>
          <w:p w14:paraId="17A29D8C" w14:textId="77777777" w:rsidR="00DC6AB2" w:rsidRDefault="00DC6AB2" w:rsidP="00E01878">
            <w:pPr>
              <w:rPr>
                <w:rFonts w:ascii="Arial" w:hAnsi="Arial" w:cs="Arial"/>
                <w:sz w:val="16"/>
                <w:szCs w:val="16"/>
              </w:rPr>
            </w:pPr>
            <w:r>
              <w:rPr>
                <w:rFonts w:ascii="Arial" w:hAnsi="Arial" w:cs="Arial"/>
                <w:sz w:val="16"/>
                <w:szCs w:val="16"/>
              </w:rPr>
              <w:t>Study #: 18</w:t>
            </w:r>
          </w:p>
          <w:p w14:paraId="5482BEE7" w14:textId="77777777" w:rsidR="00DC6AB2" w:rsidRDefault="00DC6AB2" w:rsidP="00E01878">
            <w:pPr>
              <w:rPr>
                <w:rFonts w:ascii="Arial" w:hAnsi="Arial" w:cs="Arial"/>
                <w:sz w:val="16"/>
                <w:szCs w:val="16"/>
              </w:rPr>
            </w:pPr>
          </w:p>
          <w:p w14:paraId="36E282DA" w14:textId="77777777" w:rsidR="00DC6AB2" w:rsidRDefault="00DC6AB2" w:rsidP="00E01878">
            <w:pPr>
              <w:rPr>
                <w:rFonts w:ascii="Arial" w:hAnsi="Arial" w:cs="Arial"/>
                <w:sz w:val="16"/>
                <w:szCs w:val="16"/>
              </w:rPr>
            </w:pPr>
            <w:r>
              <w:rPr>
                <w:rFonts w:ascii="Arial" w:hAnsi="Arial" w:cs="Arial"/>
                <w:sz w:val="16"/>
                <w:szCs w:val="16"/>
              </w:rPr>
              <w:lastRenderedPageBreak/>
              <w:t xml:space="preserve">Randomized controlled trial of a patient DA versus standard education materials (SEM) </w:t>
            </w:r>
          </w:p>
          <w:p w14:paraId="2AC2C45B" w14:textId="77777777" w:rsidR="00DC6AB2" w:rsidRDefault="00DC6AB2" w:rsidP="00E01878">
            <w:pPr>
              <w:rPr>
                <w:rFonts w:ascii="Arial" w:hAnsi="Arial" w:cs="Arial"/>
                <w:sz w:val="16"/>
                <w:szCs w:val="16"/>
              </w:rPr>
            </w:pPr>
          </w:p>
          <w:p w14:paraId="0CF3A4C3" w14:textId="77777777" w:rsidR="00DC6AB2" w:rsidRPr="009B7273" w:rsidRDefault="00DC6AB2" w:rsidP="00E01878">
            <w:pPr>
              <w:rPr>
                <w:rFonts w:ascii="Arial" w:hAnsi="Arial" w:cs="Arial"/>
                <w:sz w:val="16"/>
                <w:szCs w:val="16"/>
              </w:rPr>
            </w:pPr>
            <w:r>
              <w:rPr>
                <w:rFonts w:ascii="Arial" w:hAnsi="Arial" w:cs="Arial"/>
                <w:sz w:val="16"/>
                <w:szCs w:val="16"/>
              </w:rPr>
              <w:t xml:space="preserve">Eligibility and Recruitment: </w:t>
            </w:r>
            <w:r w:rsidRPr="006F6FAE">
              <w:rPr>
                <w:rFonts w:ascii="Arial" w:hAnsi="Arial" w:cs="Arial"/>
                <w:sz w:val="16"/>
                <w:szCs w:val="16"/>
              </w:rPr>
              <w:t>clients aged 55-77 years who reported a 30-plus pack-year smoking history</w:t>
            </w:r>
            <w:r>
              <w:rPr>
                <w:rFonts w:ascii="Arial" w:hAnsi="Arial" w:cs="Arial"/>
                <w:sz w:val="16"/>
                <w:szCs w:val="16"/>
              </w:rPr>
              <w:t xml:space="preserve"> via 13 </w:t>
            </w:r>
            <w:r w:rsidRPr="009B7273">
              <w:rPr>
                <w:rFonts w:ascii="Arial" w:hAnsi="Arial" w:cs="Arial"/>
                <w:sz w:val="16"/>
                <w:szCs w:val="16"/>
              </w:rPr>
              <w:t>state tobacco quit lines and having an interest in screening</w:t>
            </w:r>
          </w:p>
          <w:p w14:paraId="7A048E2D" w14:textId="77777777" w:rsidR="00DC6AB2" w:rsidRDefault="00DC6AB2" w:rsidP="00E01878">
            <w:pPr>
              <w:rPr>
                <w:rFonts w:ascii="Arial" w:hAnsi="Arial" w:cs="Arial"/>
                <w:sz w:val="16"/>
                <w:szCs w:val="16"/>
              </w:rPr>
            </w:pPr>
          </w:p>
          <w:p w14:paraId="1BCF3D2D" w14:textId="77777777" w:rsidR="00DC6AB2" w:rsidRDefault="00DC6AB2" w:rsidP="00E01878">
            <w:pPr>
              <w:rPr>
                <w:rFonts w:ascii="Arial" w:hAnsi="Arial" w:cs="Arial"/>
                <w:sz w:val="16"/>
                <w:szCs w:val="16"/>
              </w:rPr>
            </w:pPr>
            <w:r>
              <w:rPr>
                <w:rFonts w:ascii="Arial" w:hAnsi="Arial" w:cs="Arial"/>
                <w:sz w:val="16"/>
                <w:szCs w:val="16"/>
              </w:rPr>
              <w:t>N=237 data in intervention group (232 in CG); 73.4% &lt;65 yrs; 60.6% Female; NR; 71.4% White (0.8% American Indian or Alaska Native, 23.9% Black, 0% Native Hawaiian or other Pacific Islander, 0.4% more than 1 category, 0.8% other); median years smoked (IQR) 43.0 (40.0-50.0), median cigarettes smoked per day (IQR) 20.0 (20.0-30.0), median pack-year history (IQR) 48.0 (40.0-63.0); NR</w:t>
            </w:r>
          </w:p>
          <w:p w14:paraId="786A9F51" w14:textId="77777777" w:rsidR="00DC6AB2" w:rsidRDefault="00DC6AB2" w:rsidP="00E01878">
            <w:pPr>
              <w:rPr>
                <w:rFonts w:ascii="Arial" w:hAnsi="Arial" w:cs="Arial"/>
                <w:sz w:val="16"/>
                <w:szCs w:val="16"/>
              </w:rPr>
            </w:pPr>
          </w:p>
          <w:p w14:paraId="2D6EDA91" w14:textId="77777777" w:rsidR="00DC6AB2" w:rsidRDefault="00DC6AB2" w:rsidP="00E01878">
            <w:pPr>
              <w:rPr>
                <w:rFonts w:ascii="Arial" w:hAnsi="Arial" w:cs="Arial"/>
                <w:sz w:val="16"/>
                <w:szCs w:val="16"/>
              </w:rPr>
            </w:pPr>
            <w:r w:rsidRPr="00296363">
              <w:rPr>
                <w:rFonts w:ascii="Arial" w:hAnsi="Arial" w:cs="Arial"/>
                <w:sz w:val="16"/>
                <w:szCs w:val="16"/>
              </w:rPr>
              <w:t xml:space="preserve">Screening </w:t>
            </w:r>
            <w:r>
              <w:rPr>
                <w:rFonts w:ascii="Arial" w:hAnsi="Arial" w:cs="Arial"/>
                <w:sz w:val="16"/>
                <w:szCs w:val="16"/>
              </w:rPr>
              <w:t>history: NR</w:t>
            </w:r>
          </w:p>
          <w:p w14:paraId="10C3B522" w14:textId="77777777" w:rsidR="00DC6AB2" w:rsidRDefault="00DC6AB2" w:rsidP="00E01878">
            <w:pPr>
              <w:rPr>
                <w:rFonts w:ascii="Arial" w:hAnsi="Arial" w:cs="Arial"/>
                <w:sz w:val="16"/>
                <w:szCs w:val="16"/>
              </w:rPr>
            </w:pPr>
          </w:p>
          <w:p w14:paraId="3F08A5A1"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49C6E7E1" w14:textId="77777777" w:rsidR="00DC6AB2" w:rsidRDefault="00DC6AB2" w:rsidP="00E01878">
            <w:pPr>
              <w:rPr>
                <w:rFonts w:ascii="Arial" w:hAnsi="Arial" w:cs="Arial"/>
                <w:sz w:val="16"/>
                <w:szCs w:val="16"/>
              </w:rPr>
            </w:pPr>
          </w:p>
          <w:p w14:paraId="6EBA8D22" w14:textId="77777777" w:rsidR="00DC6AB2" w:rsidRDefault="00DC6AB2" w:rsidP="00E01878">
            <w:pPr>
              <w:rPr>
                <w:rFonts w:ascii="Arial" w:hAnsi="Arial" w:cs="Arial"/>
                <w:sz w:val="16"/>
                <w:szCs w:val="16"/>
              </w:rPr>
            </w:pPr>
            <w:r>
              <w:rPr>
                <w:rFonts w:ascii="Arial" w:hAnsi="Arial" w:cs="Arial"/>
                <w:sz w:val="16"/>
                <w:szCs w:val="16"/>
              </w:rPr>
              <w:t xml:space="preserve">ROB: Some risk </w:t>
            </w:r>
          </w:p>
        </w:tc>
        <w:tc>
          <w:tcPr>
            <w:tcW w:w="5040" w:type="dxa"/>
          </w:tcPr>
          <w:p w14:paraId="05C54EDC" w14:textId="77777777" w:rsidR="00DC6AB2"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p>
          <w:p w14:paraId="7D6F0AFC"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w:t>
            </w:r>
            <w:r>
              <w:rPr>
                <w:rFonts w:ascii="Arial" w:hAnsi="Arial" w:cs="Arial"/>
                <w:sz w:val="16"/>
                <w:szCs w:val="16"/>
              </w:rPr>
              <w:t xml:space="preserve"> without screening</w:t>
            </w:r>
            <w:r w:rsidRPr="002E09D8">
              <w:rPr>
                <w:rFonts w:ascii="Arial" w:hAnsi="Arial" w:cs="Arial"/>
                <w:sz w:val="16"/>
                <w:szCs w:val="16"/>
              </w:rPr>
              <w:t xml:space="preserve">: 21 in 1000 </w:t>
            </w:r>
          </w:p>
          <w:p w14:paraId="2805672D"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LC mortality reduction by screening: 3</w:t>
            </w:r>
            <w:r>
              <w:rPr>
                <w:rFonts w:ascii="Arial" w:hAnsi="Arial" w:cs="Arial"/>
                <w:sz w:val="16"/>
                <w:szCs w:val="16"/>
              </w:rPr>
              <w:t xml:space="preserve"> fewer</w:t>
            </w:r>
            <w:r w:rsidRPr="002E09D8">
              <w:rPr>
                <w:rFonts w:ascii="Arial" w:hAnsi="Arial" w:cs="Arial"/>
                <w:sz w:val="16"/>
                <w:szCs w:val="16"/>
              </w:rPr>
              <w:t xml:space="preserve"> in 1000 (18 still die of LC)</w:t>
            </w:r>
          </w:p>
          <w:p w14:paraId="7253E61D"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FPs: 3</w:t>
            </w:r>
            <w:r>
              <w:rPr>
                <w:rFonts w:ascii="Arial" w:hAnsi="Arial" w:cs="Arial"/>
                <w:sz w:val="16"/>
                <w:szCs w:val="16"/>
              </w:rPr>
              <w:t>56</w:t>
            </w:r>
            <w:r w:rsidRPr="002E09D8">
              <w:rPr>
                <w:rFonts w:ascii="Arial" w:hAnsi="Arial" w:cs="Arial"/>
                <w:sz w:val="16"/>
                <w:szCs w:val="16"/>
              </w:rPr>
              <w:t xml:space="preserve"> in 1000 </w:t>
            </w:r>
          </w:p>
          <w:p w14:paraId="17AFCC4A" w14:textId="77777777" w:rsidR="00DC6AB2" w:rsidRPr="002E09D8"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lastRenderedPageBreak/>
              <w:t>FPs</w:t>
            </w:r>
            <w:r>
              <w:rPr>
                <w:rFonts w:ascii="Arial" w:hAnsi="Arial" w:cs="Arial"/>
                <w:sz w:val="16"/>
                <w:szCs w:val="16"/>
              </w:rPr>
              <w:t xml:space="preserve"> invasive procedures:</w:t>
            </w:r>
            <w:r w:rsidRPr="002E09D8">
              <w:rPr>
                <w:rFonts w:ascii="Arial" w:hAnsi="Arial" w:cs="Arial"/>
                <w:sz w:val="16"/>
                <w:szCs w:val="16"/>
              </w:rPr>
              <w:t xml:space="preserve"> </w:t>
            </w:r>
            <w:r>
              <w:rPr>
                <w:rFonts w:ascii="Arial" w:hAnsi="Arial" w:cs="Arial"/>
                <w:sz w:val="16"/>
                <w:szCs w:val="16"/>
              </w:rPr>
              <w:t>18</w:t>
            </w:r>
            <w:r w:rsidRPr="002E09D8">
              <w:rPr>
                <w:rFonts w:ascii="Arial" w:hAnsi="Arial" w:cs="Arial"/>
                <w:sz w:val="16"/>
                <w:szCs w:val="16"/>
              </w:rPr>
              <w:t xml:space="preserve"> in </w:t>
            </w:r>
            <w:r>
              <w:rPr>
                <w:rFonts w:ascii="Arial" w:hAnsi="Arial" w:cs="Arial"/>
                <w:sz w:val="16"/>
                <w:szCs w:val="16"/>
              </w:rPr>
              <w:t>1000</w:t>
            </w:r>
            <w:r w:rsidRPr="002E09D8">
              <w:rPr>
                <w:rFonts w:ascii="Arial" w:hAnsi="Arial" w:cs="Arial"/>
                <w:sz w:val="16"/>
                <w:szCs w:val="16"/>
              </w:rPr>
              <w:t xml:space="preserve"> (</w:t>
            </w:r>
            <w:r>
              <w:rPr>
                <w:rFonts w:ascii="Arial" w:hAnsi="Arial" w:cs="Arial"/>
                <w:sz w:val="16"/>
                <w:szCs w:val="16"/>
              </w:rPr>
              <w:t>test or surgery</w:t>
            </w:r>
            <w:r w:rsidRPr="002E09D8">
              <w:rPr>
                <w:rFonts w:ascii="Arial" w:hAnsi="Arial" w:cs="Arial"/>
                <w:sz w:val="16"/>
                <w:szCs w:val="16"/>
              </w:rPr>
              <w:t>)</w:t>
            </w:r>
          </w:p>
          <w:p w14:paraId="4E3D0022" w14:textId="77777777" w:rsidR="00DC6AB2" w:rsidRDefault="00DC6AB2" w:rsidP="00DC6AB2">
            <w:pPr>
              <w:pStyle w:val="ListParagraph"/>
              <w:numPr>
                <w:ilvl w:val="0"/>
                <w:numId w:val="4"/>
              </w:numPr>
              <w:spacing w:line="240" w:lineRule="auto"/>
              <w:rPr>
                <w:rFonts w:ascii="Arial" w:hAnsi="Arial" w:cs="Arial"/>
                <w:sz w:val="16"/>
                <w:szCs w:val="16"/>
              </w:rPr>
            </w:pPr>
            <w:r w:rsidRPr="002E09D8">
              <w:rPr>
                <w:rFonts w:ascii="Arial" w:hAnsi="Arial" w:cs="Arial"/>
                <w:sz w:val="16"/>
                <w:szCs w:val="16"/>
              </w:rPr>
              <w:t xml:space="preserve">Major complications: 3 in </w:t>
            </w:r>
            <w:r>
              <w:rPr>
                <w:rFonts w:ascii="Arial" w:hAnsi="Arial" w:cs="Arial"/>
                <w:sz w:val="16"/>
                <w:szCs w:val="16"/>
              </w:rPr>
              <w:t>1000</w:t>
            </w:r>
          </w:p>
          <w:p w14:paraId="153AFC9C" w14:textId="77777777" w:rsidR="00DC6AB2" w:rsidRPr="00970694" w:rsidRDefault="00DC6AB2" w:rsidP="00DC6AB2">
            <w:pPr>
              <w:pStyle w:val="ListParagraph"/>
              <w:numPr>
                <w:ilvl w:val="0"/>
                <w:numId w:val="4"/>
              </w:numPr>
              <w:spacing w:line="240" w:lineRule="auto"/>
              <w:rPr>
                <w:rFonts w:ascii="Arial" w:hAnsi="Arial" w:cs="Arial"/>
                <w:sz w:val="16"/>
                <w:szCs w:val="16"/>
              </w:rPr>
            </w:pPr>
            <w:r w:rsidRPr="00970694">
              <w:rPr>
                <w:rFonts w:ascii="Arial" w:hAnsi="Arial" w:cs="Arial"/>
                <w:sz w:val="16"/>
                <w:szCs w:val="16"/>
              </w:rPr>
              <w:t>Overdiagnosis</w:t>
            </w:r>
            <w:r>
              <w:rPr>
                <w:rFonts w:ascii="Arial" w:hAnsi="Arial" w:cs="Arial"/>
                <w:sz w:val="16"/>
                <w:szCs w:val="16"/>
              </w:rPr>
              <w:t>:</w:t>
            </w:r>
            <w:r w:rsidRPr="00970694">
              <w:rPr>
                <w:rFonts w:ascii="Arial" w:hAnsi="Arial" w:cs="Arial"/>
                <w:sz w:val="16"/>
                <w:szCs w:val="16"/>
              </w:rPr>
              <w:t xml:space="preserve"> </w:t>
            </w:r>
            <w:r>
              <w:rPr>
                <w:rFonts w:ascii="Arial" w:hAnsi="Arial" w:cs="Arial"/>
                <w:sz w:val="16"/>
                <w:szCs w:val="16"/>
              </w:rPr>
              <w:t>“</w:t>
            </w:r>
            <w:r w:rsidRPr="00970694">
              <w:rPr>
                <w:rFonts w:ascii="Arial" w:hAnsi="Arial" w:cs="Arial"/>
                <w:sz w:val="16"/>
                <w:szCs w:val="16"/>
              </w:rPr>
              <w:t>presented as cancers that would never become life threatening, and the video explains</w:t>
            </w:r>
          </w:p>
          <w:p w14:paraId="12F9A180" w14:textId="77777777" w:rsidR="00DC6AB2" w:rsidRPr="00970694" w:rsidRDefault="00DC6AB2" w:rsidP="00E01878">
            <w:pPr>
              <w:pStyle w:val="ListParagraph"/>
              <w:rPr>
                <w:rFonts w:ascii="Arial" w:hAnsi="Arial" w:cs="Arial"/>
                <w:sz w:val="16"/>
                <w:szCs w:val="16"/>
              </w:rPr>
            </w:pPr>
            <w:r w:rsidRPr="00970694">
              <w:rPr>
                <w:rFonts w:ascii="Arial" w:hAnsi="Arial" w:cs="Arial"/>
                <w:sz w:val="16"/>
                <w:szCs w:val="16"/>
              </w:rPr>
              <w:t>that some people may be treated for cancer that would</w:t>
            </w:r>
          </w:p>
          <w:p w14:paraId="0DB56127" w14:textId="77777777" w:rsidR="00DC6AB2" w:rsidRDefault="00DC6AB2" w:rsidP="00E01878">
            <w:pPr>
              <w:pStyle w:val="ListParagraph"/>
              <w:rPr>
                <w:rFonts w:ascii="Arial" w:hAnsi="Arial" w:cs="Arial"/>
                <w:sz w:val="16"/>
                <w:szCs w:val="16"/>
              </w:rPr>
            </w:pPr>
            <w:r w:rsidRPr="00970694">
              <w:rPr>
                <w:rFonts w:ascii="Arial" w:hAnsi="Arial" w:cs="Arial"/>
                <w:sz w:val="16"/>
                <w:szCs w:val="16"/>
              </w:rPr>
              <w:t>never have harmed them.</w:t>
            </w:r>
            <w:r>
              <w:rPr>
                <w:rFonts w:ascii="Arial" w:hAnsi="Arial" w:cs="Arial"/>
                <w:sz w:val="16"/>
                <w:szCs w:val="16"/>
              </w:rPr>
              <w:t>”</w:t>
            </w:r>
          </w:p>
          <w:p w14:paraId="025CCABF" w14:textId="77777777" w:rsidR="00DC6AB2" w:rsidRDefault="00DC6AB2" w:rsidP="00E01878">
            <w:pPr>
              <w:rPr>
                <w:rFonts w:ascii="Arial" w:hAnsi="Arial" w:cs="Arial"/>
                <w:sz w:val="16"/>
                <w:szCs w:val="16"/>
              </w:rPr>
            </w:pPr>
          </w:p>
          <w:p w14:paraId="3CDAAFFE" w14:textId="6E501379" w:rsidR="00DC6AB2" w:rsidRPr="007B28E6" w:rsidRDefault="00DC6AB2" w:rsidP="00E01878">
            <w:pPr>
              <w:rPr>
                <w:rFonts w:ascii="Arial" w:hAnsi="Arial" w:cs="Arial"/>
                <w:b/>
                <w:sz w:val="16"/>
                <w:szCs w:val="16"/>
              </w:rPr>
            </w:pPr>
            <w:r>
              <w:rPr>
                <w:rFonts w:ascii="Arial" w:hAnsi="Arial" w:cs="Arial"/>
                <w:sz w:val="16"/>
                <w:szCs w:val="16"/>
              </w:rPr>
              <w:t xml:space="preserve">Format &amp; </w:t>
            </w:r>
            <w:r w:rsidRPr="00B02614">
              <w:rPr>
                <w:rFonts w:ascii="Arial" w:hAnsi="Arial" w:cs="Arial"/>
                <w:sz w:val="16"/>
                <w:szCs w:val="16"/>
              </w:rPr>
              <w:t xml:space="preserve">definitions: </w:t>
            </w:r>
            <w:r>
              <w:rPr>
                <w:rFonts w:ascii="Arial" w:hAnsi="Arial" w:cs="Arial"/>
                <w:sz w:val="16"/>
                <w:szCs w:val="16"/>
              </w:rPr>
              <w:t xml:space="preserve">PDA arm: </w:t>
            </w:r>
            <w:r w:rsidRPr="00B02614">
              <w:rPr>
                <w:rFonts w:ascii="Arial" w:hAnsi="Arial" w:cs="Arial"/>
                <w:sz w:val="16"/>
                <w:szCs w:val="16"/>
              </w:rPr>
              <w:t xml:space="preserve">9.5-minute narrated video, Lung Cancer Screening: Is It Right for Me? The narrated DA included information about (1) eligibility for lung cancer screening and a calculation of tobacco pack-year smoking history, (2) lung cancer epidemiology and risk factors, (3) a video of a patient in a CT scanner, (4) icon arrays to graphically depict the magnitude of mortality reduction, false-positive results, and harms from invasive diagnostic procedures, and </w:t>
            </w:r>
            <w:r w:rsidR="0008264C">
              <w:rPr>
                <w:rFonts w:ascii="Arial" w:hAnsi="Arial" w:cs="Arial"/>
                <w:sz w:val="16"/>
                <w:szCs w:val="16"/>
              </w:rPr>
              <w:fldChar w:fldCharType="begin"/>
            </w:r>
            <w:r w:rsidR="0008264C">
              <w:rPr>
                <w:rFonts w:ascii="Arial" w:hAnsi="Arial" w:cs="Arial"/>
                <w:sz w:val="16"/>
                <w:szCs w:val="16"/>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08264C">
              <w:rPr>
                <w:rFonts w:ascii="Arial" w:hAnsi="Arial" w:cs="Arial"/>
                <w:sz w:val="16"/>
                <w:szCs w:val="16"/>
              </w:rPr>
              <w:fldChar w:fldCharType="separate"/>
            </w:r>
            <w:r w:rsidR="0008264C">
              <w:rPr>
                <w:rFonts w:ascii="Arial" w:hAnsi="Arial" w:cs="Arial"/>
                <w:noProof/>
                <w:sz w:val="16"/>
                <w:szCs w:val="16"/>
              </w:rPr>
              <w:t>(67)</w:t>
            </w:r>
            <w:r w:rsidR="0008264C">
              <w:rPr>
                <w:rFonts w:ascii="Arial" w:hAnsi="Arial" w:cs="Arial"/>
                <w:sz w:val="16"/>
                <w:szCs w:val="16"/>
              </w:rPr>
              <w:fldChar w:fldCharType="end"/>
            </w:r>
            <w:r w:rsidRPr="00B02614">
              <w:rPr>
                <w:rFonts w:ascii="Arial" w:hAnsi="Arial" w:cs="Arial"/>
                <w:sz w:val="16"/>
                <w:szCs w:val="16"/>
              </w:rPr>
              <w:t xml:space="preserve"> radiation exposure depicted within the context of other sources of radiation (e</w:t>
            </w:r>
            <w:r>
              <w:rPr>
                <w:rFonts w:ascii="Arial" w:hAnsi="Arial" w:cs="Arial"/>
                <w:sz w:val="16"/>
                <w:szCs w:val="16"/>
              </w:rPr>
              <w:t>.</w:t>
            </w:r>
            <w:r w:rsidRPr="00B02614">
              <w:rPr>
                <w:rFonts w:ascii="Arial" w:hAnsi="Arial" w:cs="Arial"/>
                <w:sz w:val="16"/>
                <w:szCs w:val="16"/>
              </w:rPr>
              <w:t>g</w:t>
            </w:r>
            <w:r>
              <w:rPr>
                <w:rFonts w:ascii="Arial" w:hAnsi="Arial" w:cs="Arial"/>
                <w:sz w:val="16"/>
                <w:szCs w:val="16"/>
              </w:rPr>
              <w:t>.</w:t>
            </w:r>
            <w:r w:rsidRPr="00B02614">
              <w:rPr>
                <w:rFonts w:ascii="Arial" w:hAnsi="Arial" w:cs="Arial"/>
                <w:sz w:val="16"/>
                <w:szCs w:val="16"/>
              </w:rPr>
              <w:t>, a screening mammogram). Smoking cessation was emphasized throughout the DA.</w:t>
            </w:r>
            <w:r>
              <w:rPr>
                <w:rFonts w:ascii="Arial" w:hAnsi="Arial" w:cs="Arial"/>
                <w:sz w:val="16"/>
                <w:szCs w:val="16"/>
              </w:rPr>
              <w:t xml:space="preserve"> The DA was updated according to USPSTF 2014 recommendations.</w:t>
            </w:r>
            <w:r>
              <w:t xml:space="preserve"> </w:t>
            </w:r>
            <w:r w:rsidRPr="00260EFB">
              <w:rPr>
                <w:rFonts w:ascii="Arial" w:hAnsi="Arial" w:cs="Arial"/>
                <w:sz w:val="16"/>
                <w:szCs w:val="16"/>
              </w:rPr>
              <w:t>“</w:t>
            </w:r>
            <w:r w:rsidRPr="007B28E6">
              <w:rPr>
                <w:rFonts w:ascii="Arial" w:hAnsi="Arial" w:cs="Arial"/>
                <w:b/>
                <w:sz w:val="16"/>
                <w:szCs w:val="16"/>
              </w:rPr>
              <w:t>USPSTF “recommends”</w:t>
            </w:r>
          </w:p>
          <w:p w14:paraId="2C9E7C5E" w14:textId="77777777" w:rsidR="00DC6AB2" w:rsidRDefault="00DC6AB2" w:rsidP="00E01878">
            <w:pPr>
              <w:rPr>
                <w:rFonts w:ascii="Arial" w:hAnsi="Arial" w:cs="Arial"/>
                <w:sz w:val="16"/>
                <w:szCs w:val="16"/>
              </w:rPr>
            </w:pPr>
          </w:p>
          <w:p w14:paraId="5715EB81" w14:textId="77777777" w:rsidR="00DC6AB2" w:rsidRPr="006B756B" w:rsidRDefault="00DC6AB2" w:rsidP="00E01878">
            <w:pPr>
              <w:rPr>
                <w:rFonts w:ascii="Arial" w:hAnsi="Arial" w:cs="Arial"/>
                <w:sz w:val="16"/>
                <w:szCs w:val="16"/>
              </w:rPr>
            </w:pPr>
            <w:r>
              <w:rPr>
                <w:rFonts w:ascii="Arial" w:hAnsi="Arial" w:cs="Arial"/>
                <w:sz w:val="16"/>
                <w:szCs w:val="16"/>
              </w:rPr>
              <w:t xml:space="preserve">SEM arm: </w:t>
            </w:r>
            <w:r w:rsidRPr="006B756B">
              <w:rPr>
                <w:rFonts w:ascii="Arial" w:hAnsi="Arial" w:cs="Arial"/>
                <w:sz w:val="16"/>
                <w:szCs w:val="16"/>
              </w:rPr>
              <w:t xml:space="preserve">The </w:t>
            </w:r>
            <w:r>
              <w:rPr>
                <w:rFonts w:ascii="Arial" w:hAnsi="Arial" w:cs="Arial"/>
                <w:sz w:val="16"/>
                <w:szCs w:val="16"/>
              </w:rPr>
              <w:t>SEM</w:t>
            </w:r>
            <w:r w:rsidRPr="006B756B">
              <w:rPr>
                <w:rFonts w:ascii="Arial" w:hAnsi="Arial" w:cs="Arial"/>
                <w:sz w:val="16"/>
                <w:szCs w:val="16"/>
              </w:rPr>
              <w:t xml:space="preserve"> material was a 2-page brochure from a lung cancer advocacy group and included structured</w:t>
            </w:r>
          </w:p>
          <w:p w14:paraId="7EF88708" w14:textId="77777777" w:rsidR="00DC6AB2" w:rsidRDefault="00DC6AB2" w:rsidP="00E01878">
            <w:pPr>
              <w:rPr>
                <w:rFonts w:ascii="Arial" w:hAnsi="Arial" w:cs="Arial"/>
                <w:sz w:val="16"/>
                <w:szCs w:val="16"/>
              </w:rPr>
            </w:pPr>
            <w:r w:rsidRPr="006B756B">
              <w:rPr>
                <w:rFonts w:ascii="Arial" w:hAnsi="Arial" w:cs="Arial"/>
                <w:sz w:val="16"/>
                <w:szCs w:val="16"/>
              </w:rPr>
              <w:t xml:space="preserve">questions a patient can ask a physician about lung cancer screening. </w:t>
            </w:r>
            <w:r w:rsidRPr="00AC08DA">
              <w:rPr>
                <w:rFonts w:ascii="Arial" w:hAnsi="Arial" w:cs="Arial"/>
                <w:sz w:val="16"/>
                <w:szCs w:val="16"/>
              </w:rPr>
              <w:t>Benefits and harms were described but no probabilities of outcomes were included.</w:t>
            </w:r>
            <w:r w:rsidRPr="006B756B">
              <w:rPr>
                <w:rFonts w:ascii="Arial" w:hAnsi="Arial" w:cs="Arial"/>
                <w:sz w:val="16"/>
                <w:szCs w:val="16"/>
              </w:rPr>
              <w:t xml:space="preserve"> </w:t>
            </w:r>
            <w:r>
              <w:rPr>
                <w:rFonts w:ascii="Arial" w:hAnsi="Arial" w:cs="Arial"/>
                <w:sz w:val="16"/>
                <w:szCs w:val="16"/>
              </w:rPr>
              <w:t>(not eligible for this review)</w:t>
            </w:r>
          </w:p>
          <w:p w14:paraId="1F612F93" w14:textId="77777777" w:rsidR="00DC6AB2" w:rsidRDefault="00DC6AB2" w:rsidP="00E01878">
            <w:pPr>
              <w:rPr>
                <w:rFonts w:ascii="Arial" w:hAnsi="Arial" w:cs="Arial"/>
                <w:sz w:val="16"/>
                <w:szCs w:val="16"/>
              </w:rPr>
            </w:pPr>
          </w:p>
          <w:p w14:paraId="6E6AE301" w14:textId="77777777" w:rsidR="00DC6AB2" w:rsidRDefault="00DC6AB2" w:rsidP="00E01878">
            <w:pPr>
              <w:rPr>
                <w:rFonts w:ascii="Arial" w:hAnsi="Arial" w:cs="Arial"/>
                <w:b/>
                <w:sz w:val="16"/>
                <w:szCs w:val="16"/>
              </w:rPr>
            </w:pPr>
            <w:r w:rsidRPr="00200CBD">
              <w:rPr>
                <w:rFonts w:ascii="Arial" w:hAnsi="Arial" w:cs="Arial"/>
                <w:b/>
                <w:sz w:val="16"/>
                <w:szCs w:val="16"/>
              </w:rPr>
              <w:t xml:space="preserve">No personalized risk </w:t>
            </w:r>
            <w:r>
              <w:rPr>
                <w:rFonts w:ascii="Arial" w:hAnsi="Arial" w:cs="Arial"/>
                <w:b/>
                <w:sz w:val="16"/>
                <w:szCs w:val="16"/>
              </w:rPr>
              <w:t xml:space="preserve">or outcomes </w:t>
            </w:r>
            <w:r w:rsidRPr="00200CBD">
              <w:rPr>
                <w:rFonts w:ascii="Arial" w:hAnsi="Arial" w:cs="Arial"/>
                <w:b/>
                <w:sz w:val="16"/>
                <w:szCs w:val="16"/>
              </w:rPr>
              <w:t>presented.</w:t>
            </w:r>
          </w:p>
          <w:p w14:paraId="15939DF1" w14:textId="77777777" w:rsidR="00DC6AB2" w:rsidRDefault="00DC6AB2" w:rsidP="00E01878">
            <w:pPr>
              <w:rPr>
                <w:rFonts w:ascii="Arial" w:hAnsi="Arial" w:cs="Arial"/>
                <w:b/>
                <w:sz w:val="16"/>
                <w:szCs w:val="16"/>
              </w:rPr>
            </w:pPr>
            <w:r w:rsidRPr="008C6307">
              <w:rPr>
                <w:rFonts w:ascii="Arial" w:hAnsi="Arial" w:cs="Arial"/>
                <w:b/>
                <w:sz w:val="16"/>
                <w:szCs w:val="16"/>
              </w:rPr>
              <w:t>Independent review of material.</w:t>
            </w:r>
          </w:p>
          <w:p w14:paraId="5B1EF4B3" w14:textId="77777777" w:rsidR="00DC6AB2" w:rsidRDefault="00DC6AB2" w:rsidP="00E01878">
            <w:pPr>
              <w:rPr>
                <w:rFonts w:ascii="Arial" w:hAnsi="Arial" w:cs="Arial"/>
                <w:b/>
                <w:sz w:val="16"/>
                <w:szCs w:val="16"/>
              </w:rPr>
            </w:pPr>
          </w:p>
          <w:p w14:paraId="4D9E622D"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Moderate  </w:t>
            </w:r>
          </w:p>
          <w:p w14:paraId="50292872" w14:textId="77777777" w:rsidR="00DC6AB2" w:rsidRDefault="00DC6AB2" w:rsidP="00E01878">
            <w:pPr>
              <w:rPr>
                <w:rFonts w:ascii="Arial" w:hAnsi="Arial" w:cs="Arial"/>
                <w:sz w:val="16"/>
                <w:szCs w:val="16"/>
              </w:rPr>
            </w:pPr>
          </w:p>
          <w:p w14:paraId="56017DEC" w14:textId="77777777" w:rsidR="00DC6AB2" w:rsidRDefault="00DC6AB2" w:rsidP="00E01878">
            <w:pPr>
              <w:rPr>
                <w:rFonts w:ascii="Arial" w:hAnsi="Arial" w:cs="Arial"/>
                <w:sz w:val="16"/>
                <w:szCs w:val="16"/>
              </w:rPr>
            </w:pPr>
            <w:r>
              <w:rPr>
                <w:rFonts w:ascii="Arial" w:hAnsi="Arial" w:cs="Arial"/>
                <w:sz w:val="16"/>
                <w:szCs w:val="16"/>
              </w:rPr>
              <w:t>Data collection: Baseline, 1-week, 3-month, and 6-month questionnaires via telephone or mailed if not reachable by phone.</w:t>
            </w:r>
          </w:p>
          <w:p w14:paraId="12489EC7" w14:textId="77777777" w:rsidR="00DC6AB2" w:rsidRDefault="00DC6AB2" w:rsidP="00E01878">
            <w:pPr>
              <w:rPr>
                <w:rFonts w:ascii="Arial" w:hAnsi="Arial" w:cs="Arial"/>
                <w:sz w:val="16"/>
                <w:szCs w:val="16"/>
              </w:rPr>
            </w:pPr>
          </w:p>
          <w:p w14:paraId="06FFFC2F" w14:textId="77777777" w:rsidR="00DC6AB2" w:rsidRDefault="00DC6AB2" w:rsidP="00E01878">
            <w:pPr>
              <w:rPr>
                <w:rFonts w:ascii="Arial" w:hAnsi="Arial" w:cs="Arial"/>
                <w:sz w:val="16"/>
                <w:szCs w:val="16"/>
              </w:rPr>
            </w:pPr>
            <w:r>
              <w:rPr>
                <w:rFonts w:ascii="Arial" w:hAnsi="Arial" w:cs="Arial"/>
                <w:sz w:val="16"/>
                <w:szCs w:val="16"/>
              </w:rPr>
              <w:t>Other information:</w:t>
            </w:r>
          </w:p>
          <w:p w14:paraId="257A39EB" w14:textId="77777777" w:rsidR="00DC6AB2" w:rsidRPr="007522AF" w:rsidRDefault="00DC6AB2" w:rsidP="00E01878">
            <w:pPr>
              <w:rPr>
                <w:rFonts w:ascii="Arial" w:hAnsi="Arial" w:cs="Arial"/>
                <w:sz w:val="16"/>
                <w:szCs w:val="16"/>
              </w:rPr>
            </w:pPr>
            <w:r w:rsidRPr="007522AF">
              <w:rPr>
                <w:rFonts w:ascii="Arial" w:hAnsi="Arial" w:cs="Arial"/>
                <w:sz w:val="16"/>
                <w:szCs w:val="16"/>
              </w:rPr>
              <w:t>TPs: 24 in 1000 individuals will have LC</w:t>
            </w:r>
          </w:p>
          <w:p w14:paraId="5D0CB19A" w14:textId="77777777" w:rsidR="00DC6AB2" w:rsidRPr="007522AF" w:rsidRDefault="00DC6AB2" w:rsidP="00E01878">
            <w:pPr>
              <w:rPr>
                <w:rFonts w:ascii="Arial" w:hAnsi="Arial" w:cs="Arial"/>
                <w:sz w:val="16"/>
                <w:szCs w:val="16"/>
              </w:rPr>
            </w:pPr>
            <w:r w:rsidRPr="007522AF">
              <w:rPr>
                <w:rFonts w:ascii="Arial" w:hAnsi="Arial" w:cs="Arial"/>
                <w:sz w:val="16"/>
                <w:szCs w:val="16"/>
              </w:rPr>
              <w:lastRenderedPageBreak/>
              <w:t>Radiation exposure: shown pictorially with other radiation exposures to contextualize: from a flight from NY to LA (0.03 mSv) as lowest exposure to highest for living in the US (3.00 mSv). LDCT scan was presented as 1.50 mSv.</w:t>
            </w:r>
          </w:p>
          <w:p w14:paraId="4B065ADA" w14:textId="77777777" w:rsidR="00DC6AB2" w:rsidRDefault="00DC6AB2" w:rsidP="00E01878">
            <w:pPr>
              <w:rPr>
                <w:rFonts w:ascii="Arial" w:hAnsi="Arial" w:cs="Arial"/>
                <w:sz w:val="16"/>
                <w:szCs w:val="16"/>
              </w:rPr>
            </w:pPr>
            <w:r w:rsidRPr="007522AF">
              <w:rPr>
                <w:rFonts w:ascii="Arial" w:hAnsi="Arial" w:cs="Arial"/>
                <w:sz w:val="16"/>
                <w:szCs w:val="16"/>
              </w:rPr>
              <w:t>The video also describes the natural history of smoking and LC (emphasis of importance of quitting smoking), the</w:t>
            </w:r>
            <w:r w:rsidRPr="006209CF">
              <w:rPr>
                <w:rFonts w:ascii="Arial" w:hAnsi="Arial" w:cs="Arial"/>
                <w:b/>
                <w:sz w:val="16"/>
                <w:szCs w:val="16"/>
              </w:rPr>
              <w:t xml:space="preserve"> USPSTF screening recommendation</w:t>
            </w:r>
            <w:r w:rsidRPr="007522AF">
              <w:rPr>
                <w:rFonts w:ascii="Arial" w:hAnsi="Arial" w:cs="Arial"/>
                <w:sz w:val="16"/>
                <w:szCs w:val="16"/>
              </w:rPr>
              <w:t>, the importance of an informed decision, and what the procedure of screening is.</w:t>
            </w:r>
          </w:p>
          <w:p w14:paraId="4DD84B57" w14:textId="77777777" w:rsidR="00DC6AB2" w:rsidRPr="00CF367F" w:rsidRDefault="00DC6AB2" w:rsidP="00E01878">
            <w:pPr>
              <w:rPr>
                <w:rFonts w:ascii="Arial" w:hAnsi="Arial" w:cs="Arial"/>
                <w:b/>
                <w:sz w:val="16"/>
                <w:szCs w:val="16"/>
              </w:rPr>
            </w:pPr>
          </w:p>
        </w:tc>
        <w:tc>
          <w:tcPr>
            <w:tcW w:w="3060" w:type="dxa"/>
          </w:tcPr>
          <w:p w14:paraId="7DCF22E4" w14:textId="77777777" w:rsidR="00DC6AB2" w:rsidRDefault="00DC6AB2" w:rsidP="00E01878">
            <w:pPr>
              <w:rPr>
                <w:rFonts w:ascii="Arial" w:hAnsi="Arial" w:cs="Arial"/>
                <w:sz w:val="16"/>
                <w:szCs w:val="16"/>
              </w:rPr>
            </w:pPr>
            <w:r w:rsidRPr="00A5153D">
              <w:rPr>
                <w:rFonts w:ascii="Arial" w:hAnsi="Arial" w:cs="Arial"/>
                <w:b/>
                <w:sz w:val="16"/>
                <w:szCs w:val="16"/>
              </w:rPr>
              <w:lastRenderedPageBreak/>
              <w:t>Intentions</w:t>
            </w:r>
            <w:r>
              <w:rPr>
                <w:rFonts w:ascii="Arial" w:hAnsi="Arial" w:cs="Arial"/>
                <w:sz w:val="16"/>
                <w:szCs w:val="16"/>
              </w:rPr>
              <w:t xml:space="preserve"> (intent to be screening within 1 yr, at 1-week assessment):</w:t>
            </w:r>
          </w:p>
          <w:p w14:paraId="0E7A8050" w14:textId="77777777" w:rsidR="00DC6AB2" w:rsidRDefault="00DC6AB2" w:rsidP="00E01878">
            <w:pPr>
              <w:rPr>
                <w:rFonts w:ascii="Arial" w:hAnsi="Arial" w:cs="Arial"/>
                <w:sz w:val="16"/>
                <w:szCs w:val="16"/>
              </w:rPr>
            </w:pPr>
            <w:r>
              <w:rPr>
                <w:rFonts w:ascii="Arial" w:hAnsi="Arial" w:cs="Arial"/>
                <w:sz w:val="16"/>
                <w:szCs w:val="16"/>
              </w:rPr>
              <w:t>Intervention (n=233): 70.8%</w:t>
            </w:r>
          </w:p>
          <w:p w14:paraId="0C993DBB" w14:textId="77777777" w:rsidR="00DC6AB2" w:rsidRDefault="00DC6AB2" w:rsidP="00E01878">
            <w:pPr>
              <w:rPr>
                <w:rFonts w:ascii="Arial" w:hAnsi="Arial" w:cs="Arial"/>
                <w:sz w:val="16"/>
                <w:szCs w:val="16"/>
              </w:rPr>
            </w:pPr>
          </w:p>
          <w:p w14:paraId="6DE1D90A" w14:textId="77777777" w:rsidR="00DC6AB2" w:rsidRPr="007B28E6" w:rsidRDefault="00DC6AB2" w:rsidP="00E01878">
            <w:pPr>
              <w:rPr>
                <w:rFonts w:ascii="Arial" w:hAnsi="Arial" w:cs="Arial"/>
                <w:b/>
                <w:sz w:val="16"/>
                <w:szCs w:val="16"/>
              </w:rPr>
            </w:pPr>
            <w:r w:rsidRPr="007B28E6">
              <w:rPr>
                <w:rFonts w:ascii="Arial" w:hAnsi="Arial" w:cs="Arial"/>
                <w:b/>
                <w:sz w:val="16"/>
                <w:szCs w:val="16"/>
              </w:rPr>
              <w:t>Screening behavior:</w:t>
            </w:r>
          </w:p>
          <w:p w14:paraId="0C5057FC" w14:textId="77777777" w:rsidR="00DC6AB2" w:rsidRDefault="00DC6AB2" w:rsidP="00E01878">
            <w:pPr>
              <w:rPr>
                <w:rFonts w:ascii="Arial" w:hAnsi="Arial" w:cs="Arial"/>
                <w:sz w:val="16"/>
                <w:szCs w:val="16"/>
              </w:rPr>
            </w:pPr>
            <w:r>
              <w:rPr>
                <w:rFonts w:ascii="Arial" w:hAnsi="Arial" w:cs="Arial"/>
                <w:sz w:val="16"/>
                <w:szCs w:val="16"/>
              </w:rPr>
              <w:lastRenderedPageBreak/>
              <w:t>Screened for LC by 6 month follow up:</w:t>
            </w:r>
          </w:p>
          <w:p w14:paraId="014C2210" w14:textId="77777777" w:rsidR="00DC6AB2" w:rsidRDefault="00DC6AB2" w:rsidP="00E01878">
            <w:pPr>
              <w:rPr>
                <w:rFonts w:ascii="Arial" w:hAnsi="Arial" w:cs="Arial"/>
                <w:sz w:val="16"/>
                <w:szCs w:val="16"/>
              </w:rPr>
            </w:pPr>
            <w:r>
              <w:rPr>
                <w:rFonts w:ascii="Arial" w:hAnsi="Arial" w:cs="Arial"/>
                <w:sz w:val="16"/>
                <w:szCs w:val="16"/>
              </w:rPr>
              <w:t>Intervention (n=237): 24.1%</w:t>
            </w:r>
          </w:p>
          <w:p w14:paraId="60C3662D" w14:textId="77777777" w:rsidR="00DC6AB2" w:rsidRDefault="00DC6AB2" w:rsidP="00E01878">
            <w:pPr>
              <w:rPr>
                <w:rFonts w:ascii="Arial" w:hAnsi="Arial" w:cs="Arial"/>
                <w:sz w:val="16"/>
                <w:szCs w:val="16"/>
              </w:rPr>
            </w:pPr>
          </w:p>
          <w:p w14:paraId="4333A630" w14:textId="77777777" w:rsidR="00DC6AB2" w:rsidRPr="008F1954" w:rsidRDefault="00DC6AB2" w:rsidP="00E01878">
            <w:pPr>
              <w:rPr>
                <w:rFonts w:ascii="Arial" w:hAnsi="Arial" w:cs="Arial"/>
                <w:b/>
                <w:sz w:val="16"/>
                <w:szCs w:val="16"/>
              </w:rPr>
            </w:pPr>
            <w:r w:rsidRPr="008F1954">
              <w:rPr>
                <w:rFonts w:ascii="Arial" w:hAnsi="Arial" w:cs="Arial"/>
                <w:b/>
                <w:sz w:val="16"/>
                <w:szCs w:val="16"/>
              </w:rPr>
              <w:t>Data used:</w:t>
            </w:r>
          </w:p>
          <w:p w14:paraId="2F7B5C93" w14:textId="77777777" w:rsidR="00DC6AB2" w:rsidRDefault="00DC6AB2" w:rsidP="00E01878">
            <w:pPr>
              <w:rPr>
                <w:rFonts w:ascii="Arial" w:hAnsi="Arial" w:cs="Arial"/>
                <w:sz w:val="16"/>
                <w:szCs w:val="16"/>
              </w:rPr>
            </w:pPr>
            <w:r>
              <w:rPr>
                <w:rFonts w:ascii="Arial" w:hAnsi="Arial" w:cs="Arial"/>
                <w:sz w:val="16"/>
                <w:szCs w:val="16"/>
              </w:rPr>
              <w:t xml:space="preserve">Intentions: 70.8% </w:t>
            </w:r>
          </w:p>
          <w:p w14:paraId="2A9B44C7" w14:textId="77777777" w:rsidR="00DC6AB2" w:rsidRDefault="00DC6AB2" w:rsidP="00E01878">
            <w:pPr>
              <w:rPr>
                <w:rFonts w:ascii="Arial" w:hAnsi="Arial" w:cs="Arial"/>
                <w:sz w:val="16"/>
                <w:szCs w:val="16"/>
              </w:rPr>
            </w:pPr>
            <w:r>
              <w:rPr>
                <w:rFonts w:ascii="Arial" w:hAnsi="Arial" w:cs="Arial"/>
                <w:sz w:val="16"/>
                <w:szCs w:val="16"/>
              </w:rPr>
              <w:t xml:space="preserve">Uptake: 24.1% </w:t>
            </w:r>
          </w:p>
          <w:p w14:paraId="21AA43D0" w14:textId="77777777" w:rsidR="00DC6AB2" w:rsidRPr="000D5154" w:rsidRDefault="00DC6AB2" w:rsidP="00E01878">
            <w:pPr>
              <w:rPr>
                <w:rFonts w:ascii="Arial" w:hAnsi="Arial" w:cs="Arial"/>
                <w:b/>
                <w:sz w:val="16"/>
                <w:szCs w:val="16"/>
              </w:rPr>
            </w:pPr>
          </w:p>
        </w:tc>
        <w:tc>
          <w:tcPr>
            <w:tcW w:w="2155" w:type="dxa"/>
          </w:tcPr>
          <w:p w14:paraId="1BF83AE9" w14:textId="77777777" w:rsidR="00DC6AB2" w:rsidRDefault="00DC6AB2" w:rsidP="00E01878">
            <w:pPr>
              <w:rPr>
                <w:rFonts w:ascii="Arial" w:hAnsi="Arial" w:cs="Arial"/>
                <w:sz w:val="16"/>
                <w:szCs w:val="16"/>
              </w:rPr>
            </w:pPr>
            <w:r>
              <w:rPr>
                <w:rFonts w:ascii="Arial" w:hAnsi="Arial" w:cs="Arial"/>
                <w:sz w:val="16"/>
                <w:szCs w:val="16"/>
              </w:rPr>
              <w:lastRenderedPageBreak/>
              <w:t>Correct responses to LCS knowledge, correct response, mean % (95% CI)</w:t>
            </w:r>
          </w:p>
          <w:p w14:paraId="1CF8C6E7" w14:textId="77777777" w:rsidR="00DC6AB2" w:rsidRDefault="00DC6AB2" w:rsidP="00E01878">
            <w:pPr>
              <w:rPr>
                <w:rFonts w:ascii="Arial" w:hAnsi="Arial" w:cs="Arial"/>
                <w:sz w:val="16"/>
                <w:szCs w:val="16"/>
              </w:rPr>
            </w:pPr>
          </w:p>
          <w:p w14:paraId="0EF33F9F" w14:textId="77777777" w:rsidR="00DC6AB2" w:rsidRDefault="00DC6AB2" w:rsidP="00E01878">
            <w:pPr>
              <w:rPr>
                <w:rFonts w:ascii="Arial" w:hAnsi="Arial" w:cs="Arial"/>
                <w:sz w:val="16"/>
                <w:szCs w:val="16"/>
              </w:rPr>
            </w:pPr>
            <w:r>
              <w:rPr>
                <w:rFonts w:ascii="Arial" w:hAnsi="Arial" w:cs="Arial"/>
                <w:sz w:val="16"/>
                <w:szCs w:val="16"/>
              </w:rPr>
              <w:lastRenderedPageBreak/>
              <w:t>1 week</w:t>
            </w:r>
          </w:p>
          <w:p w14:paraId="24DC76FA" w14:textId="77777777" w:rsidR="00DC6AB2" w:rsidRDefault="00DC6AB2" w:rsidP="00E01878">
            <w:pPr>
              <w:rPr>
                <w:rFonts w:ascii="Arial" w:hAnsi="Arial" w:cs="Arial"/>
                <w:sz w:val="16"/>
                <w:szCs w:val="16"/>
              </w:rPr>
            </w:pPr>
            <w:r>
              <w:rPr>
                <w:rFonts w:ascii="Arial" w:hAnsi="Arial" w:cs="Arial"/>
                <w:sz w:val="16"/>
                <w:szCs w:val="16"/>
              </w:rPr>
              <w:t>Intervention (n=235): 57.5% (54.7-60.3)</w:t>
            </w:r>
          </w:p>
          <w:p w14:paraId="38CD21D9" w14:textId="77777777" w:rsidR="00DC6AB2" w:rsidRDefault="00DC6AB2" w:rsidP="00E01878">
            <w:pPr>
              <w:rPr>
                <w:rFonts w:ascii="Arial" w:hAnsi="Arial" w:cs="Arial"/>
                <w:sz w:val="16"/>
                <w:szCs w:val="16"/>
              </w:rPr>
            </w:pPr>
            <w:r>
              <w:rPr>
                <w:rFonts w:ascii="Arial" w:hAnsi="Arial" w:cs="Arial"/>
                <w:sz w:val="16"/>
                <w:szCs w:val="16"/>
              </w:rPr>
              <w:t>Control (n=233): 40.1% (37.9-42.3)</w:t>
            </w:r>
          </w:p>
          <w:p w14:paraId="3098512F" w14:textId="77777777" w:rsidR="00DC6AB2" w:rsidRDefault="00DC6AB2" w:rsidP="00E01878">
            <w:pPr>
              <w:rPr>
                <w:rFonts w:ascii="Arial" w:hAnsi="Arial" w:cs="Arial"/>
                <w:sz w:val="16"/>
                <w:szCs w:val="16"/>
              </w:rPr>
            </w:pPr>
            <w:r>
              <w:rPr>
                <w:rFonts w:ascii="Arial" w:hAnsi="Arial" w:cs="Arial"/>
                <w:sz w:val="16"/>
                <w:szCs w:val="16"/>
              </w:rPr>
              <w:t>Difference: 17.4% (13.9-21.0), p&lt;0.001</w:t>
            </w:r>
          </w:p>
          <w:p w14:paraId="5E6F3943" w14:textId="77777777" w:rsidR="00DC6AB2" w:rsidRDefault="00DC6AB2" w:rsidP="00E01878">
            <w:pPr>
              <w:rPr>
                <w:rFonts w:ascii="Arial" w:hAnsi="Arial" w:cs="Arial"/>
                <w:sz w:val="16"/>
                <w:szCs w:val="16"/>
              </w:rPr>
            </w:pPr>
          </w:p>
          <w:p w14:paraId="6BF49A3A" w14:textId="77777777" w:rsidR="00DC6AB2" w:rsidRDefault="00DC6AB2" w:rsidP="00E01878">
            <w:pPr>
              <w:rPr>
                <w:rFonts w:ascii="Arial" w:hAnsi="Arial" w:cs="Arial"/>
                <w:sz w:val="16"/>
                <w:szCs w:val="16"/>
              </w:rPr>
            </w:pPr>
            <w:r>
              <w:rPr>
                <w:rFonts w:ascii="Arial" w:hAnsi="Arial" w:cs="Arial"/>
                <w:sz w:val="16"/>
                <w:szCs w:val="16"/>
              </w:rPr>
              <w:t>6 months</w:t>
            </w:r>
          </w:p>
          <w:p w14:paraId="21CD8993" w14:textId="77777777" w:rsidR="00DC6AB2" w:rsidRDefault="00DC6AB2" w:rsidP="00E01878">
            <w:pPr>
              <w:rPr>
                <w:rFonts w:ascii="Arial" w:hAnsi="Arial" w:cs="Arial"/>
                <w:sz w:val="16"/>
                <w:szCs w:val="16"/>
              </w:rPr>
            </w:pPr>
            <w:r>
              <w:rPr>
                <w:rFonts w:ascii="Arial" w:hAnsi="Arial" w:cs="Arial"/>
                <w:sz w:val="16"/>
                <w:szCs w:val="16"/>
              </w:rPr>
              <w:t>Intervention (n=218): 49.9% (47.5-52.3)</w:t>
            </w:r>
          </w:p>
          <w:p w14:paraId="65239275" w14:textId="77777777" w:rsidR="00DC6AB2" w:rsidRDefault="00DC6AB2" w:rsidP="00E01878">
            <w:pPr>
              <w:rPr>
                <w:rFonts w:ascii="Arial" w:hAnsi="Arial" w:cs="Arial"/>
                <w:sz w:val="16"/>
                <w:szCs w:val="16"/>
              </w:rPr>
            </w:pPr>
            <w:r>
              <w:rPr>
                <w:rFonts w:ascii="Arial" w:hAnsi="Arial" w:cs="Arial"/>
                <w:sz w:val="16"/>
                <w:szCs w:val="16"/>
              </w:rPr>
              <w:t>Control (n=225): 40.0% (37.6-42.4)</w:t>
            </w:r>
          </w:p>
          <w:p w14:paraId="20B68C57" w14:textId="77777777" w:rsidR="00DC6AB2" w:rsidRDefault="00DC6AB2" w:rsidP="00E01878">
            <w:pPr>
              <w:rPr>
                <w:rFonts w:ascii="Arial" w:hAnsi="Arial" w:cs="Arial"/>
                <w:sz w:val="16"/>
                <w:szCs w:val="16"/>
              </w:rPr>
            </w:pPr>
            <w:r>
              <w:rPr>
                <w:rFonts w:ascii="Arial" w:hAnsi="Arial" w:cs="Arial"/>
                <w:sz w:val="16"/>
                <w:szCs w:val="16"/>
              </w:rPr>
              <w:t>Difference: 9.9% (6.5-13,3), p&lt;0.001</w:t>
            </w:r>
          </w:p>
          <w:p w14:paraId="1632A66C" w14:textId="77777777" w:rsidR="00DC6AB2" w:rsidRDefault="00DC6AB2" w:rsidP="00E01878">
            <w:pPr>
              <w:rPr>
                <w:rFonts w:ascii="Arial" w:hAnsi="Arial" w:cs="Arial"/>
                <w:sz w:val="16"/>
                <w:szCs w:val="16"/>
              </w:rPr>
            </w:pPr>
          </w:p>
          <w:p w14:paraId="30273548" w14:textId="77777777" w:rsidR="00DC6AB2" w:rsidRDefault="00DC6AB2" w:rsidP="00E01878">
            <w:pPr>
              <w:rPr>
                <w:rFonts w:ascii="Arial" w:hAnsi="Arial" w:cs="Arial"/>
                <w:sz w:val="16"/>
                <w:szCs w:val="16"/>
              </w:rPr>
            </w:pPr>
            <w:r w:rsidRPr="000547DB">
              <w:rPr>
                <w:rFonts w:ascii="Arial" w:hAnsi="Arial" w:cs="Arial"/>
                <w:sz w:val="16"/>
                <w:szCs w:val="16"/>
              </w:rPr>
              <w:t xml:space="preserve">Tests were adjusted for age, sex, race/ethnicity, educational level, insurance status, </w:t>
            </w:r>
            <w:proofErr w:type="spellStart"/>
            <w:r w:rsidRPr="000547DB">
              <w:rPr>
                <w:rFonts w:ascii="Arial" w:hAnsi="Arial" w:cs="Arial"/>
                <w:sz w:val="16"/>
                <w:szCs w:val="16"/>
              </w:rPr>
              <w:t>quitline</w:t>
            </w:r>
            <w:proofErr w:type="spellEnd"/>
            <w:r w:rsidRPr="000547DB">
              <w:rPr>
                <w:rFonts w:ascii="Arial" w:hAnsi="Arial" w:cs="Arial"/>
                <w:sz w:val="16"/>
                <w:szCs w:val="16"/>
              </w:rPr>
              <w:t xml:space="preserve"> service provider, and recruitment method</w:t>
            </w:r>
          </w:p>
        </w:tc>
      </w:tr>
      <w:tr w:rsidR="00DC6AB2" w14:paraId="3EFD882A" w14:textId="77777777" w:rsidTr="00E01878">
        <w:tc>
          <w:tcPr>
            <w:tcW w:w="2695" w:type="dxa"/>
          </w:tcPr>
          <w:p w14:paraId="4021651A" w14:textId="77777777" w:rsidR="00DC6AB2" w:rsidRDefault="00DC6AB2" w:rsidP="00E01878">
            <w:pPr>
              <w:rPr>
                <w:rFonts w:ascii="Arial" w:hAnsi="Arial" w:cs="Arial"/>
                <w:sz w:val="16"/>
                <w:szCs w:val="16"/>
              </w:rPr>
            </w:pPr>
            <w:r>
              <w:rPr>
                <w:rFonts w:ascii="Arial" w:hAnsi="Arial" w:cs="Arial"/>
                <w:sz w:val="16"/>
                <w:szCs w:val="16"/>
              </w:rPr>
              <w:lastRenderedPageBreak/>
              <w:t>Kathuria 2022, U.S.</w:t>
            </w:r>
          </w:p>
          <w:p w14:paraId="5C307BAC" w14:textId="77777777" w:rsidR="00DC6AB2" w:rsidRDefault="00DC6AB2" w:rsidP="00E01878">
            <w:pPr>
              <w:rPr>
                <w:rFonts w:ascii="Arial" w:hAnsi="Arial" w:cs="Arial"/>
                <w:sz w:val="16"/>
                <w:szCs w:val="16"/>
              </w:rPr>
            </w:pPr>
            <w:r>
              <w:rPr>
                <w:rFonts w:ascii="Arial" w:hAnsi="Arial" w:cs="Arial"/>
                <w:sz w:val="16"/>
                <w:szCs w:val="16"/>
              </w:rPr>
              <w:t xml:space="preserve">Study #: 19a ,19b </w:t>
            </w:r>
          </w:p>
          <w:p w14:paraId="4B055E89" w14:textId="77777777" w:rsidR="00DC6AB2" w:rsidRDefault="00DC6AB2" w:rsidP="00E01878">
            <w:pPr>
              <w:rPr>
                <w:rFonts w:ascii="Arial" w:hAnsi="Arial" w:cs="Arial"/>
                <w:sz w:val="16"/>
                <w:szCs w:val="16"/>
              </w:rPr>
            </w:pPr>
          </w:p>
          <w:p w14:paraId="28087A93" w14:textId="77777777" w:rsidR="00DC6AB2" w:rsidRDefault="00DC6AB2" w:rsidP="00E01878">
            <w:pPr>
              <w:rPr>
                <w:rFonts w:ascii="Arial" w:hAnsi="Arial" w:cs="Arial"/>
                <w:sz w:val="16"/>
                <w:szCs w:val="16"/>
              </w:rPr>
            </w:pPr>
            <w:r>
              <w:rPr>
                <w:rFonts w:ascii="Arial" w:hAnsi="Arial" w:cs="Arial"/>
                <w:sz w:val="16"/>
                <w:szCs w:val="16"/>
              </w:rPr>
              <w:t xml:space="preserve">Two pilot RCTs using a DA with or without SDM </w:t>
            </w:r>
          </w:p>
          <w:p w14:paraId="685313D8" w14:textId="77777777" w:rsidR="00DC6AB2" w:rsidRDefault="00DC6AB2" w:rsidP="00E01878">
            <w:pPr>
              <w:rPr>
                <w:rFonts w:ascii="Arial" w:hAnsi="Arial" w:cs="Arial"/>
                <w:sz w:val="16"/>
                <w:szCs w:val="16"/>
              </w:rPr>
            </w:pPr>
          </w:p>
          <w:p w14:paraId="562D3962" w14:textId="77777777" w:rsidR="00DC6AB2" w:rsidRDefault="00DC6AB2" w:rsidP="00E01878">
            <w:pPr>
              <w:rPr>
                <w:rFonts w:ascii="Arial" w:hAnsi="Arial" w:cs="Arial"/>
                <w:sz w:val="16"/>
                <w:szCs w:val="16"/>
              </w:rPr>
            </w:pPr>
            <w:r>
              <w:rPr>
                <w:rFonts w:ascii="Arial" w:hAnsi="Arial" w:cs="Arial"/>
                <w:sz w:val="16"/>
                <w:szCs w:val="16"/>
              </w:rPr>
              <w:t>Eligibility and Recruitment:</w:t>
            </w:r>
            <w:r>
              <w:t xml:space="preserve"> </w:t>
            </w:r>
            <w:r w:rsidRPr="00D50432">
              <w:rPr>
                <w:rFonts w:ascii="Arial" w:hAnsi="Arial" w:cs="Arial"/>
                <w:sz w:val="16"/>
                <w:szCs w:val="16"/>
              </w:rPr>
              <w:t xml:space="preserve">screen-eligible </w:t>
            </w:r>
            <w:r>
              <w:rPr>
                <w:rFonts w:ascii="Arial" w:hAnsi="Arial" w:cs="Arial"/>
                <w:sz w:val="16"/>
                <w:szCs w:val="16"/>
              </w:rPr>
              <w:t>(USPS</w:t>
            </w:r>
            <w:r w:rsidRPr="00D50432">
              <w:rPr>
                <w:rFonts w:ascii="Arial" w:hAnsi="Arial" w:cs="Arial"/>
                <w:sz w:val="16"/>
                <w:szCs w:val="16"/>
              </w:rPr>
              <w:t>TF 2013</w:t>
            </w:r>
            <w:r>
              <w:rPr>
                <w:rFonts w:ascii="Arial" w:hAnsi="Arial" w:cs="Arial"/>
                <w:sz w:val="16"/>
                <w:szCs w:val="16"/>
              </w:rPr>
              <w:t xml:space="preserve">), current smokers, </w:t>
            </w:r>
            <w:r w:rsidRPr="00D50432">
              <w:rPr>
                <w:rFonts w:ascii="Arial" w:hAnsi="Arial" w:cs="Arial"/>
                <w:sz w:val="16"/>
                <w:szCs w:val="16"/>
              </w:rPr>
              <w:t>and hospitalized</w:t>
            </w:r>
            <w:r>
              <w:rPr>
                <w:rFonts w:ascii="Arial" w:hAnsi="Arial" w:cs="Arial"/>
                <w:sz w:val="16"/>
                <w:szCs w:val="16"/>
              </w:rPr>
              <w:t xml:space="preserve"> at largest safety-net hospital in New England, Boston Medical Center, and referred to </w:t>
            </w:r>
            <w:r w:rsidRPr="00821EE9">
              <w:rPr>
                <w:rFonts w:ascii="Arial" w:hAnsi="Arial" w:cs="Arial"/>
                <w:sz w:val="16"/>
                <w:szCs w:val="16"/>
              </w:rPr>
              <w:t>inpatient Tobacco Treatment Consult service.</w:t>
            </w:r>
          </w:p>
          <w:p w14:paraId="1FFF3E5E" w14:textId="77777777" w:rsidR="00DC6AB2" w:rsidRDefault="00DC6AB2" w:rsidP="00E01878">
            <w:pPr>
              <w:rPr>
                <w:rFonts w:ascii="Arial" w:hAnsi="Arial" w:cs="Arial"/>
                <w:sz w:val="16"/>
                <w:szCs w:val="16"/>
              </w:rPr>
            </w:pPr>
          </w:p>
          <w:p w14:paraId="1E0866DB" w14:textId="77777777" w:rsidR="00DC6AB2" w:rsidRDefault="00DC6AB2" w:rsidP="00E01878">
            <w:pPr>
              <w:rPr>
                <w:rFonts w:ascii="Arial" w:hAnsi="Arial" w:cs="Arial"/>
                <w:sz w:val="16"/>
                <w:szCs w:val="16"/>
              </w:rPr>
            </w:pPr>
            <w:r>
              <w:rPr>
                <w:rFonts w:ascii="Arial" w:hAnsi="Arial" w:cs="Arial"/>
                <w:sz w:val="16"/>
                <w:szCs w:val="16"/>
              </w:rPr>
              <w:t xml:space="preserve">RCT Pilot 1: N=100 (I=52; C=48); 55-80 yrs (mean ± SD, I: 62.1 ± 5.0; mean ± SD, C: 61.6 ± 5.8); 35% female; 86.0% Medicaid-insured; 30.0% White </w:t>
            </w:r>
            <w:r w:rsidRPr="002E492F">
              <w:rPr>
                <w:rFonts w:ascii="Arial" w:hAnsi="Arial" w:cs="Arial"/>
                <w:sz w:val="16"/>
                <w:szCs w:val="16"/>
              </w:rPr>
              <w:t>(60.0% Black,</w:t>
            </w:r>
            <w:r>
              <w:rPr>
                <w:rFonts w:ascii="Arial" w:hAnsi="Arial" w:cs="Arial"/>
                <w:sz w:val="16"/>
                <w:szCs w:val="16"/>
              </w:rPr>
              <w:t xml:space="preserve"> 2.0% multi-race, 8.0% other/unknown, 5.0% Hispanic or Latino ethnicity); </w:t>
            </w:r>
            <w:r w:rsidRPr="00821EE9">
              <w:rPr>
                <w:rFonts w:ascii="Arial" w:hAnsi="Arial" w:cs="Arial"/>
                <w:sz w:val="16"/>
                <w:szCs w:val="16"/>
              </w:rPr>
              <w:t>100% current smokers;</w:t>
            </w:r>
            <w:r>
              <w:rPr>
                <w:rFonts w:ascii="Arial" w:hAnsi="Arial" w:cs="Arial"/>
                <w:sz w:val="16"/>
                <w:szCs w:val="16"/>
              </w:rPr>
              <w:t xml:space="preserve"> mean ± SD yrs smoked, I: 42.2 ± 9.8; mean ± SD yrs smoked, C: 44.4 ± 9.4; NR</w:t>
            </w:r>
          </w:p>
          <w:p w14:paraId="435E96B5" w14:textId="77777777" w:rsidR="00DC6AB2" w:rsidRDefault="00DC6AB2" w:rsidP="00E01878">
            <w:pPr>
              <w:rPr>
                <w:rFonts w:ascii="Arial" w:hAnsi="Arial" w:cs="Arial"/>
                <w:sz w:val="16"/>
                <w:szCs w:val="16"/>
              </w:rPr>
            </w:pPr>
          </w:p>
          <w:p w14:paraId="1EC86B9B" w14:textId="77777777" w:rsidR="00DC6AB2" w:rsidRDefault="00DC6AB2" w:rsidP="00E01878">
            <w:pPr>
              <w:rPr>
                <w:rFonts w:ascii="Arial" w:hAnsi="Arial" w:cs="Arial"/>
                <w:sz w:val="16"/>
                <w:szCs w:val="16"/>
              </w:rPr>
            </w:pPr>
            <w:r>
              <w:rPr>
                <w:rFonts w:ascii="Arial" w:hAnsi="Arial" w:cs="Arial"/>
                <w:sz w:val="16"/>
                <w:szCs w:val="16"/>
              </w:rPr>
              <w:lastRenderedPageBreak/>
              <w:t>RCT Pilot 2: N=21 (I=10; C=11); 55-80 yrs (mean ± SD, I: 64.0 ± 6.1; mean ± SD, C: 64.0 ± 5.62); 29% female; 85.7% Medicaid-insured; 23.8% White (66.7% Black, 9.5% other/unknown, 9.5% Hispanic or Latino ethnicity); 100% current smokers; mean ± SD yrs smoked, I: 46.4 ± 9.7; mean ± SD yrs smoked, C: 44.0 ± 8.9; NR</w:t>
            </w:r>
          </w:p>
          <w:p w14:paraId="09D4E896" w14:textId="77777777" w:rsidR="00DC6AB2" w:rsidRDefault="00DC6AB2" w:rsidP="00E01878">
            <w:pPr>
              <w:rPr>
                <w:rFonts w:ascii="Arial" w:hAnsi="Arial" w:cs="Arial"/>
                <w:sz w:val="16"/>
                <w:szCs w:val="16"/>
              </w:rPr>
            </w:pPr>
          </w:p>
          <w:p w14:paraId="47EB7CB6" w14:textId="77777777" w:rsidR="00DC6AB2" w:rsidRDefault="00DC6AB2" w:rsidP="00E01878">
            <w:pPr>
              <w:rPr>
                <w:rFonts w:ascii="Arial" w:hAnsi="Arial" w:cs="Arial"/>
                <w:sz w:val="16"/>
                <w:szCs w:val="16"/>
              </w:rPr>
            </w:pPr>
            <w:r>
              <w:rPr>
                <w:rFonts w:ascii="Arial" w:hAnsi="Arial" w:cs="Arial"/>
                <w:sz w:val="16"/>
                <w:szCs w:val="16"/>
              </w:rPr>
              <w:t>Screening history: 0% chest CT in the past year (exclusion criteria)</w:t>
            </w:r>
          </w:p>
          <w:p w14:paraId="301C3121" w14:textId="77777777" w:rsidR="00DC6AB2" w:rsidRDefault="00DC6AB2" w:rsidP="00E01878">
            <w:pPr>
              <w:rPr>
                <w:rFonts w:ascii="Arial" w:hAnsi="Arial" w:cs="Arial"/>
                <w:sz w:val="16"/>
                <w:szCs w:val="16"/>
              </w:rPr>
            </w:pPr>
          </w:p>
          <w:p w14:paraId="44957EC1"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362C7BB2" w14:textId="77777777" w:rsidR="00DC6AB2" w:rsidRDefault="00DC6AB2" w:rsidP="00E01878">
            <w:pPr>
              <w:rPr>
                <w:rFonts w:ascii="Arial" w:hAnsi="Arial" w:cs="Arial"/>
                <w:sz w:val="16"/>
                <w:szCs w:val="16"/>
              </w:rPr>
            </w:pPr>
          </w:p>
          <w:p w14:paraId="63921D60"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777DD12D" w14:textId="77777777" w:rsidR="00DC6AB2" w:rsidRPr="00296363" w:rsidRDefault="00DC6AB2" w:rsidP="00E01878">
            <w:pPr>
              <w:rPr>
                <w:rFonts w:ascii="Arial" w:hAnsi="Arial" w:cs="Arial"/>
                <w:b/>
                <w:sz w:val="16"/>
                <w:szCs w:val="16"/>
              </w:rPr>
            </w:pPr>
            <w:r w:rsidRPr="00296363">
              <w:rPr>
                <w:rFonts w:ascii="Arial" w:hAnsi="Arial" w:cs="Arial"/>
                <w:b/>
                <w:sz w:val="16"/>
                <w:szCs w:val="16"/>
              </w:rPr>
              <w:lastRenderedPageBreak/>
              <w:t>Communicated Outcomes of Screening &amp; Attribute levels</w:t>
            </w:r>
            <w:r>
              <w:rPr>
                <w:rFonts w:ascii="Arial" w:hAnsi="Arial" w:cs="Arial"/>
                <w:b/>
                <w:sz w:val="16"/>
                <w:szCs w:val="16"/>
              </w:rPr>
              <w:t xml:space="preserve"> (annually for 3 years)</w:t>
            </w:r>
            <w:r w:rsidRPr="00296363">
              <w:rPr>
                <w:rFonts w:ascii="Arial" w:hAnsi="Arial" w:cs="Arial"/>
                <w:b/>
                <w:sz w:val="16"/>
                <w:szCs w:val="16"/>
              </w:rPr>
              <w:t>:</w:t>
            </w:r>
          </w:p>
          <w:p w14:paraId="30CE9B5E" w14:textId="77777777" w:rsidR="00DC6AB2" w:rsidRDefault="00DC6AB2" w:rsidP="00DC6AB2">
            <w:pPr>
              <w:pStyle w:val="ListParagraph"/>
              <w:numPr>
                <w:ilvl w:val="0"/>
                <w:numId w:val="7"/>
              </w:numPr>
              <w:spacing w:line="240" w:lineRule="auto"/>
              <w:rPr>
                <w:rFonts w:ascii="Arial" w:hAnsi="Arial" w:cs="Arial"/>
                <w:sz w:val="16"/>
                <w:szCs w:val="16"/>
              </w:rPr>
            </w:pPr>
            <w:r w:rsidRPr="00F073EA">
              <w:rPr>
                <w:rFonts w:ascii="Arial" w:hAnsi="Arial" w:cs="Arial"/>
                <w:sz w:val="16"/>
                <w:szCs w:val="16"/>
              </w:rPr>
              <w:t xml:space="preserve">LC mortality: </w:t>
            </w:r>
            <w:r>
              <w:rPr>
                <w:rFonts w:ascii="Arial" w:hAnsi="Arial" w:cs="Arial"/>
                <w:sz w:val="16"/>
                <w:szCs w:val="16"/>
              </w:rPr>
              <w:t>21 in 1000</w:t>
            </w:r>
          </w:p>
          <w:p w14:paraId="012B2DE8"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LC mortality reduction by screening: 3 in 1000 (18 still die of LC)</w:t>
            </w:r>
          </w:p>
          <w:p w14:paraId="708CDF11"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All-cause mortality: 75 in 1000</w:t>
            </w:r>
          </w:p>
          <w:p w14:paraId="67567B72"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All-cause mortality reduction by screening: 5 in 1000 (70 still die of any cause)</w:t>
            </w:r>
          </w:p>
          <w:p w14:paraId="7BCABBEC"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FPs: 356 in 1000</w:t>
            </w:r>
          </w:p>
          <w:p w14:paraId="2B984213"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FPs with biopsy: 18 in 1000 (biopsy/invasive procedure)</w:t>
            </w:r>
          </w:p>
          <w:p w14:paraId="0B2B97C4"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Major complication: 1 in 1000</w:t>
            </w:r>
          </w:p>
          <w:p w14:paraId="2269EAE9" w14:textId="77777777" w:rsidR="00DC6AB2"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 xml:space="preserve">Overdiagnosis: 1-2 of 10 diagnosed with LC </w:t>
            </w:r>
          </w:p>
          <w:p w14:paraId="5465A2AB" w14:textId="77777777" w:rsidR="00DC6AB2" w:rsidRPr="002824EF" w:rsidRDefault="00DC6AB2" w:rsidP="00DC6AB2">
            <w:pPr>
              <w:pStyle w:val="ListParagraph"/>
              <w:numPr>
                <w:ilvl w:val="0"/>
                <w:numId w:val="7"/>
              </w:numPr>
              <w:spacing w:line="240" w:lineRule="auto"/>
              <w:rPr>
                <w:rFonts w:ascii="Arial" w:hAnsi="Arial" w:cs="Arial"/>
                <w:sz w:val="16"/>
                <w:szCs w:val="16"/>
              </w:rPr>
            </w:pPr>
            <w:r>
              <w:rPr>
                <w:rFonts w:ascii="Arial" w:hAnsi="Arial" w:cs="Arial"/>
                <w:sz w:val="16"/>
                <w:szCs w:val="16"/>
              </w:rPr>
              <w:t>Incidental findings: S</w:t>
            </w:r>
            <w:r w:rsidRPr="002824EF">
              <w:rPr>
                <w:rFonts w:ascii="Arial" w:hAnsi="Arial" w:cs="Arial"/>
                <w:sz w:val="16"/>
                <w:szCs w:val="16"/>
              </w:rPr>
              <w:t>creening can find heart disease or thickened tissue in the lungs from scarring.</w:t>
            </w:r>
          </w:p>
          <w:p w14:paraId="5A1E5289" w14:textId="77777777" w:rsidR="00DC6AB2" w:rsidRDefault="00DC6AB2" w:rsidP="00E01878">
            <w:pPr>
              <w:rPr>
                <w:rFonts w:ascii="Arial" w:hAnsi="Arial" w:cs="Arial"/>
                <w:sz w:val="16"/>
                <w:szCs w:val="16"/>
              </w:rPr>
            </w:pPr>
          </w:p>
          <w:p w14:paraId="5851387F" w14:textId="77777777" w:rsidR="00DC6AB2" w:rsidRDefault="00DC6AB2" w:rsidP="00E01878">
            <w:pPr>
              <w:rPr>
                <w:rFonts w:ascii="Arial" w:hAnsi="Arial" w:cs="Arial"/>
                <w:sz w:val="16"/>
                <w:szCs w:val="16"/>
              </w:rPr>
            </w:pPr>
            <w:r>
              <w:rPr>
                <w:rFonts w:ascii="Arial" w:hAnsi="Arial" w:cs="Arial"/>
                <w:sz w:val="16"/>
                <w:szCs w:val="16"/>
              </w:rPr>
              <w:t xml:space="preserve">Format &amp; definitions: RCT pilot 1: a nurse practitioner initiated inpatient SDM for LCS with a DA that they reviewed together with the participant and notification to PCPs to refer their patient (intervention group), or enhanced usual care with a DA given to the patients to review on their own (control group). RCT pilot 2: same intervention as RCT pilot 1, but with an added community health worker (CHW) to address barriers to LCS completion, and a nurse practitioner ordering the LCS CT. </w:t>
            </w:r>
            <w:r w:rsidRPr="00D33B30">
              <w:rPr>
                <w:rFonts w:ascii="Arial" w:hAnsi="Arial" w:cs="Arial"/>
                <w:b/>
                <w:sz w:val="16"/>
                <w:szCs w:val="16"/>
              </w:rPr>
              <w:t>USPSTF 2013 “recommends”</w:t>
            </w:r>
          </w:p>
          <w:p w14:paraId="3EF13B1A" w14:textId="77777777" w:rsidR="00DC6AB2" w:rsidRDefault="00DC6AB2" w:rsidP="00E01878">
            <w:pPr>
              <w:rPr>
                <w:rFonts w:ascii="Arial" w:hAnsi="Arial" w:cs="Arial"/>
                <w:sz w:val="16"/>
                <w:szCs w:val="16"/>
              </w:rPr>
            </w:pPr>
          </w:p>
          <w:p w14:paraId="47751B8D" w14:textId="77777777" w:rsidR="00DC6AB2" w:rsidRPr="002824EF" w:rsidRDefault="00DC6AB2" w:rsidP="00E01878">
            <w:pPr>
              <w:rPr>
                <w:rFonts w:ascii="Arial" w:hAnsi="Arial" w:cs="Arial"/>
                <w:sz w:val="16"/>
                <w:szCs w:val="16"/>
              </w:rPr>
            </w:pPr>
            <w:r>
              <w:rPr>
                <w:rFonts w:ascii="Arial" w:hAnsi="Arial" w:cs="Arial"/>
                <w:sz w:val="16"/>
                <w:szCs w:val="16"/>
              </w:rPr>
              <w:t>Overdiagnosis: “Lu</w:t>
            </w:r>
            <w:r w:rsidRPr="002824EF">
              <w:rPr>
                <w:rFonts w:ascii="Arial" w:hAnsi="Arial" w:cs="Arial"/>
                <w:sz w:val="16"/>
                <w:szCs w:val="16"/>
              </w:rPr>
              <w:t xml:space="preserve">ng cancer screening may find a lung cancer that would not have ever caused symptoms or harmed the patient in his </w:t>
            </w:r>
          </w:p>
          <w:p w14:paraId="72AED885" w14:textId="77777777" w:rsidR="00DC6AB2" w:rsidRDefault="00DC6AB2" w:rsidP="00E01878">
            <w:pPr>
              <w:rPr>
                <w:rFonts w:ascii="Arial" w:hAnsi="Arial" w:cs="Arial"/>
                <w:sz w:val="16"/>
                <w:szCs w:val="16"/>
              </w:rPr>
            </w:pPr>
            <w:r w:rsidRPr="002824EF">
              <w:rPr>
                <w:rFonts w:ascii="Arial" w:hAnsi="Arial" w:cs="Arial"/>
                <w:sz w:val="16"/>
                <w:szCs w:val="16"/>
              </w:rPr>
              <w:t xml:space="preserve">or her lifetime if the cancer had not been found. This could lead to treatment of people who do not really need treatment. At the time of </w:t>
            </w:r>
            <w:r w:rsidRPr="002824EF">
              <w:rPr>
                <w:rFonts w:ascii="Arial" w:hAnsi="Arial" w:cs="Arial"/>
                <w:sz w:val="16"/>
                <w:szCs w:val="16"/>
              </w:rPr>
              <w:lastRenderedPageBreak/>
              <w:t>diagnosis, there is no way for health care professionals to know if the lung cancer will cause health problems over a lifetime. For this reason, almost all people who are diagnosed with lung cancer are treated.</w:t>
            </w:r>
            <w:r>
              <w:rPr>
                <w:rFonts w:ascii="Arial" w:hAnsi="Arial" w:cs="Arial"/>
                <w:sz w:val="16"/>
                <w:szCs w:val="16"/>
              </w:rPr>
              <w:t>”</w:t>
            </w:r>
          </w:p>
          <w:p w14:paraId="38B56086" w14:textId="77777777" w:rsidR="00DC6AB2" w:rsidRDefault="00DC6AB2" w:rsidP="00E01878">
            <w:pPr>
              <w:rPr>
                <w:rFonts w:ascii="Arial" w:hAnsi="Arial" w:cs="Arial"/>
                <w:sz w:val="16"/>
                <w:szCs w:val="16"/>
              </w:rPr>
            </w:pPr>
            <w:r>
              <w:rPr>
                <w:rFonts w:ascii="Arial" w:hAnsi="Arial" w:cs="Arial"/>
                <w:sz w:val="16"/>
                <w:szCs w:val="16"/>
              </w:rPr>
              <w:t>Incidental findings: “</w:t>
            </w:r>
            <w:r w:rsidRPr="002824EF">
              <w:rPr>
                <w:rFonts w:ascii="Arial" w:hAnsi="Arial" w:cs="Arial"/>
                <w:sz w:val="16"/>
                <w:szCs w:val="16"/>
              </w:rPr>
              <w:t>Researchers do not know the possible benefits or harms of finding other things about your health through lung cancer screening</w:t>
            </w:r>
            <w:r>
              <w:rPr>
                <w:rFonts w:ascii="Arial" w:hAnsi="Arial" w:cs="Arial"/>
                <w:sz w:val="16"/>
                <w:szCs w:val="16"/>
              </w:rPr>
              <w:t>.”</w:t>
            </w:r>
          </w:p>
          <w:p w14:paraId="2144D869" w14:textId="77777777" w:rsidR="00DC6AB2" w:rsidRDefault="00DC6AB2" w:rsidP="00E01878">
            <w:pPr>
              <w:rPr>
                <w:rFonts w:ascii="Arial" w:hAnsi="Arial" w:cs="Arial"/>
                <w:b/>
                <w:sz w:val="16"/>
                <w:szCs w:val="16"/>
              </w:rPr>
            </w:pPr>
          </w:p>
          <w:p w14:paraId="692F04EA" w14:textId="77777777" w:rsidR="00DC6AB2" w:rsidRDefault="00DC6AB2" w:rsidP="00E01878">
            <w:pPr>
              <w:rPr>
                <w:rFonts w:ascii="Arial" w:hAnsi="Arial" w:cs="Arial"/>
                <w:b/>
                <w:sz w:val="16"/>
                <w:szCs w:val="16"/>
              </w:rPr>
            </w:pPr>
            <w:r w:rsidRPr="004059D3">
              <w:rPr>
                <w:rFonts w:ascii="Arial" w:hAnsi="Arial" w:cs="Arial"/>
                <w:b/>
                <w:sz w:val="16"/>
                <w:szCs w:val="16"/>
              </w:rPr>
              <w:t>No personalized risk or outcomes presented.</w:t>
            </w:r>
          </w:p>
          <w:p w14:paraId="4BDC7DDE" w14:textId="77777777" w:rsidR="00DC6AB2" w:rsidRDefault="00DC6AB2" w:rsidP="00E01878">
            <w:pPr>
              <w:rPr>
                <w:rFonts w:ascii="Arial" w:hAnsi="Arial" w:cs="Arial"/>
                <w:b/>
                <w:sz w:val="16"/>
                <w:szCs w:val="16"/>
              </w:rPr>
            </w:pPr>
            <w:r>
              <w:rPr>
                <w:rFonts w:ascii="Arial" w:hAnsi="Arial" w:cs="Arial"/>
                <w:b/>
                <w:sz w:val="16"/>
                <w:szCs w:val="16"/>
              </w:rPr>
              <w:t xml:space="preserve">Review of material independently (n=59) or during SDM (n=62). </w:t>
            </w:r>
          </w:p>
          <w:p w14:paraId="64D586F6" w14:textId="77777777" w:rsidR="00DC6AB2" w:rsidRDefault="00DC6AB2" w:rsidP="00E01878">
            <w:pPr>
              <w:rPr>
                <w:rFonts w:ascii="Arial" w:hAnsi="Arial" w:cs="Arial"/>
                <w:b/>
                <w:sz w:val="16"/>
                <w:szCs w:val="16"/>
              </w:rPr>
            </w:pPr>
          </w:p>
          <w:p w14:paraId="6EA778FC" w14:textId="77777777" w:rsidR="00DC6AB2" w:rsidRPr="00A70615" w:rsidRDefault="00DC6AB2" w:rsidP="00E01878">
            <w:pPr>
              <w:rPr>
                <w:rFonts w:ascii="Arial" w:hAnsi="Arial" w:cs="Arial"/>
                <w:b/>
                <w:color w:val="FF0000"/>
                <w:sz w:val="16"/>
                <w:szCs w:val="16"/>
              </w:rPr>
            </w:pPr>
            <w:r w:rsidRPr="00A70615">
              <w:rPr>
                <w:rFonts w:ascii="Arial" w:hAnsi="Arial" w:cs="Arial"/>
                <w:b/>
                <w:color w:val="FF0000"/>
                <w:sz w:val="16"/>
                <w:szCs w:val="16"/>
              </w:rPr>
              <w:t xml:space="preserve">Judgement of Net benefit: </w:t>
            </w:r>
            <w:r>
              <w:rPr>
                <w:rFonts w:ascii="Arial" w:hAnsi="Arial" w:cs="Arial"/>
                <w:b/>
                <w:color w:val="FF0000"/>
                <w:sz w:val="16"/>
                <w:szCs w:val="16"/>
              </w:rPr>
              <w:t>Low (all groups)</w:t>
            </w:r>
          </w:p>
          <w:p w14:paraId="29D951C9" w14:textId="77777777" w:rsidR="00DC6AB2" w:rsidRDefault="00DC6AB2" w:rsidP="00E01878">
            <w:pPr>
              <w:rPr>
                <w:rFonts w:ascii="Arial" w:hAnsi="Arial" w:cs="Arial"/>
                <w:sz w:val="16"/>
                <w:szCs w:val="16"/>
              </w:rPr>
            </w:pPr>
          </w:p>
          <w:p w14:paraId="112357C6" w14:textId="77777777" w:rsidR="00DC6AB2" w:rsidRDefault="00DC6AB2" w:rsidP="00E01878">
            <w:pPr>
              <w:rPr>
                <w:rFonts w:ascii="Arial" w:hAnsi="Arial" w:cs="Arial"/>
                <w:sz w:val="16"/>
                <w:szCs w:val="16"/>
              </w:rPr>
            </w:pPr>
            <w:r>
              <w:rPr>
                <w:rFonts w:ascii="Arial" w:hAnsi="Arial" w:cs="Arial"/>
                <w:sz w:val="16"/>
                <w:szCs w:val="16"/>
              </w:rPr>
              <w:t>Data collection: LCS orders and completion at 3 months was measured by chart review.</w:t>
            </w:r>
          </w:p>
          <w:p w14:paraId="13EB12E9" w14:textId="77777777" w:rsidR="00DC6AB2" w:rsidRDefault="00DC6AB2" w:rsidP="00E01878">
            <w:pPr>
              <w:rPr>
                <w:rFonts w:ascii="Arial" w:hAnsi="Arial" w:cs="Arial"/>
                <w:sz w:val="16"/>
                <w:szCs w:val="16"/>
              </w:rPr>
            </w:pPr>
          </w:p>
          <w:p w14:paraId="3C412F2A" w14:textId="77777777" w:rsidR="00DC6AB2" w:rsidRDefault="00DC6AB2" w:rsidP="00E01878">
            <w:pPr>
              <w:rPr>
                <w:rFonts w:ascii="Arial" w:hAnsi="Arial" w:cs="Arial"/>
                <w:sz w:val="16"/>
                <w:szCs w:val="16"/>
              </w:rPr>
            </w:pPr>
            <w:r>
              <w:rPr>
                <w:rFonts w:ascii="Arial" w:hAnsi="Arial" w:cs="Arial"/>
                <w:sz w:val="16"/>
                <w:szCs w:val="16"/>
              </w:rPr>
              <w:t>Other information:</w:t>
            </w:r>
          </w:p>
          <w:p w14:paraId="2BBB32C7" w14:textId="77777777" w:rsidR="00DC6AB2" w:rsidRPr="002824EF" w:rsidRDefault="00DC6AB2" w:rsidP="00E01878">
            <w:pPr>
              <w:rPr>
                <w:rFonts w:ascii="Arial" w:hAnsi="Arial" w:cs="Arial"/>
                <w:sz w:val="16"/>
                <w:szCs w:val="16"/>
              </w:rPr>
            </w:pPr>
            <w:r>
              <w:rPr>
                <w:rFonts w:ascii="Arial" w:hAnsi="Arial" w:cs="Arial"/>
                <w:sz w:val="16"/>
                <w:szCs w:val="16"/>
              </w:rPr>
              <w:t>Radiation: “</w:t>
            </w:r>
            <w:r w:rsidRPr="002824EF">
              <w:rPr>
                <w:rFonts w:ascii="Arial" w:hAnsi="Arial" w:cs="Arial"/>
                <w:sz w:val="16"/>
                <w:szCs w:val="16"/>
              </w:rPr>
              <w:t xml:space="preserve">Exposure to radiation increases a person’s chance of developing cancer. LDCT screening for lung cancer exposes a </w:t>
            </w:r>
          </w:p>
          <w:p w14:paraId="4797D1F0" w14:textId="77777777" w:rsidR="00DC6AB2" w:rsidRPr="002824EF" w:rsidRDefault="00DC6AB2" w:rsidP="00E01878">
            <w:pPr>
              <w:rPr>
                <w:rFonts w:ascii="Arial" w:hAnsi="Arial" w:cs="Arial"/>
                <w:sz w:val="16"/>
                <w:szCs w:val="16"/>
              </w:rPr>
            </w:pPr>
            <w:r w:rsidRPr="002824EF">
              <w:rPr>
                <w:rFonts w:ascii="Arial" w:hAnsi="Arial" w:cs="Arial"/>
                <w:sz w:val="16"/>
                <w:szCs w:val="16"/>
              </w:rPr>
              <w:t xml:space="preserve">person to radiation. If the screening test is positive, additional testing may involve higher doses of radiation. Researchers </w:t>
            </w:r>
          </w:p>
          <w:p w14:paraId="265DAF44" w14:textId="77777777" w:rsidR="00DC6AB2" w:rsidRDefault="00DC6AB2" w:rsidP="00E01878">
            <w:pPr>
              <w:rPr>
                <w:rFonts w:ascii="Arial" w:hAnsi="Arial" w:cs="Arial"/>
                <w:sz w:val="16"/>
                <w:szCs w:val="16"/>
              </w:rPr>
            </w:pPr>
            <w:r w:rsidRPr="002824EF">
              <w:rPr>
                <w:rFonts w:ascii="Arial" w:hAnsi="Arial" w:cs="Arial"/>
                <w:sz w:val="16"/>
                <w:szCs w:val="16"/>
              </w:rPr>
              <w:t>do not know how being exposed to radiation from LDCT scans and additional diagnostic imaging tests may affect people</w:t>
            </w:r>
            <w:r>
              <w:rPr>
                <w:rFonts w:ascii="Arial" w:hAnsi="Arial" w:cs="Arial"/>
                <w:sz w:val="16"/>
                <w:szCs w:val="16"/>
              </w:rPr>
              <w:t>”. A diagram of different levels of radiation.</w:t>
            </w:r>
          </w:p>
          <w:p w14:paraId="73199DB0" w14:textId="77777777" w:rsidR="00DC6AB2" w:rsidRPr="00321B86" w:rsidRDefault="00DC6AB2" w:rsidP="00E01878">
            <w:pPr>
              <w:rPr>
                <w:rFonts w:ascii="Arial" w:hAnsi="Arial" w:cs="Arial"/>
                <w:sz w:val="16"/>
                <w:szCs w:val="16"/>
              </w:rPr>
            </w:pPr>
            <w:r>
              <w:rPr>
                <w:rFonts w:ascii="Arial" w:hAnsi="Arial" w:cs="Arial"/>
                <w:sz w:val="16"/>
                <w:szCs w:val="16"/>
              </w:rPr>
              <w:t>The decision aid also reports in what LC is, the LDCT screening process, signs &amp; symptoms of LC, eligibility, and smoking cessation information.</w:t>
            </w:r>
          </w:p>
        </w:tc>
        <w:tc>
          <w:tcPr>
            <w:tcW w:w="3060" w:type="dxa"/>
          </w:tcPr>
          <w:p w14:paraId="38C36EE9" w14:textId="77777777" w:rsidR="00DC6AB2" w:rsidRPr="000D5154" w:rsidRDefault="00DC6AB2" w:rsidP="00E01878">
            <w:pPr>
              <w:rPr>
                <w:rFonts w:ascii="Arial" w:hAnsi="Arial" w:cs="Arial"/>
                <w:b/>
                <w:sz w:val="16"/>
                <w:szCs w:val="16"/>
              </w:rPr>
            </w:pPr>
            <w:r w:rsidRPr="000D5154">
              <w:rPr>
                <w:rFonts w:ascii="Arial" w:hAnsi="Arial" w:cs="Arial"/>
                <w:b/>
                <w:sz w:val="16"/>
                <w:szCs w:val="16"/>
              </w:rPr>
              <w:lastRenderedPageBreak/>
              <w:t>Screening uptake</w:t>
            </w:r>
            <w:r>
              <w:rPr>
                <w:rFonts w:ascii="Arial" w:hAnsi="Arial" w:cs="Arial"/>
                <w:b/>
                <w:sz w:val="16"/>
                <w:szCs w:val="16"/>
              </w:rPr>
              <w:t xml:space="preserve"> at 3 months</w:t>
            </w:r>
            <w:r w:rsidRPr="000D5154">
              <w:rPr>
                <w:rFonts w:ascii="Arial" w:hAnsi="Arial" w:cs="Arial"/>
                <w:b/>
                <w:sz w:val="16"/>
                <w:szCs w:val="16"/>
              </w:rPr>
              <w:t>:</w:t>
            </w:r>
          </w:p>
          <w:p w14:paraId="3C82B1CB" w14:textId="77777777" w:rsidR="00DC6AB2" w:rsidRPr="00E246A8" w:rsidRDefault="00DC6AB2" w:rsidP="00E01878">
            <w:pPr>
              <w:rPr>
                <w:rFonts w:ascii="Arial" w:hAnsi="Arial" w:cs="Arial"/>
                <w:b/>
                <w:sz w:val="16"/>
                <w:szCs w:val="16"/>
              </w:rPr>
            </w:pPr>
            <w:r w:rsidRPr="00E246A8">
              <w:rPr>
                <w:rFonts w:ascii="Arial" w:hAnsi="Arial" w:cs="Arial"/>
                <w:b/>
                <w:sz w:val="16"/>
                <w:szCs w:val="16"/>
              </w:rPr>
              <w:t>Pilot 1</w:t>
            </w:r>
          </w:p>
          <w:p w14:paraId="7CEB87B8" w14:textId="77777777" w:rsidR="00DC6AB2" w:rsidRDefault="00DC6AB2" w:rsidP="00E01878">
            <w:pPr>
              <w:rPr>
                <w:rFonts w:ascii="Arial" w:hAnsi="Arial" w:cs="Arial"/>
                <w:sz w:val="16"/>
                <w:szCs w:val="16"/>
              </w:rPr>
            </w:pPr>
            <w:r>
              <w:rPr>
                <w:rFonts w:ascii="Arial" w:hAnsi="Arial" w:cs="Arial"/>
                <w:sz w:val="16"/>
                <w:szCs w:val="16"/>
              </w:rPr>
              <w:t xml:space="preserve">DA alone: </w:t>
            </w:r>
          </w:p>
          <w:p w14:paraId="72C288EA" w14:textId="77777777" w:rsidR="00DC6AB2" w:rsidRPr="00200B49" w:rsidRDefault="00DC6AB2" w:rsidP="00E01878">
            <w:pPr>
              <w:rPr>
                <w:rFonts w:ascii="Arial" w:hAnsi="Arial" w:cs="Arial"/>
                <w:sz w:val="16"/>
                <w:szCs w:val="16"/>
              </w:rPr>
            </w:pPr>
            <w:r>
              <w:rPr>
                <w:rFonts w:ascii="Arial" w:hAnsi="Arial" w:cs="Arial"/>
                <w:sz w:val="16"/>
                <w:szCs w:val="16"/>
              </w:rPr>
              <w:t>1/48 (</w:t>
            </w:r>
            <w:r w:rsidRPr="00200B49">
              <w:rPr>
                <w:rFonts w:ascii="Arial" w:hAnsi="Arial" w:cs="Arial"/>
                <w:sz w:val="16"/>
                <w:szCs w:val="16"/>
              </w:rPr>
              <w:t>2%</w:t>
            </w:r>
            <w:r>
              <w:rPr>
                <w:rFonts w:ascii="Arial" w:hAnsi="Arial" w:cs="Arial"/>
                <w:sz w:val="16"/>
                <w:szCs w:val="16"/>
              </w:rPr>
              <w:t>)</w:t>
            </w:r>
            <w:r w:rsidRPr="00200B49">
              <w:rPr>
                <w:rFonts w:ascii="Arial" w:hAnsi="Arial" w:cs="Arial"/>
                <w:sz w:val="16"/>
                <w:szCs w:val="16"/>
              </w:rPr>
              <w:t xml:space="preserve"> completed LCS</w:t>
            </w:r>
          </w:p>
          <w:p w14:paraId="2C0B6894" w14:textId="77777777" w:rsidR="00DC6AB2" w:rsidRPr="00200B49" w:rsidRDefault="00DC6AB2" w:rsidP="00E01878">
            <w:pPr>
              <w:rPr>
                <w:rFonts w:ascii="Arial" w:hAnsi="Arial" w:cs="Arial"/>
                <w:sz w:val="16"/>
                <w:szCs w:val="16"/>
              </w:rPr>
            </w:pPr>
            <w:r>
              <w:rPr>
                <w:rFonts w:ascii="Arial" w:hAnsi="Arial" w:cs="Arial"/>
                <w:sz w:val="16"/>
                <w:szCs w:val="16"/>
              </w:rPr>
              <w:t>DA with SDM:</w:t>
            </w:r>
          </w:p>
          <w:p w14:paraId="4CB7BB13" w14:textId="77777777" w:rsidR="00DC6AB2" w:rsidRPr="00200B49" w:rsidRDefault="00DC6AB2" w:rsidP="00E01878">
            <w:pPr>
              <w:rPr>
                <w:rFonts w:ascii="Arial" w:hAnsi="Arial" w:cs="Arial"/>
                <w:sz w:val="16"/>
                <w:szCs w:val="16"/>
              </w:rPr>
            </w:pPr>
            <w:r>
              <w:rPr>
                <w:rFonts w:ascii="Arial" w:hAnsi="Arial" w:cs="Arial"/>
                <w:sz w:val="16"/>
                <w:szCs w:val="16"/>
              </w:rPr>
              <w:t>2/52 (</w:t>
            </w:r>
            <w:r w:rsidRPr="00200B49">
              <w:rPr>
                <w:rFonts w:ascii="Arial" w:hAnsi="Arial" w:cs="Arial"/>
                <w:sz w:val="16"/>
                <w:szCs w:val="16"/>
              </w:rPr>
              <w:t>4%</w:t>
            </w:r>
            <w:r>
              <w:rPr>
                <w:rFonts w:ascii="Arial" w:hAnsi="Arial" w:cs="Arial"/>
                <w:sz w:val="16"/>
                <w:szCs w:val="16"/>
              </w:rPr>
              <w:t>)</w:t>
            </w:r>
            <w:r w:rsidRPr="00200B49">
              <w:rPr>
                <w:rFonts w:ascii="Arial" w:hAnsi="Arial" w:cs="Arial"/>
                <w:sz w:val="16"/>
                <w:szCs w:val="16"/>
              </w:rPr>
              <w:t xml:space="preserve"> completed LCS</w:t>
            </w:r>
          </w:p>
          <w:p w14:paraId="3F90A26B" w14:textId="77777777" w:rsidR="00DC6AB2" w:rsidRPr="00200B49" w:rsidRDefault="00DC6AB2" w:rsidP="00E01878">
            <w:pPr>
              <w:rPr>
                <w:rFonts w:ascii="Arial" w:hAnsi="Arial" w:cs="Arial"/>
                <w:sz w:val="16"/>
                <w:szCs w:val="16"/>
              </w:rPr>
            </w:pPr>
          </w:p>
          <w:p w14:paraId="2AB3A688" w14:textId="77777777" w:rsidR="00DC6AB2" w:rsidRPr="00200B49" w:rsidRDefault="00DC6AB2" w:rsidP="00E01878">
            <w:pPr>
              <w:rPr>
                <w:rFonts w:ascii="Arial" w:hAnsi="Arial" w:cs="Arial"/>
                <w:sz w:val="16"/>
                <w:szCs w:val="16"/>
              </w:rPr>
            </w:pPr>
            <w:r>
              <w:rPr>
                <w:rFonts w:ascii="Arial" w:hAnsi="Arial" w:cs="Arial"/>
                <w:sz w:val="16"/>
                <w:szCs w:val="16"/>
              </w:rPr>
              <w:t>N</w:t>
            </w:r>
            <w:r w:rsidRPr="00200B49">
              <w:rPr>
                <w:rFonts w:ascii="Arial" w:hAnsi="Arial" w:cs="Arial"/>
                <w:sz w:val="16"/>
                <w:szCs w:val="16"/>
              </w:rPr>
              <w:t xml:space="preserve">o difference between study arms </w:t>
            </w:r>
            <w:r>
              <w:rPr>
                <w:rFonts w:ascii="Arial" w:hAnsi="Arial" w:cs="Arial"/>
                <w:sz w:val="16"/>
                <w:szCs w:val="16"/>
              </w:rPr>
              <w:t>(</w:t>
            </w:r>
            <w:r w:rsidRPr="00200B49">
              <w:rPr>
                <w:rFonts w:ascii="Arial" w:hAnsi="Arial" w:cs="Arial"/>
                <w:sz w:val="16"/>
                <w:szCs w:val="16"/>
              </w:rPr>
              <w:t>p=0.6</w:t>
            </w:r>
            <w:r>
              <w:rPr>
                <w:rFonts w:ascii="Arial" w:hAnsi="Arial" w:cs="Arial"/>
                <w:sz w:val="16"/>
                <w:szCs w:val="16"/>
              </w:rPr>
              <w:t>)</w:t>
            </w:r>
            <w:r w:rsidRPr="00200B49">
              <w:rPr>
                <w:rFonts w:ascii="Arial" w:hAnsi="Arial" w:cs="Arial"/>
                <w:sz w:val="16"/>
                <w:szCs w:val="16"/>
              </w:rPr>
              <w:t xml:space="preserve">. </w:t>
            </w:r>
          </w:p>
          <w:p w14:paraId="49088A12" w14:textId="77777777" w:rsidR="00DC6AB2" w:rsidRDefault="00DC6AB2" w:rsidP="00E01878">
            <w:pPr>
              <w:rPr>
                <w:rFonts w:ascii="Arial" w:hAnsi="Arial" w:cs="Arial"/>
                <w:sz w:val="16"/>
                <w:szCs w:val="16"/>
              </w:rPr>
            </w:pPr>
          </w:p>
          <w:p w14:paraId="67A5A622" w14:textId="77777777" w:rsidR="00DC6AB2" w:rsidRPr="00200B49" w:rsidRDefault="00DC6AB2" w:rsidP="00E01878">
            <w:pPr>
              <w:rPr>
                <w:rFonts w:ascii="Arial" w:hAnsi="Arial" w:cs="Arial"/>
                <w:sz w:val="16"/>
                <w:szCs w:val="16"/>
              </w:rPr>
            </w:pPr>
            <w:r w:rsidRPr="00783925">
              <w:rPr>
                <w:rFonts w:ascii="Arial" w:hAnsi="Arial" w:cs="Arial"/>
                <w:sz w:val="16"/>
                <w:szCs w:val="16"/>
              </w:rPr>
              <w:t>Primary care providers noted that competing priorities</w:t>
            </w:r>
            <w:r>
              <w:rPr>
                <w:rFonts w:ascii="Arial" w:hAnsi="Arial" w:cs="Arial"/>
                <w:sz w:val="16"/>
                <w:szCs w:val="16"/>
              </w:rPr>
              <w:t xml:space="preserve"> </w:t>
            </w:r>
            <w:r w:rsidRPr="00783925">
              <w:rPr>
                <w:rFonts w:ascii="Arial" w:hAnsi="Arial" w:cs="Arial"/>
                <w:sz w:val="16"/>
                <w:szCs w:val="16"/>
              </w:rPr>
              <w:t>and patient factors (e.g., social barriers to keeping appointments) prevented the intervention from working as intended</w:t>
            </w:r>
            <w:r>
              <w:rPr>
                <w:rFonts w:ascii="Arial" w:hAnsi="Arial" w:cs="Arial"/>
                <w:sz w:val="16"/>
                <w:szCs w:val="16"/>
              </w:rPr>
              <w:t>.</w:t>
            </w:r>
          </w:p>
          <w:p w14:paraId="58E35F23" w14:textId="77777777" w:rsidR="00DC6AB2" w:rsidRDefault="00DC6AB2" w:rsidP="00E01878">
            <w:pPr>
              <w:rPr>
                <w:rFonts w:ascii="Arial" w:hAnsi="Arial" w:cs="Arial"/>
                <w:b/>
                <w:sz w:val="16"/>
                <w:szCs w:val="16"/>
              </w:rPr>
            </w:pPr>
          </w:p>
          <w:p w14:paraId="25C59410" w14:textId="77777777" w:rsidR="00DC6AB2" w:rsidRPr="00E246A8" w:rsidRDefault="00DC6AB2" w:rsidP="00E01878">
            <w:pPr>
              <w:rPr>
                <w:rFonts w:ascii="Arial" w:hAnsi="Arial" w:cs="Arial"/>
                <w:b/>
                <w:sz w:val="16"/>
                <w:szCs w:val="16"/>
              </w:rPr>
            </w:pPr>
            <w:r w:rsidRPr="00E246A8">
              <w:rPr>
                <w:rFonts w:ascii="Arial" w:hAnsi="Arial" w:cs="Arial"/>
                <w:b/>
                <w:sz w:val="16"/>
                <w:szCs w:val="16"/>
              </w:rPr>
              <w:t>Pilot 2</w:t>
            </w:r>
          </w:p>
          <w:p w14:paraId="27CDF531" w14:textId="77777777" w:rsidR="00DC6AB2" w:rsidRPr="00200B49" w:rsidRDefault="00DC6AB2" w:rsidP="00E01878">
            <w:pPr>
              <w:rPr>
                <w:rFonts w:ascii="Arial" w:hAnsi="Arial" w:cs="Arial"/>
                <w:sz w:val="16"/>
                <w:szCs w:val="16"/>
              </w:rPr>
            </w:pPr>
            <w:r>
              <w:rPr>
                <w:rFonts w:ascii="Arial" w:hAnsi="Arial" w:cs="Arial"/>
                <w:sz w:val="16"/>
                <w:szCs w:val="16"/>
              </w:rPr>
              <w:t xml:space="preserve">DA alone: </w:t>
            </w:r>
            <w:r w:rsidRPr="00200B49">
              <w:rPr>
                <w:rFonts w:ascii="Arial" w:hAnsi="Arial" w:cs="Arial"/>
                <w:sz w:val="16"/>
                <w:szCs w:val="16"/>
              </w:rPr>
              <w:t xml:space="preserve"> </w:t>
            </w:r>
          </w:p>
          <w:p w14:paraId="2344284D" w14:textId="77777777" w:rsidR="00DC6AB2" w:rsidRPr="00200B49" w:rsidRDefault="00DC6AB2" w:rsidP="00E01878">
            <w:pPr>
              <w:rPr>
                <w:rFonts w:ascii="Arial" w:hAnsi="Arial" w:cs="Arial"/>
                <w:sz w:val="16"/>
                <w:szCs w:val="16"/>
              </w:rPr>
            </w:pPr>
            <w:r>
              <w:rPr>
                <w:rFonts w:ascii="Arial" w:hAnsi="Arial" w:cs="Arial"/>
                <w:sz w:val="16"/>
                <w:szCs w:val="16"/>
              </w:rPr>
              <w:t>1/11 (</w:t>
            </w:r>
            <w:r w:rsidRPr="00200B49">
              <w:rPr>
                <w:rFonts w:ascii="Arial" w:hAnsi="Arial" w:cs="Arial"/>
                <w:sz w:val="16"/>
                <w:szCs w:val="16"/>
              </w:rPr>
              <w:t>9%</w:t>
            </w:r>
            <w:r>
              <w:rPr>
                <w:rFonts w:ascii="Arial" w:hAnsi="Arial" w:cs="Arial"/>
                <w:sz w:val="16"/>
                <w:szCs w:val="16"/>
              </w:rPr>
              <w:t>)</w:t>
            </w:r>
            <w:r w:rsidRPr="00200B49">
              <w:rPr>
                <w:rFonts w:ascii="Arial" w:hAnsi="Arial" w:cs="Arial"/>
                <w:sz w:val="16"/>
                <w:szCs w:val="16"/>
              </w:rPr>
              <w:t xml:space="preserve"> completed LCS</w:t>
            </w:r>
          </w:p>
          <w:p w14:paraId="08CAE11A" w14:textId="77777777" w:rsidR="00DC6AB2" w:rsidRPr="00200B49" w:rsidRDefault="00DC6AB2" w:rsidP="00E01878">
            <w:pPr>
              <w:rPr>
                <w:rFonts w:ascii="Arial" w:hAnsi="Arial" w:cs="Arial"/>
                <w:sz w:val="16"/>
                <w:szCs w:val="16"/>
              </w:rPr>
            </w:pPr>
            <w:r>
              <w:rPr>
                <w:rFonts w:ascii="Arial" w:hAnsi="Arial" w:cs="Arial"/>
                <w:sz w:val="16"/>
                <w:szCs w:val="16"/>
              </w:rPr>
              <w:t xml:space="preserve">DA with SDM and </w:t>
            </w:r>
            <w:r w:rsidRPr="00200B49">
              <w:rPr>
                <w:rFonts w:ascii="Arial" w:hAnsi="Arial" w:cs="Arial"/>
                <w:sz w:val="16"/>
                <w:szCs w:val="16"/>
              </w:rPr>
              <w:t xml:space="preserve">CHW-nav </w:t>
            </w:r>
          </w:p>
          <w:p w14:paraId="6A2A4EBA" w14:textId="77777777" w:rsidR="00DC6AB2" w:rsidRPr="00200B49" w:rsidRDefault="00DC6AB2" w:rsidP="00E01878">
            <w:pPr>
              <w:rPr>
                <w:rFonts w:ascii="Arial" w:hAnsi="Arial" w:cs="Arial"/>
                <w:sz w:val="16"/>
                <w:szCs w:val="16"/>
              </w:rPr>
            </w:pPr>
            <w:r>
              <w:rPr>
                <w:rFonts w:ascii="Arial" w:hAnsi="Arial" w:cs="Arial"/>
                <w:sz w:val="16"/>
                <w:szCs w:val="16"/>
              </w:rPr>
              <w:t>5/10 (</w:t>
            </w:r>
            <w:r w:rsidRPr="00200B49">
              <w:rPr>
                <w:rFonts w:ascii="Arial" w:hAnsi="Arial" w:cs="Arial"/>
                <w:sz w:val="16"/>
                <w:szCs w:val="16"/>
              </w:rPr>
              <w:t>50%</w:t>
            </w:r>
            <w:r>
              <w:rPr>
                <w:rFonts w:ascii="Arial" w:hAnsi="Arial" w:cs="Arial"/>
                <w:sz w:val="16"/>
                <w:szCs w:val="16"/>
              </w:rPr>
              <w:t>)</w:t>
            </w:r>
            <w:r w:rsidRPr="00200B49">
              <w:rPr>
                <w:rFonts w:ascii="Arial" w:hAnsi="Arial" w:cs="Arial"/>
                <w:sz w:val="16"/>
                <w:szCs w:val="16"/>
              </w:rPr>
              <w:t xml:space="preserve"> completed LCS </w:t>
            </w:r>
          </w:p>
          <w:p w14:paraId="741B1CD2" w14:textId="77777777" w:rsidR="00DC6AB2" w:rsidRPr="00200B49" w:rsidRDefault="00DC6AB2" w:rsidP="00E01878">
            <w:pPr>
              <w:rPr>
                <w:rFonts w:ascii="Arial" w:hAnsi="Arial" w:cs="Arial"/>
                <w:sz w:val="16"/>
                <w:szCs w:val="16"/>
              </w:rPr>
            </w:pPr>
          </w:p>
          <w:p w14:paraId="4F2D89AB" w14:textId="77777777" w:rsidR="00DC6AB2" w:rsidRDefault="00DC6AB2" w:rsidP="00E01878">
            <w:pPr>
              <w:rPr>
                <w:rFonts w:ascii="Arial" w:hAnsi="Arial" w:cs="Arial"/>
                <w:sz w:val="16"/>
                <w:szCs w:val="16"/>
              </w:rPr>
            </w:pPr>
            <w:r w:rsidRPr="00200B49">
              <w:rPr>
                <w:rFonts w:ascii="Arial" w:hAnsi="Arial" w:cs="Arial"/>
                <w:sz w:val="16"/>
                <w:szCs w:val="16"/>
              </w:rPr>
              <w:t>LCS completion was higher in the intervention arm</w:t>
            </w:r>
            <w:r>
              <w:rPr>
                <w:rFonts w:ascii="Arial" w:hAnsi="Arial" w:cs="Arial"/>
                <w:sz w:val="16"/>
                <w:szCs w:val="16"/>
              </w:rPr>
              <w:t xml:space="preserve"> (</w:t>
            </w:r>
            <w:r w:rsidRPr="00200B49">
              <w:rPr>
                <w:rFonts w:ascii="Arial" w:hAnsi="Arial" w:cs="Arial"/>
                <w:sz w:val="16"/>
                <w:szCs w:val="16"/>
              </w:rPr>
              <w:t>p&lt;0.05</w:t>
            </w:r>
            <w:r>
              <w:rPr>
                <w:rFonts w:ascii="Arial" w:hAnsi="Arial" w:cs="Arial"/>
                <w:sz w:val="16"/>
                <w:szCs w:val="16"/>
              </w:rPr>
              <w:t>)</w:t>
            </w:r>
            <w:r w:rsidRPr="00200B49">
              <w:rPr>
                <w:rFonts w:ascii="Arial" w:hAnsi="Arial" w:cs="Arial"/>
                <w:sz w:val="16"/>
                <w:szCs w:val="16"/>
              </w:rPr>
              <w:t>.</w:t>
            </w:r>
          </w:p>
          <w:p w14:paraId="210735D2" w14:textId="77777777" w:rsidR="00DC6AB2" w:rsidRDefault="00DC6AB2" w:rsidP="00E01878">
            <w:pPr>
              <w:rPr>
                <w:rFonts w:ascii="Arial" w:hAnsi="Arial" w:cs="Arial"/>
                <w:sz w:val="16"/>
                <w:szCs w:val="16"/>
              </w:rPr>
            </w:pPr>
          </w:p>
          <w:p w14:paraId="2CA884D1" w14:textId="77777777" w:rsidR="00DC6AB2" w:rsidRPr="00567637" w:rsidRDefault="00DC6AB2" w:rsidP="00E01878">
            <w:pPr>
              <w:rPr>
                <w:rFonts w:ascii="Arial" w:hAnsi="Arial" w:cs="Arial"/>
                <w:b/>
                <w:sz w:val="16"/>
                <w:szCs w:val="16"/>
              </w:rPr>
            </w:pPr>
            <w:r w:rsidRPr="00567637">
              <w:rPr>
                <w:rFonts w:ascii="Arial" w:hAnsi="Arial" w:cs="Arial"/>
                <w:b/>
                <w:sz w:val="16"/>
                <w:szCs w:val="16"/>
              </w:rPr>
              <w:t>Data used:</w:t>
            </w:r>
          </w:p>
          <w:p w14:paraId="57FC235C" w14:textId="77777777" w:rsidR="00DC6AB2" w:rsidRDefault="00DC6AB2" w:rsidP="00E01878">
            <w:pPr>
              <w:rPr>
                <w:rFonts w:ascii="Arial" w:hAnsi="Arial" w:cs="Arial"/>
                <w:sz w:val="16"/>
                <w:szCs w:val="16"/>
              </w:rPr>
            </w:pPr>
            <w:r>
              <w:rPr>
                <w:rFonts w:ascii="Arial" w:hAnsi="Arial" w:cs="Arial"/>
                <w:sz w:val="16"/>
                <w:szCs w:val="16"/>
              </w:rPr>
              <w:t>Uptake:</w:t>
            </w:r>
          </w:p>
          <w:p w14:paraId="7EE56DAA" w14:textId="77777777" w:rsidR="00DC6AB2" w:rsidRDefault="00DC6AB2" w:rsidP="00E01878">
            <w:pPr>
              <w:rPr>
                <w:rFonts w:ascii="Arial" w:hAnsi="Arial" w:cs="Arial"/>
                <w:sz w:val="16"/>
                <w:szCs w:val="16"/>
              </w:rPr>
            </w:pPr>
            <w:r>
              <w:rPr>
                <w:rFonts w:ascii="Arial" w:hAnsi="Arial" w:cs="Arial"/>
                <w:sz w:val="16"/>
                <w:szCs w:val="16"/>
              </w:rPr>
              <w:lastRenderedPageBreak/>
              <w:t>Completed LCS among the DA and DA with SDM (n=111) = 3.6% (19a)</w:t>
            </w:r>
          </w:p>
          <w:p w14:paraId="42AD0C84" w14:textId="77777777" w:rsidR="00DC6AB2" w:rsidRDefault="00DC6AB2" w:rsidP="00E01878">
            <w:pPr>
              <w:rPr>
                <w:rFonts w:ascii="Arial" w:hAnsi="Arial" w:cs="Arial"/>
                <w:sz w:val="16"/>
                <w:szCs w:val="16"/>
              </w:rPr>
            </w:pPr>
            <w:r>
              <w:rPr>
                <w:rFonts w:ascii="Arial" w:hAnsi="Arial" w:cs="Arial"/>
                <w:sz w:val="16"/>
                <w:szCs w:val="16"/>
              </w:rPr>
              <w:t>Completed LCS SDM + CHW intervention (n=10) = 50% (19b)</w:t>
            </w:r>
          </w:p>
          <w:p w14:paraId="03C6043D" w14:textId="77777777" w:rsidR="00DC6AB2" w:rsidRPr="00200B49" w:rsidRDefault="00DC6AB2" w:rsidP="00E01878">
            <w:pPr>
              <w:rPr>
                <w:rFonts w:ascii="Arial" w:hAnsi="Arial" w:cs="Arial"/>
                <w:sz w:val="16"/>
                <w:szCs w:val="16"/>
              </w:rPr>
            </w:pPr>
          </w:p>
          <w:p w14:paraId="5E9D5B4B" w14:textId="77777777" w:rsidR="00DC6AB2" w:rsidRPr="00200B49" w:rsidRDefault="00DC6AB2" w:rsidP="00E01878">
            <w:pPr>
              <w:rPr>
                <w:rFonts w:ascii="Arial" w:hAnsi="Arial" w:cs="Arial"/>
                <w:sz w:val="16"/>
                <w:szCs w:val="16"/>
              </w:rPr>
            </w:pPr>
          </w:p>
          <w:p w14:paraId="55C442DB" w14:textId="77777777" w:rsidR="00DC6AB2" w:rsidRPr="000D5154" w:rsidRDefault="00DC6AB2" w:rsidP="00E01878">
            <w:pPr>
              <w:rPr>
                <w:rFonts w:ascii="Arial" w:hAnsi="Arial" w:cs="Arial"/>
                <w:sz w:val="16"/>
                <w:szCs w:val="16"/>
              </w:rPr>
            </w:pPr>
          </w:p>
        </w:tc>
        <w:tc>
          <w:tcPr>
            <w:tcW w:w="2155" w:type="dxa"/>
          </w:tcPr>
          <w:p w14:paraId="6545BA00" w14:textId="77777777" w:rsidR="00DC6AB2" w:rsidRDefault="00DC6AB2" w:rsidP="00E01878">
            <w:pPr>
              <w:rPr>
                <w:rFonts w:ascii="Arial" w:hAnsi="Arial" w:cs="Arial"/>
                <w:sz w:val="16"/>
                <w:szCs w:val="16"/>
              </w:rPr>
            </w:pPr>
            <w:r>
              <w:rPr>
                <w:rFonts w:ascii="Arial" w:hAnsi="Arial" w:cs="Arial"/>
                <w:sz w:val="16"/>
                <w:szCs w:val="16"/>
              </w:rPr>
              <w:lastRenderedPageBreak/>
              <w:t>None.</w:t>
            </w:r>
          </w:p>
        </w:tc>
      </w:tr>
      <w:tr w:rsidR="00DC6AB2" w14:paraId="5FCD4E5A" w14:textId="77777777" w:rsidTr="00E01878">
        <w:tc>
          <w:tcPr>
            <w:tcW w:w="12950" w:type="dxa"/>
            <w:gridSpan w:val="4"/>
            <w:shd w:val="clear" w:color="auto" w:fill="C1E4F5" w:themeFill="accent1" w:themeFillTint="33"/>
          </w:tcPr>
          <w:p w14:paraId="1F5D77E5" w14:textId="77777777" w:rsidR="00DC6AB2" w:rsidRPr="00951B08" w:rsidRDefault="00DC6AB2" w:rsidP="00E01878">
            <w:pPr>
              <w:rPr>
                <w:rFonts w:ascii="Arial" w:hAnsi="Arial" w:cs="Arial"/>
                <w:b/>
                <w:sz w:val="20"/>
                <w:szCs w:val="20"/>
              </w:rPr>
            </w:pPr>
            <w:r>
              <w:rPr>
                <w:rFonts w:ascii="Arial" w:hAnsi="Arial" w:cs="Arial"/>
                <w:b/>
                <w:sz w:val="20"/>
                <w:szCs w:val="20"/>
              </w:rPr>
              <w:t>Attending screening program</w:t>
            </w:r>
          </w:p>
        </w:tc>
      </w:tr>
      <w:tr w:rsidR="00DC6AB2" w14:paraId="61B0200A" w14:textId="77777777" w:rsidTr="00E01878">
        <w:tc>
          <w:tcPr>
            <w:tcW w:w="2695" w:type="dxa"/>
          </w:tcPr>
          <w:p w14:paraId="6243BB71" w14:textId="77777777" w:rsidR="00DC6AB2" w:rsidRDefault="00DC6AB2" w:rsidP="00E01878">
            <w:pPr>
              <w:rPr>
                <w:rFonts w:ascii="Arial" w:hAnsi="Arial" w:cs="Arial"/>
                <w:sz w:val="16"/>
                <w:szCs w:val="16"/>
              </w:rPr>
            </w:pPr>
            <w:r w:rsidRPr="002469A3">
              <w:rPr>
                <w:rFonts w:ascii="Arial" w:hAnsi="Arial" w:cs="Arial"/>
                <w:sz w:val="16"/>
                <w:szCs w:val="16"/>
              </w:rPr>
              <w:t>Mazzone 2017, U</w:t>
            </w:r>
            <w:r>
              <w:rPr>
                <w:rFonts w:ascii="Arial" w:hAnsi="Arial" w:cs="Arial"/>
                <w:sz w:val="16"/>
                <w:szCs w:val="16"/>
              </w:rPr>
              <w:t>.</w:t>
            </w:r>
            <w:r w:rsidRPr="002469A3">
              <w:rPr>
                <w:rFonts w:ascii="Arial" w:hAnsi="Arial" w:cs="Arial"/>
                <w:sz w:val="16"/>
                <w:szCs w:val="16"/>
              </w:rPr>
              <w:t>S</w:t>
            </w:r>
            <w:r>
              <w:rPr>
                <w:rFonts w:ascii="Arial" w:hAnsi="Arial" w:cs="Arial"/>
                <w:sz w:val="16"/>
                <w:szCs w:val="16"/>
              </w:rPr>
              <w:t>.</w:t>
            </w:r>
          </w:p>
          <w:p w14:paraId="5B7ADBB4" w14:textId="77777777" w:rsidR="00DC6AB2" w:rsidRDefault="00DC6AB2" w:rsidP="00E01878">
            <w:pPr>
              <w:rPr>
                <w:rFonts w:ascii="Arial" w:hAnsi="Arial" w:cs="Arial"/>
                <w:sz w:val="16"/>
                <w:szCs w:val="16"/>
              </w:rPr>
            </w:pPr>
            <w:r>
              <w:rPr>
                <w:rFonts w:ascii="Arial" w:hAnsi="Arial" w:cs="Arial"/>
                <w:sz w:val="16"/>
                <w:szCs w:val="16"/>
              </w:rPr>
              <w:t>Study#: 20</w:t>
            </w:r>
          </w:p>
          <w:p w14:paraId="134B79AF" w14:textId="77777777" w:rsidR="00DC6AB2" w:rsidRDefault="00DC6AB2" w:rsidP="00E01878">
            <w:pPr>
              <w:rPr>
                <w:rFonts w:ascii="Arial" w:hAnsi="Arial" w:cs="Arial"/>
                <w:sz w:val="16"/>
                <w:szCs w:val="16"/>
              </w:rPr>
            </w:pPr>
          </w:p>
          <w:p w14:paraId="5187FAA0" w14:textId="77777777" w:rsidR="00DC6AB2" w:rsidRDefault="00DC6AB2" w:rsidP="00E01878">
            <w:pPr>
              <w:rPr>
                <w:rFonts w:ascii="Arial" w:hAnsi="Arial" w:cs="Arial"/>
                <w:sz w:val="16"/>
                <w:szCs w:val="16"/>
              </w:rPr>
            </w:pPr>
            <w:r>
              <w:rPr>
                <w:rFonts w:ascii="Arial" w:hAnsi="Arial" w:cs="Arial"/>
                <w:sz w:val="16"/>
                <w:szCs w:val="16"/>
              </w:rPr>
              <w:t>Pre/post study of a counselling and SDM visit for LCS</w:t>
            </w:r>
          </w:p>
          <w:p w14:paraId="68A6B3F9" w14:textId="77777777" w:rsidR="00DC6AB2" w:rsidRDefault="00DC6AB2" w:rsidP="00E01878">
            <w:pPr>
              <w:rPr>
                <w:rFonts w:ascii="Arial" w:hAnsi="Arial" w:cs="Arial"/>
                <w:sz w:val="16"/>
                <w:szCs w:val="16"/>
              </w:rPr>
            </w:pPr>
          </w:p>
          <w:p w14:paraId="5E534E38"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eligible patients referred to LCS program</w:t>
            </w:r>
          </w:p>
          <w:p w14:paraId="3CEC905D" w14:textId="77777777" w:rsidR="00DC6AB2" w:rsidRDefault="00DC6AB2" w:rsidP="00E01878">
            <w:pPr>
              <w:rPr>
                <w:rFonts w:ascii="Arial" w:hAnsi="Arial" w:cs="Arial"/>
                <w:sz w:val="16"/>
                <w:szCs w:val="16"/>
              </w:rPr>
            </w:pPr>
          </w:p>
          <w:p w14:paraId="5A6B0757" w14:textId="77777777" w:rsidR="00DC6AB2" w:rsidRDefault="00DC6AB2" w:rsidP="00E01878">
            <w:pPr>
              <w:rPr>
                <w:rFonts w:ascii="Arial" w:hAnsi="Arial" w:cs="Arial"/>
                <w:sz w:val="16"/>
                <w:szCs w:val="16"/>
              </w:rPr>
            </w:pPr>
            <w:r>
              <w:rPr>
                <w:rFonts w:ascii="Arial" w:hAnsi="Arial" w:cs="Arial"/>
                <w:sz w:val="16"/>
                <w:szCs w:val="16"/>
              </w:rPr>
              <w:t xml:space="preserve">N=411 eligible (n=125 answering other questions; 55-77 (mean </w:t>
            </w:r>
            <w:r w:rsidRPr="00CF367F">
              <w:rPr>
                <w:rFonts w:ascii="Arial" w:hAnsi="Arial" w:cs="Arial"/>
                <w:sz w:val="16"/>
                <w:szCs w:val="16"/>
              </w:rPr>
              <w:t>±</w:t>
            </w:r>
            <w:r>
              <w:rPr>
                <w:rFonts w:ascii="Arial" w:hAnsi="Arial" w:cs="Arial"/>
                <w:sz w:val="16"/>
                <w:szCs w:val="16"/>
              </w:rPr>
              <w:t xml:space="preserve"> SD 64.4 </w:t>
            </w:r>
            <w:r w:rsidRPr="00CF367F">
              <w:rPr>
                <w:rFonts w:ascii="Arial" w:hAnsi="Arial" w:cs="Arial"/>
                <w:sz w:val="16"/>
                <w:szCs w:val="16"/>
              </w:rPr>
              <w:t>±</w:t>
            </w:r>
            <w:r>
              <w:rPr>
                <w:rFonts w:ascii="Arial" w:hAnsi="Arial" w:cs="Arial"/>
                <w:sz w:val="16"/>
                <w:szCs w:val="16"/>
              </w:rPr>
              <w:t xml:space="preserve"> NR); 33.9% Female; NR; NR; 45.2% active smokers, mean pack-years smoked 53.0 (range 30-112); 40.3% COPD </w:t>
            </w:r>
          </w:p>
          <w:p w14:paraId="5705805A" w14:textId="77777777" w:rsidR="00DC6AB2" w:rsidRDefault="00DC6AB2" w:rsidP="00E01878">
            <w:pPr>
              <w:rPr>
                <w:rFonts w:ascii="Arial" w:hAnsi="Arial" w:cs="Arial"/>
                <w:sz w:val="16"/>
                <w:szCs w:val="16"/>
              </w:rPr>
            </w:pPr>
          </w:p>
          <w:p w14:paraId="0919DE2E"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406D4A40" w14:textId="77777777" w:rsidR="00DC6AB2" w:rsidRDefault="00DC6AB2" w:rsidP="00E01878">
            <w:pPr>
              <w:rPr>
                <w:rFonts w:ascii="Arial" w:hAnsi="Arial" w:cs="Arial"/>
                <w:sz w:val="16"/>
                <w:szCs w:val="16"/>
              </w:rPr>
            </w:pPr>
          </w:p>
          <w:p w14:paraId="3BC6544A"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429C68F5" w14:textId="77777777" w:rsidR="00DC6AB2" w:rsidRDefault="00DC6AB2" w:rsidP="00E01878">
            <w:pPr>
              <w:rPr>
                <w:rFonts w:ascii="Arial" w:hAnsi="Arial" w:cs="Arial"/>
                <w:sz w:val="16"/>
                <w:szCs w:val="16"/>
              </w:rPr>
            </w:pPr>
          </w:p>
          <w:p w14:paraId="05736330" w14:textId="77777777" w:rsidR="00DC6AB2" w:rsidRPr="00933838"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High risk</w:t>
            </w:r>
          </w:p>
        </w:tc>
        <w:tc>
          <w:tcPr>
            <w:tcW w:w="5040" w:type="dxa"/>
          </w:tcPr>
          <w:p w14:paraId="36B0D64B"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p>
          <w:p w14:paraId="3919DB61" w14:textId="77777777" w:rsidR="00DC6AB2" w:rsidRPr="00D06BD8" w:rsidRDefault="00DC6AB2" w:rsidP="00DC6AB2">
            <w:pPr>
              <w:pStyle w:val="ListParagraph"/>
              <w:numPr>
                <w:ilvl w:val="0"/>
                <w:numId w:val="11"/>
              </w:numPr>
              <w:spacing w:line="240" w:lineRule="auto"/>
              <w:rPr>
                <w:rFonts w:ascii="Arial" w:hAnsi="Arial" w:cs="Arial"/>
                <w:b/>
                <w:sz w:val="16"/>
                <w:szCs w:val="16"/>
              </w:rPr>
            </w:pPr>
            <w:r w:rsidRPr="00D06BD8">
              <w:rPr>
                <w:rFonts w:ascii="Arial" w:hAnsi="Arial" w:cs="Arial"/>
                <w:b/>
                <w:sz w:val="16"/>
                <w:szCs w:val="16"/>
              </w:rPr>
              <w:t>Benefits and harms based on personalized 6-year risk of cancer via modelling:</w:t>
            </w:r>
          </w:p>
          <w:p w14:paraId="3001F3CD"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LC mortality reduction by screening</w:t>
            </w:r>
            <w:r>
              <w:rPr>
                <w:rFonts w:ascii="Arial" w:hAnsi="Arial" w:cs="Arial"/>
                <w:sz w:val="16"/>
                <w:szCs w:val="16"/>
              </w:rPr>
              <w:t xml:space="preserve"> (per 1000)</w:t>
            </w:r>
            <w:r w:rsidRPr="00D06BD8">
              <w:rPr>
                <w:rFonts w:ascii="Arial" w:hAnsi="Arial" w:cs="Arial"/>
                <w:sz w:val="16"/>
                <w:szCs w:val="16"/>
              </w:rPr>
              <w:t xml:space="preserve">: </w:t>
            </w:r>
            <w:r>
              <w:rPr>
                <w:rFonts w:ascii="Arial" w:hAnsi="Arial" w:cs="Arial"/>
                <w:sz w:val="16"/>
                <w:szCs w:val="16"/>
              </w:rPr>
              <w:t xml:space="preserve">10% risk: 20 fewer; </w:t>
            </w:r>
            <w:r w:rsidRPr="00D06BD8">
              <w:rPr>
                <w:rFonts w:ascii="Arial" w:hAnsi="Arial" w:cs="Arial"/>
                <w:sz w:val="16"/>
                <w:szCs w:val="16"/>
              </w:rPr>
              <w:t>6% risk: 11 fewer; 5% risk: 10 fewer; 4% risk; 8 fewer; 3% risk 6 fewer: 2% risk: 4 fewer; 1%: 2 fewer; 0.5%: 1 fewer (1000 arrays of screened vs. not screened)</w:t>
            </w:r>
          </w:p>
          <w:p w14:paraId="55F2D7F6"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 xml:space="preserve">FPs: 365 in 1000 </w:t>
            </w:r>
          </w:p>
          <w:p w14:paraId="6053E610"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t>FP invasive procedures: 18 in 1000</w:t>
            </w:r>
          </w:p>
          <w:p w14:paraId="0DADCAA8" w14:textId="77777777" w:rsidR="00DC6AB2" w:rsidRPr="00D06BD8" w:rsidRDefault="00DC6AB2" w:rsidP="00DC6AB2">
            <w:pPr>
              <w:pStyle w:val="ListParagraph"/>
              <w:numPr>
                <w:ilvl w:val="0"/>
                <w:numId w:val="11"/>
              </w:numPr>
              <w:spacing w:line="240" w:lineRule="auto"/>
              <w:rPr>
                <w:rFonts w:ascii="Arial" w:hAnsi="Arial" w:cs="Arial"/>
                <w:sz w:val="16"/>
                <w:szCs w:val="16"/>
              </w:rPr>
            </w:pPr>
            <w:r w:rsidRPr="00D06BD8">
              <w:rPr>
                <w:rFonts w:ascii="Arial" w:hAnsi="Arial" w:cs="Arial"/>
                <w:sz w:val="16"/>
                <w:szCs w:val="16"/>
              </w:rPr>
              <w:lastRenderedPageBreak/>
              <w:t>Major complications: 3 in 1000</w:t>
            </w:r>
          </w:p>
          <w:p w14:paraId="5F445683" w14:textId="77777777" w:rsidR="00DC6AB2" w:rsidRPr="00D06BD8" w:rsidRDefault="00DC6AB2" w:rsidP="00DC6AB2">
            <w:pPr>
              <w:pStyle w:val="ListParagraph"/>
              <w:numPr>
                <w:ilvl w:val="0"/>
                <w:numId w:val="11"/>
              </w:numPr>
              <w:spacing w:line="240" w:lineRule="auto"/>
              <w:rPr>
                <w:rFonts w:ascii="Arial" w:hAnsi="Arial" w:cs="Arial"/>
                <w:sz w:val="16"/>
                <w:szCs w:val="16"/>
              </w:rPr>
            </w:pPr>
            <w:proofErr w:type="spellStart"/>
            <w:r w:rsidRPr="00D06BD8">
              <w:rPr>
                <w:rFonts w:ascii="Arial" w:hAnsi="Arial" w:cs="Arial"/>
                <w:sz w:val="16"/>
                <w:szCs w:val="16"/>
              </w:rPr>
              <w:t>Overdiagnosed</w:t>
            </w:r>
            <w:proofErr w:type="spellEnd"/>
            <w:r w:rsidRPr="00D06BD8">
              <w:rPr>
                <w:rFonts w:ascii="Arial" w:hAnsi="Arial" w:cs="Arial"/>
                <w:sz w:val="16"/>
                <w:szCs w:val="16"/>
              </w:rPr>
              <w:t>: 1 in 10 cancers found by screening</w:t>
            </w:r>
          </w:p>
          <w:p w14:paraId="5BB7C45E" w14:textId="77777777" w:rsidR="00DC6AB2" w:rsidRDefault="00DC6AB2" w:rsidP="00E01878">
            <w:pPr>
              <w:rPr>
                <w:rFonts w:ascii="Arial" w:hAnsi="Arial" w:cs="Arial"/>
                <w:sz w:val="16"/>
                <w:szCs w:val="16"/>
              </w:rPr>
            </w:pPr>
          </w:p>
          <w:p w14:paraId="33F52FC1" w14:textId="77777777" w:rsidR="00DC6AB2" w:rsidRDefault="00DC6AB2" w:rsidP="00E01878">
            <w:pPr>
              <w:rPr>
                <w:rFonts w:ascii="Arial" w:hAnsi="Arial" w:cs="Arial"/>
                <w:sz w:val="16"/>
                <w:szCs w:val="16"/>
              </w:rPr>
            </w:pPr>
            <w:r>
              <w:rPr>
                <w:rFonts w:ascii="Arial" w:hAnsi="Arial" w:cs="Arial"/>
                <w:sz w:val="16"/>
                <w:szCs w:val="16"/>
              </w:rPr>
              <w:t>*Contents of video NR</w:t>
            </w:r>
          </w:p>
          <w:p w14:paraId="6035BE47" w14:textId="77777777" w:rsidR="00DC6AB2" w:rsidRDefault="00DC6AB2" w:rsidP="00E01878">
            <w:pPr>
              <w:rPr>
                <w:rFonts w:ascii="Arial" w:hAnsi="Arial" w:cs="Arial"/>
                <w:sz w:val="16"/>
                <w:szCs w:val="16"/>
              </w:rPr>
            </w:pPr>
          </w:p>
          <w:p w14:paraId="08D1885B" w14:textId="77777777" w:rsidR="00DC6AB2" w:rsidRDefault="00DC6AB2" w:rsidP="00E01878">
            <w:pPr>
              <w:rPr>
                <w:rFonts w:ascii="Arial" w:hAnsi="Arial" w:cs="Arial"/>
                <w:sz w:val="16"/>
                <w:szCs w:val="16"/>
              </w:rPr>
            </w:pPr>
            <w:r w:rsidRPr="00C3163A">
              <w:rPr>
                <w:rFonts w:ascii="Arial" w:hAnsi="Arial" w:cs="Arial"/>
                <w:sz w:val="16"/>
                <w:szCs w:val="16"/>
              </w:rPr>
              <w:t xml:space="preserve">Format &amp; definitions: All eligible patients were scheduled for their counseling and </w:t>
            </w:r>
            <w:r>
              <w:rPr>
                <w:rFonts w:ascii="Arial" w:hAnsi="Arial" w:cs="Arial"/>
                <w:sz w:val="16"/>
                <w:szCs w:val="16"/>
              </w:rPr>
              <w:t xml:space="preserve">SDM </w:t>
            </w:r>
            <w:r w:rsidRPr="00C3163A">
              <w:rPr>
                <w:rFonts w:ascii="Arial" w:hAnsi="Arial" w:cs="Arial"/>
                <w:sz w:val="16"/>
                <w:szCs w:val="16"/>
              </w:rPr>
              <w:t xml:space="preserve">visit, with a LDCT examination coordinated after the visit. The counseling and </w:t>
            </w:r>
            <w:r>
              <w:rPr>
                <w:rFonts w:ascii="Arial" w:hAnsi="Arial" w:cs="Arial"/>
                <w:sz w:val="16"/>
                <w:szCs w:val="16"/>
              </w:rPr>
              <w:t xml:space="preserve">SDM </w:t>
            </w:r>
            <w:r w:rsidRPr="00C3163A">
              <w:rPr>
                <w:rFonts w:ascii="Arial" w:hAnsi="Arial" w:cs="Arial"/>
                <w:sz w:val="16"/>
                <w:szCs w:val="16"/>
              </w:rPr>
              <w:t xml:space="preserve">visits were usually staffed by a nurse practitioner and less often by a physician assistant or physician. The counseling and </w:t>
            </w:r>
            <w:r>
              <w:rPr>
                <w:rFonts w:ascii="Arial" w:hAnsi="Arial" w:cs="Arial"/>
                <w:sz w:val="16"/>
                <w:szCs w:val="16"/>
              </w:rPr>
              <w:t xml:space="preserve">SDM </w:t>
            </w:r>
            <w:r w:rsidRPr="00C3163A">
              <w:rPr>
                <w:rFonts w:ascii="Arial" w:hAnsi="Arial" w:cs="Arial"/>
                <w:sz w:val="16"/>
                <w:szCs w:val="16"/>
              </w:rPr>
              <w:t>visit began with a review of patient eligibility criteria. This was followed by the presentation of an approximately 6-min narrated</w:t>
            </w:r>
            <w:r w:rsidRPr="00854588">
              <w:rPr>
                <w:rFonts w:ascii="Arial" w:hAnsi="Arial" w:cs="Arial"/>
                <w:sz w:val="16"/>
                <w:szCs w:val="16"/>
              </w:rPr>
              <w:t xml:space="preserve"> video slide show (developed for our program) describing the benefits and harms of lung cancer screening, the use of a decision aid (http://www.shouldiscreen.com) to individualize the discussion of benefits and risks, and data collection. Patients had an opportunity to ask questions throughout the visit, including a prompt for questions from the provider at the end of the video slide show.</w:t>
            </w:r>
          </w:p>
          <w:p w14:paraId="6968C760" w14:textId="77777777" w:rsidR="00DC6AB2" w:rsidRPr="00D06BD8" w:rsidRDefault="00DC6AB2" w:rsidP="00E01878">
            <w:pPr>
              <w:rPr>
                <w:rFonts w:ascii="Arial" w:hAnsi="Arial" w:cs="Arial"/>
                <w:sz w:val="16"/>
                <w:szCs w:val="16"/>
              </w:rPr>
            </w:pPr>
            <w:r w:rsidRPr="00D06BD8">
              <w:rPr>
                <w:rFonts w:ascii="Arial" w:hAnsi="Arial" w:cs="Arial"/>
                <w:sz w:val="16"/>
                <w:szCs w:val="16"/>
              </w:rPr>
              <w:t>FPs: Screening works by finding lung nodules, some of which are cancer, but most nodules detected on the low-dose CT scan for lung cancer screening are not cancer. False positive findings can cause anxiety. However, understanding that most lung nodules found from the CT screening do not represent cancer helps most avoid significant anxiety while they wait for follow-up testing.</w:t>
            </w:r>
          </w:p>
          <w:p w14:paraId="73B5902E" w14:textId="77777777" w:rsidR="00DC6AB2" w:rsidRDefault="00DC6AB2" w:rsidP="00E01878">
            <w:pPr>
              <w:rPr>
                <w:rFonts w:ascii="Arial" w:hAnsi="Arial" w:cs="Arial"/>
                <w:sz w:val="16"/>
                <w:szCs w:val="16"/>
              </w:rPr>
            </w:pPr>
            <w:r w:rsidRPr="00D06BD8">
              <w:rPr>
                <w:rFonts w:ascii="Arial" w:hAnsi="Arial" w:cs="Arial"/>
                <w:sz w:val="16"/>
                <w:szCs w:val="16"/>
              </w:rPr>
              <w:t>Overdiagnosis: There are times when screening will find a nodule that is cancer but was never going to cause problems. This can lead to treatments such as surgery, chemotherapy, and radiation which are unnecessary and considered overtreatment. Overtreatment can cause side effects that make you feel sick.</w:t>
            </w:r>
          </w:p>
          <w:p w14:paraId="17691A8B" w14:textId="77777777" w:rsidR="00DC6AB2" w:rsidRPr="00D06BD8" w:rsidRDefault="00DC6AB2" w:rsidP="00E01878">
            <w:pPr>
              <w:rPr>
                <w:rFonts w:ascii="Arial" w:hAnsi="Arial" w:cs="Arial"/>
                <w:sz w:val="16"/>
                <w:szCs w:val="16"/>
              </w:rPr>
            </w:pPr>
            <w:r w:rsidRPr="00246180">
              <w:rPr>
                <w:rFonts w:ascii="Arial" w:hAnsi="Arial" w:cs="Arial"/>
                <w:sz w:val="16"/>
                <w:szCs w:val="16"/>
              </w:rPr>
              <w:t>Major complications: 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as bleeding and infections. They can also result in more major complications such as a collapsed lung and even death</w:t>
            </w:r>
            <w:r>
              <w:rPr>
                <w:rFonts w:ascii="Arial" w:hAnsi="Arial" w:cs="Arial"/>
                <w:sz w:val="16"/>
                <w:szCs w:val="16"/>
              </w:rPr>
              <w:t xml:space="preserve">. </w:t>
            </w:r>
          </w:p>
          <w:p w14:paraId="362BF447" w14:textId="77777777" w:rsidR="00DC6AB2" w:rsidRDefault="00DC6AB2" w:rsidP="00E01878">
            <w:pPr>
              <w:rPr>
                <w:rFonts w:ascii="Arial" w:hAnsi="Arial" w:cs="Arial"/>
                <w:sz w:val="16"/>
                <w:szCs w:val="16"/>
              </w:rPr>
            </w:pPr>
          </w:p>
          <w:p w14:paraId="4F4720F5" w14:textId="77777777" w:rsidR="00DC6AB2" w:rsidRDefault="00DC6AB2" w:rsidP="00E01878">
            <w:pPr>
              <w:rPr>
                <w:rFonts w:ascii="Arial" w:hAnsi="Arial" w:cs="Arial"/>
                <w:sz w:val="16"/>
                <w:szCs w:val="16"/>
              </w:rPr>
            </w:pPr>
            <w:r w:rsidRPr="004D2690">
              <w:rPr>
                <w:rFonts w:ascii="Arial" w:hAnsi="Arial" w:cs="Arial"/>
                <w:b/>
                <w:sz w:val="16"/>
                <w:szCs w:val="16"/>
              </w:rPr>
              <w:lastRenderedPageBreak/>
              <w:t xml:space="preserve">Personalized risk </w:t>
            </w:r>
            <w:r>
              <w:rPr>
                <w:rFonts w:ascii="Arial" w:hAnsi="Arial" w:cs="Arial"/>
                <w:b/>
                <w:sz w:val="16"/>
                <w:szCs w:val="16"/>
              </w:rPr>
              <w:t xml:space="preserve">and </w:t>
            </w:r>
            <w:r w:rsidRPr="004D2690">
              <w:rPr>
                <w:rFonts w:ascii="Arial" w:hAnsi="Arial" w:cs="Arial"/>
                <w:b/>
                <w:sz w:val="16"/>
                <w:szCs w:val="16"/>
              </w:rPr>
              <w:t>outcomes presented</w:t>
            </w:r>
            <w:r w:rsidRPr="004745F6">
              <w:rPr>
                <w:rFonts w:ascii="Arial" w:hAnsi="Arial" w:cs="Arial"/>
                <w:sz w:val="16"/>
                <w:szCs w:val="16"/>
              </w:rPr>
              <w:t>.</w:t>
            </w:r>
          </w:p>
          <w:p w14:paraId="76C836AF" w14:textId="77777777" w:rsidR="00DC6AB2" w:rsidRDefault="00DC6AB2" w:rsidP="00E01878">
            <w:pPr>
              <w:rPr>
                <w:rFonts w:ascii="Arial" w:hAnsi="Arial" w:cs="Arial"/>
                <w:b/>
                <w:sz w:val="16"/>
                <w:szCs w:val="16"/>
              </w:rPr>
            </w:pPr>
            <w:r w:rsidRPr="005C660D">
              <w:rPr>
                <w:rFonts w:ascii="Arial" w:hAnsi="Arial" w:cs="Arial"/>
                <w:b/>
                <w:sz w:val="16"/>
                <w:szCs w:val="16"/>
              </w:rPr>
              <w:t>Review of material during SDM.</w:t>
            </w:r>
          </w:p>
          <w:p w14:paraId="79E6D60D" w14:textId="77777777" w:rsidR="00DC6AB2" w:rsidRDefault="00DC6AB2" w:rsidP="00E01878">
            <w:pPr>
              <w:rPr>
                <w:rFonts w:ascii="Arial" w:hAnsi="Arial" w:cs="Arial"/>
                <w:b/>
                <w:sz w:val="16"/>
                <w:szCs w:val="16"/>
              </w:rPr>
            </w:pPr>
          </w:p>
          <w:p w14:paraId="27AEA1F1" w14:textId="77777777" w:rsidR="00DC6AB2" w:rsidRPr="00034F2E" w:rsidRDefault="00DC6AB2" w:rsidP="00E01878">
            <w:pPr>
              <w:rPr>
                <w:rFonts w:ascii="Arial" w:hAnsi="Arial" w:cs="Arial"/>
                <w:b/>
                <w:color w:val="FF0000"/>
                <w:sz w:val="16"/>
                <w:szCs w:val="16"/>
              </w:rPr>
            </w:pPr>
            <w:r w:rsidRPr="00034F2E">
              <w:rPr>
                <w:rFonts w:ascii="Arial" w:hAnsi="Arial" w:cs="Arial"/>
                <w:b/>
                <w:color w:val="FF0000"/>
                <w:sz w:val="16"/>
                <w:szCs w:val="16"/>
              </w:rPr>
              <w:t xml:space="preserve">Judgement of Net benefit: </w:t>
            </w:r>
            <w:r>
              <w:rPr>
                <w:rFonts w:ascii="Arial" w:hAnsi="Arial" w:cs="Arial"/>
                <w:b/>
                <w:color w:val="FF0000"/>
                <w:sz w:val="16"/>
                <w:szCs w:val="16"/>
              </w:rPr>
              <w:t xml:space="preserve">High </w:t>
            </w:r>
          </w:p>
          <w:p w14:paraId="71875FB5" w14:textId="77777777" w:rsidR="00DC6AB2" w:rsidRPr="00034F2E" w:rsidRDefault="00DC6AB2" w:rsidP="00E01878">
            <w:pPr>
              <w:rPr>
                <w:rFonts w:ascii="Arial" w:hAnsi="Arial" w:cs="Arial"/>
                <w:color w:val="FF0000"/>
                <w:sz w:val="16"/>
                <w:szCs w:val="16"/>
              </w:rPr>
            </w:pPr>
          </w:p>
          <w:p w14:paraId="716F95B1" w14:textId="77777777" w:rsidR="00DC6AB2" w:rsidRDefault="00DC6AB2" w:rsidP="00E01878">
            <w:pPr>
              <w:rPr>
                <w:rFonts w:ascii="Arial" w:hAnsi="Arial" w:cs="Arial"/>
                <w:sz w:val="16"/>
                <w:szCs w:val="16"/>
              </w:rPr>
            </w:pPr>
            <w:r w:rsidRPr="00CF367F">
              <w:rPr>
                <w:rFonts w:ascii="Arial" w:hAnsi="Arial" w:cs="Arial"/>
                <w:sz w:val="16"/>
                <w:szCs w:val="16"/>
              </w:rPr>
              <w:t>Data collection:</w:t>
            </w:r>
            <w:r>
              <w:rPr>
                <w:rFonts w:ascii="Arial" w:hAnsi="Arial" w:cs="Arial"/>
                <w:sz w:val="16"/>
                <w:szCs w:val="16"/>
              </w:rPr>
              <w:t xml:space="preserve"> Participants completed a pre-visit survey, immediate post-visit survey, and one-month post-visit survey</w:t>
            </w:r>
          </w:p>
          <w:p w14:paraId="60CE99B7" w14:textId="77777777" w:rsidR="00DC6AB2" w:rsidRDefault="00DC6AB2" w:rsidP="00E01878">
            <w:pPr>
              <w:rPr>
                <w:rFonts w:ascii="Arial" w:hAnsi="Arial" w:cs="Arial"/>
                <w:sz w:val="16"/>
                <w:szCs w:val="16"/>
              </w:rPr>
            </w:pPr>
          </w:p>
          <w:p w14:paraId="70EBE967" w14:textId="77777777" w:rsidR="00DC6AB2" w:rsidRDefault="00DC6AB2" w:rsidP="00E01878">
            <w:pPr>
              <w:rPr>
                <w:rFonts w:ascii="Arial" w:hAnsi="Arial" w:cs="Arial"/>
                <w:sz w:val="16"/>
                <w:szCs w:val="16"/>
              </w:rPr>
            </w:pPr>
            <w:r w:rsidRPr="00CF367F">
              <w:rPr>
                <w:rFonts w:ascii="Arial" w:hAnsi="Arial" w:cs="Arial"/>
                <w:sz w:val="16"/>
                <w:szCs w:val="16"/>
              </w:rPr>
              <w:t xml:space="preserve">Other information: </w:t>
            </w:r>
            <w:r>
              <w:rPr>
                <w:rFonts w:ascii="Arial" w:hAnsi="Arial" w:cs="Arial"/>
                <w:sz w:val="16"/>
                <w:szCs w:val="16"/>
              </w:rPr>
              <w:t>$100-$400 if uninsured</w:t>
            </w:r>
          </w:p>
          <w:p w14:paraId="25661226" w14:textId="77777777" w:rsidR="00DC6AB2" w:rsidRDefault="00DC6AB2" w:rsidP="00E01878">
            <w:pPr>
              <w:rPr>
                <w:rFonts w:ascii="Arial" w:hAnsi="Arial" w:cs="Arial"/>
                <w:sz w:val="16"/>
                <w:szCs w:val="16"/>
              </w:rPr>
            </w:pPr>
            <w:r>
              <w:rPr>
                <w:rFonts w:ascii="Arial" w:hAnsi="Arial" w:cs="Arial"/>
                <w:sz w:val="16"/>
                <w:szCs w:val="16"/>
              </w:rPr>
              <w:t>Overtreatments such as surgery, chemotherapy, radiation</w:t>
            </w:r>
          </w:p>
          <w:p w14:paraId="57D30DDA" w14:textId="77777777" w:rsidR="00DC6AB2" w:rsidRDefault="00DC6AB2" w:rsidP="00E01878">
            <w:pPr>
              <w:rPr>
                <w:rFonts w:ascii="Arial" w:hAnsi="Arial" w:cs="Arial"/>
                <w:sz w:val="16"/>
                <w:szCs w:val="16"/>
              </w:rPr>
            </w:pPr>
            <w:r>
              <w:rPr>
                <w:rFonts w:ascii="Arial" w:hAnsi="Arial" w:cs="Arial"/>
                <w:sz w:val="16"/>
                <w:szCs w:val="16"/>
              </w:rPr>
              <w:t>Follow up scans at 6 to 12-month intervals</w:t>
            </w:r>
          </w:p>
          <w:p w14:paraId="56C73A10" w14:textId="77777777" w:rsidR="00DC6AB2" w:rsidRPr="00CF367F" w:rsidRDefault="00DC6AB2" w:rsidP="00E01878">
            <w:pPr>
              <w:rPr>
                <w:rFonts w:ascii="Arial" w:hAnsi="Arial" w:cs="Arial"/>
                <w:b/>
                <w:sz w:val="16"/>
                <w:szCs w:val="16"/>
              </w:rPr>
            </w:pPr>
            <w:r>
              <w:rPr>
                <w:rFonts w:ascii="Arial" w:hAnsi="Arial" w:cs="Arial"/>
                <w:sz w:val="16"/>
                <w:szCs w:val="16"/>
              </w:rPr>
              <w:t>Radiation exposure (6 months of radiation from every day environment)</w:t>
            </w:r>
          </w:p>
        </w:tc>
        <w:tc>
          <w:tcPr>
            <w:tcW w:w="3060" w:type="dxa"/>
          </w:tcPr>
          <w:p w14:paraId="340B57CC" w14:textId="77777777" w:rsidR="00DC6AB2" w:rsidRDefault="00DC6AB2" w:rsidP="00E01878">
            <w:pPr>
              <w:rPr>
                <w:rFonts w:ascii="Arial" w:hAnsi="Arial" w:cs="Arial"/>
                <w:sz w:val="16"/>
                <w:szCs w:val="16"/>
              </w:rPr>
            </w:pPr>
            <w:r w:rsidRPr="00FD1EFF">
              <w:rPr>
                <w:rFonts w:ascii="Arial" w:hAnsi="Arial" w:cs="Arial"/>
                <w:b/>
                <w:bCs/>
                <w:sz w:val="16"/>
                <w:szCs w:val="16"/>
              </w:rPr>
              <w:lastRenderedPageBreak/>
              <w:t>Screening uptake</w:t>
            </w:r>
            <w:r>
              <w:rPr>
                <w:rFonts w:ascii="Arial" w:hAnsi="Arial" w:cs="Arial"/>
                <w:sz w:val="16"/>
                <w:szCs w:val="16"/>
              </w:rPr>
              <w:t xml:space="preserve">:400 /411 eligible (97%) </w:t>
            </w:r>
          </w:p>
          <w:p w14:paraId="3233FABC" w14:textId="77777777" w:rsidR="00DC6AB2" w:rsidRDefault="00DC6AB2" w:rsidP="00E01878">
            <w:pPr>
              <w:rPr>
                <w:rFonts w:ascii="Arial" w:hAnsi="Arial" w:cs="Arial"/>
                <w:sz w:val="16"/>
                <w:szCs w:val="16"/>
              </w:rPr>
            </w:pPr>
          </w:p>
          <w:p w14:paraId="0F26DF08" w14:textId="77777777" w:rsidR="00DC6AB2" w:rsidRPr="003648B5" w:rsidRDefault="00DC6AB2" w:rsidP="00E01878">
            <w:pPr>
              <w:rPr>
                <w:rFonts w:ascii="Arial" w:hAnsi="Arial" w:cs="Arial"/>
                <w:b/>
                <w:sz w:val="16"/>
                <w:szCs w:val="16"/>
              </w:rPr>
            </w:pPr>
            <w:r w:rsidRPr="003648B5">
              <w:rPr>
                <w:rFonts w:ascii="Arial" w:hAnsi="Arial" w:cs="Arial"/>
                <w:b/>
                <w:sz w:val="16"/>
                <w:szCs w:val="16"/>
              </w:rPr>
              <w:t>Data used:</w:t>
            </w:r>
          </w:p>
          <w:p w14:paraId="6146FC7D" w14:textId="77777777" w:rsidR="00DC6AB2" w:rsidRDefault="00DC6AB2" w:rsidP="00E01878">
            <w:pPr>
              <w:rPr>
                <w:rFonts w:ascii="Arial" w:hAnsi="Arial" w:cs="Arial"/>
                <w:sz w:val="16"/>
                <w:szCs w:val="16"/>
              </w:rPr>
            </w:pPr>
            <w:r>
              <w:rPr>
                <w:rFonts w:ascii="Arial" w:hAnsi="Arial" w:cs="Arial"/>
                <w:sz w:val="16"/>
                <w:szCs w:val="16"/>
              </w:rPr>
              <w:t>Uptake: 97%</w:t>
            </w:r>
          </w:p>
        </w:tc>
        <w:tc>
          <w:tcPr>
            <w:tcW w:w="2155" w:type="dxa"/>
          </w:tcPr>
          <w:p w14:paraId="7B51254B" w14:textId="77777777" w:rsidR="00DC6AB2" w:rsidRDefault="00DC6AB2" w:rsidP="00E01878">
            <w:pPr>
              <w:rPr>
                <w:rFonts w:ascii="Arial" w:hAnsi="Arial" w:cs="Arial"/>
                <w:sz w:val="16"/>
                <w:szCs w:val="16"/>
              </w:rPr>
            </w:pPr>
            <w:r>
              <w:rPr>
                <w:rFonts w:ascii="Arial" w:hAnsi="Arial" w:cs="Arial"/>
                <w:sz w:val="16"/>
                <w:szCs w:val="16"/>
              </w:rPr>
              <w:t>N=125</w:t>
            </w:r>
          </w:p>
          <w:p w14:paraId="73109EEF" w14:textId="77777777" w:rsidR="00DC6AB2" w:rsidRDefault="00DC6AB2" w:rsidP="00E01878">
            <w:pPr>
              <w:rPr>
                <w:rFonts w:ascii="Arial" w:hAnsi="Arial" w:cs="Arial"/>
                <w:sz w:val="16"/>
                <w:szCs w:val="16"/>
              </w:rPr>
            </w:pPr>
            <w:r>
              <w:rPr>
                <w:rFonts w:ascii="Arial" w:hAnsi="Arial" w:cs="Arial"/>
                <w:sz w:val="16"/>
                <w:szCs w:val="16"/>
              </w:rPr>
              <w:t xml:space="preserve">64% correct about benefits of early detection (but 8% correct that LCS reduced the chance of lung cancer mortality) </w:t>
            </w:r>
          </w:p>
          <w:p w14:paraId="5FAE3E38" w14:textId="77777777" w:rsidR="00DC6AB2" w:rsidRDefault="00DC6AB2" w:rsidP="00E01878">
            <w:pPr>
              <w:rPr>
                <w:rFonts w:ascii="Arial" w:hAnsi="Arial" w:cs="Arial"/>
                <w:sz w:val="16"/>
                <w:szCs w:val="16"/>
              </w:rPr>
            </w:pPr>
          </w:p>
          <w:p w14:paraId="3A95CCE0" w14:textId="77777777" w:rsidR="00DC6AB2" w:rsidRDefault="00DC6AB2" w:rsidP="00E01878">
            <w:pPr>
              <w:rPr>
                <w:rFonts w:ascii="Arial" w:hAnsi="Arial" w:cs="Arial"/>
                <w:sz w:val="16"/>
                <w:szCs w:val="16"/>
              </w:rPr>
            </w:pPr>
            <w:r>
              <w:rPr>
                <w:rFonts w:ascii="Arial" w:hAnsi="Arial" w:cs="Arial"/>
                <w:sz w:val="16"/>
                <w:szCs w:val="16"/>
              </w:rPr>
              <w:lastRenderedPageBreak/>
              <w:t xml:space="preserve">95% could identify one harm </w:t>
            </w:r>
          </w:p>
          <w:p w14:paraId="1FE181BF" w14:textId="77777777" w:rsidR="00DC6AB2" w:rsidRDefault="00DC6AB2" w:rsidP="00E01878">
            <w:pPr>
              <w:rPr>
                <w:rFonts w:ascii="Arial" w:hAnsi="Arial" w:cs="Arial"/>
                <w:sz w:val="16"/>
                <w:szCs w:val="16"/>
              </w:rPr>
            </w:pPr>
          </w:p>
          <w:p w14:paraId="293B4418" w14:textId="77777777" w:rsidR="00DC6AB2" w:rsidRDefault="00DC6AB2" w:rsidP="00E01878">
            <w:pPr>
              <w:rPr>
                <w:rFonts w:ascii="Arial" w:hAnsi="Arial" w:cs="Arial"/>
                <w:sz w:val="16"/>
                <w:szCs w:val="16"/>
              </w:rPr>
            </w:pPr>
          </w:p>
        </w:tc>
      </w:tr>
      <w:tr w:rsidR="00DC6AB2" w14:paraId="48C4FAA3" w14:textId="77777777" w:rsidTr="00E01878">
        <w:tc>
          <w:tcPr>
            <w:tcW w:w="2695" w:type="dxa"/>
          </w:tcPr>
          <w:p w14:paraId="3CC9F8DF" w14:textId="77777777" w:rsidR="00DC6AB2" w:rsidRDefault="00DC6AB2" w:rsidP="00E01878">
            <w:pPr>
              <w:rPr>
                <w:rFonts w:ascii="Arial" w:hAnsi="Arial" w:cs="Arial"/>
                <w:sz w:val="16"/>
                <w:szCs w:val="16"/>
              </w:rPr>
            </w:pPr>
            <w:proofErr w:type="spellStart"/>
            <w:r>
              <w:rPr>
                <w:rFonts w:ascii="Arial" w:hAnsi="Arial" w:cs="Arial"/>
                <w:sz w:val="16"/>
                <w:szCs w:val="16"/>
              </w:rPr>
              <w:lastRenderedPageBreak/>
              <w:t>Quaife</w:t>
            </w:r>
            <w:proofErr w:type="spellEnd"/>
            <w:r>
              <w:rPr>
                <w:rFonts w:ascii="Arial" w:hAnsi="Arial" w:cs="Arial"/>
                <w:sz w:val="16"/>
                <w:szCs w:val="16"/>
              </w:rPr>
              <w:t xml:space="preserve"> 2020, U.K.</w:t>
            </w:r>
          </w:p>
          <w:p w14:paraId="2B5D69AA" w14:textId="77777777" w:rsidR="00DC6AB2" w:rsidRDefault="00DC6AB2" w:rsidP="00E01878">
            <w:pPr>
              <w:rPr>
                <w:rFonts w:ascii="Arial" w:hAnsi="Arial" w:cs="Arial"/>
                <w:sz w:val="16"/>
                <w:szCs w:val="16"/>
              </w:rPr>
            </w:pPr>
            <w:r>
              <w:rPr>
                <w:rFonts w:ascii="Arial" w:hAnsi="Arial" w:cs="Arial"/>
                <w:sz w:val="16"/>
                <w:szCs w:val="16"/>
              </w:rPr>
              <w:t>Study #: 21</w:t>
            </w:r>
          </w:p>
          <w:p w14:paraId="39AB72C1" w14:textId="77777777" w:rsidR="00DC6AB2" w:rsidRDefault="00DC6AB2" w:rsidP="00E01878">
            <w:pPr>
              <w:rPr>
                <w:rFonts w:ascii="Arial" w:hAnsi="Arial" w:cs="Arial"/>
                <w:sz w:val="16"/>
                <w:szCs w:val="16"/>
              </w:rPr>
            </w:pPr>
          </w:p>
          <w:p w14:paraId="015E2158" w14:textId="77777777" w:rsidR="00DC6AB2" w:rsidRDefault="00DC6AB2" w:rsidP="00E01878">
            <w:pPr>
              <w:rPr>
                <w:rFonts w:ascii="Arial" w:hAnsi="Arial" w:cs="Arial"/>
                <w:sz w:val="16"/>
                <w:szCs w:val="16"/>
              </w:rPr>
            </w:pPr>
            <w:r w:rsidRPr="00A15B4C">
              <w:rPr>
                <w:rFonts w:ascii="Arial" w:hAnsi="Arial" w:cs="Arial"/>
                <w:sz w:val="16"/>
                <w:szCs w:val="16"/>
              </w:rPr>
              <w:t>A two-arm, blinded</w:t>
            </w:r>
            <w:r>
              <w:rPr>
                <w:rFonts w:ascii="Arial" w:hAnsi="Arial" w:cs="Arial"/>
                <w:sz w:val="16"/>
                <w:szCs w:val="16"/>
              </w:rPr>
              <w:t xml:space="preserve"> RCT that</w:t>
            </w:r>
            <w:r w:rsidRPr="00A15B4C">
              <w:rPr>
                <w:rFonts w:ascii="Arial" w:hAnsi="Arial" w:cs="Arial"/>
                <w:sz w:val="16"/>
                <w:szCs w:val="16"/>
              </w:rPr>
              <w:t xml:space="preserve"> tested</w:t>
            </w:r>
            <w:r>
              <w:rPr>
                <w:rFonts w:ascii="Arial" w:hAnsi="Arial" w:cs="Arial"/>
                <w:sz w:val="16"/>
                <w:szCs w:val="16"/>
              </w:rPr>
              <w:t xml:space="preserve"> </w:t>
            </w:r>
            <w:r w:rsidRPr="00A15B4C">
              <w:rPr>
                <w:rFonts w:ascii="Arial" w:hAnsi="Arial" w:cs="Arial"/>
                <w:sz w:val="16"/>
                <w:szCs w:val="16"/>
              </w:rPr>
              <w:t>the effect of intervention invitation</w:t>
            </w:r>
            <w:r>
              <w:rPr>
                <w:rFonts w:ascii="Arial" w:hAnsi="Arial" w:cs="Arial"/>
                <w:sz w:val="16"/>
                <w:szCs w:val="16"/>
              </w:rPr>
              <w:t xml:space="preserve"> </w:t>
            </w:r>
            <w:r w:rsidRPr="00A15B4C">
              <w:rPr>
                <w:rFonts w:ascii="Arial" w:hAnsi="Arial" w:cs="Arial"/>
                <w:sz w:val="16"/>
                <w:szCs w:val="16"/>
              </w:rPr>
              <w:t>materials on uptake of a prescheduled</w:t>
            </w:r>
            <w:r>
              <w:rPr>
                <w:rFonts w:ascii="Arial" w:hAnsi="Arial" w:cs="Arial"/>
                <w:sz w:val="16"/>
                <w:szCs w:val="16"/>
              </w:rPr>
              <w:t xml:space="preserve"> </w:t>
            </w:r>
            <w:r w:rsidRPr="00A15B4C">
              <w:rPr>
                <w:rFonts w:ascii="Arial" w:hAnsi="Arial" w:cs="Arial"/>
                <w:sz w:val="16"/>
                <w:szCs w:val="16"/>
              </w:rPr>
              <w:t>Lung Health Check appointment at</w:t>
            </w:r>
            <w:r>
              <w:rPr>
                <w:rFonts w:ascii="Arial" w:hAnsi="Arial" w:cs="Arial"/>
                <w:sz w:val="16"/>
                <w:szCs w:val="16"/>
              </w:rPr>
              <w:t xml:space="preserve"> </w:t>
            </w:r>
            <w:r w:rsidRPr="00A15B4C">
              <w:rPr>
                <w:rFonts w:ascii="Arial" w:hAnsi="Arial" w:cs="Arial"/>
                <w:sz w:val="16"/>
                <w:szCs w:val="16"/>
              </w:rPr>
              <w:t>which LDCT screening might be offered</w:t>
            </w:r>
            <w:r>
              <w:rPr>
                <w:rFonts w:ascii="Arial" w:hAnsi="Arial" w:cs="Arial"/>
                <w:sz w:val="16"/>
                <w:szCs w:val="16"/>
              </w:rPr>
              <w:t xml:space="preserve">. </w:t>
            </w:r>
            <w:r w:rsidRPr="00ED2B31">
              <w:rPr>
                <w:rFonts w:ascii="Arial" w:hAnsi="Arial" w:cs="Arial"/>
                <w:sz w:val="16"/>
                <w:szCs w:val="16"/>
              </w:rPr>
              <w:t>Data among those attending Health Checks.</w:t>
            </w:r>
          </w:p>
          <w:p w14:paraId="1331EE89" w14:textId="77777777" w:rsidR="00DC6AB2" w:rsidRDefault="00DC6AB2" w:rsidP="00E01878">
            <w:pPr>
              <w:rPr>
                <w:rFonts w:ascii="Arial" w:hAnsi="Arial" w:cs="Arial"/>
                <w:sz w:val="16"/>
                <w:szCs w:val="16"/>
              </w:rPr>
            </w:pPr>
          </w:p>
          <w:p w14:paraId="7D98AEC5" w14:textId="77777777" w:rsidR="00DC6AB2" w:rsidRDefault="00DC6AB2" w:rsidP="00E01878">
            <w:pPr>
              <w:rPr>
                <w:rFonts w:ascii="Arial" w:hAnsi="Arial" w:cs="Arial"/>
                <w:sz w:val="16"/>
                <w:szCs w:val="16"/>
              </w:rPr>
            </w:pPr>
            <w:r>
              <w:rPr>
                <w:rFonts w:ascii="Arial" w:hAnsi="Arial" w:cs="Arial"/>
                <w:sz w:val="16"/>
                <w:szCs w:val="16"/>
              </w:rPr>
              <w:t xml:space="preserve">Eligibility and Recruitment: </w:t>
            </w:r>
            <w:r w:rsidRPr="00B275D5">
              <w:rPr>
                <w:rFonts w:ascii="Arial" w:hAnsi="Arial" w:cs="Arial"/>
                <w:sz w:val="16"/>
                <w:szCs w:val="16"/>
              </w:rPr>
              <w:t>60-75 yrs, recorded as smokers since 2010 – within 7 yrs of invitation</w:t>
            </w:r>
            <w:r>
              <w:rPr>
                <w:rFonts w:ascii="Arial" w:hAnsi="Arial" w:cs="Arial"/>
                <w:sz w:val="16"/>
                <w:szCs w:val="16"/>
              </w:rPr>
              <w:t xml:space="preserve"> and without CT in past year from 16 primary care practices in London</w:t>
            </w:r>
          </w:p>
          <w:p w14:paraId="6575BF53" w14:textId="77777777" w:rsidR="00DC6AB2" w:rsidRDefault="00DC6AB2" w:rsidP="00E01878">
            <w:pPr>
              <w:rPr>
                <w:rFonts w:ascii="Arial" w:hAnsi="Arial" w:cs="Arial"/>
                <w:sz w:val="16"/>
                <w:szCs w:val="16"/>
              </w:rPr>
            </w:pPr>
          </w:p>
          <w:p w14:paraId="7139D034" w14:textId="77777777" w:rsidR="00DC6AB2" w:rsidRDefault="00DC6AB2" w:rsidP="00E01878">
            <w:pPr>
              <w:rPr>
                <w:rFonts w:ascii="Arial" w:hAnsi="Arial" w:cs="Arial"/>
                <w:sz w:val="16"/>
                <w:szCs w:val="16"/>
              </w:rPr>
            </w:pPr>
            <w:r>
              <w:rPr>
                <w:rFonts w:ascii="Arial" w:hAnsi="Arial" w:cs="Arial"/>
                <w:sz w:val="16"/>
                <w:szCs w:val="16"/>
              </w:rPr>
              <w:t xml:space="preserve">N=2,012 randomized (I=1,006; C=1,006); mean ± SD: 66.0 ± 4.3 years; 46.3% Female; NR; 79.7% White (9.6% Black, 2.1% Asian, </w:t>
            </w:r>
            <w:r>
              <w:rPr>
                <w:rFonts w:ascii="Arial" w:hAnsi="Arial" w:cs="Arial"/>
                <w:sz w:val="16"/>
                <w:szCs w:val="16"/>
              </w:rPr>
              <w:lastRenderedPageBreak/>
              <w:t>1.7% Mixed, 2.9% Other; 4.0% Not stated); 74.5% current smoker (0.6% never smoked tobacco, 0.1% refused/not stated); NR</w:t>
            </w:r>
          </w:p>
          <w:p w14:paraId="51F56129" w14:textId="77777777" w:rsidR="00DC6AB2" w:rsidRPr="00BC6212" w:rsidRDefault="00DC6AB2" w:rsidP="00E01878">
            <w:pPr>
              <w:rPr>
                <w:rFonts w:ascii="Arial" w:hAnsi="Arial" w:cs="Arial"/>
                <w:b/>
                <w:sz w:val="16"/>
                <w:szCs w:val="16"/>
              </w:rPr>
            </w:pPr>
            <w:r w:rsidRPr="00BC6212">
              <w:rPr>
                <w:rFonts w:ascii="Arial" w:hAnsi="Arial" w:cs="Arial"/>
                <w:b/>
                <w:sz w:val="16"/>
                <w:szCs w:val="16"/>
              </w:rPr>
              <w:t xml:space="preserve">*N=1,005 </w:t>
            </w:r>
            <w:r>
              <w:rPr>
                <w:rFonts w:ascii="Arial" w:hAnsi="Arial" w:cs="Arial"/>
                <w:b/>
                <w:sz w:val="16"/>
                <w:szCs w:val="16"/>
              </w:rPr>
              <w:t xml:space="preserve">attending Health Checks and </w:t>
            </w:r>
            <w:r w:rsidRPr="00BC6212">
              <w:rPr>
                <w:rFonts w:ascii="Arial" w:hAnsi="Arial" w:cs="Arial"/>
                <w:b/>
                <w:sz w:val="16"/>
                <w:szCs w:val="16"/>
              </w:rPr>
              <w:t>consenting to</w:t>
            </w:r>
            <w:r>
              <w:rPr>
                <w:rFonts w:ascii="Arial" w:hAnsi="Arial" w:cs="Arial"/>
                <w:b/>
                <w:sz w:val="16"/>
                <w:szCs w:val="16"/>
              </w:rPr>
              <w:t xml:space="preserve"> study (</w:t>
            </w:r>
            <w:r w:rsidRPr="00BC6212">
              <w:rPr>
                <w:rFonts w:ascii="Arial" w:hAnsi="Arial" w:cs="Arial"/>
                <w:b/>
                <w:sz w:val="16"/>
                <w:szCs w:val="16"/>
              </w:rPr>
              <w:t>I=494; C=511</w:t>
            </w:r>
            <w:r>
              <w:rPr>
                <w:rFonts w:ascii="Arial" w:hAnsi="Arial" w:cs="Arial"/>
                <w:b/>
                <w:sz w:val="16"/>
                <w:szCs w:val="16"/>
              </w:rPr>
              <w:t>)</w:t>
            </w:r>
          </w:p>
          <w:p w14:paraId="4D9D4EEA" w14:textId="77777777" w:rsidR="00DC6AB2" w:rsidRDefault="00DC6AB2" w:rsidP="00E01878">
            <w:pPr>
              <w:rPr>
                <w:rFonts w:ascii="Arial" w:hAnsi="Arial" w:cs="Arial"/>
                <w:sz w:val="16"/>
                <w:szCs w:val="16"/>
              </w:rPr>
            </w:pPr>
          </w:p>
          <w:p w14:paraId="26E94BDD" w14:textId="77777777" w:rsidR="00DC6AB2" w:rsidRDefault="00DC6AB2" w:rsidP="00E01878">
            <w:pPr>
              <w:rPr>
                <w:rFonts w:ascii="Arial" w:hAnsi="Arial" w:cs="Arial"/>
                <w:sz w:val="16"/>
                <w:szCs w:val="16"/>
              </w:rPr>
            </w:pPr>
            <w:r>
              <w:rPr>
                <w:rFonts w:ascii="Arial" w:hAnsi="Arial" w:cs="Arial"/>
                <w:sz w:val="16"/>
                <w:szCs w:val="16"/>
              </w:rPr>
              <w:t xml:space="preserve">Screening history: 0% past year thoracic CT scans </w:t>
            </w:r>
          </w:p>
          <w:p w14:paraId="5F10237E" w14:textId="77777777" w:rsidR="00DC6AB2" w:rsidRDefault="00DC6AB2" w:rsidP="00E01878">
            <w:pPr>
              <w:rPr>
                <w:rFonts w:ascii="Arial" w:hAnsi="Arial" w:cs="Arial"/>
                <w:sz w:val="16"/>
                <w:szCs w:val="16"/>
              </w:rPr>
            </w:pPr>
          </w:p>
          <w:p w14:paraId="092E7A2F" w14:textId="77777777" w:rsidR="00DC6AB2" w:rsidRDefault="00DC6AB2" w:rsidP="00E01878">
            <w:pPr>
              <w:rPr>
                <w:rFonts w:ascii="Arial" w:hAnsi="Arial" w:cs="Arial"/>
                <w:sz w:val="16"/>
                <w:szCs w:val="16"/>
              </w:rPr>
            </w:pPr>
            <w:r>
              <w:rPr>
                <w:rFonts w:ascii="Arial" w:hAnsi="Arial" w:cs="Arial"/>
                <w:sz w:val="16"/>
                <w:szCs w:val="16"/>
              </w:rPr>
              <w:t>History of FP or lung surgery: NR</w:t>
            </w:r>
          </w:p>
          <w:p w14:paraId="571215A5" w14:textId="77777777" w:rsidR="00DC6AB2" w:rsidRDefault="00DC6AB2" w:rsidP="00E01878">
            <w:pPr>
              <w:rPr>
                <w:rFonts w:ascii="Arial" w:hAnsi="Arial" w:cs="Arial"/>
                <w:sz w:val="16"/>
                <w:szCs w:val="16"/>
              </w:rPr>
            </w:pPr>
          </w:p>
          <w:p w14:paraId="6BD53A19" w14:textId="77777777" w:rsidR="00DC6AB2" w:rsidRDefault="00DC6AB2" w:rsidP="00E01878">
            <w:pPr>
              <w:rPr>
                <w:rFonts w:ascii="Arial" w:hAnsi="Arial" w:cs="Arial"/>
                <w:sz w:val="16"/>
                <w:szCs w:val="16"/>
              </w:rPr>
            </w:pPr>
            <w:r>
              <w:rPr>
                <w:rFonts w:ascii="Arial" w:hAnsi="Arial" w:cs="Arial"/>
                <w:sz w:val="16"/>
                <w:szCs w:val="16"/>
              </w:rPr>
              <w:t>ROB: High risk</w:t>
            </w:r>
          </w:p>
        </w:tc>
        <w:tc>
          <w:tcPr>
            <w:tcW w:w="5040" w:type="dxa"/>
          </w:tcPr>
          <w:p w14:paraId="6E22C525" w14:textId="77777777" w:rsidR="00DC6AB2" w:rsidRPr="00F45C63" w:rsidRDefault="00DC6AB2" w:rsidP="00E01878">
            <w:pPr>
              <w:rPr>
                <w:rFonts w:ascii="Arial" w:hAnsi="Arial" w:cs="Arial"/>
                <w:b/>
                <w:sz w:val="16"/>
                <w:szCs w:val="16"/>
              </w:rPr>
            </w:pPr>
            <w:r w:rsidRPr="00F45C63">
              <w:rPr>
                <w:rFonts w:ascii="Arial" w:hAnsi="Arial" w:cs="Arial"/>
                <w:b/>
                <w:sz w:val="16"/>
                <w:szCs w:val="16"/>
              </w:rPr>
              <w:lastRenderedPageBreak/>
              <w:t>Communicated Outcomes of Screening &amp; Attribute levels:</w:t>
            </w:r>
          </w:p>
          <w:p w14:paraId="46F20438" w14:textId="77777777" w:rsidR="00DC6AB2" w:rsidRDefault="00DC6AB2" w:rsidP="00DC6AB2">
            <w:pPr>
              <w:pStyle w:val="ListParagraph"/>
              <w:numPr>
                <w:ilvl w:val="0"/>
                <w:numId w:val="5"/>
              </w:numPr>
              <w:spacing w:line="240" w:lineRule="auto"/>
              <w:rPr>
                <w:rFonts w:ascii="Arial" w:hAnsi="Arial" w:cs="Arial"/>
                <w:sz w:val="16"/>
                <w:szCs w:val="16"/>
              </w:rPr>
            </w:pPr>
            <w:r w:rsidRPr="002E09D8">
              <w:rPr>
                <w:rFonts w:ascii="Arial" w:hAnsi="Arial" w:cs="Arial"/>
                <w:sz w:val="16"/>
                <w:szCs w:val="16"/>
              </w:rPr>
              <w:t>LC mortality reduction</w:t>
            </w:r>
            <w:r>
              <w:rPr>
                <w:rFonts w:ascii="Arial" w:hAnsi="Arial" w:cs="Arial"/>
                <w:sz w:val="16"/>
                <w:szCs w:val="16"/>
              </w:rPr>
              <w:t xml:space="preserve"> CT </w:t>
            </w:r>
            <w:r w:rsidRPr="00A45E69">
              <w:rPr>
                <w:rFonts w:ascii="Arial" w:hAnsi="Arial" w:cs="Arial"/>
                <w:b/>
                <w:sz w:val="16"/>
                <w:szCs w:val="16"/>
              </w:rPr>
              <w:t>vs. chest X-ray</w:t>
            </w:r>
            <w:r>
              <w:rPr>
                <w:rFonts w:ascii="Arial" w:hAnsi="Arial" w:cs="Arial"/>
                <w:sz w:val="16"/>
                <w:szCs w:val="16"/>
              </w:rPr>
              <w:t>: 20% (as per associated study Ruparel 2019, 120 people received film stating 320 needed to screen to prevent 1 LC death)</w:t>
            </w:r>
          </w:p>
          <w:p w14:paraId="4D98A1D9" w14:textId="77777777" w:rsidR="00DC6AB2" w:rsidRDefault="00DC6AB2" w:rsidP="00DC6AB2">
            <w:pPr>
              <w:pStyle w:val="ListParagraph"/>
              <w:numPr>
                <w:ilvl w:val="0"/>
                <w:numId w:val="5"/>
              </w:numPr>
              <w:spacing w:line="240" w:lineRule="auto"/>
              <w:rPr>
                <w:rFonts w:ascii="Arial" w:hAnsi="Arial" w:cs="Arial"/>
                <w:sz w:val="16"/>
                <w:szCs w:val="16"/>
              </w:rPr>
            </w:pPr>
            <w:r>
              <w:rPr>
                <w:rFonts w:ascii="Arial" w:hAnsi="Arial" w:cs="Arial"/>
                <w:sz w:val="16"/>
                <w:szCs w:val="16"/>
              </w:rPr>
              <w:t>FPs: 23 in 100</w:t>
            </w:r>
          </w:p>
          <w:p w14:paraId="7385E2F0" w14:textId="77777777" w:rsidR="00DC6AB2" w:rsidRDefault="00DC6AB2" w:rsidP="00DC6AB2">
            <w:pPr>
              <w:pStyle w:val="ListParagraph"/>
              <w:numPr>
                <w:ilvl w:val="0"/>
                <w:numId w:val="5"/>
              </w:numPr>
              <w:spacing w:line="240" w:lineRule="auto"/>
              <w:rPr>
                <w:rFonts w:ascii="Arial" w:hAnsi="Arial" w:cs="Arial"/>
                <w:sz w:val="16"/>
                <w:szCs w:val="16"/>
              </w:rPr>
            </w:pPr>
            <w:r>
              <w:rPr>
                <w:rFonts w:ascii="Arial" w:hAnsi="Arial" w:cs="Arial"/>
                <w:sz w:val="16"/>
                <w:szCs w:val="16"/>
              </w:rPr>
              <w:t>Incidental findings: “</w:t>
            </w:r>
            <w:r w:rsidRPr="008C3A66">
              <w:rPr>
                <w:rFonts w:ascii="Arial" w:hAnsi="Arial" w:cs="Arial"/>
                <w:sz w:val="16"/>
                <w:szCs w:val="16"/>
              </w:rPr>
              <w:t>This means there are signs of other problems on the scan that may need treatment or medical advice. If you already have a lung problem, this might be why and you may not need any extra care. You may be advised to make contact with your GP to make an appointment to find out more</w:t>
            </w:r>
            <w:r>
              <w:rPr>
                <w:rFonts w:ascii="Arial" w:hAnsi="Arial" w:cs="Arial"/>
                <w:sz w:val="16"/>
                <w:szCs w:val="16"/>
              </w:rPr>
              <w:t>.”</w:t>
            </w:r>
          </w:p>
          <w:p w14:paraId="725FFA9C" w14:textId="77777777" w:rsidR="00DC6AB2" w:rsidRDefault="00DC6AB2" w:rsidP="00DC6AB2">
            <w:pPr>
              <w:pStyle w:val="ListParagraph"/>
              <w:numPr>
                <w:ilvl w:val="0"/>
                <w:numId w:val="5"/>
              </w:numPr>
              <w:spacing w:line="240" w:lineRule="auto"/>
              <w:rPr>
                <w:rFonts w:ascii="Arial" w:hAnsi="Arial" w:cs="Arial"/>
                <w:sz w:val="16"/>
                <w:szCs w:val="16"/>
              </w:rPr>
            </w:pPr>
            <w:r>
              <w:rPr>
                <w:rFonts w:ascii="Arial" w:hAnsi="Arial" w:cs="Arial"/>
                <w:sz w:val="16"/>
                <w:szCs w:val="16"/>
              </w:rPr>
              <w:t>Overdiagnosis: “</w:t>
            </w:r>
            <w:r w:rsidRPr="008C3A66">
              <w:rPr>
                <w:rFonts w:ascii="Arial" w:hAnsi="Arial" w:cs="Arial"/>
                <w:sz w:val="16"/>
                <w:szCs w:val="16"/>
              </w:rPr>
              <w:t>In some cases, people will be diagnosed and treated for lung cancer that would never have caused the person harm. If they had not been screened, they would never have known about the cancer or have had any treatment.</w:t>
            </w:r>
            <w:r>
              <w:rPr>
                <w:rFonts w:ascii="Arial" w:hAnsi="Arial" w:cs="Arial"/>
                <w:sz w:val="16"/>
                <w:szCs w:val="16"/>
              </w:rPr>
              <w:t>”</w:t>
            </w:r>
          </w:p>
          <w:p w14:paraId="671E2263" w14:textId="77777777" w:rsidR="00DC6AB2" w:rsidRDefault="00DC6AB2" w:rsidP="00DC6AB2">
            <w:pPr>
              <w:pStyle w:val="ListParagraph"/>
              <w:numPr>
                <w:ilvl w:val="0"/>
                <w:numId w:val="5"/>
              </w:numPr>
              <w:spacing w:line="240" w:lineRule="auto"/>
              <w:rPr>
                <w:rFonts w:ascii="Arial" w:hAnsi="Arial" w:cs="Arial"/>
                <w:sz w:val="16"/>
                <w:szCs w:val="16"/>
              </w:rPr>
            </w:pPr>
            <w:r w:rsidRPr="00B275D5">
              <w:rPr>
                <w:rFonts w:ascii="Arial" w:hAnsi="Arial" w:cs="Arial"/>
                <w:sz w:val="16"/>
                <w:szCs w:val="16"/>
              </w:rPr>
              <w:t>Worry: “Waiting for the results of these tests can be worrying. People with an unclear result will need to be monitored and have a further scan. This can be a worrying time and in most cases they will not have lung cancer.”</w:t>
            </w:r>
          </w:p>
          <w:p w14:paraId="0A1A2994" w14:textId="77777777" w:rsidR="00DC6AB2" w:rsidRPr="00637AA8" w:rsidRDefault="00DC6AB2" w:rsidP="00E01878">
            <w:pPr>
              <w:pStyle w:val="ListParagraph"/>
              <w:rPr>
                <w:rFonts w:ascii="Arial" w:hAnsi="Arial" w:cs="Arial"/>
                <w:sz w:val="16"/>
                <w:szCs w:val="16"/>
              </w:rPr>
            </w:pPr>
          </w:p>
          <w:p w14:paraId="28B9BEAD" w14:textId="77777777" w:rsidR="00DC6AB2" w:rsidRPr="00A45E69" w:rsidRDefault="00DC6AB2" w:rsidP="00E01878">
            <w:pPr>
              <w:rPr>
                <w:rFonts w:ascii="Arial" w:hAnsi="Arial" w:cs="Arial"/>
                <w:b/>
                <w:sz w:val="16"/>
                <w:szCs w:val="16"/>
              </w:rPr>
            </w:pPr>
            <w:r>
              <w:rPr>
                <w:rFonts w:ascii="Arial" w:hAnsi="Arial" w:cs="Arial"/>
                <w:sz w:val="16"/>
                <w:szCs w:val="16"/>
              </w:rPr>
              <w:t xml:space="preserve">Format &amp; definitions: individuals were invited to pre-scheduled Lung Health Check (LHC) appointments, with randomization to the intervention group that received “M.O.T. For Your Lungs” leaflet (no </w:t>
            </w:r>
            <w:r>
              <w:rPr>
                <w:rFonts w:ascii="Arial" w:hAnsi="Arial" w:cs="Arial"/>
                <w:sz w:val="16"/>
                <w:szCs w:val="16"/>
              </w:rPr>
              <w:lastRenderedPageBreak/>
              <w:t xml:space="preserve">benefits or harms described, targets psychological barriers to attendance) and controls that received an information booklet mimicking the facts booklet of NHS cancer screening programs (includes benefits and harms of screening). Both groups received a </w:t>
            </w:r>
            <w:r w:rsidRPr="00A45E69">
              <w:rPr>
                <w:rFonts w:ascii="Arial" w:hAnsi="Arial" w:cs="Arial"/>
                <w:b/>
                <w:sz w:val="16"/>
                <w:szCs w:val="16"/>
              </w:rPr>
              <w:t>pre-invitation letter from their PCP</w:t>
            </w:r>
            <w:r>
              <w:rPr>
                <w:rFonts w:ascii="Arial" w:hAnsi="Arial" w:cs="Arial"/>
                <w:sz w:val="16"/>
                <w:szCs w:val="16"/>
              </w:rPr>
              <w:t xml:space="preserve">, an invitation letter with scheduled appointment, and a reminder letter with a second scheduled appointment. Letters were identical except 1) the intervention group referred to “ever smokers” and the control referred to “current and former smokers”, and 2) the intervention group’s invitation letter included a bullet-pointed summary of the LHC, including LDCT scan offer, on the reverse side. </w:t>
            </w:r>
            <w:r w:rsidRPr="007020D9">
              <w:rPr>
                <w:rFonts w:ascii="Arial" w:hAnsi="Arial" w:cs="Arial"/>
                <w:b/>
                <w:sz w:val="16"/>
                <w:szCs w:val="16"/>
              </w:rPr>
              <w:t>Full information via the control groups leaflet was given to the intervention group at the appointment</w:t>
            </w:r>
            <w:r>
              <w:rPr>
                <w:rFonts w:ascii="Arial" w:hAnsi="Arial" w:cs="Arial"/>
                <w:sz w:val="16"/>
                <w:szCs w:val="16"/>
              </w:rPr>
              <w:t xml:space="preserve">. </w:t>
            </w:r>
            <w:r w:rsidRPr="00A45E69">
              <w:rPr>
                <w:rFonts w:ascii="Arial" w:hAnsi="Arial" w:cs="Arial"/>
                <w:b/>
                <w:sz w:val="16"/>
                <w:szCs w:val="16"/>
              </w:rPr>
              <w:t>The LHC had a nurse for discussions.</w:t>
            </w:r>
          </w:p>
          <w:p w14:paraId="78D4B741" w14:textId="77777777" w:rsidR="00DC6AB2" w:rsidRDefault="00DC6AB2" w:rsidP="00E01878">
            <w:pPr>
              <w:rPr>
                <w:rFonts w:ascii="Arial" w:hAnsi="Arial" w:cs="Arial"/>
                <w:sz w:val="16"/>
                <w:szCs w:val="16"/>
              </w:rPr>
            </w:pPr>
            <w:r>
              <w:rPr>
                <w:rFonts w:ascii="Arial" w:hAnsi="Arial" w:cs="Arial"/>
                <w:sz w:val="16"/>
                <w:szCs w:val="16"/>
              </w:rPr>
              <w:t>FPs &amp; worry: “</w:t>
            </w:r>
            <w:r w:rsidRPr="00E63DFF">
              <w:rPr>
                <w:rFonts w:ascii="Arial" w:hAnsi="Arial" w:cs="Arial"/>
                <w:sz w:val="16"/>
                <w:szCs w:val="16"/>
              </w:rPr>
              <w:t>Waiting for the results of these tests can be worrying. People with an unclear result will need to be monitored and have a further scan. This can be a worrying time and in most cases they will not have lung cancer.</w:t>
            </w:r>
            <w:r>
              <w:rPr>
                <w:rFonts w:ascii="Arial" w:hAnsi="Arial" w:cs="Arial"/>
                <w:sz w:val="16"/>
                <w:szCs w:val="16"/>
              </w:rPr>
              <w:t>”</w:t>
            </w:r>
          </w:p>
          <w:p w14:paraId="13873299" w14:textId="77777777" w:rsidR="00DC6AB2" w:rsidRDefault="00DC6AB2" w:rsidP="00E01878">
            <w:pPr>
              <w:rPr>
                <w:rFonts w:ascii="Arial" w:hAnsi="Arial" w:cs="Arial"/>
                <w:sz w:val="16"/>
                <w:szCs w:val="16"/>
              </w:rPr>
            </w:pPr>
          </w:p>
          <w:p w14:paraId="44ACE655" w14:textId="77777777" w:rsidR="00DC6AB2" w:rsidRDefault="00DC6AB2" w:rsidP="00E01878">
            <w:pPr>
              <w:rPr>
                <w:rFonts w:ascii="Arial" w:hAnsi="Arial" w:cs="Arial"/>
                <w:b/>
                <w:sz w:val="16"/>
                <w:szCs w:val="16"/>
              </w:rPr>
            </w:pPr>
            <w:r>
              <w:rPr>
                <w:rFonts w:ascii="Arial" w:hAnsi="Arial" w:cs="Arial"/>
                <w:b/>
                <w:sz w:val="16"/>
                <w:szCs w:val="16"/>
              </w:rPr>
              <w:t>P</w:t>
            </w:r>
            <w:r w:rsidRPr="00200CBD">
              <w:rPr>
                <w:rFonts w:ascii="Arial" w:hAnsi="Arial" w:cs="Arial"/>
                <w:b/>
                <w:sz w:val="16"/>
                <w:szCs w:val="16"/>
              </w:rPr>
              <w:t xml:space="preserve">ersonalized risk </w:t>
            </w:r>
            <w:r>
              <w:rPr>
                <w:rFonts w:ascii="Arial" w:hAnsi="Arial" w:cs="Arial"/>
                <w:b/>
                <w:sz w:val="16"/>
                <w:szCs w:val="16"/>
              </w:rPr>
              <w:t>likely presented due to screening eligibility criteria using risk prediction tool.</w:t>
            </w:r>
          </w:p>
          <w:p w14:paraId="380D210C" w14:textId="77777777" w:rsidR="00DC6AB2" w:rsidRDefault="00DC6AB2" w:rsidP="00E01878">
            <w:pPr>
              <w:rPr>
                <w:rFonts w:ascii="Arial" w:hAnsi="Arial" w:cs="Arial"/>
                <w:b/>
                <w:sz w:val="16"/>
                <w:szCs w:val="16"/>
              </w:rPr>
            </w:pPr>
            <w:r>
              <w:rPr>
                <w:rFonts w:ascii="Arial" w:hAnsi="Arial" w:cs="Arial"/>
                <w:b/>
                <w:sz w:val="16"/>
                <w:szCs w:val="16"/>
              </w:rPr>
              <w:t xml:space="preserve">Review during discussions.  </w:t>
            </w:r>
          </w:p>
          <w:p w14:paraId="6AB99EDA" w14:textId="77777777" w:rsidR="00DC6AB2" w:rsidRDefault="00DC6AB2" w:rsidP="00E01878">
            <w:pPr>
              <w:rPr>
                <w:rFonts w:ascii="Arial" w:hAnsi="Arial" w:cs="Arial"/>
                <w:b/>
                <w:sz w:val="16"/>
                <w:szCs w:val="16"/>
              </w:rPr>
            </w:pPr>
          </w:p>
          <w:p w14:paraId="6E0FF4B3" w14:textId="77777777" w:rsidR="00DC6AB2" w:rsidRPr="009E056C" w:rsidRDefault="00DC6AB2" w:rsidP="00E01878">
            <w:pPr>
              <w:rPr>
                <w:rFonts w:ascii="Arial" w:hAnsi="Arial" w:cs="Arial"/>
                <w:b/>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High (both groups)</w:t>
            </w:r>
          </w:p>
          <w:p w14:paraId="752B5941" w14:textId="77777777" w:rsidR="00DC6AB2" w:rsidRDefault="00DC6AB2" w:rsidP="00E01878">
            <w:pPr>
              <w:tabs>
                <w:tab w:val="left" w:pos="952"/>
              </w:tabs>
              <w:rPr>
                <w:rFonts w:ascii="Arial" w:hAnsi="Arial" w:cs="Arial"/>
                <w:sz w:val="16"/>
                <w:szCs w:val="16"/>
              </w:rPr>
            </w:pPr>
            <w:r>
              <w:rPr>
                <w:rFonts w:ascii="Arial" w:hAnsi="Arial" w:cs="Arial"/>
                <w:b/>
                <w:sz w:val="16"/>
                <w:szCs w:val="16"/>
              </w:rPr>
              <w:tab/>
            </w:r>
          </w:p>
          <w:p w14:paraId="1B0C17EA" w14:textId="77777777" w:rsidR="00DC6AB2" w:rsidRDefault="00DC6AB2" w:rsidP="00E01878">
            <w:pPr>
              <w:rPr>
                <w:rFonts w:ascii="Arial" w:hAnsi="Arial" w:cs="Arial"/>
                <w:sz w:val="16"/>
                <w:szCs w:val="16"/>
              </w:rPr>
            </w:pPr>
            <w:r>
              <w:rPr>
                <w:rFonts w:ascii="Arial" w:hAnsi="Arial" w:cs="Arial"/>
                <w:sz w:val="16"/>
                <w:szCs w:val="16"/>
              </w:rPr>
              <w:t>Data collection: participants were randomized to the intervention and control arms of the Lung Health Check and of those who attended (n=1,058), those who consent to take part in the LSUT (n=1,005) were assessed for their willingness to scan if ineligible, and their uptake of screening for those eligible.</w:t>
            </w:r>
          </w:p>
          <w:p w14:paraId="39FE24E1" w14:textId="77777777" w:rsidR="00DC6AB2" w:rsidRDefault="00DC6AB2" w:rsidP="00E01878">
            <w:pPr>
              <w:rPr>
                <w:rFonts w:ascii="Arial" w:hAnsi="Arial" w:cs="Arial"/>
                <w:sz w:val="16"/>
                <w:szCs w:val="16"/>
              </w:rPr>
            </w:pPr>
          </w:p>
          <w:p w14:paraId="65D9A068" w14:textId="77777777" w:rsidR="00DC6AB2" w:rsidRDefault="00DC6AB2" w:rsidP="00E01878">
            <w:pPr>
              <w:rPr>
                <w:rFonts w:ascii="Arial" w:hAnsi="Arial" w:cs="Arial"/>
                <w:sz w:val="16"/>
                <w:szCs w:val="16"/>
              </w:rPr>
            </w:pPr>
            <w:r>
              <w:rPr>
                <w:rFonts w:ascii="Arial" w:hAnsi="Arial" w:cs="Arial"/>
                <w:sz w:val="16"/>
                <w:szCs w:val="16"/>
              </w:rPr>
              <w:t>Other information:</w:t>
            </w:r>
          </w:p>
          <w:p w14:paraId="68EB995C" w14:textId="77777777" w:rsidR="00DC6AB2" w:rsidRDefault="00DC6AB2" w:rsidP="00E01878">
            <w:pPr>
              <w:rPr>
                <w:rFonts w:ascii="Arial" w:hAnsi="Arial" w:cs="Arial"/>
                <w:sz w:val="16"/>
                <w:szCs w:val="16"/>
              </w:rPr>
            </w:pPr>
            <w:r>
              <w:rPr>
                <w:rFonts w:ascii="Arial" w:hAnsi="Arial" w:cs="Arial"/>
                <w:sz w:val="16"/>
                <w:szCs w:val="16"/>
              </w:rPr>
              <w:t>TPs: 2 in 100</w:t>
            </w:r>
          </w:p>
          <w:p w14:paraId="3167479F" w14:textId="77777777" w:rsidR="00DC6AB2" w:rsidRPr="00E26FFE" w:rsidRDefault="00DC6AB2" w:rsidP="00E01878">
            <w:pPr>
              <w:rPr>
                <w:rFonts w:ascii="Arial" w:hAnsi="Arial" w:cs="Arial"/>
                <w:sz w:val="16"/>
                <w:szCs w:val="16"/>
              </w:rPr>
            </w:pPr>
            <w:r>
              <w:rPr>
                <w:rFonts w:ascii="Arial" w:hAnsi="Arial" w:cs="Arial"/>
                <w:sz w:val="16"/>
                <w:szCs w:val="16"/>
              </w:rPr>
              <w:t>FN: “</w:t>
            </w:r>
            <w:r w:rsidRPr="00E26FFE">
              <w:rPr>
                <w:rFonts w:ascii="Arial" w:hAnsi="Arial" w:cs="Arial"/>
                <w:sz w:val="16"/>
                <w:szCs w:val="16"/>
              </w:rPr>
              <w:t xml:space="preserve">Like all cancer screening tests, lung cancer screening is not </w:t>
            </w:r>
          </w:p>
          <w:p w14:paraId="62337980" w14:textId="77777777" w:rsidR="00DC6AB2" w:rsidRDefault="00DC6AB2" w:rsidP="00E01878">
            <w:pPr>
              <w:rPr>
                <w:rFonts w:ascii="Arial" w:hAnsi="Arial" w:cs="Arial"/>
                <w:sz w:val="16"/>
                <w:szCs w:val="16"/>
              </w:rPr>
            </w:pPr>
            <w:r w:rsidRPr="00E26FFE">
              <w:rPr>
                <w:rFonts w:ascii="Arial" w:hAnsi="Arial" w:cs="Arial"/>
                <w:sz w:val="16"/>
                <w:szCs w:val="16"/>
              </w:rPr>
              <w:lastRenderedPageBreak/>
              <w:t xml:space="preserve">completely accurate and some cancers will be missed. Nodules found in the middle of the chest and some small cancers are harder to see. </w:t>
            </w:r>
            <w:r>
              <w:rPr>
                <w:rFonts w:ascii="Arial" w:hAnsi="Arial" w:cs="Arial"/>
                <w:sz w:val="16"/>
                <w:szCs w:val="16"/>
              </w:rPr>
              <w:t xml:space="preserve"> </w:t>
            </w:r>
            <w:r w:rsidRPr="00E26FFE">
              <w:rPr>
                <w:rFonts w:ascii="Arial" w:hAnsi="Arial" w:cs="Arial"/>
                <w:sz w:val="16"/>
                <w:szCs w:val="16"/>
              </w:rPr>
              <w:t>Some cancers start to grow after screening.</w:t>
            </w:r>
            <w:r>
              <w:rPr>
                <w:rFonts w:ascii="Arial" w:hAnsi="Arial" w:cs="Arial"/>
                <w:sz w:val="16"/>
                <w:szCs w:val="16"/>
              </w:rPr>
              <w:t>”</w:t>
            </w:r>
          </w:p>
          <w:p w14:paraId="6BC8FC10" w14:textId="77777777" w:rsidR="00DC6AB2" w:rsidRPr="00296363" w:rsidRDefault="00DC6AB2" w:rsidP="00E01878">
            <w:pPr>
              <w:rPr>
                <w:rFonts w:ascii="Arial" w:hAnsi="Arial" w:cs="Arial"/>
                <w:b/>
                <w:sz w:val="16"/>
                <w:szCs w:val="16"/>
              </w:rPr>
            </w:pPr>
            <w:r>
              <w:rPr>
                <w:rFonts w:ascii="Arial" w:hAnsi="Arial" w:cs="Arial"/>
                <w:sz w:val="16"/>
                <w:szCs w:val="16"/>
              </w:rPr>
              <w:t>Radiation: “</w:t>
            </w:r>
            <w:r w:rsidRPr="00E63DFF">
              <w:rPr>
                <w:rFonts w:ascii="Arial" w:hAnsi="Arial" w:cs="Arial"/>
                <w:sz w:val="16"/>
                <w:szCs w:val="16"/>
              </w:rPr>
              <w:t>The low dose CT scan will expose you to a small amount of radiation. It is the same as about one year’s worth of radiation from the natural environment. The risk of a CT scan causing a cancer is very low compared with the benefits of detecting lung cancer early. If a further CT scan is needed then this will expose you to more radiation.</w:t>
            </w:r>
            <w:r>
              <w:rPr>
                <w:rFonts w:ascii="Arial" w:hAnsi="Arial" w:cs="Arial"/>
                <w:sz w:val="16"/>
                <w:szCs w:val="16"/>
              </w:rPr>
              <w:t>”</w:t>
            </w:r>
          </w:p>
        </w:tc>
        <w:tc>
          <w:tcPr>
            <w:tcW w:w="3060" w:type="dxa"/>
          </w:tcPr>
          <w:p w14:paraId="187AE67B" w14:textId="77777777" w:rsidR="00DC6AB2" w:rsidRDefault="00DC6AB2" w:rsidP="00E01878">
            <w:pPr>
              <w:rPr>
                <w:rFonts w:ascii="Arial" w:hAnsi="Arial" w:cs="Arial"/>
                <w:sz w:val="16"/>
                <w:szCs w:val="16"/>
              </w:rPr>
            </w:pPr>
            <w:r>
              <w:rPr>
                <w:rFonts w:ascii="Arial" w:hAnsi="Arial" w:cs="Arial"/>
                <w:b/>
                <w:sz w:val="16"/>
                <w:szCs w:val="16"/>
              </w:rPr>
              <w:lastRenderedPageBreak/>
              <w:t xml:space="preserve">Screening </w:t>
            </w:r>
            <w:r w:rsidRPr="004B656A">
              <w:rPr>
                <w:rFonts w:ascii="Arial" w:hAnsi="Arial" w:cs="Arial"/>
                <w:b/>
                <w:sz w:val="16"/>
                <w:szCs w:val="16"/>
              </w:rPr>
              <w:t>uptake</w:t>
            </w:r>
            <w:r>
              <w:rPr>
                <w:rFonts w:ascii="Arial" w:hAnsi="Arial" w:cs="Arial"/>
                <w:b/>
                <w:sz w:val="16"/>
                <w:szCs w:val="16"/>
              </w:rPr>
              <w:t xml:space="preserve"> (of</w:t>
            </w:r>
            <w:r w:rsidRPr="004B656A">
              <w:rPr>
                <w:rFonts w:ascii="Arial" w:hAnsi="Arial" w:cs="Arial"/>
                <w:b/>
                <w:sz w:val="16"/>
                <w:szCs w:val="16"/>
              </w:rPr>
              <w:t xml:space="preserve"> </w:t>
            </w:r>
            <w:r>
              <w:rPr>
                <w:rFonts w:ascii="Arial" w:hAnsi="Arial" w:cs="Arial"/>
                <w:b/>
                <w:sz w:val="16"/>
                <w:szCs w:val="16"/>
              </w:rPr>
              <w:t xml:space="preserve">those </w:t>
            </w:r>
            <w:r w:rsidRPr="004B656A">
              <w:rPr>
                <w:rFonts w:ascii="Arial" w:hAnsi="Arial" w:cs="Arial"/>
                <w:b/>
                <w:sz w:val="16"/>
                <w:szCs w:val="16"/>
              </w:rPr>
              <w:t>eligible for LDCT</w:t>
            </w:r>
            <w:r>
              <w:rPr>
                <w:rFonts w:ascii="Arial" w:hAnsi="Arial" w:cs="Arial"/>
                <w:b/>
                <w:sz w:val="16"/>
                <w:szCs w:val="16"/>
              </w:rPr>
              <w:t xml:space="preserve"> via NLST criteria or risk tools e.g. PLCO, n=845)</w:t>
            </w:r>
            <w:r w:rsidRPr="004B656A">
              <w:rPr>
                <w:rFonts w:ascii="Arial" w:hAnsi="Arial" w:cs="Arial"/>
                <w:b/>
                <w:sz w:val="16"/>
                <w:szCs w:val="16"/>
              </w:rPr>
              <w:t>:</w:t>
            </w:r>
            <w:r>
              <w:rPr>
                <w:rFonts w:ascii="Arial" w:hAnsi="Arial" w:cs="Arial"/>
                <w:b/>
                <w:sz w:val="16"/>
                <w:szCs w:val="16"/>
              </w:rPr>
              <w:t xml:space="preserve"> </w:t>
            </w:r>
          </w:p>
          <w:p w14:paraId="3DE8A91E" w14:textId="77777777" w:rsidR="00DC6AB2" w:rsidRDefault="00DC6AB2" w:rsidP="00E01878">
            <w:pPr>
              <w:rPr>
                <w:rFonts w:ascii="Arial" w:hAnsi="Arial" w:cs="Arial"/>
                <w:sz w:val="16"/>
                <w:szCs w:val="16"/>
              </w:rPr>
            </w:pPr>
            <w:r>
              <w:rPr>
                <w:rFonts w:ascii="Arial" w:hAnsi="Arial" w:cs="Arial"/>
                <w:sz w:val="16"/>
                <w:szCs w:val="16"/>
              </w:rPr>
              <w:t>Overall: 91.2%</w:t>
            </w:r>
          </w:p>
          <w:p w14:paraId="21ACB2BA" w14:textId="77777777" w:rsidR="00DC6AB2" w:rsidRDefault="00DC6AB2" w:rsidP="00E01878">
            <w:pPr>
              <w:rPr>
                <w:rFonts w:ascii="Arial" w:hAnsi="Arial" w:cs="Arial"/>
                <w:sz w:val="16"/>
                <w:szCs w:val="16"/>
              </w:rPr>
            </w:pPr>
            <w:r>
              <w:rPr>
                <w:rFonts w:ascii="Arial" w:hAnsi="Arial" w:cs="Arial"/>
                <w:sz w:val="16"/>
                <w:szCs w:val="16"/>
              </w:rPr>
              <w:t>Intervention (n=416): 92.8%</w:t>
            </w:r>
          </w:p>
          <w:p w14:paraId="79514057" w14:textId="77777777" w:rsidR="00DC6AB2" w:rsidRPr="004B656A" w:rsidRDefault="00DC6AB2" w:rsidP="00E01878">
            <w:pPr>
              <w:rPr>
                <w:rFonts w:ascii="Arial" w:hAnsi="Arial" w:cs="Arial"/>
                <w:sz w:val="16"/>
                <w:szCs w:val="16"/>
              </w:rPr>
            </w:pPr>
            <w:r>
              <w:rPr>
                <w:rFonts w:ascii="Arial" w:hAnsi="Arial" w:cs="Arial"/>
                <w:sz w:val="16"/>
                <w:szCs w:val="16"/>
              </w:rPr>
              <w:t>Control (n=429): 89.7%</w:t>
            </w:r>
          </w:p>
          <w:p w14:paraId="3D1E4157" w14:textId="77777777" w:rsidR="00DC6AB2" w:rsidRDefault="00DC6AB2" w:rsidP="00E01878">
            <w:pPr>
              <w:rPr>
                <w:rFonts w:ascii="Arial" w:hAnsi="Arial" w:cs="Arial"/>
                <w:b/>
                <w:sz w:val="16"/>
                <w:szCs w:val="16"/>
              </w:rPr>
            </w:pPr>
          </w:p>
          <w:p w14:paraId="4CBD8AA2" w14:textId="77777777" w:rsidR="00DC6AB2" w:rsidRDefault="00DC6AB2" w:rsidP="00E01878">
            <w:pPr>
              <w:rPr>
                <w:rFonts w:ascii="Arial" w:hAnsi="Arial" w:cs="Arial"/>
                <w:sz w:val="16"/>
                <w:szCs w:val="16"/>
              </w:rPr>
            </w:pPr>
            <w:r w:rsidRPr="000810ED">
              <w:rPr>
                <w:rFonts w:ascii="Arial" w:hAnsi="Arial" w:cs="Arial"/>
                <w:b/>
                <w:sz w:val="16"/>
                <w:szCs w:val="16"/>
              </w:rPr>
              <w:t>Subgroup</w:t>
            </w:r>
            <w:r>
              <w:rPr>
                <w:rFonts w:ascii="Arial" w:hAnsi="Arial" w:cs="Arial"/>
                <w:b/>
                <w:sz w:val="16"/>
                <w:szCs w:val="16"/>
              </w:rPr>
              <w:t>s</w:t>
            </w:r>
            <w:r w:rsidRPr="000810ED">
              <w:rPr>
                <w:rFonts w:ascii="Arial" w:hAnsi="Arial" w:cs="Arial"/>
                <w:b/>
                <w:sz w:val="16"/>
                <w:szCs w:val="16"/>
              </w:rPr>
              <w:t>:</w:t>
            </w:r>
            <w:r>
              <w:rPr>
                <w:rFonts w:ascii="Arial" w:hAnsi="Arial" w:cs="Arial"/>
                <w:sz w:val="16"/>
                <w:szCs w:val="16"/>
              </w:rPr>
              <w:t xml:space="preserve"> </w:t>
            </w:r>
            <w:r w:rsidRPr="000810ED">
              <w:rPr>
                <w:rFonts w:ascii="Arial" w:hAnsi="Arial" w:cs="Arial"/>
                <w:sz w:val="16"/>
                <w:szCs w:val="16"/>
              </w:rPr>
              <w:t>Sex</w:t>
            </w:r>
            <w:r>
              <w:rPr>
                <w:rFonts w:ascii="Arial" w:hAnsi="Arial" w:cs="Arial"/>
                <w:sz w:val="16"/>
                <w:szCs w:val="16"/>
              </w:rPr>
              <w:t xml:space="preserve"> and </w:t>
            </w:r>
            <w:r w:rsidRPr="000810ED">
              <w:rPr>
                <w:rFonts w:ascii="Arial" w:hAnsi="Arial" w:cs="Arial"/>
                <w:sz w:val="16"/>
                <w:szCs w:val="16"/>
              </w:rPr>
              <w:t>age</w:t>
            </w:r>
            <w:r>
              <w:rPr>
                <w:rFonts w:ascii="Arial" w:hAnsi="Arial" w:cs="Arial"/>
                <w:sz w:val="16"/>
                <w:szCs w:val="16"/>
              </w:rPr>
              <w:t xml:space="preserve"> </w:t>
            </w:r>
            <w:r w:rsidRPr="000810ED">
              <w:rPr>
                <w:rFonts w:ascii="Arial" w:hAnsi="Arial" w:cs="Arial"/>
                <w:sz w:val="16"/>
                <w:szCs w:val="16"/>
              </w:rPr>
              <w:t>were not associated with LDCT uptake</w:t>
            </w:r>
            <w:bookmarkStart w:id="65" w:name="_Hlk199408452"/>
            <w:r w:rsidRPr="000810ED">
              <w:rPr>
                <w:rFonts w:ascii="Arial" w:hAnsi="Arial" w:cs="Arial"/>
                <w:sz w:val="16"/>
                <w:szCs w:val="16"/>
              </w:rPr>
              <w:t>. For</w:t>
            </w:r>
            <w:r>
              <w:rPr>
                <w:rFonts w:ascii="Arial" w:hAnsi="Arial" w:cs="Arial"/>
                <w:sz w:val="16"/>
                <w:szCs w:val="16"/>
              </w:rPr>
              <w:t xml:space="preserve"> </w:t>
            </w:r>
            <w:r w:rsidRPr="000810ED">
              <w:rPr>
                <w:rFonts w:ascii="Arial" w:hAnsi="Arial" w:cs="Arial"/>
                <w:sz w:val="16"/>
                <w:szCs w:val="16"/>
              </w:rPr>
              <w:t>ethnicity, Asian ethnicity predicted lower</w:t>
            </w:r>
            <w:r>
              <w:rPr>
                <w:rFonts w:ascii="Arial" w:hAnsi="Arial" w:cs="Arial"/>
                <w:sz w:val="16"/>
                <w:szCs w:val="16"/>
              </w:rPr>
              <w:t xml:space="preserve"> </w:t>
            </w:r>
            <w:r w:rsidRPr="000810ED">
              <w:rPr>
                <w:rFonts w:ascii="Arial" w:hAnsi="Arial" w:cs="Arial"/>
                <w:sz w:val="16"/>
                <w:szCs w:val="16"/>
              </w:rPr>
              <w:t>odds of uptake compared with white</w:t>
            </w:r>
            <w:r>
              <w:rPr>
                <w:rFonts w:ascii="Arial" w:hAnsi="Arial" w:cs="Arial"/>
                <w:sz w:val="16"/>
                <w:szCs w:val="16"/>
              </w:rPr>
              <w:t xml:space="preserve"> </w:t>
            </w:r>
            <w:r w:rsidRPr="000810ED">
              <w:rPr>
                <w:rFonts w:ascii="Arial" w:hAnsi="Arial" w:cs="Arial"/>
                <w:sz w:val="16"/>
                <w:szCs w:val="16"/>
              </w:rPr>
              <w:t>ethnicity (</w:t>
            </w:r>
            <w:r>
              <w:rPr>
                <w:rFonts w:ascii="Arial" w:hAnsi="Arial" w:cs="Arial"/>
                <w:sz w:val="16"/>
                <w:szCs w:val="16"/>
              </w:rPr>
              <w:t xml:space="preserve">53.8% vs. 91.3%; </w:t>
            </w:r>
            <w:proofErr w:type="spellStart"/>
            <w:r w:rsidRPr="000810ED">
              <w:rPr>
                <w:rFonts w:ascii="Arial" w:hAnsi="Arial" w:cs="Arial"/>
                <w:sz w:val="16"/>
                <w:szCs w:val="16"/>
              </w:rPr>
              <w:t>aOR</w:t>
            </w:r>
            <w:proofErr w:type="spellEnd"/>
            <w:r w:rsidRPr="000810ED">
              <w:rPr>
                <w:rFonts w:ascii="Arial" w:hAnsi="Arial" w:cs="Arial"/>
                <w:sz w:val="16"/>
                <w:szCs w:val="16"/>
              </w:rPr>
              <w:t>, 0.09; 95% CI, 0.02–0.31),</w:t>
            </w:r>
            <w:r>
              <w:rPr>
                <w:rFonts w:ascii="Arial" w:hAnsi="Arial" w:cs="Arial"/>
                <w:sz w:val="16"/>
                <w:szCs w:val="16"/>
              </w:rPr>
              <w:t xml:space="preserve"> </w:t>
            </w:r>
            <w:r w:rsidRPr="000810ED">
              <w:rPr>
                <w:rFonts w:ascii="Arial" w:hAnsi="Arial" w:cs="Arial"/>
                <w:sz w:val="16"/>
                <w:szCs w:val="16"/>
              </w:rPr>
              <w:t>but there were few Asian participants</w:t>
            </w:r>
            <w:r>
              <w:rPr>
                <w:rFonts w:ascii="Arial" w:hAnsi="Arial" w:cs="Arial"/>
                <w:sz w:val="16"/>
                <w:szCs w:val="16"/>
              </w:rPr>
              <w:t xml:space="preserve"> </w:t>
            </w:r>
            <w:r w:rsidRPr="000810ED">
              <w:rPr>
                <w:rFonts w:ascii="Arial" w:hAnsi="Arial" w:cs="Arial"/>
                <w:sz w:val="16"/>
                <w:szCs w:val="16"/>
              </w:rPr>
              <w:t>(n = 13). There was no association with</w:t>
            </w:r>
            <w:r>
              <w:rPr>
                <w:rFonts w:ascii="Arial" w:hAnsi="Arial" w:cs="Arial"/>
                <w:sz w:val="16"/>
                <w:szCs w:val="16"/>
              </w:rPr>
              <w:t xml:space="preserve"> </w:t>
            </w:r>
            <w:r w:rsidRPr="000810ED">
              <w:rPr>
                <w:rFonts w:ascii="Arial" w:hAnsi="Arial" w:cs="Arial"/>
                <w:sz w:val="16"/>
                <w:szCs w:val="16"/>
              </w:rPr>
              <w:t>black ethnicity</w:t>
            </w:r>
            <w:r>
              <w:rPr>
                <w:rFonts w:ascii="Arial" w:hAnsi="Arial" w:cs="Arial"/>
                <w:sz w:val="16"/>
                <w:szCs w:val="16"/>
              </w:rPr>
              <w:t xml:space="preserve"> (92.7%)</w:t>
            </w:r>
            <w:r w:rsidRPr="000810ED">
              <w:rPr>
                <w:rFonts w:ascii="Arial" w:hAnsi="Arial" w:cs="Arial"/>
                <w:sz w:val="16"/>
                <w:szCs w:val="16"/>
              </w:rPr>
              <w:t xml:space="preserve"> and too few </w:t>
            </w:r>
            <w:proofErr w:type="spellStart"/>
            <w:r w:rsidRPr="000810ED">
              <w:rPr>
                <w:rFonts w:ascii="Arial" w:hAnsi="Arial" w:cs="Arial"/>
                <w:sz w:val="16"/>
                <w:szCs w:val="16"/>
              </w:rPr>
              <w:t>noncases</w:t>
            </w:r>
            <w:proofErr w:type="spellEnd"/>
            <w:r w:rsidRPr="000810ED">
              <w:rPr>
                <w:rFonts w:ascii="Arial" w:hAnsi="Arial" w:cs="Arial"/>
                <w:sz w:val="16"/>
                <w:szCs w:val="16"/>
              </w:rPr>
              <w:t xml:space="preserve"> within</w:t>
            </w:r>
            <w:r>
              <w:rPr>
                <w:rFonts w:ascii="Arial" w:hAnsi="Arial" w:cs="Arial"/>
                <w:sz w:val="16"/>
                <w:szCs w:val="16"/>
              </w:rPr>
              <w:t xml:space="preserve"> </w:t>
            </w:r>
            <w:r w:rsidRPr="000810ED">
              <w:rPr>
                <w:rFonts w:ascii="Arial" w:hAnsi="Arial" w:cs="Arial"/>
                <w:sz w:val="16"/>
                <w:szCs w:val="16"/>
              </w:rPr>
              <w:t xml:space="preserve">the other ethnic groups. </w:t>
            </w:r>
            <w:bookmarkEnd w:id="65"/>
            <w:r w:rsidRPr="000810ED">
              <w:rPr>
                <w:rFonts w:ascii="Arial" w:hAnsi="Arial" w:cs="Arial"/>
                <w:sz w:val="16"/>
                <w:szCs w:val="16"/>
              </w:rPr>
              <w:t>Deprivation was</w:t>
            </w:r>
            <w:r>
              <w:rPr>
                <w:rFonts w:ascii="Arial" w:hAnsi="Arial" w:cs="Arial"/>
                <w:sz w:val="16"/>
                <w:szCs w:val="16"/>
              </w:rPr>
              <w:t xml:space="preserve"> </w:t>
            </w:r>
            <w:r w:rsidRPr="000810ED">
              <w:rPr>
                <w:rFonts w:ascii="Arial" w:hAnsi="Arial" w:cs="Arial"/>
                <w:sz w:val="16"/>
                <w:szCs w:val="16"/>
              </w:rPr>
              <w:t>not associated with LDCT uptake. In</w:t>
            </w:r>
            <w:r>
              <w:rPr>
                <w:rFonts w:ascii="Arial" w:hAnsi="Arial" w:cs="Arial"/>
                <w:sz w:val="16"/>
                <w:szCs w:val="16"/>
              </w:rPr>
              <w:t xml:space="preserve"> </w:t>
            </w:r>
            <w:r w:rsidRPr="000810ED">
              <w:rPr>
                <w:rFonts w:ascii="Arial" w:hAnsi="Arial" w:cs="Arial"/>
                <w:sz w:val="16"/>
                <w:szCs w:val="16"/>
              </w:rPr>
              <w:t>unadjusted analyses, current smokers were</w:t>
            </w:r>
            <w:r>
              <w:rPr>
                <w:rFonts w:ascii="Arial" w:hAnsi="Arial" w:cs="Arial"/>
                <w:sz w:val="16"/>
                <w:szCs w:val="16"/>
              </w:rPr>
              <w:t xml:space="preserve"> </w:t>
            </w:r>
            <w:r w:rsidRPr="000810ED">
              <w:rPr>
                <w:rFonts w:ascii="Arial" w:hAnsi="Arial" w:cs="Arial"/>
                <w:sz w:val="16"/>
                <w:szCs w:val="16"/>
              </w:rPr>
              <w:t>less likely to opt for the LDCT scan than</w:t>
            </w:r>
            <w:r>
              <w:rPr>
                <w:rFonts w:ascii="Arial" w:hAnsi="Arial" w:cs="Arial"/>
                <w:sz w:val="16"/>
                <w:szCs w:val="16"/>
              </w:rPr>
              <w:t xml:space="preserve"> </w:t>
            </w:r>
            <w:r w:rsidRPr="000810ED">
              <w:rPr>
                <w:rFonts w:ascii="Arial" w:hAnsi="Arial" w:cs="Arial"/>
                <w:sz w:val="16"/>
                <w:szCs w:val="16"/>
              </w:rPr>
              <w:t>former smokers</w:t>
            </w:r>
            <w:r>
              <w:rPr>
                <w:rFonts w:ascii="Arial" w:hAnsi="Arial" w:cs="Arial"/>
                <w:sz w:val="16"/>
                <w:szCs w:val="16"/>
              </w:rPr>
              <w:t xml:space="preserve"> (90% vs 94.6%)</w:t>
            </w:r>
            <w:r w:rsidRPr="000810ED">
              <w:rPr>
                <w:rFonts w:ascii="Arial" w:hAnsi="Arial" w:cs="Arial"/>
                <w:sz w:val="16"/>
                <w:szCs w:val="16"/>
              </w:rPr>
              <w:t>, but the association was not</w:t>
            </w:r>
            <w:r>
              <w:rPr>
                <w:rFonts w:ascii="Arial" w:hAnsi="Arial" w:cs="Arial"/>
                <w:sz w:val="16"/>
                <w:szCs w:val="16"/>
              </w:rPr>
              <w:t xml:space="preserve"> </w:t>
            </w:r>
            <w:r w:rsidRPr="000810ED">
              <w:rPr>
                <w:rFonts w:ascii="Arial" w:hAnsi="Arial" w:cs="Arial"/>
                <w:sz w:val="16"/>
                <w:szCs w:val="16"/>
              </w:rPr>
              <w:t xml:space="preserve">statistically significant in adjusted </w:t>
            </w:r>
            <w:r w:rsidRPr="000810ED">
              <w:rPr>
                <w:rFonts w:ascii="Arial" w:hAnsi="Arial" w:cs="Arial"/>
                <w:sz w:val="16"/>
                <w:szCs w:val="16"/>
              </w:rPr>
              <w:lastRenderedPageBreak/>
              <w:t>analyses</w:t>
            </w:r>
            <w:r>
              <w:rPr>
                <w:rFonts w:ascii="Arial" w:hAnsi="Arial" w:cs="Arial"/>
                <w:sz w:val="16"/>
                <w:szCs w:val="16"/>
              </w:rPr>
              <w:t xml:space="preserve"> </w:t>
            </w:r>
            <w:r w:rsidRPr="000810ED">
              <w:rPr>
                <w:rFonts w:ascii="Arial" w:hAnsi="Arial" w:cs="Arial"/>
                <w:sz w:val="16"/>
                <w:szCs w:val="16"/>
              </w:rPr>
              <w:t>(</w:t>
            </w:r>
            <w:proofErr w:type="spellStart"/>
            <w:r w:rsidRPr="000810ED">
              <w:rPr>
                <w:rFonts w:ascii="Arial" w:hAnsi="Arial" w:cs="Arial"/>
                <w:sz w:val="16"/>
                <w:szCs w:val="16"/>
              </w:rPr>
              <w:t>aOR</w:t>
            </w:r>
            <w:proofErr w:type="spellEnd"/>
            <w:r w:rsidRPr="000810ED">
              <w:rPr>
                <w:rFonts w:ascii="Arial" w:hAnsi="Arial" w:cs="Arial"/>
                <w:sz w:val="16"/>
                <w:szCs w:val="16"/>
              </w:rPr>
              <w:t xml:space="preserve">, 0.52; 95% CI, 0.27–1.01). </w:t>
            </w:r>
          </w:p>
          <w:p w14:paraId="1E7C5580" w14:textId="77777777" w:rsidR="00DC6AB2" w:rsidRDefault="00DC6AB2" w:rsidP="00E01878">
            <w:pPr>
              <w:rPr>
                <w:rFonts w:ascii="Arial" w:hAnsi="Arial" w:cs="Arial"/>
                <w:b/>
                <w:sz w:val="16"/>
                <w:szCs w:val="16"/>
              </w:rPr>
            </w:pPr>
          </w:p>
          <w:p w14:paraId="22E8D184" w14:textId="77777777" w:rsidR="00DC6AB2" w:rsidRDefault="00DC6AB2" w:rsidP="00E01878">
            <w:pPr>
              <w:rPr>
                <w:rFonts w:ascii="Arial" w:hAnsi="Arial" w:cs="Arial"/>
                <w:b/>
                <w:sz w:val="16"/>
                <w:szCs w:val="16"/>
              </w:rPr>
            </w:pPr>
            <w:r>
              <w:rPr>
                <w:rFonts w:ascii="Arial" w:hAnsi="Arial" w:cs="Arial"/>
                <w:b/>
                <w:sz w:val="16"/>
                <w:szCs w:val="16"/>
              </w:rPr>
              <w:t>W</w:t>
            </w:r>
            <w:r w:rsidRPr="00CC352F">
              <w:rPr>
                <w:rFonts w:ascii="Arial" w:hAnsi="Arial" w:cs="Arial"/>
                <w:b/>
                <w:sz w:val="16"/>
                <w:szCs w:val="16"/>
              </w:rPr>
              <w:t>illingness</w:t>
            </w:r>
            <w:r>
              <w:rPr>
                <w:rFonts w:ascii="Arial" w:hAnsi="Arial" w:cs="Arial"/>
                <w:b/>
                <w:sz w:val="16"/>
                <w:szCs w:val="16"/>
              </w:rPr>
              <w:t xml:space="preserve"> to screen of those </w:t>
            </w:r>
            <w:r w:rsidRPr="004658A3">
              <w:rPr>
                <w:rFonts w:ascii="Arial" w:hAnsi="Arial" w:cs="Arial"/>
                <w:b/>
                <w:i/>
                <w:sz w:val="16"/>
                <w:szCs w:val="16"/>
              </w:rPr>
              <w:t>ineligible</w:t>
            </w:r>
            <w:r w:rsidRPr="00CC352F">
              <w:rPr>
                <w:rFonts w:ascii="Arial" w:hAnsi="Arial" w:cs="Arial"/>
                <w:b/>
                <w:sz w:val="16"/>
                <w:szCs w:val="16"/>
              </w:rPr>
              <w:t xml:space="preserve"> </w:t>
            </w:r>
            <w:r>
              <w:rPr>
                <w:rFonts w:ascii="Arial" w:hAnsi="Arial" w:cs="Arial"/>
                <w:b/>
                <w:sz w:val="16"/>
                <w:szCs w:val="16"/>
              </w:rPr>
              <w:t xml:space="preserve">for screening </w:t>
            </w:r>
            <w:r w:rsidRPr="00CC352F">
              <w:rPr>
                <w:rFonts w:ascii="Arial" w:hAnsi="Arial" w:cs="Arial"/>
                <w:b/>
                <w:sz w:val="16"/>
                <w:szCs w:val="16"/>
              </w:rPr>
              <w:t>(</w:t>
            </w:r>
            <w:r>
              <w:rPr>
                <w:rFonts w:ascii="Arial" w:hAnsi="Arial" w:cs="Arial"/>
                <w:b/>
                <w:sz w:val="16"/>
                <w:szCs w:val="16"/>
              </w:rPr>
              <w:t>n=160</w:t>
            </w:r>
            <w:r w:rsidRPr="00CC352F">
              <w:rPr>
                <w:rFonts w:ascii="Arial" w:hAnsi="Arial" w:cs="Arial"/>
                <w:b/>
                <w:sz w:val="16"/>
                <w:szCs w:val="16"/>
              </w:rPr>
              <w:t>):</w:t>
            </w:r>
          </w:p>
          <w:p w14:paraId="58BA6967" w14:textId="77777777" w:rsidR="00DC6AB2" w:rsidRPr="00130A08" w:rsidRDefault="00DC6AB2" w:rsidP="00E01878">
            <w:pPr>
              <w:rPr>
                <w:rFonts w:ascii="Arial" w:hAnsi="Arial" w:cs="Arial"/>
                <w:sz w:val="16"/>
                <w:szCs w:val="16"/>
              </w:rPr>
            </w:pPr>
            <w:r w:rsidRPr="00130A08">
              <w:rPr>
                <w:rFonts w:ascii="Arial" w:hAnsi="Arial" w:cs="Arial"/>
                <w:sz w:val="16"/>
                <w:szCs w:val="16"/>
              </w:rPr>
              <w:t>Intervention</w:t>
            </w:r>
            <w:r>
              <w:rPr>
                <w:rFonts w:ascii="Arial" w:hAnsi="Arial" w:cs="Arial"/>
                <w:sz w:val="16"/>
                <w:szCs w:val="16"/>
              </w:rPr>
              <w:t xml:space="preserve"> (n=78)</w:t>
            </w:r>
            <w:r w:rsidRPr="00130A08">
              <w:rPr>
                <w:rFonts w:ascii="Arial" w:hAnsi="Arial" w:cs="Arial"/>
                <w:sz w:val="16"/>
                <w:szCs w:val="16"/>
              </w:rPr>
              <w:t>:</w:t>
            </w:r>
          </w:p>
          <w:p w14:paraId="026A73F5" w14:textId="77777777" w:rsidR="00DC6AB2" w:rsidRDefault="00DC6AB2" w:rsidP="00E01878">
            <w:pPr>
              <w:rPr>
                <w:rFonts w:ascii="Arial" w:hAnsi="Arial" w:cs="Arial"/>
                <w:sz w:val="16"/>
                <w:szCs w:val="16"/>
              </w:rPr>
            </w:pPr>
            <w:r>
              <w:rPr>
                <w:rFonts w:ascii="Arial" w:hAnsi="Arial" w:cs="Arial"/>
                <w:sz w:val="16"/>
                <w:szCs w:val="16"/>
              </w:rPr>
              <w:t>Yes, definitely: 71.8%</w:t>
            </w:r>
          </w:p>
          <w:p w14:paraId="48EF21D2" w14:textId="77777777" w:rsidR="00DC6AB2" w:rsidRDefault="00DC6AB2" w:rsidP="00E01878">
            <w:pPr>
              <w:rPr>
                <w:rFonts w:ascii="Arial" w:hAnsi="Arial" w:cs="Arial"/>
                <w:sz w:val="16"/>
                <w:szCs w:val="16"/>
              </w:rPr>
            </w:pPr>
            <w:r>
              <w:rPr>
                <w:rFonts w:ascii="Arial" w:hAnsi="Arial" w:cs="Arial"/>
                <w:sz w:val="16"/>
                <w:szCs w:val="16"/>
              </w:rPr>
              <w:t>Yes, probably: 10.3%</w:t>
            </w:r>
          </w:p>
          <w:p w14:paraId="18F14864" w14:textId="77777777" w:rsidR="00DC6AB2" w:rsidRDefault="00DC6AB2" w:rsidP="00E01878">
            <w:pPr>
              <w:rPr>
                <w:rFonts w:ascii="Arial" w:hAnsi="Arial" w:cs="Arial"/>
                <w:sz w:val="16"/>
                <w:szCs w:val="16"/>
              </w:rPr>
            </w:pPr>
            <w:r>
              <w:rPr>
                <w:rFonts w:ascii="Arial" w:hAnsi="Arial" w:cs="Arial"/>
                <w:sz w:val="16"/>
                <w:szCs w:val="16"/>
              </w:rPr>
              <w:t>Probably not: 1.3%</w:t>
            </w:r>
          </w:p>
          <w:p w14:paraId="7B72D94D" w14:textId="77777777" w:rsidR="00DC6AB2" w:rsidRDefault="00DC6AB2" w:rsidP="00E01878">
            <w:pPr>
              <w:rPr>
                <w:rFonts w:ascii="Arial" w:hAnsi="Arial" w:cs="Arial"/>
                <w:sz w:val="16"/>
                <w:szCs w:val="16"/>
              </w:rPr>
            </w:pPr>
            <w:r>
              <w:rPr>
                <w:rFonts w:ascii="Arial" w:hAnsi="Arial" w:cs="Arial"/>
                <w:sz w:val="16"/>
                <w:szCs w:val="16"/>
              </w:rPr>
              <w:t>Definitely not: 5.1%</w:t>
            </w:r>
          </w:p>
          <w:p w14:paraId="000748ED" w14:textId="77777777" w:rsidR="00DC6AB2" w:rsidRDefault="00DC6AB2" w:rsidP="00E01878">
            <w:pPr>
              <w:rPr>
                <w:rFonts w:ascii="Arial" w:hAnsi="Arial" w:cs="Arial"/>
                <w:sz w:val="16"/>
                <w:szCs w:val="16"/>
              </w:rPr>
            </w:pPr>
            <w:r>
              <w:rPr>
                <w:rFonts w:ascii="Arial" w:hAnsi="Arial" w:cs="Arial"/>
                <w:sz w:val="16"/>
                <w:szCs w:val="16"/>
              </w:rPr>
              <w:t>Missing: 11.5%</w:t>
            </w:r>
          </w:p>
          <w:p w14:paraId="32855995" w14:textId="77777777" w:rsidR="00DC6AB2" w:rsidRDefault="00DC6AB2" w:rsidP="00E01878">
            <w:pPr>
              <w:rPr>
                <w:rFonts w:ascii="Arial" w:hAnsi="Arial" w:cs="Arial"/>
                <w:sz w:val="16"/>
                <w:szCs w:val="16"/>
              </w:rPr>
            </w:pPr>
          </w:p>
          <w:p w14:paraId="40CA666C" w14:textId="77777777" w:rsidR="00DC6AB2" w:rsidRDefault="00DC6AB2" w:rsidP="00E01878">
            <w:pPr>
              <w:rPr>
                <w:rFonts w:ascii="Arial" w:hAnsi="Arial" w:cs="Arial"/>
                <w:sz w:val="16"/>
                <w:szCs w:val="16"/>
              </w:rPr>
            </w:pPr>
            <w:r>
              <w:rPr>
                <w:rFonts w:ascii="Arial" w:hAnsi="Arial" w:cs="Arial"/>
                <w:sz w:val="16"/>
                <w:szCs w:val="16"/>
              </w:rPr>
              <w:t>Control (n=82):</w:t>
            </w:r>
          </w:p>
          <w:p w14:paraId="2FC814AD" w14:textId="77777777" w:rsidR="00DC6AB2" w:rsidRDefault="00DC6AB2" w:rsidP="00E01878">
            <w:pPr>
              <w:rPr>
                <w:rFonts w:ascii="Arial" w:hAnsi="Arial" w:cs="Arial"/>
                <w:sz w:val="16"/>
                <w:szCs w:val="16"/>
              </w:rPr>
            </w:pPr>
            <w:r>
              <w:rPr>
                <w:rFonts w:ascii="Arial" w:hAnsi="Arial" w:cs="Arial"/>
                <w:sz w:val="16"/>
                <w:szCs w:val="16"/>
              </w:rPr>
              <w:t>Yes, definitely: 62.2%</w:t>
            </w:r>
          </w:p>
          <w:p w14:paraId="29CE09B7" w14:textId="77777777" w:rsidR="00DC6AB2" w:rsidRDefault="00DC6AB2" w:rsidP="00E01878">
            <w:pPr>
              <w:rPr>
                <w:rFonts w:ascii="Arial" w:hAnsi="Arial" w:cs="Arial"/>
                <w:sz w:val="16"/>
                <w:szCs w:val="16"/>
              </w:rPr>
            </w:pPr>
            <w:r>
              <w:rPr>
                <w:rFonts w:ascii="Arial" w:hAnsi="Arial" w:cs="Arial"/>
                <w:sz w:val="16"/>
                <w:szCs w:val="16"/>
              </w:rPr>
              <w:t>Yes, probably:  19.5%</w:t>
            </w:r>
          </w:p>
          <w:p w14:paraId="6057754A" w14:textId="77777777" w:rsidR="00DC6AB2" w:rsidRDefault="00DC6AB2" w:rsidP="00E01878">
            <w:pPr>
              <w:rPr>
                <w:rFonts w:ascii="Arial" w:hAnsi="Arial" w:cs="Arial"/>
                <w:sz w:val="16"/>
                <w:szCs w:val="16"/>
              </w:rPr>
            </w:pPr>
            <w:r>
              <w:rPr>
                <w:rFonts w:ascii="Arial" w:hAnsi="Arial" w:cs="Arial"/>
                <w:sz w:val="16"/>
                <w:szCs w:val="16"/>
              </w:rPr>
              <w:t>Probably not:  6.1%</w:t>
            </w:r>
          </w:p>
          <w:p w14:paraId="163B807C" w14:textId="77777777" w:rsidR="00DC6AB2" w:rsidRDefault="00DC6AB2" w:rsidP="00E01878">
            <w:pPr>
              <w:rPr>
                <w:rFonts w:ascii="Arial" w:hAnsi="Arial" w:cs="Arial"/>
                <w:sz w:val="16"/>
                <w:szCs w:val="16"/>
              </w:rPr>
            </w:pPr>
            <w:r>
              <w:rPr>
                <w:rFonts w:ascii="Arial" w:hAnsi="Arial" w:cs="Arial"/>
                <w:sz w:val="16"/>
                <w:szCs w:val="16"/>
              </w:rPr>
              <w:t>Definitely not: 2.4%</w:t>
            </w:r>
          </w:p>
          <w:p w14:paraId="03BCDE68" w14:textId="77777777" w:rsidR="00DC6AB2" w:rsidRDefault="00DC6AB2" w:rsidP="00E01878">
            <w:pPr>
              <w:rPr>
                <w:rFonts w:ascii="Arial" w:hAnsi="Arial" w:cs="Arial"/>
                <w:sz w:val="16"/>
                <w:szCs w:val="16"/>
              </w:rPr>
            </w:pPr>
            <w:r>
              <w:rPr>
                <w:rFonts w:ascii="Arial" w:hAnsi="Arial" w:cs="Arial"/>
                <w:sz w:val="16"/>
                <w:szCs w:val="16"/>
              </w:rPr>
              <w:t>Missing: 9.8%</w:t>
            </w:r>
          </w:p>
          <w:p w14:paraId="7FACE896" w14:textId="77777777" w:rsidR="00DC6AB2" w:rsidRDefault="00DC6AB2" w:rsidP="00E01878">
            <w:pPr>
              <w:rPr>
                <w:rFonts w:ascii="Arial" w:hAnsi="Arial" w:cs="Arial"/>
                <w:b/>
                <w:sz w:val="16"/>
                <w:szCs w:val="16"/>
              </w:rPr>
            </w:pPr>
          </w:p>
          <w:p w14:paraId="2763B429" w14:textId="77777777" w:rsidR="00DC6AB2" w:rsidRDefault="00DC6AB2" w:rsidP="00E01878">
            <w:pPr>
              <w:rPr>
                <w:rFonts w:ascii="Arial" w:hAnsi="Arial" w:cs="Arial"/>
                <w:b/>
                <w:sz w:val="16"/>
                <w:szCs w:val="16"/>
              </w:rPr>
            </w:pPr>
            <w:r>
              <w:rPr>
                <w:rFonts w:ascii="Arial" w:hAnsi="Arial" w:cs="Arial"/>
                <w:b/>
                <w:sz w:val="16"/>
                <w:szCs w:val="16"/>
              </w:rPr>
              <w:t>Data used:</w:t>
            </w:r>
          </w:p>
          <w:p w14:paraId="37035180" w14:textId="77777777" w:rsidR="00DC6AB2" w:rsidRPr="00A73FF7" w:rsidRDefault="00DC6AB2" w:rsidP="00E01878">
            <w:pPr>
              <w:rPr>
                <w:rFonts w:ascii="Arial" w:hAnsi="Arial" w:cs="Arial"/>
                <w:sz w:val="16"/>
                <w:szCs w:val="16"/>
              </w:rPr>
            </w:pPr>
            <w:r w:rsidRPr="00A73FF7">
              <w:rPr>
                <w:rFonts w:ascii="Arial" w:hAnsi="Arial" w:cs="Arial"/>
                <w:sz w:val="16"/>
                <w:szCs w:val="16"/>
              </w:rPr>
              <w:t>Uptake: 91.2%</w:t>
            </w:r>
          </w:p>
        </w:tc>
        <w:tc>
          <w:tcPr>
            <w:tcW w:w="2155" w:type="dxa"/>
          </w:tcPr>
          <w:p w14:paraId="155A75B7" w14:textId="77777777" w:rsidR="00DC6AB2" w:rsidRDefault="00DC6AB2" w:rsidP="00E01878">
            <w:pPr>
              <w:rPr>
                <w:rFonts w:ascii="Arial" w:hAnsi="Arial" w:cs="Arial"/>
                <w:sz w:val="16"/>
                <w:szCs w:val="16"/>
              </w:rPr>
            </w:pPr>
            <w:r>
              <w:rPr>
                <w:rFonts w:ascii="Arial" w:hAnsi="Arial" w:cs="Arial"/>
                <w:sz w:val="16"/>
                <w:szCs w:val="16"/>
              </w:rPr>
              <w:lastRenderedPageBreak/>
              <w:t>No</w:t>
            </w:r>
          </w:p>
          <w:p w14:paraId="4A62BBA1" w14:textId="77777777" w:rsidR="00DC6AB2" w:rsidRDefault="00DC6AB2" w:rsidP="00E01878">
            <w:pPr>
              <w:rPr>
                <w:rFonts w:ascii="Arial" w:hAnsi="Arial" w:cs="Arial"/>
                <w:sz w:val="16"/>
                <w:szCs w:val="16"/>
              </w:rPr>
            </w:pPr>
            <w:r w:rsidRPr="00214053">
              <w:rPr>
                <w:rFonts w:ascii="Arial" w:hAnsi="Arial" w:cs="Arial"/>
                <w:sz w:val="16"/>
                <w:szCs w:val="16"/>
              </w:rPr>
              <w:t xml:space="preserve"> </w:t>
            </w:r>
          </w:p>
        </w:tc>
      </w:tr>
      <w:tr w:rsidR="00DC6AB2" w14:paraId="68C9D9D5" w14:textId="77777777" w:rsidTr="00E01878">
        <w:tc>
          <w:tcPr>
            <w:tcW w:w="2695" w:type="dxa"/>
          </w:tcPr>
          <w:p w14:paraId="47D00F50" w14:textId="77777777" w:rsidR="00DC6AB2" w:rsidRDefault="00DC6AB2" w:rsidP="00E01878">
            <w:pPr>
              <w:rPr>
                <w:rFonts w:ascii="Arial" w:hAnsi="Arial" w:cs="Arial"/>
                <w:sz w:val="16"/>
                <w:szCs w:val="16"/>
              </w:rPr>
            </w:pPr>
            <w:r w:rsidRPr="00A866E8">
              <w:rPr>
                <w:rFonts w:ascii="Arial" w:hAnsi="Arial" w:cs="Arial"/>
                <w:sz w:val="16"/>
                <w:szCs w:val="16"/>
              </w:rPr>
              <w:lastRenderedPageBreak/>
              <w:t>Daskalakis 2023, U.S</w:t>
            </w:r>
            <w:r w:rsidRPr="005A287B">
              <w:rPr>
                <w:rFonts w:ascii="Arial" w:hAnsi="Arial" w:cs="Arial"/>
                <w:sz w:val="16"/>
                <w:szCs w:val="16"/>
              </w:rPr>
              <w:t>.</w:t>
            </w:r>
          </w:p>
          <w:p w14:paraId="13E85093" w14:textId="77777777" w:rsidR="00DC6AB2" w:rsidRDefault="00DC6AB2" w:rsidP="00E01878">
            <w:pPr>
              <w:rPr>
                <w:rFonts w:ascii="Arial" w:hAnsi="Arial" w:cs="Arial"/>
                <w:sz w:val="16"/>
                <w:szCs w:val="16"/>
              </w:rPr>
            </w:pPr>
            <w:r>
              <w:rPr>
                <w:rFonts w:ascii="Arial" w:hAnsi="Arial" w:cs="Arial"/>
                <w:sz w:val="16"/>
                <w:szCs w:val="16"/>
              </w:rPr>
              <w:t>Study #: 22</w:t>
            </w:r>
          </w:p>
          <w:p w14:paraId="5267C914" w14:textId="77777777" w:rsidR="00DC6AB2" w:rsidRDefault="00DC6AB2" w:rsidP="00E01878">
            <w:pPr>
              <w:rPr>
                <w:rFonts w:ascii="Arial" w:hAnsi="Arial" w:cs="Arial"/>
                <w:sz w:val="16"/>
                <w:szCs w:val="16"/>
              </w:rPr>
            </w:pPr>
          </w:p>
          <w:p w14:paraId="7299EE83" w14:textId="77777777" w:rsidR="00DC6AB2" w:rsidRDefault="00DC6AB2" w:rsidP="00E01878">
            <w:pPr>
              <w:rPr>
                <w:rFonts w:ascii="Arial" w:hAnsi="Arial" w:cs="Arial"/>
                <w:sz w:val="16"/>
                <w:szCs w:val="16"/>
              </w:rPr>
            </w:pPr>
            <w:r>
              <w:rPr>
                <w:rFonts w:ascii="Arial" w:hAnsi="Arial" w:cs="Arial"/>
                <w:sz w:val="16"/>
                <w:szCs w:val="16"/>
              </w:rPr>
              <w:t>Case series with use of a standardized decision counseling protocol with patient education handout during visit to LCS program.</w:t>
            </w:r>
          </w:p>
          <w:p w14:paraId="16600729" w14:textId="77777777" w:rsidR="00DC6AB2" w:rsidRDefault="00DC6AB2" w:rsidP="00E01878">
            <w:pPr>
              <w:rPr>
                <w:rFonts w:ascii="Arial" w:hAnsi="Arial" w:cs="Arial"/>
                <w:sz w:val="16"/>
                <w:szCs w:val="16"/>
              </w:rPr>
            </w:pPr>
          </w:p>
          <w:p w14:paraId="7CFF7533"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CF367F">
              <w:rPr>
                <w:rFonts w:ascii="Arial" w:hAnsi="Arial" w:cs="Arial"/>
                <w:sz w:val="16"/>
                <w:szCs w:val="16"/>
              </w:rPr>
              <w:t>Recruitment:</w:t>
            </w:r>
            <w:r>
              <w:rPr>
                <w:rFonts w:ascii="Arial" w:hAnsi="Arial" w:cs="Arial"/>
                <w:sz w:val="16"/>
                <w:szCs w:val="16"/>
              </w:rPr>
              <w:t xml:space="preserve"> invited all patients</w:t>
            </w:r>
            <w:r w:rsidRPr="00EB3738">
              <w:rPr>
                <w:rFonts w:ascii="Arial" w:hAnsi="Arial" w:cs="Arial"/>
                <w:sz w:val="16"/>
                <w:szCs w:val="16"/>
              </w:rPr>
              <w:t xml:space="preserve"> referred to centralized LCS program i</w:t>
            </w:r>
            <w:r>
              <w:rPr>
                <w:rFonts w:ascii="Arial" w:hAnsi="Arial" w:cs="Arial"/>
                <w:sz w:val="16"/>
                <w:szCs w:val="16"/>
              </w:rPr>
              <w:t>n a large urban health system</w:t>
            </w:r>
          </w:p>
          <w:p w14:paraId="6F402667" w14:textId="77777777" w:rsidR="00DC6AB2" w:rsidRDefault="00DC6AB2" w:rsidP="00E01878">
            <w:pPr>
              <w:rPr>
                <w:rFonts w:ascii="Arial" w:hAnsi="Arial" w:cs="Arial"/>
                <w:sz w:val="16"/>
                <w:szCs w:val="16"/>
              </w:rPr>
            </w:pPr>
          </w:p>
          <w:p w14:paraId="0B0E2772" w14:textId="77777777" w:rsidR="00DC6AB2" w:rsidRDefault="00DC6AB2" w:rsidP="00E01878">
            <w:pPr>
              <w:rPr>
                <w:rFonts w:ascii="Arial" w:hAnsi="Arial" w:cs="Arial"/>
                <w:sz w:val="16"/>
                <w:szCs w:val="16"/>
              </w:rPr>
            </w:pPr>
            <w:r>
              <w:rPr>
                <w:rFonts w:ascii="Arial" w:hAnsi="Arial" w:cs="Arial"/>
                <w:sz w:val="16"/>
                <w:szCs w:val="16"/>
              </w:rPr>
              <w:t xml:space="preserve">N=419; 55-78 yrs (mean </w:t>
            </w:r>
            <w:r w:rsidRPr="00CF367F">
              <w:rPr>
                <w:rFonts w:ascii="Arial" w:hAnsi="Arial" w:cs="Arial"/>
                <w:sz w:val="16"/>
                <w:szCs w:val="16"/>
              </w:rPr>
              <w:t>±</w:t>
            </w:r>
            <w:r>
              <w:rPr>
                <w:rFonts w:ascii="Arial" w:hAnsi="Arial" w:cs="Arial"/>
                <w:sz w:val="16"/>
                <w:szCs w:val="16"/>
              </w:rPr>
              <w:t xml:space="preserve"> SD NR); 54% female; NR; 53% White/Caucasian (45% Black/African American, 2% Asian); 63% current smoker; 30% COPD, 18% family history of LC</w:t>
            </w:r>
          </w:p>
          <w:p w14:paraId="390BF4CA" w14:textId="77777777" w:rsidR="00DC6AB2" w:rsidRDefault="00DC6AB2" w:rsidP="00E01878">
            <w:pPr>
              <w:rPr>
                <w:rFonts w:ascii="Arial" w:hAnsi="Arial" w:cs="Arial"/>
                <w:sz w:val="16"/>
                <w:szCs w:val="16"/>
              </w:rPr>
            </w:pPr>
          </w:p>
          <w:p w14:paraId="1ABAC1F3" w14:textId="77777777" w:rsidR="00DC6AB2" w:rsidRDefault="00DC6AB2" w:rsidP="00E01878">
            <w:pPr>
              <w:rPr>
                <w:rFonts w:ascii="Arial" w:hAnsi="Arial" w:cs="Arial"/>
                <w:sz w:val="16"/>
                <w:szCs w:val="16"/>
              </w:rPr>
            </w:pPr>
            <w:r w:rsidRPr="00CF367F">
              <w:rPr>
                <w:rFonts w:ascii="Arial" w:hAnsi="Arial" w:cs="Arial"/>
                <w:sz w:val="16"/>
                <w:szCs w:val="16"/>
              </w:rPr>
              <w:t>Screening history:</w:t>
            </w:r>
            <w:r>
              <w:rPr>
                <w:rFonts w:ascii="Arial" w:hAnsi="Arial" w:cs="Arial"/>
                <w:sz w:val="16"/>
                <w:szCs w:val="16"/>
              </w:rPr>
              <w:t xml:space="preserve"> NR</w:t>
            </w:r>
          </w:p>
          <w:p w14:paraId="09AF5595" w14:textId="77777777" w:rsidR="00DC6AB2" w:rsidRDefault="00DC6AB2" w:rsidP="00E01878">
            <w:pPr>
              <w:rPr>
                <w:rFonts w:ascii="Arial" w:hAnsi="Arial" w:cs="Arial"/>
                <w:sz w:val="16"/>
                <w:szCs w:val="16"/>
              </w:rPr>
            </w:pPr>
          </w:p>
          <w:p w14:paraId="2672E17D" w14:textId="77777777" w:rsidR="00DC6AB2" w:rsidRDefault="00DC6AB2" w:rsidP="00E01878">
            <w:pPr>
              <w:rPr>
                <w:rFonts w:ascii="Arial" w:hAnsi="Arial" w:cs="Arial"/>
                <w:sz w:val="16"/>
                <w:szCs w:val="16"/>
              </w:rPr>
            </w:pPr>
            <w:r w:rsidRPr="00CF367F">
              <w:rPr>
                <w:rFonts w:ascii="Arial" w:hAnsi="Arial" w:cs="Arial"/>
                <w:sz w:val="16"/>
                <w:szCs w:val="16"/>
              </w:rPr>
              <w:t>History of FP or lung surgery</w:t>
            </w:r>
            <w:r>
              <w:rPr>
                <w:rFonts w:ascii="Arial" w:hAnsi="Arial" w:cs="Arial"/>
                <w:sz w:val="16"/>
                <w:szCs w:val="16"/>
              </w:rPr>
              <w:t>: NR</w:t>
            </w:r>
          </w:p>
          <w:p w14:paraId="20414045" w14:textId="77777777" w:rsidR="00DC6AB2" w:rsidRDefault="00DC6AB2" w:rsidP="00E01878">
            <w:pPr>
              <w:rPr>
                <w:rFonts w:ascii="Arial" w:hAnsi="Arial" w:cs="Arial"/>
                <w:sz w:val="16"/>
                <w:szCs w:val="16"/>
              </w:rPr>
            </w:pPr>
          </w:p>
          <w:p w14:paraId="024B51F7" w14:textId="77777777" w:rsidR="00DC6AB2" w:rsidRPr="00CF367F" w:rsidRDefault="00DC6AB2" w:rsidP="00E01878">
            <w:pPr>
              <w:rPr>
                <w:rFonts w:ascii="Arial" w:hAnsi="Arial" w:cs="Arial"/>
                <w:sz w:val="16"/>
                <w:szCs w:val="16"/>
              </w:rPr>
            </w:pPr>
            <w:r w:rsidRPr="00CF367F">
              <w:rPr>
                <w:rFonts w:ascii="Arial" w:hAnsi="Arial" w:cs="Arial"/>
                <w:sz w:val="16"/>
                <w:szCs w:val="16"/>
              </w:rPr>
              <w:t>ROB:</w:t>
            </w:r>
            <w:r>
              <w:rPr>
                <w:rFonts w:ascii="Arial" w:hAnsi="Arial" w:cs="Arial"/>
                <w:sz w:val="16"/>
                <w:szCs w:val="16"/>
              </w:rPr>
              <w:t xml:space="preserve"> High risk</w:t>
            </w:r>
          </w:p>
        </w:tc>
        <w:tc>
          <w:tcPr>
            <w:tcW w:w="5040" w:type="dxa"/>
          </w:tcPr>
          <w:p w14:paraId="1E941B5E" w14:textId="77777777" w:rsidR="00DC6AB2" w:rsidRPr="00CF367F" w:rsidRDefault="00DC6AB2" w:rsidP="00E01878">
            <w:pPr>
              <w:rPr>
                <w:rFonts w:ascii="Arial" w:hAnsi="Arial" w:cs="Arial"/>
                <w:b/>
                <w:sz w:val="16"/>
                <w:szCs w:val="16"/>
              </w:rPr>
            </w:pPr>
            <w:r w:rsidRPr="00CF367F">
              <w:rPr>
                <w:rFonts w:ascii="Arial" w:hAnsi="Arial" w:cs="Arial"/>
                <w:b/>
                <w:sz w:val="16"/>
                <w:szCs w:val="16"/>
              </w:rPr>
              <w:t>Communicated Outcomes of Screening &amp; Attribute levels:</w:t>
            </w:r>
          </w:p>
          <w:p w14:paraId="32EAA631"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LC mortality: 21 in 1000 (not screened)</w:t>
            </w:r>
          </w:p>
          <w:p w14:paraId="6EF66364"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 xml:space="preserve">LC mortality: 18 in 1000 (screened); </w:t>
            </w:r>
            <w:r w:rsidRPr="003E6897">
              <w:rPr>
                <w:rFonts w:ascii="Arial" w:hAnsi="Arial" w:cs="Arial"/>
                <w:sz w:val="16"/>
                <w:szCs w:val="16"/>
              </w:rPr>
              <w:t>300 people need to be screened to save one life</w:t>
            </w:r>
            <w:r>
              <w:rPr>
                <w:rFonts w:ascii="Arial" w:hAnsi="Arial" w:cs="Arial"/>
                <w:sz w:val="16"/>
                <w:szCs w:val="16"/>
              </w:rPr>
              <w:t xml:space="preserve"> (in text benefits for higher risk [6 fewer/160 needed to screen] and lower risk [0.2 fewer/5000 needed to screen] are presented </w:t>
            </w:r>
          </w:p>
          <w:p w14:paraId="7D4FD901"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 xml:space="preserve">FPs: 365 in 1000 </w:t>
            </w:r>
          </w:p>
          <w:p w14:paraId="7B44E7EE"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Invasive procedures e.g., biopsy/surgery (from FPs): 25 in 365</w:t>
            </w:r>
          </w:p>
          <w:p w14:paraId="1D829D4F"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Major complications (from FP + invasive procedure: 3 in 25</w:t>
            </w:r>
          </w:p>
          <w:p w14:paraId="36D99F50" w14:textId="77777777" w:rsidR="00DC6AB2" w:rsidRDefault="00DC6AB2" w:rsidP="00DC6AB2">
            <w:pPr>
              <w:pStyle w:val="ListParagraph"/>
              <w:numPr>
                <w:ilvl w:val="0"/>
                <w:numId w:val="8"/>
              </w:numPr>
              <w:spacing w:line="240" w:lineRule="auto"/>
              <w:rPr>
                <w:rFonts w:ascii="Arial" w:hAnsi="Arial" w:cs="Arial"/>
                <w:sz w:val="16"/>
                <w:szCs w:val="16"/>
              </w:rPr>
            </w:pPr>
            <w:r>
              <w:rPr>
                <w:rFonts w:ascii="Arial" w:hAnsi="Arial" w:cs="Arial"/>
                <w:sz w:val="16"/>
                <w:szCs w:val="16"/>
              </w:rPr>
              <w:t xml:space="preserve">Overdiagnosis: 1 in 5 cancers detected by screening (in text; not icon arrays) </w:t>
            </w:r>
          </w:p>
          <w:p w14:paraId="55C1A211" w14:textId="77777777" w:rsidR="00DC6AB2" w:rsidRPr="00184B0E" w:rsidRDefault="00DC6AB2" w:rsidP="00DC6AB2">
            <w:pPr>
              <w:pStyle w:val="ListParagraph"/>
              <w:numPr>
                <w:ilvl w:val="0"/>
                <w:numId w:val="8"/>
              </w:numPr>
              <w:spacing w:line="240" w:lineRule="auto"/>
              <w:rPr>
                <w:rFonts w:ascii="Arial" w:hAnsi="Arial" w:cs="Arial"/>
                <w:sz w:val="16"/>
                <w:szCs w:val="16"/>
              </w:rPr>
            </w:pPr>
            <w:r w:rsidRPr="00184B0E">
              <w:rPr>
                <w:rFonts w:ascii="Arial" w:hAnsi="Arial" w:cs="Arial"/>
                <w:sz w:val="16"/>
                <w:szCs w:val="16"/>
              </w:rPr>
              <w:t>Stress and anxious: It is normal to have increased stress after these findings (FPs). It can be very stressful waiting for several months to see if your nodule has grown.</w:t>
            </w:r>
          </w:p>
          <w:p w14:paraId="0073567F" w14:textId="77777777" w:rsidR="00DC6AB2" w:rsidRDefault="00DC6AB2" w:rsidP="00E01878">
            <w:pPr>
              <w:rPr>
                <w:rFonts w:ascii="Arial" w:hAnsi="Arial" w:cs="Arial"/>
                <w:sz w:val="16"/>
                <w:szCs w:val="16"/>
              </w:rPr>
            </w:pPr>
          </w:p>
          <w:p w14:paraId="63CA0453" w14:textId="77777777" w:rsidR="00DC6AB2" w:rsidRDefault="00DC6AB2" w:rsidP="00E01878">
            <w:pPr>
              <w:rPr>
                <w:rFonts w:ascii="Arial" w:hAnsi="Arial" w:cs="Arial"/>
                <w:sz w:val="16"/>
                <w:szCs w:val="16"/>
              </w:rPr>
            </w:pPr>
            <w:r w:rsidRPr="00CF367F">
              <w:rPr>
                <w:rFonts w:ascii="Arial" w:hAnsi="Arial" w:cs="Arial"/>
                <w:sz w:val="16"/>
                <w:szCs w:val="16"/>
              </w:rPr>
              <w:t>Format &amp; definitions:</w:t>
            </w:r>
            <w:r>
              <w:rPr>
                <w:rFonts w:ascii="Arial" w:hAnsi="Arial" w:cs="Arial"/>
                <w:sz w:val="16"/>
                <w:szCs w:val="16"/>
              </w:rPr>
              <w:t xml:space="preserve"> 20-page DA with icon arrays for most outcomes (not overdiagnosis) and text with numerical data for all outcomes. Text for data on those with highest and lower risk. A counselor followed a standardized script </w:t>
            </w:r>
            <w:r w:rsidRPr="00FE5D99">
              <w:rPr>
                <w:rFonts w:ascii="Arial" w:hAnsi="Arial" w:cs="Arial"/>
                <w:bCs/>
                <w:i/>
                <w:sz w:val="16"/>
                <w:szCs w:val="16"/>
              </w:rPr>
              <w:t>to elicit factors</w:t>
            </w:r>
            <w:r>
              <w:rPr>
                <w:rFonts w:ascii="Arial" w:hAnsi="Arial" w:cs="Arial"/>
                <w:sz w:val="16"/>
                <w:szCs w:val="16"/>
              </w:rPr>
              <w:t xml:space="preserve"> influencing participant`s preference regarding LCS, as well as quantitative ratings of the strength of each factor in favor or against LCS and of the relative importance placed on each factor.</w:t>
            </w:r>
          </w:p>
          <w:p w14:paraId="5814DB37" w14:textId="77777777" w:rsidR="00DC6AB2" w:rsidRDefault="00DC6AB2" w:rsidP="00E01878">
            <w:pPr>
              <w:rPr>
                <w:rFonts w:ascii="Arial" w:hAnsi="Arial" w:cs="Arial"/>
                <w:sz w:val="16"/>
                <w:szCs w:val="16"/>
              </w:rPr>
            </w:pPr>
            <w:r>
              <w:rPr>
                <w:rFonts w:ascii="Arial" w:hAnsi="Arial" w:cs="Arial"/>
                <w:sz w:val="16"/>
                <w:szCs w:val="16"/>
              </w:rPr>
              <w:t xml:space="preserve">FPs: </w:t>
            </w:r>
            <w:r w:rsidRPr="00184B0E">
              <w:rPr>
                <w:rFonts w:ascii="Arial" w:hAnsi="Arial" w:cs="Arial"/>
                <w:sz w:val="16"/>
                <w:szCs w:val="16"/>
              </w:rPr>
              <w:t>Nodules are “spots” in the lung that are sometimes</w:t>
            </w:r>
            <w:r>
              <w:rPr>
                <w:rFonts w:ascii="Arial" w:hAnsi="Arial" w:cs="Arial"/>
                <w:sz w:val="16"/>
                <w:szCs w:val="16"/>
              </w:rPr>
              <w:t xml:space="preserve"> </w:t>
            </w:r>
            <w:r w:rsidRPr="00184B0E">
              <w:rPr>
                <w:rFonts w:ascii="Arial" w:hAnsi="Arial" w:cs="Arial"/>
                <w:sz w:val="16"/>
                <w:szCs w:val="16"/>
              </w:rPr>
              <w:t>very early lung cancer. However, most of the time</w:t>
            </w:r>
            <w:r>
              <w:rPr>
                <w:rFonts w:ascii="Arial" w:hAnsi="Arial" w:cs="Arial"/>
                <w:sz w:val="16"/>
                <w:szCs w:val="16"/>
              </w:rPr>
              <w:t xml:space="preserve"> </w:t>
            </w:r>
            <w:r w:rsidRPr="00184B0E">
              <w:rPr>
                <w:rFonts w:ascii="Arial" w:hAnsi="Arial" w:cs="Arial"/>
                <w:sz w:val="16"/>
                <w:szCs w:val="16"/>
              </w:rPr>
              <w:t>they do not turn out to be cancer (sometimes</w:t>
            </w:r>
            <w:r>
              <w:rPr>
                <w:rFonts w:ascii="Arial" w:hAnsi="Arial" w:cs="Arial"/>
                <w:sz w:val="16"/>
                <w:szCs w:val="16"/>
              </w:rPr>
              <w:t xml:space="preserve"> </w:t>
            </w:r>
            <w:r w:rsidRPr="00184B0E">
              <w:rPr>
                <w:rFonts w:ascii="Arial" w:hAnsi="Arial" w:cs="Arial"/>
                <w:sz w:val="16"/>
                <w:szCs w:val="16"/>
              </w:rPr>
              <w:t>referred to as benign nodules).</w:t>
            </w:r>
            <w:r>
              <w:rPr>
                <w:rFonts w:ascii="Arial" w:hAnsi="Arial" w:cs="Arial"/>
                <w:sz w:val="16"/>
                <w:szCs w:val="16"/>
              </w:rPr>
              <w:t xml:space="preserve"> </w:t>
            </w:r>
            <w:r w:rsidRPr="00184B0E">
              <w:rPr>
                <w:rFonts w:ascii="Arial" w:hAnsi="Arial" w:cs="Arial"/>
                <w:sz w:val="16"/>
                <w:szCs w:val="16"/>
              </w:rPr>
              <w:t xml:space="preserve">Most often, we </w:t>
            </w:r>
            <w:r w:rsidRPr="00184B0E">
              <w:rPr>
                <w:rFonts w:ascii="Arial" w:hAnsi="Arial" w:cs="Arial"/>
                <w:sz w:val="16"/>
                <w:szCs w:val="16"/>
              </w:rPr>
              <w:lastRenderedPageBreak/>
              <w:t>recommend people with nodules</w:t>
            </w:r>
            <w:r>
              <w:rPr>
                <w:rFonts w:ascii="Arial" w:hAnsi="Arial" w:cs="Arial"/>
                <w:sz w:val="16"/>
                <w:szCs w:val="16"/>
              </w:rPr>
              <w:t xml:space="preserve"> </w:t>
            </w:r>
            <w:r w:rsidRPr="00184B0E">
              <w:rPr>
                <w:rFonts w:ascii="Arial" w:hAnsi="Arial" w:cs="Arial"/>
                <w:sz w:val="16"/>
                <w:szCs w:val="16"/>
              </w:rPr>
              <w:t>get another CT scan in 3 to 12 months to make</w:t>
            </w:r>
            <w:r>
              <w:rPr>
                <w:rFonts w:ascii="Arial" w:hAnsi="Arial" w:cs="Arial"/>
                <w:sz w:val="16"/>
                <w:szCs w:val="16"/>
              </w:rPr>
              <w:t xml:space="preserve"> </w:t>
            </w:r>
            <w:r w:rsidRPr="00184B0E">
              <w:rPr>
                <w:rFonts w:ascii="Arial" w:hAnsi="Arial" w:cs="Arial"/>
                <w:sz w:val="16"/>
                <w:szCs w:val="16"/>
              </w:rPr>
              <w:t>sure the nodule is not growing.</w:t>
            </w:r>
          </w:p>
          <w:p w14:paraId="332AA3F9" w14:textId="77777777" w:rsidR="00DC6AB2" w:rsidRPr="00184B0E" w:rsidRDefault="00DC6AB2" w:rsidP="00E01878">
            <w:pPr>
              <w:rPr>
                <w:rFonts w:ascii="Arial" w:hAnsi="Arial" w:cs="Arial"/>
                <w:sz w:val="16"/>
                <w:szCs w:val="16"/>
              </w:rPr>
            </w:pPr>
            <w:r>
              <w:rPr>
                <w:rFonts w:ascii="Arial" w:hAnsi="Arial" w:cs="Arial"/>
                <w:sz w:val="16"/>
                <w:szCs w:val="16"/>
              </w:rPr>
              <w:t xml:space="preserve">Overdiagnosis: </w:t>
            </w:r>
            <w:r w:rsidRPr="00184B0E">
              <w:rPr>
                <w:rFonts w:ascii="Arial" w:hAnsi="Arial" w:cs="Arial"/>
                <w:sz w:val="16"/>
                <w:szCs w:val="16"/>
              </w:rPr>
              <w:t>Treatment for a slow-growing lung</w:t>
            </w:r>
            <w:r>
              <w:rPr>
                <w:rFonts w:ascii="Arial" w:hAnsi="Arial" w:cs="Arial"/>
                <w:sz w:val="16"/>
                <w:szCs w:val="16"/>
              </w:rPr>
              <w:t xml:space="preserve"> </w:t>
            </w:r>
            <w:r w:rsidRPr="00184B0E">
              <w:rPr>
                <w:rFonts w:ascii="Arial" w:hAnsi="Arial" w:cs="Arial"/>
                <w:sz w:val="16"/>
                <w:szCs w:val="16"/>
              </w:rPr>
              <w:t>cancer that would not have caused</w:t>
            </w:r>
            <w:r>
              <w:rPr>
                <w:rFonts w:ascii="Arial" w:hAnsi="Arial" w:cs="Arial"/>
                <w:sz w:val="16"/>
                <w:szCs w:val="16"/>
              </w:rPr>
              <w:t xml:space="preserve"> </w:t>
            </w:r>
            <w:r w:rsidRPr="00184B0E">
              <w:rPr>
                <w:rFonts w:ascii="Arial" w:hAnsi="Arial" w:cs="Arial"/>
                <w:sz w:val="16"/>
                <w:szCs w:val="16"/>
              </w:rPr>
              <w:t>problems even if you never got</w:t>
            </w:r>
          </w:p>
          <w:p w14:paraId="05E15CE1" w14:textId="77777777" w:rsidR="00DC6AB2" w:rsidRDefault="00DC6AB2" w:rsidP="00E01878">
            <w:pPr>
              <w:rPr>
                <w:rFonts w:ascii="Arial" w:hAnsi="Arial" w:cs="Arial"/>
                <w:sz w:val="16"/>
                <w:szCs w:val="16"/>
              </w:rPr>
            </w:pPr>
            <w:r w:rsidRPr="00184B0E">
              <w:rPr>
                <w:rFonts w:ascii="Arial" w:hAnsi="Arial" w:cs="Arial"/>
                <w:sz w:val="16"/>
                <w:szCs w:val="16"/>
              </w:rPr>
              <w:t>treatment (sometimes called “overdiagnosis” or</w:t>
            </w:r>
            <w:r>
              <w:rPr>
                <w:rFonts w:ascii="Arial" w:hAnsi="Arial" w:cs="Arial"/>
                <w:sz w:val="16"/>
                <w:szCs w:val="16"/>
              </w:rPr>
              <w:t xml:space="preserve"> </w:t>
            </w:r>
            <w:r w:rsidRPr="00184B0E">
              <w:rPr>
                <w:rFonts w:ascii="Arial" w:hAnsi="Arial" w:cs="Arial"/>
                <w:sz w:val="16"/>
                <w:szCs w:val="16"/>
              </w:rPr>
              <w:t>“overtreatment”).</w:t>
            </w:r>
          </w:p>
          <w:p w14:paraId="31B4D9EA" w14:textId="77777777" w:rsidR="00DC6AB2" w:rsidRDefault="00DC6AB2" w:rsidP="00E01878">
            <w:pPr>
              <w:rPr>
                <w:rFonts w:ascii="Arial" w:hAnsi="Arial" w:cs="Arial"/>
                <w:sz w:val="16"/>
                <w:szCs w:val="16"/>
              </w:rPr>
            </w:pPr>
          </w:p>
          <w:p w14:paraId="0218A600" w14:textId="77777777" w:rsidR="00DC6AB2" w:rsidRDefault="00DC6AB2" w:rsidP="00E01878">
            <w:pPr>
              <w:rPr>
                <w:rFonts w:ascii="Arial" w:hAnsi="Arial" w:cs="Arial"/>
                <w:sz w:val="16"/>
                <w:szCs w:val="16"/>
              </w:rPr>
            </w:pPr>
            <w:r>
              <w:rPr>
                <w:rFonts w:ascii="Arial" w:hAnsi="Arial" w:cs="Arial"/>
                <w:b/>
                <w:sz w:val="16"/>
                <w:szCs w:val="16"/>
              </w:rPr>
              <w:t>P</w:t>
            </w:r>
            <w:r w:rsidRPr="00200CBD">
              <w:rPr>
                <w:rFonts w:ascii="Arial" w:hAnsi="Arial" w:cs="Arial"/>
                <w:b/>
                <w:sz w:val="16"/>
                <w:szCs w:val="16"/>
              </w:rPr>
              <w:t xml:space="preserve">ersonalized risk </w:t>
            </w:r>
            <w:r>
              <w:rPr>
                <w:rFonts w:ascii="Arial" w:hAnsi="Arial" w:cs="Arial"/>
                <w:b/>
                <w:sz w:val="16"/>
                <w:szCs w:val="16"/>
              </w:rPr>
              <w:t>offered in DA but NR if part of protocol; overview of differing benefits by risk level given</w:t>
            </w:r>
            <w:r w:rsidRPr="00200CBD">
              <w:rPr>
                <w:rFonts w:ascii="Arial" w:hAnsi="Arial" w:cs="Arial"/>
                <w:b/>
                <w:sz w:val="16"/>
                <w:szCs w:val="16"/>
              </w:rPr>
              <w:t>.</w:t>
            </w:r>
          </w:p>
          <w:p w14:paraId="06A50620" w14:textId="77777777" w:rsidR="00DC6AB2" w:rsidRDefault="00DC6AB2" w:rsidP="00E01878">
            <w:pPr>
              <w:rPr>
                <w:rFonts w:ascii="Arial" w:hAnsi="Arial" w:cs="Arial"/>
                <w:b/>
                <w:sz w:val="16"/>
                <w:szCs w:val="16"/>
              </w:rPr>
            </w:pPr>
            <w:r w:rsidRPr="006D64F8">
              <w:rPr>
                <w:rFonts w:ascii="Arial" w:hAnsi="Arial" w:cs="Arial"/>
                <w:b/>
                <w:sz w:val="16"/>
                <w:szCs w:val="16"/>
              </w:rPr>
              <w:t xml:space="preserve">Review of material during SDM. </w:t>
            </w:r>
          </w:p>
          <w:p w14:paraId="03E8AEFB" w14:textId="77777777" w:rsidR="00DC6AB2" w:rsidRDefault="00DC6AB2" w:rsidP="00E01878">
            <w:pPr>
              <w:rPr>
                <w:rFonts w:ascii="Arial" w:hAnsi="Arial" w:cs="Arial"/>
                <w:b/>
                <w:sz w:val="16"/>
                <w:szCs w:val="16"/>
              </w:rPr>
            </w:pPr>
          </w:p>
          <w:p w14:paraId="108D83E1" w14:textId="77777777" w:rsidR="00DC6AB2" w:rsidRPr="006D64F8" w:rsidRDefault="00DC6AB2" w:rsidP="00E01878">
            <w:pPr>
              <w:rPr>
                <w:rFonts w:ascii="Arial" w:hAnsi="Arial" w:cs="Arial"/>
                <w:b/>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Moderate</w:t>
            </w:r>
          </w:p>
          <w:p w14:paraId="20091BDF" w14:textId="77777777" w:rsidR="00DC6AB2" w:rsidRDefault="00DC6AB2" w:rsidP="00E01878">
            <w:pPr>
              <w:rPr>
                <w:rFonts w:ascii="Arial" w:hAnsi="Arial" w:cs="Arial"/>
                <w:sz w:val="16"/>
                <w:szCs w:val="16"/>
              </w:rPr>
            </w:pPr>
          </w:p>
          <w:p w14:paraId="187EF163" w14:textId="77777777" w:rsidR="00DC6AB2" w:rsidRDefault="00DC6AB2" w:rsidP="00E01878">
            <w:pPr>
              <w:rPr>
                <w:rFonts w:ascii="Arial" w:hAnsi="Arial" w:cs="Arial"/>
                <w:sz w:val="16"/>
                <w:szCs w:val="16"/>
              </w:rPr>
            </w:pPr>
            <w:r w:rsidRPr="00CF367F">
              <w:rPr>
                <w:rFonts w:ascii="Arial" w:hAnsi="Arial" w:cs="Arial"/>
                <w:sz w:val="16"/>
                <w:szCs w:val="16"/>
              </w:rPr>
              <w:t>Data collection:</w:t>
            </w:r>
            <w:r>
              <w:rPr>
                <w:rFonts w:ascii="Arial" w:hAnsi="Arial" w:cs="Arial"/>
                <w:sz w:val="16"/>
                <w:szCs w:val="16"/>
              </w:rPr>
              <w:t xml:space="preserve"> Participants </w:t>
            </w:r>
            <w:r w:rsidRPr="00441660">
              <w:rPr>
                <w:rFonts w:ascii="Arial" w:hAnsi="Arial" w:cs="Arial"/>
                <w:sz w:val="16"/>
                <w:szCs w:val="16"/>
              </w:rPr>
              <w:t xml:space="preserve">completed a standardized decision counseling protocol and completed handout on reasons to be screened or not screened </w:t>
            </w:r>
            <w:r>
              <w:rPr>
                <w:rFonts w:ascii="Arial" w:hAnsi="Arial" w:cs="Arial"/>
                <w:sz w:val="16"/>
                <w:szCs w:val="16"/>
              </w:rPr>
              <w:t xml:space="preserve">(1-3 factors) </w:t>
            </w:r>
            <w:r w:rsidRPr="00441660">
              <w:rPr>
                <w:rFonts w:ascii="Arial" w:hAnsi="Arial" w:cs="Arial"/>
                <w:sz w:val="16"/>
                <w:szCs w:val="16"/>
              </w:rPr>
              <w:t>and rated how important they are (0</w:t>
            </w:r>
            <w:r w:rsidRPr="00441660">
              <w:rPr>
                <w:rFonts w:ascii="Arial" w:hAnsi="Arial" w:cs="Arial"/>
                <w:color w:val="333333"/>
                <w:sz w:val="16"/>
                <w:szCs w:val="16"/>
                <w:shd w:val="clear" w:color="auto" w:fill="FFFFFF"/>
              </w:rPr>
              <w:t xml:space="preserve"> [not important at all]</w:t>
            </w:r>
            <w:r>
              <w:rPr>
                <w:rFonts w:ascii="Arial" w:hAnsi="Arial" w:cs="Arial"/>
                <w:color w:val="333333"/>
                <w:sz w:val="16"/>
                <w:szCs w:val="16"/>
                <w:shd w:val="clear" w:color="auto" w:fill="FFFFFF"/>
              </w:rPr>
              <w:t xml:space="preserve"> </w:t>
            </w:r>
            <w:r w:rsidRPr="00441660">
              <w:rPr>
                <w:rFonts w:ascii="Arial" w:hAnsi="Arial" w:cs="Arial"/>
                <w:sz w:val="16"/>
                <w:szCs w:val="16"/>
              </w:rPr>
              <w:t xml:space="preserve">-10 </w:t>
            </w:r>
            <w:r w:rsidRPr="00441660">
              <w:rPr>
                <w:rFonts w:ascii="Arial" w:hAnsi="Arial" w:cs="Arial"/>
                <w:color w:val="333333"/>
                <w:sz w:val="16"/>
                <w:szCs w:val="16"/>
                <w:shd w:val="clear" w:color="auto" w:fill="FFFFFF"/>
              </w:rPr>
              <w:t>[very important]</w:t>
            </w:r>
            <w:r w:rsidRPr="00441660">
              <w:rPr>
                <w:rFonts w:ascii="Arial" w:hAnsi="Arial" w:cs="Arial"/>
                <w:sz w:val="16"/>
                <w:szCs w:val="16"/>
              </w:rPr>
              <w:t>)</w:t>
            </w:r>
            <w:r>
              <w:rPr>
                <w:rFonts w:ascii="Arial" w:hAnsi="Arial" w:cs="Arial"/>
                <w:sz w:val="16"/>
                <w:szCs w:val="16"/>
              </w:rPr>
              <w:t xml:space="preserve">. </w:t>
            </w:r>
            <w:r w:rsidRPr="005C6C40">
              <w:rPr>
                <w:rFonts w:ascii="Arial" w:hAnsi="Arial" w:cs="Arial"/>
                <w:sz w:val="16"/>
                <w:szCs w:val="16"/>
              </w:rPr>
              <w:t>LCS completion was determined using LCS Program Registry.</w:t>
            </w:r>
          </w:p>
          <w:p w14:paraId="58FF1F5B" w14:textId="77777777" w:rsidR="00DC6AB2" w:rsidRDefault="00DC6AB2" w:rsidP="00E01878">
            <w:pPr>
              <w:rPr>
                <w:rFonts w:ascii="Arial" w:hAnsi="Arial" w:cs="Arial"/>
                <w:sz w:val="16"/>
                <w:szCs w:val="16"/>
              </w:rPr>
            </w:pPr>
          </w:p>
          <w:p w14:paraId="4E62CF55" w14:textId="77777777" w:rsidR="00DC6AB2" w:rsidRDefault="00DC6AB2" w:rsidP="00E01878">
            <w:pPr>
              <w:rPr>
                <w:rFonts w:ascii="Arial" w:hAnsi="Arial" w:cs="Arial"/>
                <w:sz w:val="16"/>
                <w:szCs w:val="16"/>
              </w:rPr>
            </w:pPr>
            <w:r w:rsidRPr="00CF367F">
              <w:rPr>
                <w:rFonts w:ascii="Arial" w:hAnsi="Arial" w:cs="Arial"/>
                <w:sz w:val="16"/>
                <w:szCs w:val="16"/>
              </w:rPr>
              <w:t xml:space="preserve">Other information: </w:t>
            </w:r>
          </w:p>
          <w:p w14:paraId="3FB8D196" w14:textId="77777777" w:rsidR="00DC6AB2" w:rsidRPr="00CF367F" w:rsidRDefault="00DC6AB2" w:rsidP="00E01878">
            <w:pPr>
              <w:rPr>
                <w:rFonts w:ascii="Arial" w:hAnsi="Arial" w:cs="Arial"/>
                <w:sz w:val="16"/>
                <w:szCs w:val="16"/>
              </w:rPr>
            </w:pPr>
            <w:r>
              <w:rPr>
                <w:rFonts w:ascii="Arial" w:hAnsi="Arial" w:cs="Arial"/>
                <w:sz w:val="16"/>
                <w:szCs w:val="16"/>
              </w:rPr>
              <w:t xml:space="preserve">Radiation exposure: </w:t>
            </w:r>
            <w:r w:rsidRPr="001F32EB">
              <w:rPr>
                <w:rFonts w:ascii="Arial" w:hAnsi="Arial" w:cs="Arial"/>
                <w:sz w:val="16"/>
                <w:szCs w:val="16"/>
              </w:rPr>
              <w:t>Radiation can cause cancer.</w:t>
            </w:r>
            <w:r>
              <w:rPr>
                <w:rFonts w:ascii="Arial" w:hAnsi="Arial" w:cs="Arial"/>
                <w:sz w:val="16"/>
                <w:szCs w:val="16"/>
              </w:rPr>
              <w:t xml:space="preserve"> </w:t>
            </w:r>
            <w:r w:rsidRPr="001F32EB">
              <w:rPr>
                <w:rFonts w:ascii="Arial" w:hAnsi="Arial" w:cs="Arial"/>
                <w:sz w:val="16"/>
                <w:szCs w:val="16"/>
              </w:rPr>
              <w:t>The amount of radiation from screening CTs is low,</w:t>
            </w:r>
            <w:r>
              <w:rPr>
                <w:rFonts w:ascii="Arial" w:hAnsi="Arial" w:cs="Arial"/>
                <w:sz w:val="16"/>
                <w:szCs w:val="16"/>
              </w:rPr>
              <w:t xml:space="preserve"> </w:t>
            </w:r>
            <w:r w:rsidRPr="001F32EB">
              <w:rPr>
                <w:rFonts w:ascii="Arial" w:hAnsi="Arial" w:cs="Arial"/>
                <w:sz w:val="16"/>
                <w:szCs w:val="16"/>
              </w:rPr>
              <w:t>so the risk of dying from lung cancer caused by the</w:t>
            </w:r>
            <w:r>
              <w:rPr>
                <w:rFonts w:ascii="Arial" w:hAnsi="Arial" w:cs="Arial"/>
                <w:sz w:val="16"/>
                <w:szCs w:val="16"/>
              </w:rPr>
              <w:t xml:space="preserve"> </w:t>
            </w:r>
            <w:r w:rsidRPr="001F32EB">
              <w:rPr>
                <w:rFonts w:ascii="Arial" w:hAnsi="Arial" w:cs="Arial"/>
                <w:sz w:val="16"/>
                <w:szCs w:val="16"/>
              </w:rPr>
              <w:t>radiation is very low (much lower than the number</w:t>
            </w:r>
            <w:r>
              <w:rPr>
                <w:rFonts w:ascii="Arial" w:hAnsi="Arial" w:cs="Arial"/>
                <w:sz w:val="16"/>
                <w:szCs w:val="16"/>
              </w:rPr>
              <w:t xml:space="preserve"> </w:t>
            </w:r>
            <w:r w:rsidRPr="001F32EB">
              <w:rPr>
                <w:rFonts w:ascii="Arial" w:hAnsi="Arial" w:cs="Arial"/>
                <w:sz w:val="16"/>
                <w:szCs w:val="16"/>
              </w:rPr>
              <w:t>of people who benefit).</w:t>
            </w:r>
          </w:p>
        </w:tc>
        <w:tc>
          <w:tcPr>
            <w:tcW w:w="3060" w:type="dxa"/>
          </w:tcPr>
          <w:p w14:paraId="304D3BF0" w14:textId="77777777" w:rsidR="00DC6AB2" w:rsidRDefault="00DC6AB2" w:rsidP="00E01878">
            <w:pPr>
              <w:rPr>
                <w:rFonts w:ascii="Arial" w:hAnsi="Arial" w:cs="Arial"/>
                <w:sz w:val="16"/>
                <w:szCs w:val="16"/>
              </w:rPr>
            </w:pPr>
            <w:r w:rsidRPr="004D2690">
              <w:rPr>
                <w:rFonts w:ascii="Arial" w:hAnsi="Arial" w:cs="Arial"/>
                <w:b/>
                <w:sz w:val="16"/>
                <w:szCs w:val="16"/>
              </w:rPr>
              <w:lastRenderedPageBreak/>
              <w:t>Screening uptake</w:t>
            </w:r>
            <w:r>
              <w:rPr>
                <w:rFonts w:ascii="Arial" w:hAnsi="Arial" w:cs="Arial"/>
                <w:sz w:val="16"/>
                <w:szCs w:val="16"/>
              </w:rPr>
              <w:t>:</w:t>
            </w:r>
          </w:p>
          <w:p w14:paraId="1E0134DD" w14:textId="77777777" w:rsidR="00DC6AB2" w:rsidRDefault="00DC6AB2" w:rsidP="00E01878">
            <w:pPr>
              <w:rPr>
                <w:rFonts w:ascii="Arial" w:hAnsi="Arial" w:cs="Arial"/>
                <w:sz w:val="16"/>
                <w:szCs w:val="16"/>
              </w:rPr>
            </w:pPr>
            <w:r>
              <w:rPr>
                <w:rFonts w:ascii="Arial" w:hAnsi="Arial" w:cs="Arial"/>
                <w:sz w:val="16"/>
                <w:szCs w:val="16"/>
              </w:rPr>
              <w:t>89% screened (73% on same day; 20% within 30 days)</w:t>
            </w:r>
          </w:p>
          <w:p w14:paraId="2F55D17C" w14:textId="77777777" w:rsidR="00DC6AB2" w:rsidRDefault="00DC6AB2" w:rsidP="00E01878">
            <w:pPr>
              <w:rPr>
                <w:rFonts w:ascii="Arial" w:hAnsi="Arial" w:cs="Arial"/>
                <w:sz w:val="16"/>
                <w:szCs w:val="16"/>
              </w:rPr>
            </w:pPr>
          </w:p>
          <w:p w14:paraId="0A525BAA" w14:textId="77777777" w:rsidR="00DC6AB2" w:rsidRDefault="00DC6AB2" w:rsidP="00E01878">
            <w:pPr>
              <w:rPr>
                <w:rFonts w:ascii="Arial" w:hAnsi="Arial" w:cs="Arial"/>
                <w:sz w:val="16"/>
                <w:szCs w:val="16"/>
              </w:rPr>
            </w:pPr>
            <w:bookmarkStart w:id="66" w:name="_Hlk199408534"/>
            <w:r>
              <w:rPr>
                <w:rFonts w:ascii="Arial" w:hAnsi="Arial" w:cs="Arial"/>
                <w:sz w:val="16"/>
                <w:szCs w:val="16"/>
              </w:rPr>
              <w:t xml:space="preserve">Subgroups: </w:t>
            </w:r>
            <w:r w:rsidRPr="006C3094">
              <w:rPr>
                <w:rFonts w:ascii="Arial" w:hAnsi="Arial" w:cs="Arial"/>
                <w:sz w:val="16"/>
                <w:szCs w:val="16"/>
              </w:rPr>
              <w:t>93% among</w:t>
            </w:r>
            <w:r>
              <w:rPr>
                <w:rFonts w:ascii="Arial" w:hAnsi="Arial" w:cs="Arial"/>
                <w:sz w:val="16"/>
                <w:szCs w:val="16"/>
              </w:rPr>
              <w:t xml:space="preserve"> </w:t>
            </w:r>
            <w:r w:rsidRPr="006C3094">
              <w:rPr>
                <w:rFonts w:ascii="Arial" w:hAnsi="Arial" w:cs="Arial"/>
                <w:sz w:val="16"/>
                <w:szCs w:val="16"/>
              </w:rPr>
              <w:t>White participants, 84% among</w:t>
            </w:r>
            <w:r>
              <w:rPr>
                <w:rFonts w:ascii="Arial" w:hAnsi="Arial" w:cs="Arial"/>
                <w:sz w:val="16"/>
                <w:szCs w:val="16"/>
              </w:rPr>
              <w:t xml:space="preserve"> </w:t>
            </w:r>
            <w:r w:rsidRPr="006C3094">
              <w:rPr>
                <w:rFonts w:ascii="Arial" w:hAnsi="Arial" w:cs="Arial"/>
                <w:sz w:val="16"/>
                <w:szCs w:val="16"/>
              </w:rPr>
              <w:t>African American participants, and 90% among Asian participants.</w:t>
            </w:r>
            <w:r>
              <w:rPr>
                <w:rFonts w:ascii="Arial" w:hAnsi="Arial" w:cs="Arial"/>
                <w:sz w:val="16"/>
                <w:szCs w:val="16"/>
              </w:rPr>
              <w:t xml:space="preserve"> </w:t>
            </w:r>
            <w:r w:rsidRPr="006C3094">
              <w:rPr>
                <w:rFonts w:ascii="Arial" w:hAnsi="Arial" w:cs="Arial"/>
                <w:sz w:val="16"/>
                <w:szCs w:val="16"/>
              </w:rPr>
              <w:t>The difference between African American and</w:t>
            </w:r>
            <w:r>
              <w:rPr>
                <w:rFonts w:ascii="Arial" w:hAnsi="Arial" w:cs="Arial"/>
                <w:sz w:val="16"/>
                <w:szCs w:val="16"/>
              </w:rPr>
              <w:t xml:space="preserve"> </w:t>
            </w:r>
            <w:r w:rsidRPr="006C3094">
              <w:rPr>
                <w:rFonts w:ascii="Arial" w:hAnsi="Arial" w:cs="Arial"/>
                <w:sz w:val="16"/>
                <w:szCs w:val="16"/>
              </w:rPr>
              <w:t>White participants</w:t>
            </w:r>
            <w:r>
              <w:rPr>
                <w:rFonts w:ascii="Arial" w:hAnsi="Arial" w:cs="Arial"/>
                <w:sz w:val="16"/>
                <w:szCs w:val="16"/>
              </w:rPr>
              <w:t xml:space="preserve"> </w:t>
            </w:r>
            <w:r w:rsidRPr="006C3094">
              <w:rPr>
                <w:rFonts w:ascii="Arial" w:hAnsi="Arial" w:cs="Arial"/>
                <w:sz w:val="16"/>
                <w:szCs w:val="16"/>
              </w:rPr>
              <w:t>remained after adjustment for participant characteristics (</w:t>
            </w:r>
            <w:r>
              <w:rPr>
                <w:rFonts w:ascii="Arial" w:hAnsi="Arial" w:cs="Arial"/>
                <w:sz w:val="16"/>
                <w:szCs w:val="16"/>
              </w:rPr>
              <w:t xml:space="preserve">OR </w:t>
            </w:r>
            <w:r w:rsidRPr="006C3094">
              <w:rPr>
                <w:rFonts w:ascii="Arial" w:hAnsi="Arial" w:cs="Arial"/>
                <w:sz w:val="16"/>
                <w:szCs w:val="16"/>
              </w:rPr>
              <w:t>0.41; 95% CI, 0.21–0.81; P = 0.009)</w:t>
            </w:r>
          </w:p>
          <w:bookmarkEnd w:id="66"/>
          <w:p w14:paraId="14934587" w14:textId="77777777" w:rsidR="00DC6AB2" w:rsidRDefault="00DC6AB2" w:rsidP="00E01878">
            <w:pPr>
              <w:rPr>
                <w:rFonts w:ascii="Arial" w:hAnsi="Arial" w:cs="Arial"/>
                <w:sz w:val="16"/>
                <w:szCs w:val="16"/>
              </w:rPr>
            </w:pPr>
          </w:p>
          <w:p w14:paraId="70DF0B6E" w14:textId="77777777" w:rsidR="00DC6AB2" w:rsidRPr="00DA3D28" w:rsidRDefault="00DC6AB2" w:rsidP="00E01878">
            <w:pPr>
              <w:rPr>
                <w:rFonts w:ascii="Arial" w:hAnsi="Arial" w:cs="Arial"/>
                <w:sz w:val="16"/>
                <w:szCs w:val="16"/>
              </w:rPr>
            </w:pPr>
            <w:r w:rsidRPr="00DA3D28">
              <w:rPr>
                <w:rFonts w:ascii="Arial" w:hAnsi="Arial" w:cs="Arial"/>
                <w:sz w:val="16"/>
                <w:szCs w:val="16"/>
              </w:rPr>
              <w:t>Factors reported to influence decision preference (n=682):</w:t>
            </w:r>
          </w:p>
          <w:p w14:paraId="37C66E6D" w14:textId="77777777" w:rsidR="00DC6AB2" w:rsidRPr="00DA3D28" w:rsidRDefault="00DC6AB2" w:rsidP="00E01878">
            <w:pPr>
              <w:rPr>
                <w:rFonts w:ascii="Arial" w:hAnsi="Arial" w:cs="Arial"/>
                <w:sz w:val="16"/>
                <w:szCs w:val="16"/>
              </w:rPr>
            </w:pPr>
            <w:r w:rsidRPr="00DA3D28">
              <w:rPr>
                <w:rFonts w:ascii="Arial" w:hAnsi="Arial" w:cs="Arial"/>
                <w:sz w:val="16"/>
                <w:szCs w:val="16"/>
              </w:rPr>
              <w:t xml:space="preserve">29% worries and </w:t>
            </w:r>
            <w:r>
              <w:rPr>
                <w:rFonts w:ascii="Arial" w:hAnsi="Arial" w:cs="Arial"/>
                <w:sz w:val="16"/>
                <w:szCs w:val="16"/>
              </w:rPr>
              <w:t>risk</w:t>
            </w:r>
            <w:r w:rsidRPr="00DA3D28">
              <w:rPr>
                <w:rFonts w:ascii="Arial" w:hAnsi="Arial" w:cs="Arial"/>
                <w:sz w:val="16"/>
                <w:szCs w:val="16"/>
              </w:rPr>
              <w:t xml:space="preserve"> </w:t>
            </w:r>
          </w:p>
          <w:p w14:paraId="528721FD" w14:textId="77777777" w:rsidR="00DC6AB2" w:rsidRPr="00DA3D28" w:rsidRDefault="00DC6AB2" w:rsidP="00E01878">
            <w:pPr>
              <w:rPr>
                <w:rFonts w:ascii="Arial" w:hAnsi="Arial" w:cs="Arial"/>
                <w:sz w:val="16"/>
                <w:szCs w:val="16"/>
              </w:rPr>
            </w:pPr>
            <w:r w:rsidRPr="00DA3D28">
              <w:rPr>
                <w:rFonts w:ascii="Arial" w:hAnsi="Arial" w:cs="Arial"/>
                <w:sz w:val="16"/>
                <w:szCs w:val="16"/>
              </w:rPr>
              <w:t>27% social influence and support</w:t>
            </w:r>
          </w:p>
          <w:p w14:paraId="252FD14F" w14:textId="77777777" w:rsidR="00DC6AB2" w:rsidRPr="00DA3D28" w:rsidRDefault="00DC6AB2" w:rsidP="00E01878">
            <w:pPr>
              <w:rPr>
                <w:rFonts w:ascii="Arial" w:hAnsi="Arial" w:cs="Arial"/>
                <w:sz w:val="16"/>
                <w:szCs w:val="16"/>
              </w:rPr>
            </w:pPr>
            <w:r w:rsidRPr="00DA3D28">
              <w:rPr>
                <w:rFonts w:ascii="Arial" w:hAnsi="Arial" w:cs="Arial"/>
                <w:sz w:val="16"/>
                <w:szCs w:val="16"/>
              </w:rPr>
              <w:t>20% susceptibility</w:t>
            </w:r>
          </w:p>
          <w:p w14:paraId="367D9AD7" w14:textId="77777777" w:rsidR="00DC6AB2" w:rsidRPr="00DA3D28" w:rsidRDefault="00DC6AB2" w:rsidP="00E01878">
            <w:pPr>
              <w:rPr>
                <w:rFonts w:ascii="Arial" w:hAnsi="Arial" w:cs="Arial"/>
                <w:sz w:val="16"/>
                <w:szCs w:val="16"/>
              </w:rPr>
            </w:pPr>
            <w:r w:rsidRPr="00DA3D28">
              <w:rPr>
                <w:rFonts w:ascii="Arial" w:hAnsi="Arial" w:cs="Arial"/>
                <w:sz w:val="16"/>
                <w:szCs w:val="16"/>
              </w:rPr>
              <w:t>11% salience and coherence</w:t>
            </w:r>
          </w:p>
          <w:p w14:paraId="0BAA0D77" w14:textId="77777777" w:rsidR="00DC6AB2" w:rsidRPr="00DA3D28" w:rsidRDefault="00DC6AB2" w:rsidP="00E01878">
            <w:pPr>
              <w:rPr>
                <w:rFonts w:ascii="Arial" w:hAnsi="Arial" w:cs="Arial"/>
                <w:sz w:val="16"/>
                <w:szCs w:val="16"/>
              </w:rPr>
            </w:pPr>
            <w:r w:rsidRPr="00DA3D28">
              <w:rPr>
                <w:rFonts w:ascii="Arial" w:hAnsi="Arial" w:cs="Arial"/>
                <w:sz w:val="16"/>
                <w:szCs w:val="16"/>
              </w:rPr>
              <w:t>11% response efficacy</w:t>
            </w:r>
          </w:p>
          <w:p w14:paraId="15D33C2A" w14:textId="77777777" w:rsidR="00DC6AB2" w:rsidRPr="00DA3D28" w:rsidRDefault="00DC6AB2" w:rsidP="00E01878">
            <w:pPr>
              <w:rPr>
                <w:rFonts w:ascii="Arial" w:hAnsi="Arial" w:cs="Arial"/>
                <w:sz w:val="16"/>
                <w:szCs w:val="16"/>
              </w:rPr>
            </w:pPr>
            <w:r w:rsidRPr="00DA3D28">
              <w:rPr>
                <w:rFonts w:ascii="Arial" w:hAnsi="Arial" w:cs="Arial"/>
                <w:sz w:val="16"/>
                <w:szCs w:val="16"/>
              </w:rPr>
              <w:t>2% other</w:t>
            </w:r>
          </w:p>
          <w:p w14:paraId="63B7D7FE" w14:textId="77777777" w:rsidR="00DC6AB2" w:rsidRDefault="00DC6AB2" w:rsidP="00E01878">
            <w:pPr>
              <w:rPr>
                <w:rFonts w:ascii="Arial" w:hAnsi="Arial" w:cs="Arial"/>
                <w:sz w:val="16"/>
                <w:szCs w:val="16"/>
              </w:rPr>
            </w:pPr>
          </w:p>
          <w:p w14:paraId="1EE62915" w14:textId="77777777" w:rsidR="00DC6AB2" w:rsidRDefault="00DC6AB2" w:rsidP="00E01878">
            <w:pPr>
              <w:rPr>
                <w:rFonts w:ascii="Arial" w:hAnsi="Arial" w:cs="Arial"/>
                <w:sz w:val="16"/>
                <w:szCs w:val="16"/>
              </w:rPr>
            </w:pPr>
            <w:r w:rsidRPr="00A65F9D">
              <w:rPr>
                <w:rFonts w:ascii="Arial" w:hAnsi="Arial" w:cs="Arial"/>
                <w:b/>
                <w:sz w:val="16"/>
                <w:szCs w:val="16"/>
              </w:rPr>
              <w:t>Data used</w:t>
            </w:r>
            <w:r>
              <w:rPr>
                <w:rFonts w:ascii="Arial" w:hAnsi="Arial" w:cs="Arial"/>
                <w:sz w:val="16"/>
                <w:szCs w:val="16"/>
              </w:rPr>
              <w:t xml:space="preserve">: </w:t>
            </w:r>
          </w:p>
          <w:p w14:paraId="7EC2BD21" w14:textId="77777777" w:rsidR="00DC6AB2" w:rsidRDefault="00DC6AB2" w:rsidP="00E01878">
            <w:pPr>
              <w:rPr>
                <w:rFonts w:ascii="Arial" w:hAnsi="Arial" w:cs="Arial"/>
                <w:sz w:val="16"/>
                <w:szCs w:val="16"/>
              </w:rPr>
            </w:pPr>
            <w:r>
              <w:rPr>
                <w:rFonts w:ascii="Arial" w:hAnsi="Arial" w:cs="Arial"/>
                <w:sz w:val="16"/>
                <w:szCs w:val="16"/>
              </w:rPr>
              <w:t>Uptake: 89%</w:t>
            </w:r>
          </w:p>
          <w:p w14:paraId="0FDE852A" w14:textId="77777777" w:rsidR="00DC6AB2" w:rsidRDefault="00DC6AB2" w:rsidP="00E01878">
            <w:pPr>
              <w:rPr>
                <w:rFonts w:ascii="Arial" w:hAnsi="Arial" w:cs="Arial"/>
                <w:sz w:val="16"/>
                <w:szCs w:val="16"/>
              </w:rPr>
            </w:pPr>
          </w:p>
          <w:p w14:paraId="66A75E91" w14:textId="77777777" w:rsidR="00DC6AB2" w:rsidRPr="00CF367F" w:rsidRDefault="00DC6AB2" w:rsidP="00E01878">
            <w:pPr>
              <w:rPr>
                <w:rFonts w:ascii="Arial" w:hAnsi="Arial" w:cs="Arial"/>
                <w:sz w:val="16"/>
                <w:szCs w:val="16"/>
              </w:rPr>
            </w:pPr>
          </w:p>
        </w:tc>
        <w:tc>
          <w:tcPr>
            <w:tcW w:w="2155" w:type="dxa"/>
          </w:tcPr>
          <w:p w14:paraId="3DE3D75D" w14:textId="77777777" w:rsidR="00DC6AB2" w:rsidRPr="00CF367F" w:rsidRDefault="00DC6AB2" w:rsidP="00E01878">
            <w:pPr>
              <w:rPr>
                <w:rFonts w:ascii="Arial" w:hAnsi="Arial" w:cs="Arial"/>
                <w:sz w:val="16"/>
                <w:szCs w:val="16"/>
              </w:rPr>
            </w:pPr>
            <w:r>
              <w:rPr>
                <w:rFonts w:ascii="Arial" w:hAnsi="Arial" w:cs="Arial"/>
                <w:sz w:val="16"/>
                <w:szCs w:val="16"/>
              </w:rPr>
              <w:t>None.</w:t>
            </w:r>
          </w:p>
        </w:tc>
      </w:tr>
      <w:tr w:rsidR="00DC6AB2" w14:paraId="54D9CA53" w14:textId="77777777" w:rsidTr="00E01878">
        <w:tc>
          <w:tcPr>
            <w:tcW w:w="2695" w:type="dxa"/>
          </w:tcPr>
          <w:p w14:paraId="22B6B26C" w14:textId="77777777" w:rsidR="00DC6AB2" w:rsidRPr="00C70751" w:rsidRDefault="00DC6AB2" w:rsidP="00E01878">
            <w:pPr>
              <w:rPr>
                <w:rFonts w:ascii="Arial" w:hAnsi="Arial" w:cs="Arial"/>
                <w:sz w:val="16"/>
                <w:szCs w:val="16"/>
              </w:rPr>
            </w:pPr>
            <w:r w:rsidRPr="00C70751">
              <w:rPr>
                <w:rFonts w:ascii="Arial" w:hAnsi="Arial" w:cs="Arial"/>
                <w:sz w:val="16"/>
                <w:szCs w:val="16"/>
              </w:rPr>
              <w:t>Han 2019, U.S.</w:t>
            </w:r>
          </w:p>
          <w:p w14:paraId="55E79E3E" w14:textId="77777777" w:rsidR="00DC6AB2" w:rsidRDefault="00DC6AB2" w:rsidP="00E01878">
            <w:pPr>
              <w:rPr>
                <w:rFonts w:ascii="Arial" w:hAnsi="Arial" w:cs="Arial"/>
                <w:sz w:val="16"/>
                <w:szCs w:val="16"/>
              </w:rPr>
            </w:pPr>
            <w:r>
              <w:rPr>
                <w:rFonts w:ascii="Arial" w:hAnsi="Arial" w:cs="Arial"/>
                <w:sz w:val="16"/>
                <w:szCs w:val="16"/>
              </w:rPr>
              <w:t>Study #: 23</w:t>
            </w:r>
          </w:p>
          <w:p w14:paraId="31AE9587" w14:textId="77777777" w:rsidR="00DC6AB2" w:rsidRPr="00C70751" w:rsidRDefault="00DC6AB2" w:rsidP="00E01878">
            <w:pPr>
              <w:rPr>
                <w:rFonts w:ascii="Arial" w:hAnsi="Arial" w:cs="Arial"/>
                <w:sz w:val="16"/>
                <w:szCs w:val="16"/>
              </w:rPr>
            </w:pPr>
          </w:p>
          <w:p w14:paraId="11AB3031" w14:textId="77777777" w:rsidR="00DC6AB2" w:rsidRPr="00EB3738" w:rsidRDefault="00DC6AB2" w:rsidP="00E01878">
            <w:pPr>
              <w:rPr>
                <w:rFonts w:ascii="Arial" w:hAnsi="Arial" w:cs="Arial"/>
                <w:sz w:val="16"/>
                <w:szCs w:val="16"/>
              </w:rPr>
            </w:pPr>
            <w:r>
              <w:rPr>
                <w:rFonts w:ascii="Arial" w:hAnsi="Arial" w:cs="Arial"/>
                <w:sz w:val="16"/>
                <w:szCs w:val="16"/>
              </w:rPr>
              <w:t>P</w:t>
            </w:r>
            <w:r w:rsidRPr="00C70751">
              <w:rPr>
                <w:rFonts w:ascii="Arial" w:hAnsi="Arial" w:cs="Arial"/>
                <w:sz w:val="16"/>
                <w:szCs w:val="16"/>
              </w:rPr>
              <w:t xml:space="preserve">re-post study using surveys administered to patients before and after provision of </w:t>
            </w:r>
            <w:r>
              <w:rPr>
                <w:rFonts w:ascii="Arial" w:hAnsi="Arial" w:cs="Arial"/>
                <w:sz w:val="16"/>
                <w:szCs w:val="16"/>
              </w:rPr>
              <w:t xml:space="preserve">personalized cancer risk information </w:t>
            </w:r>
            <w:r w:rsidRPr="00C70751">
              <w:rPr>
                <w:rFonts w:ascii="Arial" w:hAnsi="Arial" w:cs="Arial"/>
                <w:sz w:val="16"/>
                <w:szCs w:val="16"/>
              </w:rPr>
              <w:t xml:space="preserve">in </w:t>
            </w:r>
            <w:r>
              <w:rPr>
                <w:rFonts w:ascii="Arial" w:hAnsi="Arial" w:cs="Arial"/>
                <w:sz w:val="16"/>
                <w:szCs w:val="16"/>
              </w:rPr>
              <w:t xml:space="preserve">SDM </w:t>
            </w:r>
            <w:r w:rsidRPr="00C70751">
              <w:rPr>
                <w:rFonts w:ascii="Arial" w:hAnsi="Arial" w:cs="Arial"/>
                <w:sz w:val="16"/>
                <w:szCs w:val="16"/>
              </w:rPr>
              <w:t>consultations</w:t>
            </w:r>
            <w:r w:rsidRPr="00EB3738">
              <w:rPr>
                <w:rFonts w:ascii="Arial" w:hAnsi="Arial" w:cs="Arial"/>
                <w:sz w:val="16"/>
                <w:szCs w:val="16"/>
              </w:rPr>
              <w:t xml:space="preserve"> at LCS </w:t>
            </w:r>
            <w:proofErr w:type="spellStart"/>
            <w:r w:rsidRPr="00EB3738">
              <w:rPr>
                <w:rFonts w:ascii="Arial" w:hAnsi="Arial" w:cs="Arial"/>
                <w:sz w:val="16"/>
                <w:szCs w:val="16"/>
              </w:rPr>
              <w:t>centre</w:t>
            </w:r>
            <w:proofErr w:type="spellEnd"/>
          </w:p>
          <w:p w14:paraId="6F647A99" w14:textId="77777777" w:rsidR="00DC6AB2" w:rsidRPr="00C70751" w:rsidRDefault="00DC6AB2" w:rsidP="00E01878">
            <w:pPr>
              <w:rPr>
                <w:rFonts w:ascii="Arial" w:hAnsi="Arial" w:cs="Arial"/>
                <w:sz w:val="16"/>
                <w:szCs w:val="16"/>
              </w:rPr>
            </w:pPr>
          </w:p>
          <w:p w14:paraId="7CC045A0" w14:textId="77777777" w:rsidR="00DC6AB2" w:rsidRPr="00A24454" w:rsidRDefault="00DC6AB2" w:rsidP="00E01878">
            <w:pPr>
              <w:rPr>
                <w:rFonts w:ascii="Arial" w:hAnsi="Arial" w:cs="Arial"/>
                <w:sz w:val="16"/>
                <w:szCs w:val="16"/>
              </w:rPr>
            </w:pPr>
            <w:r>
              <w:rPr>
                <w:rFonts w:ascii="Arial" w:hAnsi="Arial" w:cs="Arial"/>
                <w:sz w:val="16"/>
                <w:szCs w:val="16"/>
              </w:rPr>
              <w:t xml:space="preserve">Eligibility and </w:t>
            </w:r>
            <w:r w:rsidRPr="00A24454">
              <w:rPr>
                <w:rFonts w:ascii="Arial" w:hAnsi="Arial" w:cs="Arial"/>
                <w:sz w:val="16"/>
                <w:szCs w:val="16"/>
              </w:rPr>
              <w:t xml:space="preserve">Recruitment: </w:t>
            </w:r>
            <w:r>
              <w:rPr>
                <w:rFonts w:ascii="Arial" w:hAnsi="Arial" w:cs="Arial"/>
                <w:sz w:val="16"/>
                <w:szCs w:val="16"/>
              </w:rPr>
              <w:t xml:space="preserve">patients eligible (NLST) for screening and </w:t>
            </w:r>
            <w:r w:rsidRPr="006E4642">
              <w:rPr>
                <w:rFonts w:ascii="Arial" w:hAnsi="Arial" w:cs="Arial"/>
                <w:sz w:val="16"/>
                <w:szCs w:val="16"/>
              </w:rPr>
              <w:t>referred</w:t>
            </w:r>
            <w:r>
              <w:rPr>
                <w:rFonts w:ascii="Arial" w:hAnsi="Arial" w:cs="Arial"/>
                <w:sz w:val="16"/>
                <w:szCs w:val="16"/>
              </w:rPr>
              <w:t xml:space="preserve"> by primary care </w:t>
            </w:r>
            <w:r w:rsidRPr="006E4642">
              <w:rPr>
                <w:rFonts w:ascii="Arial" w:hAnsi="Arial" w:cs="Arial"/>
                <w:sz w:val="16"/>
                <w:szCs w:val="16"/>
              </w:rPr>
              <w:t>to a centralized, specialty-</w:t>
            </w:r>
            <w:r w:rsidRPr="006E4642">
              <w:rPr>
                <w:rFonts w:ascii="Arial" w:hAnsi="Arial" w:cs="Arial"/>
                <w:sz w:val="16"/>
                <w:szCs w:val="16"/>
              </w:rPr>
              <w:lastRenderedPageBreak/>
              <w:t xml:space="preserve">based LDCT screening program </w:t>
            </w:r>
            <w:r w:rsidRPr="00A24454">
              <w:rPr>
                <w:rFonts w:ascii="Arial" w:hAnsi="Arial" w:cs="Arial"/>
                <w:sz w:val="16"/>
                <w:szCs w:val="16"/>
              </w:rPr>
              <w:t xml:space="preserve">a centralized, specialty-based LDCT screening program </w:t>
            </w:r>
          </w:p>
          <w:p w14:paraId="773C09AD" w14:textId="77777777" w:rsidR="00DC6AB2" w:rsidRPr="00C70751" w:rsidRDefault="00DC6AB2" w:rsidP="00E01878">
            <w:pPr>
              <w:rPr>
                <w:rFonts w:ascii="Arial" w:hAnsi="Arial" w:cs="Arial"/>
                <w:sz w:val="16"/>
                <w:szCs w:val="16"/>
              </w:rPr>
            </w:pPr>
          </w:p>
          <w:p w14:paraId="554C2A1B" w14:textId="77777777" w:rsidR="00DC6AB2" w:rsidRDefault="00DC6AB2" w:rsidP="00E01878">
            <w:pPr>
              <w:rPr>
                <w:rFonts w:ascii="Arial" w:hAnsi="Arial" w:cs="Arial"/>
                <w:sz w:val="16"/>
                <w:szCs w:val="16"/>
              </w:rPr>
            </w:pPr>
            <w:r w:rsidRPr="00C70751">
              <w:rPr>
                <w:rFonts w:ascii="Arial" w:hAnsi="Arial" w:cs="Arial"/>
                <w:sz w:val="16"/>
                <w:szCs w:val="16"/>
              </w:rPr>
              <w:t>N=</w:t>
            </w:r>
            <w:r>
              <w:rPr>
                <w:rFonts w:ascii="Arial" w:hAnsi="Arial" w:cs="Arial"/>
                <w:sz w:val="16"/>
                <w:szCs w:val="16"/>
              </w:rPr>
              <w:t xml:space="preserve">60; 55-80 (mean </w:t>
            </w:r>
            <w:r w:rsidRPr="00CF367F">
              <w:rPr>
                <w:rFonts w:ascii="Arial" w:hAnsi="Arial" w:cs="Arial"/>
                <w:sz w:val="16"/>
                <w:szCs w:val="16"/>
              </w:rPr>
              <w:t>±</w:t>
            </w:r>
            <w:r>
              <w:rPr>
                <w:rFonts w:ascii="Arial" w:hAnsi="Arial" w:cs="Arial"/>
                <w:sz w:val="16"/>
                <w:szCs w:val="16"/>
              </w:rPr>
              <w:t xml:space="preserve"> SD 63.2 </w:t>
            </w:r>
            <w:r w:rsidRPr="00CF367F">
              <w:rPr>
                <w:rFonts w:ascii="Arial" w:hAnsi="Arial" w:cs="Arial"/>
                <w:sz w:val="16"/>
                <w:szCs w:val="16"/>
              </w:rPr>
              <w:t>±</w:t>
            </w:r>
            <w:r>
              <w:rPr>
                <w:rFonts w:ascii="Arial" w:hAnsi="Arial" w:cs="Arial"/>
                <w:sz w:val="16"/>
                <w:szCs w:val="16"/>
              </w:rPr>
              <w:t xml:space="preserve"> 5.2); 41% Female; NR; NR; 51% current smokers; NR; 6-year predicted risk mean 4.5%</w:t>
            </w:r>
          </w:p>
          <w:p w14:paraId="65F83C2D" w14:textId="77777777" w:rsidR="00DC6AB2" w:rsidRPr="00C70751" w:rsidRDefault="00DC6AB2" w:rsidP="00E01878">
            <w:pPr>
              <w:rPr>
                <w:rFonts w:ascii="Arial" w:hAnsi="Arial" w:cs="Arial"/>
                <w:sz w:val="16"/>
                <w:szCs w:val="16"/>
              </w:rPr>
            </w:pPr>
          </w:p>
          <w:p w14:paraId="7F29798A" w14:textId="77777777" w:rsidR="00DC6AB2" w:rsidRPr="00C70751" w:rsidRDefault="00DC6AB2" w:rsidP="00E01878">
            <w:pPr>
              <w:rPr>
                <w:rFonts w:ascii="Arial" w:hAnsi="Arial" w:cs="Arial"/>
                <w:sz w:val="16"/>
                <w:szCs w:val="16"/>
              </w:rPr>
            </w:pPr>
            <w:r w:rsidRPr="00C70751">
              <w:rPr>
                <w:rFonts w:ascii="Arial" w:hAnsi="Arial" w:cs="Arial"/>
                <w:sz w:val="16"/>
                <w:szCs w:val="16"/>
              </w:rPr>
              <w:t xml:space="preserve">Screening history: </w:t>
            </w:r>
            <w:r>
              <w:rPr>
                <w:rFonts w:ascii="Arial" w:hAnsi="Arial" w:cs="Arial"/>
                <w:sz w:val="16"/>
                <w:szCs w:val="16"/>
              </w:rPr>
              <w:t>NR</w:t>
            </w:r>
          </w:p>
          <w:p w14:paraId="75289240" w14:textId="77777777" w:rsidR="00DC6AB2" w:rsidRPr="00C70751" w:rsidRDefault="00DC6AB2" w:rsidP="00E01878">
            <w:pPr>
              <w:rPr>
                <w:rFonts w:ascii="Arial" w:hAnsi="Arial" w:cs="Arial"/>
                <w:sz w:val="16"/>
                <w:szCs w:val="16"/>
              </w:rPr>
            </w:pPr>
          </w:p>
          <w:p w14:paraId="307F897A" w14:textId="77777777" w:rsidR="00DC6AB2" w:rsidRPr="00C70751" w:rsidRDefault="00DC6AB2" w:rsidP="00E01878">
            <w:pPr>
              <w:rPr>
                <w:rFonts w:ascii="Arial" w:hAnsi="Arial" w:cs="Arial"/>
                <w:sz w:val="16"/>
                <w:szCs w:val="16"/>
              </w:rPr>
            </w:pPr>
            <w:r w:rsidRPr="00C70751">
              <w:rPr>
                <w:rFonts w:ascii="Arial" w:hAnsi="Arial" w:cs="Arial"/>
                <w:sz w:val="16"/>
                <w:szCs w:val="16"/>
              </w:rPr>
              <w:t xml:space="preserve">History of FP or lung surgery: </w:t>
            </w:r>
            <w:r>
              <w:rPr>
                <w:rFonts w:ascii="Arial" w:hAnsi="Arial" w:cs="Arial"/>
                <w:sz w:val="16"/>
                <w:szCs w:val="16"/>
              </w:rPr>
              <w:t>NR</w:t>
            </w:r>
          </w:p>
          <w:p w14:paraId="27C9DA46" w14:textId="77777777" w:rsidR="00DC6AB2" w:rsidRPr="00C70751" w:rsidRDefault="00DC6AB2" w:rsidP="00E01878">
            <w:pPr>
              <w:rPr>
                <w:rFonts w:ascii="Arial" w:hAnsi="Arial" w:cs="Arial"/>
                <w:sz w:val="16"/>
                <w:szCs w:val="16"/>
              </w:rPr>
            </w:pPr>
          </w:p>
          <w:p w14:paraId="05C777D0" w14:textId="77777777" w:rsidR="00DC6AB2" w:rsidRPr="00A866E8" w:rsidRDefault="00DC6AB2" w:rsidP="00E01878">
            <w:pPr>
              <w:rPr>
                <w:rFonts w:ascii="Arial" w:hAnsi="Arial" w:cs="Arial"/>
                <w:sz w:val="16"/>
                <w:szCs w:val="16"/>
              </w:rPr>
            </w:pPr>
            <w:r w:rsidRPr="00C70751">
              <w:rPr>
                <w:rFonts w:ascii="Arial" w:hAnsi="Arial" w:cs="Arial"/>
                <w:sz w:val="16"/>
                <w:szCs w:val="16"/>
              </w:rPr>
              <w:t>ROB:</w:t>
            </w:r>
            <w:r>
              <w:rPr>
                <w:rFonts w:ascii="Arial" w:hAnsi="Arial" w:cs="Arial"/>
                <w:sz w:val="16"/>
                <w:szCs w:val="16"/>
              </w:rPr>
              <w:t xml:space="preserve"> High risk</w:t>
            </w:r>
          </w:p>
        </w:tc>
        <w:tc>
          <w:tcPr>
            <w:tcW w:w="5040" w:type="dxa"/>
          </w:tcPr>
          <w:p w14:paraId="504C2BDF" w14:textId="77777777" w:rsidR="00DC6AB2" w:rsidRPr="00CF367F"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p>
          <w:p w14:paraId="153BE487" w14:textId="77777777" w:rsidR="00DC6AB2" w:rsidRDefault="00DC6AB2" w:rsidP="00DC6AB2">
            <w:pPr>
              <w:pStyle w:val="ListParagraph"/>
              <w:numPr>
                <w:ilvl w:val="0"/>
                <w:numId w:val="10"/>
              </w:numPr>
              <w:spacing w:line="240" w:lineRule="auto"/>
              <w:rPr>
                <w:rFonts w:ascii="Arial" w:hAnsi="Arial" w:cs="Arial"/>
                <w:sz w:val="16"/>
                <w:szCs w:val="16"/>
              </w:rPr>
            </w:pPr>
            <w:r w:rsidRPr="00715861">
              <w:rPr>
                <w:rFonts w:ascii="Arial" w:hAnsi="Arial" w:cs="Arial"/>
                <w:sz w:val="16"/>
                <w:szCs w:val="16"/>
              </w:rPr>
              <w:t>LC mortality reduction by screening:</w:t>
            </w:r>
            <w:r>
              <w:rPr>
                <w:rFonts w:ascii="Arial" w:hAnsi="Arial" w:cs="Arial"/>
                <w:sz w:val="16"/>
                <w:szCs w:val="16"/>
              </w:rPr>
              <w:t xml:space="preserve"> </w:t>
            </w:r>
            <w:r w:rsidRPr="003C4095">
              <w:rPr>
                <w:rFonts w:ascii="Arial" w:hAnsi="Arial" w:cs="Arial"/>
                <w:sz w:val="16"/>
                <w:szCs w:val="16"/>
              </w:rPr>
              <w:t>screening can reduce a person’s chances of dying from lung cancer by about 3/1000</w:t>
            </w:r>
            <w:r>
              <w:rPr>
                <w:rFonts w:ascii="Arial" w:hAnsi="Arial" w:cs="Arial"/>
                <w:sz w:val="16"/>
                <w:szCs w:val="16"/>
              </w:rPr>
              <w:t xml:space="preserve"> or &lt;1% (next 6-7 years)</w:t>
            </w:r>
          </w:p>
          <w:p w14:paraId="35BAD2B4" w14:textId="77777777" w:rsidR="00DC6AB2" w:rsidRDefault="00DC6AB2" w:rsidP="00DC6AB2">
            <w:pPr>
              <w:pStyle w:val="ListParagraph"/>
              <w:numPr>
                <w:ilvl w:val="0"/>
                <w:numId w:val="10"/>
              </w:numPr>
              <w:spacing w:line="240" w:lineRule="auto"/>
              <w:rPr>
                <w:rFonts w:ascii="Arial" w:hAnsi="Arial" w:cs="Arial"/>
                <w:sz w:val="16"/>
                <w:szCs w:val="16"/>
              </w:rPr>
            </w:pPr>
            <w:r>
              <w:rPr>
                <w:rFonts w:ascii="Arial" w:hAnsi="Arial" w:cs="Arial"/>
                <w:sz w:val="16"/>
                <w:szCs w:val="16"/>
              </w:rPr>
              <w:t>FPs: 25%</w:t>
            </w:r>
          </w:p>
          <w:p w14:paraId="5B321E0D" w14:textId="77777777" w:rsidR="00DC6AB2" w:rsidRDefault="00DC6AB2" w:rsidP="00DC6AB2">
            <w:pPr>
              <w:pStyle w:val="ListParagraph"/>
              <w:numPr>
                <w:ilvl w:val="0"/>
                <w:numId w:val="10"/>
              </w:numPr>
              <w:spacing w:line="240" w:lineRule="auto"/>
              <w:rPr>
                <w:rFonts w:ascii="Arial" w:hAnsi="Arial" w:cs="Arial"/>
                <w:sz w:val="16"/>
                <w:szCs w:val="16"/>
              </w:rPr>
            </w:pPr>
            <w:r>
              <w:rPr>
                <w:rFonts w:ascii="Arial" w:hAnsi="Arial" w:cs="Arial"/>
                <w:sz w:val="16"/>
                <w:szCs w:val="16"/>
              </w:rPr>
              <w:t>Invasive procedures: 2%</w:t>
            </w:r>
          </w:p>
          <w:p w14:paraId="2CB7D0AF" w14:textId="77777777" w:rsidR="00DC6AB2" w:rsidRDefault="00DC6AB2" w:rsidP="00DC6AB2">
            <w:pPr>
              <w:pStyle w:val="ListParagraph"/>
              <w:numPr>
                <w:ilvl w:val="0"/>
                <w:numId w:val="10"/>
              </w:numPr>
              <w:spacing w:line="240" w:lineRule="auto"/>
              <w:rPr>
                <w:rFonts w:ascii="Arial" w:hAnsi="Arial" w:cs="Arial"/>
                <w:sz w:val="16"/>
                <w:szCs w:val="16"/>
              </w:rPr>
            </w:pPr>
            <w:r>
              <w:rPr>
                <w:rFonts w:ascii="Arial" w:hAnsi="Arial" w:cs="Arial"/>
                <w:sz w:val="16"/>
                <w:szCs w:val="16"/>
              </w:rPr>
              <w:t>Major complication (from invasive procedure): &lt;1%</w:t>
            </w:r>
          </w:p>
          <w:p w14:paraId="22CD9BFF" w14:textId="77777777" w:rsidR="00DC6AB2" w:rsidRDefault="00DC6AB2" w:rsidP="00E01878">
            <w:pPr>
              <w:rPr>
                <w:rFonts w:ascii="Arial" w:hAnsi="Arial" w:cs="Arial"/>
                <w:sz w:val="16"/>
                <w:szCs w:val="16"/>
              </w:rPr>
            </w:pPr>
          </w:p>
          <w:p w14:paraId="44E657FC" w14:textId="77777777" w:rsidR="00DC6AB2" w:rsidRDefault="00DC6AB2" w:rsidP="00E01878">
            <w:pPr>
              <w:rPr>
                <w:rFonts w:ascii="Arial" w:hAnsi="Arial" w:cs="Arial"/>
                <w:sz w:val="16"/>
                <w:szCs w:val="16"/>
              </w:rPr>
            </w:pPr>
            <w:r w:rsidRPr="00CF367F">
              <w:rPr>
                <w:rFonts w:ascii="Arial" w:hAnsi="Arial" w:cs="Arial"/>
                <w:sz w:val="16"/>
                <w:szCs w:val="16"/>
              </w:rPr>
              <w:t>Format &amp; definitions</w:t>
            </w:r>
            <w:r w:rsidRPr="00B90940">
              <w:rPr>
                <w:rFonts w:ascii="Arial" w:hAnsi="Arial" w:cs="Arial"/>
                <w:sz w:val="16"/>
                <w:szCs w:val="16"/>
              </w:rPr>
              <w:t>:</w:t>
            </w:r>
            <w:r>
              <w:rPr>
                <w:rFonts w:ascii="Arial" w:hAnsi="Arial" w:cs="Arial"/>
                <w:sz w:val="16"/>
                <w:szCs w:val="16"/>
              </w:rPr>
              <w:t xml:space="preserve"> </w:t>
            </w:r>
            <w:r w:rsidRPr="00B90940">
              <w:rPr>
                <w:rFonts w:ascii="Arial" w:hAnsi="Arial" w:cs="Arial"/>
                <w:sz w:val="16"/>
                <w:szCs w:val="16"/>
              </w:rPr>
              <w:t xml:space="preserve">The program’s prescreening </w:t>
            </w:r>
            <w:r>
              <w:rPr>
                <w:rFonts w:ascii="Arial" w:hAnsi="Arial" w:cs="Arial"/>
                <w:sz w:val="16"/>
                <w:szCs w:val="16"/>
              </w:rPr>
              <w:t xml:space="preserve">SDM </w:t>
            </w:r>
            <w:r w:rsidRPr="00B90940">
              <w:rPr>
                <w:rFonts w:ascii="Arial" w:hAnsi="Arial" w:cs="Arial"/>
                <w:sz w:val="16"/>
                <w:szCs w:val="16"/>
              </w:rPr>
              <w:t>counseling was provided by 2 pulmonary physicians during 40-minute consultation visits, guided by a brief 1-page DA</w:t>
            </w:r>
            <w:r>
              <w:rPr>
                <w:rFonts w:ascii="Arial" w:hAnsi="Arial" w:cs="Arial"/>
                <w:sz w:val="16"/>
                <w:szCs w:val="16"/>
              </w:rPr>
              <w:t xml:space="preserve"> with Q&amp;A format</w:t>
            </w:r>
            <w:r w:rsidRPr="00B90940">
              <w:rPr>
                <w:rFonts w:ascii="Arial" w:hAnsi="Arial" w:cs="Arial"/>
                <w:sz w:val="16"/>
                <w:szCs w:val="16"/>
              </w:rPr>
              <w:t xml:space="preserve">. </w:t>
            </w:r>
            <w:r>
              <w:rPr>
                <w:rFonts w:ascii="Arial" w:hAnsi="Arial" w:cs="Arial"/>
                <w:sz w:val="16"/>
                <w:szCs w:val="16"/>
              </w:rPr>
              <w:t>Modified for this study to calculate and share the patient’ 6-year cancer risk via</w:t>
            </w:r>
            <w:r w:rsidRPr="00B90940">
              <w:rPr>
                <w:rFonts w:ascii="Arial" w:hAnsi="Arial" w:cs="Arial"/>
                <w:sz w:val="16"/>
                <w:szCs w:val="16"/>
              </w:rPr>
              <w:t xml:space="preserve"> PLCOm2012.</w:t>
            </w:r>
          </w:p>
          <w:p w14:paraId="53CA29ED" w14:textId="77777777" w:rsidR="00DC6AB2" w:rsidRDefault="00DC6AB2" w:rsidP="00E01878">
            <w:pPr>
              <w:rPr>
                <w:rFonts w:ascii="Arial" w:hAnsi="Arial" w:cs="Arial"/>
                <w:sz w:val="16"/>
                <w:szCs w:val="16"/>
              </w:rPr>
            </w:pPr>
            <w:r>
              <w:rPr>
                <w:rFonts w:ascii="Arial" w:hAnsi="Arial" w:cs="Arial"/>
                <w:sz w:val="16"/>
                <w:szCs w:val="16"/>
              </w:rPr>
              <w:lastRenderedPageBreak/>
              <w:t>FP: “F</w:t>
            </w:r>
            <w:r w:rsidRPr="00AB51A2">
              <w:rPr>
                <w:rFonts w:ascii="Arial" w:hAnsi="Arial" w:cs="Arial"/>
                <w:sz w:val="16"/>
                <w:szCs w:val="16"/>
              </w:rPr>
              <w:t>alsely abnormal result from LDCT—that is, the LDCT will indicate they may have lung cancer or other problems, even when they are healthy</w:t>
            </w:r>
            <w:r>
              <w:rPr>
                <w:rFonts w:ascii="Arial" w:hAnsi="Arial" w:cs="Arial"/>
                <w:sz w:val="16"/>
                <w:szCs w:val="16"/>
              </w:rPr>
              <w:t>”</w:t>
            </w:r>
          </w:p>
          <w:p w14:paraId="0DB7389A" w14:textId="77777777" w:rsidR="00DC6AB2" w:rsidRDefault="00DC6AB2" w:rsidP="00E01878">
            <w:pPr>
              <w:rPr>
                <w:rFonts w:ascii="Arial" w:hAnsi="Arial" w:cs="Arial"/>
                <w:sz w:val="16"/>
                <w:szCs w:val="16"/>
              </w:rPr>
            </w:pPr>
          </w:p>
          <w:p w14:paraId="490314B5" w14:textId="77777777" w:rsidR="00DC6AB2" w:rsidRDefault="00DC6AB2" w:rsidP="00E01878">
            <w:pPr>
              <w:rPr>
                <w:rFonts w:ascii="Arial" w:hAnsi="Arial" w:cs="Arial"/>
                <w:sz w:val="16"/>
                <w:szCs w:val="16"/>
              </w:rPr>
            </w:pPr>
            <w:r w:rsidRPr="005B361E">
              <w:rPr>
                <w:rFonts w:ascii="Arial" w:hAnsi="Arial" w:cs="Arial"/>
                <w:b/>
                <w:sz w:val="16"/>
                <w:szCs w:val="16"/>
              </w:rPr>
              <w:t xml:space="preserve">Personalized risk </w:t>
            </w:r>
            <w:r>
              <w:rPr>
                <w:rFonts w:ascii="Arial" w:hAnsi="Arial" w:cs="Arial"/>
                <w:b/>
                <w:sz w:val="16"/>
                <w:szCs w:val="16"/>
              </w:rPr>
              <w:t xml:space="preserve">but not </w:t>
            </w:r>
            <w:r w:rsidRPr="005B361E">
              <w:rPr>
                <w:rFonts w:ascii="Arial" w:hAnsi="Arial" w:cs="Arial"/>
                <w:b/>
                <w:sz w:val="16"/>
                <w:szCs w:val="16"/>
              </w:rPr>
              <w:t>outcomes presented</w:t>
            </w:r>
            <w:r w:rsidRPr="004745F6">
              <w:rPr>
                <w:rFonts w:ascii="Arial" w:hAnsi="Arial" w:cs="Arial"/>
                <w:sz w:val="16"/>
                <w:szCs w:val="16"/>
              </w:rPr>
              <w:t>.</w:t>
            </w:r>
          </w:p>
          <w:p w14:paraId="163E3667" w14:textId="77777777" w:rsidR="00DC6AB2" w:rsidRDefault="00DC6AB2" w:rsidP="00E01878">
            <w:pPr>
              <w:rPr>
                <w:rFonts w:ascii="Arial" w:hAnsi="Arial" w:cs="Arial"/>
                <w:b/>
                <w:sz w:val="16"/>
                <w:szCs w:val="16"/>
              </w:rPr>
            </w:pPr>
            <w:r w:rsidRPr="007E4F95">
              <w:rPr>
                <w:rFonts w:ascii="Arial" w:hAnsi="Arial" w:cs="Arial"/>
                <w:b/>
                <w:sz w:val="16"/>
                <w:szCs w:val="16"/>
              </w:rPr>
              <w:t>Review of material during SDM.</w:t>
            </w:r>
          </w:p>
          <w:p w14:paraId="6BB9CE4E" w14:textId="77777777" w:rsidR="00DC6AB2" w:rsidRDefault="00DC6AB2" w:rsidP="00E01878">
            <w:pPr>
              <w:rPr>
                <w:rFonts w:ascii="Arial" w:hAnsi="Arial" w:cs="Arial"/>
                <w:b/>
                <w:sz w:val="16"/>
                <w:szCs w:val="16"/>
              </w:rPr>
            </w:pPr>
          </w:p>
          <w:p w14:paraId="522C6BB7" w14:textId="77777777" w:rsidR="00DC6AB2" w:rsidRPr="006D64F8" w:rsidRDefault="00DC6AB2" w:rsidP="00E01878">
            <w:pPr>
              <w:rPr>
                <w:rFonts w:ascii="Arial" w:hAnsi="Arial" w:cs="Arial"/>
                <w:b/>
                <w:sz w:val="16"/>
                <w:szCs w:val="16"/>
              </w:rPr>
            </w:pPr>
            <w:r w:rsidRPr="00A70615">
              <w:rPr>
                <w:rFonts w:ascii="Arial" w:hAnsi="Arial" w:cs="Arial"/>
                <w:b/>
                <w:color w:val="FF0000"/>
                <w:sz w:val="16"/>
                <w:szCs w:val="16"/>
              </w:rPr>
              <w:t>Judgement of Net benefit:</w:t>
            </w:r>
            <w:r>
              <w:rPr>
                <w:rFonts w:ascii="Arial" w:hAnsi="Arial" w:cs="Arial"/>
                <w:b/>
                <w:color w:val="FF0000"/>
                <w:sz w:val="16"/>
                <w:szCs w:val="16"/>
              </w:rPr>
              <w:t xml:space="preserve"> Moderate</w:t>
            </w:r>
          </w:p>
          <w:p w14:paraId="0D2D1C2F" w14:textId="77777777" w:rsidR="00DC6AB2" w:rsidRDefault="00DC6AB2" w:rsidP="00E01878">
            <w:pPr>
              <w:rPr>
                <w:rFonts w:ascii="Arial" w:hAnsi="Arial" w:cs="Arial"/>
                <w:sz w:val="16"/>
                <w:szCs w:val="16"/>
              </w:rPr>
            </w:pPr>
          </w:p>
          <w:p w14:paraId="169EDC3E" w14:textId="77777777" w:rsidR="00DC6AB2" w:rsidRDefault="00DC6AB2" w:rsidP="00E01878">
            <w:pPr>
              <w:rPr>
                <w:rFonts w:ascii="Arial" w:hAnsi="Arial" w:cs="Arial"/>
                <w:sz w:val="16"/>
                <w:szCs w:val="16"/>
              </w:rPr>
            </w:pPr>
            <w:r w:rsidRPr="00CF367F">
              <w:rPr>
                <w:rFonts w:ascii="Arial" w:hAnsi="Arial" w:cs="Arial"/>
                <w:sz w:val="16"/>
                <w:szCs w:val="16"/>
              </w:rPr>
              <w:t>Data collection:</w:t>
            </w:r>
            <w:r>
              <w:rPr>
                <w:rFonts w:ascii="Arial" w:hAnsi="Arial" w:cs="Arial"/>
                <w:sz w:val="16"/>
                <w:szCs w:val="16"/>
              </w:rPr>
              <w:t xml:space="preserve"> Pre/post quantitative surveys. Screening completion by medical records.</w:t>
            </w:r>
          </w:p>
          <w:p w14:paraId="6773ED98" w14:textId="77777777" w:rsidR="00DC6AB2" w:rsidRDefault="00DC6AB2" w:rsidP="00E01878">
            <w:pPr>
              <w:rPr>
                <w:rFonts w:ascii="Arial" w:hAnsi="Arial" w:cs="Arial"/>
                <w:sz w:val="16"/>
                <w:szCs w:val="16"/>
              </w:rPr>
            </w:pPr>
          </w:p>
          <w:p w14:paraId="656ECD76" w14:textId="77777777" w:rsidR="00DC6AB2" w:rsidRDefault="00DC6AB2" w:rsidP="00E01878">
            <w:pPr>
              <w:rPr>
                <w:rFonts w:ascii="Arial" w:hAnsi="Arial" w:cs="Arial"/>
                <w:sz w:val="16"/>
                <w:szCs w:val="16"/>
              </w:rPr>
            </w:pPr>
            <w:r w:rsidRPr="00CF367F">
              <w:rPr>
                <w:rFonts w:ascii="Arial" w:hAnsi="Arial" w:cs="Arial"/>
                <w:sz w:val="16"/>
                <w:szCs w:val="16"/>
              </w:rPr>
              <w:t xml:space="preserve">Other information: </w:t>
            </w:r>
          </w:p>
          <w:p w14:paraId="66CD21A0" w14:textId="77777777" w:rsidR="00DC6AB2" w:rsidRDefault="00DC6AB2" w:rsidP="00E01878">
            <w:pPr>
              <w:rPr>
                <w:rFonts w:ascii="Arial" w:hAnsi="Arial" w:cs="Arial"/>
                <w:sz w:val="16"/>
                <w:szCs w:val="16"/>
              </w:rPr>
            </w:pPr>
            <w:r>
              <w:rPr>
                <w:rFonts w:ascii="Arial" w:hAnsi="Arial" w:cs="Arial"/>
                <w:sz w:val="16"/>
                <w:szCs w:val="16"/>
              </w:rPr>
              <w:t>FNs: 5%</w:t>
            </w:r>
          </w:p>
          <w:p w14:paraId="668FD755" w14:textId="77777777" w:rsidR="00DC6AB2" w:rsidRPr="00CF367F" w:rsidRDefault="00DC6AB2" w:rsidP="00E01878">
            <w:pPr>
              <w:rPr>
                <w:rFonts w:ascii="Arial" w:hAnsi="Arial" w:cs="Arial"/>
                <w:sz w:val="16"/>
                <w:szCs w:val="16"/>
              </w:rPr>
            </w:pPr>
            <w:r>
              <w:rPr>
                <w:rFonts w:ascii="Arial" w:hAnsi="Arial" w:cs="Arial"/>
                <w:sz w:val="16"/>
                <w:szCs w:val="16"/>
              </w:rPr>
              <w:t>Radiation exposure: “</w:t>
            </w:r>
            <w:r w:rsidRPr="003C4095">
              <w:rPr>
                <w:rFonts w:ascii="Arial" w:hAnsi="Arial" w:cs="Arial"/>
                <w:sz w:val="16"/>
                <w:szCs w:val="16"/>
              </w:rPr>
              <w:t>LDCT exposes people to a small amount of radiation that might slightly increase the risk of cancer</w:t>
            </w:r>
            <w:r>
              <w:rPr>
                <w:rFonts w:ascii="Arial" w:hAnsi="Arial" w:cs="Arial"/>
                <w:sz w:val="16"/>
                <w:szCs w:val="16"/>
              </w:rPr>
              <w:t>”</w:t>
            </w:r>
          </w:p>
          <w:p w14:paraId="3744BA69" w14:textId="77777777" w:rsidR="00DC6AB2" w:rsidRPr="00CF367F" w:rsidRDefault="00DC6AB2" w:rsidP="00E01878">
            <w:pPr>
              <w:rPr>
                <w:rFonts w:ascii="Arial" w:hAnsi="Arial" w:cs="Arial"/>
                <w:b/>
                <w:sz w:val="16"/>
                <w:szCs w:val="16"/>
              </w:rPr>
            </w:pPr>
            <w:r>
              <w:rPr>
                <w:rFonts w:ascii="Arial" w:hAnsi="Arial" w:cs="Arial"/>
                <w:b/>
                <w:sz w:val="16"/>
                <w:szCs w:val="16"/>
              </w:rPr>
              <w:t xml:space="preserve">  </w:t>
            </w:r>
          </w:p>
        </w:tc>
        <w:tc>
          <w:tcPr>
            <w:tcW w:w="3060" w:type="dxa"/>
          </w:tcPr>
          <w:p w14:paraId="62B02283" w14:textId="77777777" w:rsidR="00DC6AB2" w:rsidRDefault="00DC6AB2" w:rsidP="00E01878">
            <w:pPr>
              <w:rPr>
                <w:rFonts w:ascii="Arial" w:hAnsi="Arial" w:cs="Arial"/>
                <w:sz w:val="16"/>
                <w:szCs w:val="16"/>
              </w:rPr>
            </w:pPr>
            <w:r>
              <w:rPr>
                <w:rFonts w:ascii="Arial" w:hAnsi="Arial" w:cs="Arial"/>
                <w:b/>
                <w:sz w:val="16"/>
                <w:szCs w:val="16"/>
              </w:rPr>
              <w:lastRenderedPageBreak/>
              <w:t>Intentions</w:t>
            </w:r>
            <w:r>
              <w:rPr>
                <w:rFonts w:ascii="Arial" w:hAnsi="Arial" w:cs="Arial"/>
                <w:sz w:val="16"/>
                <w:szCs w:val="16"/>
              </w:rPr>
              <w:t>:</w:t>
            </w:r>
          </w:p>
          <w:p w14:paraId="1A28E9AA" w14:textId="77777777" w:rsidR="00DC6AB2" w:rsidRPr="003C4095" w:rsidRDefault="00DC6AB2" w:rsidP="00E01878">
            <w:pPr>
              <w:rPr>
                <w:rFonts w:ascii="Arial" w:hAnsi="Arial" w:cs="Arial"/>
                <w:sz w:val="16"/>
                <w:szCs w:val="16"/>
              </w:rPr>
            </w:pPr>
            <w:r>
              <w:rPr>
                <w:rFonts w:ascii="Arial" w:hAnsi="Arial" w:cs="Arial"/>
                <w:sz w:val="16"/>
                <w:szCs w:val="16"/>
              </w:rPr>
              <w:t>Interest in LC screening</w:t>
            </w:r>
            <w:r>
              <w:t xml:space="preserve"> </w:t>
            </w:r>
            <w:r w:rsidRPr="003C4095">
              <w:rPr>
                <w:rFonts w:ascii="Arial" w:hAnsi="Arial" w:cs="Arial"/>
                <w:sz w:val="16"/>
                <w:szCs w:val="16"/>
              </w:rPr>
              <w:t>(</w:t>
            </w:r>
            <w:r>
              <w:rPr>
                <w:rFonts w:ascii="Arial" w:hAnsi="Arial" w:cs="Arial"/>
                <w:sz w:val="16"/>
                <w:szCs w:val="16"/>
              </w:rPr>
              <w:t xml:space="preserve">n=47; </w:t>
            </w:r>
            <w:r w:rsidRPr="003C4095">
              <w:rPr>
                <w:rFonts w:ascii="Arial" w:hAnsi="Arial" w:cs="Arial"/>
                <w:sz w:val="16"/>
                <w:szCs w:val="16"/>
              </w:rPr>
              <w:t>5-point Likert scale: 1 = not interested, 5 =</w:t>
            </w:r>
          </w:p>
          <w:p w14:paraId="2E98CBB7" w14:textId="77777777" w:rsidR="00DC6AB2" w:rsidRDefault="00DC6AB2" w:rsidP="00E01878">
            <w:pPr>
              <w:rPr>
                <w:rFonts w:ascii="Arial" w:hAnsi="Arial" w:cs="Arial"/>
                <w:sz w:val="16"/>
                <w:szCs w:val="16"/>
              </w:rPr>
            </w:pPr>
            <w:r w:rsidRPr="003C4095">
              <w:rPr>
                <w:rFonts w:ascii="Arial" w:hAnsi="Arial" w:cs="Arial"/>
                <w:sz w:val="16"/>
                <w:szCs w:val="16"/>
              </w:rPr>
              <w:t>extremely interested)</w:t>
            </w:r>
            <w:r>
              <w:rPr>
                <w:rFonts w:ascii="Arial" w:hAnsi="Arial" w:cs="Arial"/>
                <w:sz w:val="16"/>
                <w:szCs w:val="16"/>
              </w:rPr>
              <w:t>: pre 4.37 (95% CI 4.20, 4.53); post 4.70 (4.53, 4.88); P &lt;0.001</w:t>
            </w:r>
          </w:p>
          <w:p w14:paraId="36CC04B9" w14:textId="77777777" w:rsidR="00DC6AB2" w:rsidRDefault="00DC6AB2" w:rsidP="00E01878">
            <w:pPr>
              <w:rPr>
                <w:rFonts w:ascii="Arial" w:hAnsi="Arial" w:cs="Arial"/>
                <w:sz w:val="16"/>
                <w:szCs w:val="16"/>
              </w:rPr>
            </w:pPr>
          </w:p>
          <w:p w14:paraId="4BDDED7F" w14:textId="77777777" w:rsidR="00DC6AB2" w:rsidRDefault="00DC6AB2" w:rsidP="00E01878">
            <w:pPr>
              <w:rPr>
                <w:rFonts w:ascii="Arial" w:hAnsi="Arial" w:cs="Arial"/>
                <w:sz w:val="16"/>
                <w:szCs w:val="16"/>
              </w:rPr>
            </w:pPr>
            <w:r w:rsidRPr="004D2690">
              <w:rPr>
                <w:rFonts w:ascii="Arial" w:hAnsi="Arial" w:cs="Arial"/>
                <w:b/>
                <w:sz w:val="16"/>
                <w:szCs w:val="16"/>
              </w:rPr>
              <w:t>Screening completion</w:t>
            </w:r>
            <w:r>
              <w:rPr>
                <w:rFonts w:ascii="Arial" w:hAnsi="Arial" w:cs="Arial"/>
                <w:sz w:val="16"/>
                <w:szCs w:val="16"/>
              </w:rPr>
              <w:t>: 100%</w:t>
            </w:r>
          </w:p>
          <w:p w14:paraId="1BECF522" w14:textId="77777777" w:rsidR="00DC6AB2" w:rsidRDefault="00DC6AB2" w:rsidP="00E01878">
            <w:pPr>
              <w:rPr>
                <w:rFonts w:ascii="Arial" w:hAnsi="Arial" w:cs="Arial"/>
                <w:sz w:val="16"/>
                <w:szCs w:val="16"/>
              </w:rPr>
            </w:pPr>
          </w:p>
          <w:p w14:paraId="6C84E494" w14:textId="77777777" w:rsidR="00DC6AB2" w:rsidRDefault="00DC6AB2" w:rsidP="00E01878">
            <w:pPr>
              <w:rPr>
                <w:rFonts w:ascii="Arial" w:hAnsi="Arial" w:cs="Arial"/>
                <w:sz w:val="16"/>
                <w:szCs w:val="16"/>
              </w:rPr>
            </w:pPr>
            <w:r w:rsidRPr="00A65F9D">
              <w:rPr>
                <w:rFonts w:ascii="Arial" w:hAnsi="Arial" w:cs="Arial"/>
                <w:b/>
                <w:sz w:val="16"/>
                <w:szCs w:val="16"/>
              </w:rPr>
              <w:t>Data used</w:t>
            </w:r>
            <w:r>
              <w:rPr>
                <w:rFonts w:ascii="Arial" w:hAnsi="Arial" w:cs="Arial"/>
                <w:sz w:val="16"/>
                <w:szCs w:val="16"/>
              </w:rPr>
              <w:t xml:space="preserve">: </w:t>
            </w:r>
          </w:p>
          <w:p w14:paraId="4141E9B1" w14:textId="77777777" w:rsidR="00DC6AB2" w:rsidRDefault="00DC6AB2" w:rsidP="00E01878">
            <w:pPr>
              <w:rPr>
                <w:rFonts w:ascii="Arial" w:hAnsi="Arial" w:cs="Arial"/>
                <w:sz w:val="16"/>
                <w:szCs w:val="16"/>
              </w:rPr>
            </w:pPr>
            <w:r>
              <w:rPr>
                <w:rFonts w:ascii="Arial" w:hAnsi="Arial" w:cs="Arial"/>
                <w:sz w:val="16"/>
                <w:szCs w:val="16"/>
              </w:rPr>
              <w:t xml:space="preserve">Intentions: &gt;75% </w:t>
            </w:r>
          </w:p>
          <w:p w14:paraId="18AF02BF" w14:textId="77777777" w:rsidR="00DC6AB2" w:rsidRDefault="00DC6AB2" w:rsidP="00E01878">
            <w:pPr>
              <w:rPr>
                <w:rFonts w:ascii="Arial" w:hAnsi="Arial" w:cs="Arial"/>
                <w:sz w:val="16"/>
                <w:szCs w:val="16"/>
              </w:rPr>
            </w:pPr>
            <w:r>
              <w:rPr>
                <w:rFonts w:ascii="Arial" w:hAnsi="Arial" w:cs="Arial"/>
                <w:sz w:val="16"/>
                <w:szCs w:val="16"/>
              </w:rPr>
              <w:t>Uptake: 100%</w:t>
            </w:r>
          </w:p>
          <w:p w14:paraId="0D090BE4" w14:textId="77777777" w:rsidR="00DC6AB2" w:rsidRPr="004D2690" w:rsidRDefault="00DC6AB2" w:rsidP="00E01878">
            <w:pPr>
              <w:rPr>
                <w:rFonts w:ascii="Arial" w:hAnsi="Arial" w:cs="Arial"/>
                <w:b/>
                <w:sz w:val="16"/>
                <w:szCs w:val="16"/>
              </w:rPr>
            </w:pPr>
          </w:p>
        </w:tc>
        <w:tc>
          <w:tcPr>
            <w:tcW w:w="2155" w:type="dxa"/>
          </w:tcPr>
          <w:p w14:paraId="2F19EDA4" w14:textId="77777777" w:rsidR="00DC6AB2" w:rsidRDefault="00DC6AB2" w:rsidP="00E01878">
            <w:pPr>
              <w:rPr>
                <w:rFonts w:ascii="Arial" w:hAnsi="Arial" w:cs="Arial"/>
                <w:sz w:val="16"/>
                <w:szCs w:val="16"/>
              </w:rPr>
            </w:pPr>
            <w:r w:rsidRPr="003C4095">
              <w:rPr>
                <w:rFonts w:ascii="Arial" w:hAnsi="Arial" w:cs="Arial"/>
                <w:sz w:val="16"/>
                <w:szCs w:val="16"/>
              </w:rPr>
              <w:t xml:space="preserve">Perceived </w:t>
            </w:r>
            <w:r>
              <w:rPr>
                <w:rFonts w:ascii="Arial" w:hAnsi="Arial" w:cs="Arial"/>
                <w:sz w:val="16"/>
                <w:szCs w:val="16"/>
              </w:rPr>
              <w:t xml:space="preserve">lifetime </w:t>
            </w:r>
            <w:r w:rsidRPr="003C4095">
              <w:rPr>
                <w:rFonts w:ascii="Arial" w:hAnsi="Arial" w:cs="Arial"/>
                <w:sz w:val="16"/>
                <w:szCs w:val="16"/>
              </w:rPr>
              <w:t>LC risk (interval scale 0% to 100%, in 5% increments: pre 52.1</w:t>
            </w:r>
            <w:r>
              <w:rPr>
                <w:rFonts w:ascii="Arial" w:hAnsi="Arial" w:cs="Arial"/>
                <w:sz w:val="16"/>
                <w:szCs w:val="16"/>
              </w:rPr>
              <w:t>%</w:t>
            </w:r>
            <w:r w:rsidRPr="003C4095">
              <w:rPr>
                <w:rFonts w:ascii="Arial" w:hAnsi="Arial" w:cs="Arial"/>
                <w:sz w:val="16"/>
                <w:szCs w:val="16"/>
              </w:rPr>
              <w:t xml:space="preserve"> (45.59, 58.60); post 32.8</w:t>
            </w:r>
            <w:r>
              <w:rPr>
                <w:rFonts w:ascii="Arial" w:hAnsi="Arial" w:cs="Arial"/>
                <w:sz w:val="16"/>
                <w:szCs w:val="16"/>
              </w:rPr>
              <w:t xml:space="preserve">% </w:t>
            </w:r>
            <w:r w:rsidRPr="003C4095">
              <w:rPr>
                <w:rFonts w:ascii="Arial" w:hAnsi="Arial" w:cs="Arial"/>
                <w:sz w:val="16"/>
                <w:szCs w:val="16"/>
              </w:rPr>
              <w:t xml:space="preserve">(26.37, 39.31); </w:t>
            </w:r>
            <w:r>
              <w:rPr>
                <w:rFonts w:ascii="Arial" w:hAnsi="Arial" w:cs="Arial"/>
                <w:sz w:val="16"/>
                <w:szCs w:val="16"/>
              </w:rPr>
              <w:t>p</w:t>
            </w:r>
            <w:r w:rsidRPr="003C4095">
              <w:rPr>
                <w:rFonts w:ascii="Arial" w:hAnsi="Arial" w:cs="Arial"/>
                <w:sz w:val="16"/>
                <w:szCs w:val="16"/>
              </w:rPr>
              <w:t xml:space="preserve"> &lt;0.0001</w:t>
            </w:r>
          </w:p>
          <w:p w14:paraId="10BE6ED1" w14:textId="77777777" w:rsidR="00DC6AB2" w:rsidRDefault="00DC6AB2" w:rsidP="00E01878">
            <w:pPr>
              <w:rPr>
                <w:rFonts w:ascii="Arial" w:hAnsi="Arial" w:cs="Arial"/>
                <w:sz w:val="16"/>
                <w:szCs w:val="16"/>
              </w:rPr>
            </w:pPr>
          </w:p>
          <w:p w14:paraId="74AE1147" w14:textId="77777777" w:rsidR="00DC6AB2" w:rsidRDefault="00DC6AB2" w:rsidP="00E01878">
            <w:pPr>
              <w:rPr>
                <w:rFonts w:ascii="Arial" w:hAnsi="Arial" w:cs="Arial"/>
                <w:sz w:val="16"/>
                <w:szCs w:val="16"/>
              </w:rPr>
            </w:pPr>
            <w:r>
              <w:rPr>
                <w:rFonts w:ascii="Arial" w:hAnsi="Arial" w:cs="Arial"/>
                <w:sz w:val="16"/>
                <w:szCs w:val="16"/>
              </w:rPr>
              <w:t>From interviews, m</w:t>
            </w:r>
            <w:r w:rsidRPr="00AE1B19">
              <w:rPr>
                <w:rFonts w:ascii="Arial" w:hAnsi="Arial" w:cs="Arial"/>
                <w:sz w:val="16"/>
                <w:szCs w:val="16"/>
              </w:rPr>
              <w:t>ost participants expressed uncertainty about the validity</w:t>
            </w:r>
            <w:r>
              <w:rPr>
                <w:rFonts w:ascii="Arial" w:hAnsi="Arial" w:cs="Arial"/>
                <w:sz w:val="16"/>
                <w:szCs w:val="16"/>
              </w:rPr>
              <w:t xml:space="preserve"> </w:t>
            </w:r>
            <w:r w:rsidRPr="00AE1B19">
              <w:rPr>
                <w:rFonts w:ascii="Arial" w:hAnsi="Arial" w:cs="Arial"/>
                <w:sz w:val="16"/>
                <w:szCs w:val="16"/>
              </w:rPr>
              <w:t>of objective, model-estimated risks, which they traced</w:t>
            </w:r>
            <w:r>
              <w:rPr>
                <w:rFonts w:ascii="Arial" w:hAnsi="Arial" w:cs="Arial"/>
                <w:sz w:val="16"/>
                <w:szCs w:val="16"/>
              </w:rPr>
              <w:t xml:space="preserve"> </w:t>
            </w:r>
            <w:r w:rsidRPr="00AE1B19">
              <w:rPr>
                <w:rFonts w:ascii="Arial" w:hAnsi="Arial" w:cs="Arial"/>
                <w:sz w:val="16"/>
                <w:szCs w:val="16"/>
              </w:rPr>
              <w:t>to various sources</w:t>
            </w:r>
            <w:r>
              <w:rPr>
                <w:rFonts w:ascii="Arial" w:hAnsi="Arial" w:cs="Arial"/>
                <w:sz w:val="16"/>
                <w:szCs w:val="16"/>
              </w:rPr>
              <w:t>.</w:t>
            </w:r>
          </w:p>
        </w:tc>
      </w:tr>
      <w:tr w:rsidR="00DC6AB2" w14:paraId="5B0EA357" w14:textId="77777777" w:rsidTr="00E01878">
        <w:tc>
          <w:tcPr>
            <w:tcW w:w="2695" w:type="dxa"/>
          </w:tcPr>
          <w:p w14:paraId="4233C3F8" w14:textId="77777777" w:rsidR="00DC6AB2" w:rsidRDefault="00DC6AB2" w:rsidP="00E01878">
            <w:pPr>
              <w:rPr>
                <w:rFonts w:ascii="Arial" w:hAnsi="Arial" w:cs="Arial"/>
                <w:sz w:val="16"/>
                <w:szCs w:val="16"/>
              </w:rPr>
            </w:pPr>
            <w:proofErr w:type="spellStart"/>
            <w:r w:rsidRPr="00C46262">
              <w:rPr>
                <w:rFonts w:ascii="Arial" w:hAnsi="Arial" w:cs="Arial"/>
                <w:sz w:val="16"/>
                <w:szCs w:val="16"/>
              </w:rPr>
              <w:t>Sferra</w:t>
            </w:r>
            <w:proofErr w:type="spellEnd"/>
            <w:r w:rsidRPr="00C46262">
              <w:rPr>
                <w:rFonts w:ascii="Arial" w:hAnsi="Arial" w:cs="Arial"/>
                <w:sz w:val="16"/>
                <w:szCs w:val="16"/>
              </w:rPr>
              <w:t xml:space="preserve"> 2021</w:t>
            </w:r>
            <w:r>
              <w:rPr>
                <w:rFonts w:ascii="Arial" w:hAnsi="Arial" w:cs="Arial"/>
                <w:sz w:val="16"/>
                <w:szCs w:val="16"/>
              </w:rPr>
              <w:t>, U.S.</w:t>
            </w:r>
          </w:p>
          <w:p w14:paraId="56F1D78F" w14:textId="77777777" w:rsidR="00DC6AB2" w:rsidRDefault="00DC6AB2" w:rsidP="00E01878">
            <w:pPr>
              <w:rPr>
                <w:rFonts w:ascii="Arial" w:hAnsi="Arial" w:cs="Arial"/>
                <w:sz w:val="16"/>
                <w:szCs w:val="16"/>
              </w:rPr>
            </w:pPr>
            <w:r>
              <w:rPr>
                <w:rFonts w:ascii="Arial" w:hAnsi="Arial" w:cs="Arial"/>
                <w:sz w:val="16"/>
                <w:szCs w:val="16"/>
              </w:rPr>
              <w:t>Study #: 24</w:t>
            </w:r>
          </w:p>
          <w:p w14:paraId="16E77A52" w14:textId="77777777" w:rsidR="00DC6AB2" w:rsidRDefault="00DC6AB2" w:rsidP="00E01878">
            <w:pPr>
              <w:rPr>
                <w:rFonts w:ascii="Arial" w:hAnsi="Arial" w:cs="Arial"/>
                <w:sz w:val="16"/>
                <w:szCs w:val="16"/>
              </w:rPr>
            </w:pPr>
          </w:p>
          <w:p w14:paraId="494C4872" w14:textId="77777777" w:rsidR="00DC6AB2" w:rsidRDefault="00DC6AB2" w:rsidP="00E01878">
            <w:pPr>
              <w:rPr>
                <w:rFonts w:ascii="Arial" w:hAnsi="Arial" w:cs="Arial"/>
                <w:sz w:val="16"/>
                <w:szCs w:val="16"/>
              </w:rPr>
            </w:pPr>
          </w:p>
          <w:p w14:paraId="0E842126" w14:textId="77777777" w:rsidR="00DC6AB2" w:rsidRPr="00C46262" w:rsidRDefault="00DC6AB2" w:rsidP="00E01878">
            <w:pPr>
              <w:rPr>
                <w:rFonts w:ascii="Arial" w:hAnsi="Arial" w:cs="Arial"/>
                <w:sz w:val="16"/>
                <w:szCs w:val="16"/>
              </w:rPr>
            </w:pPr>
            <w:r>
              <w:rPr>
                <w:rFonts w:ascii="Arial" w:hAnsi="Arial" w:cs="Arial"/>
                <w:sz w:val="16"/>
                <w:szCs w:val="16"/>
              </w:rPr>
              <w:t xml:space="preserve">A </w:t>
            </w:r>
            <w:r w:rsidRPr="00C46262">
              <w:rPr>
                <w:rFonts w:ascii="Arial" w:hAnsi="Arial" w:cs="Arial"/>
                <w:sz w:val="16"/>
                <w:szCs w:val="16"/>
              </w:rPr>
              <w:t>prospective, randomized study</w:t>
            </w:r>
          </w:p>
          <w:p w14:paraId="7DF85936" w14:textId="77777777" w:rsidR="00DC6AB2" w:rsidRDefault="00DC6AB2" w:rsidP="00E01878">
            <w:pPr>
              <w:rPr>
                <w:rFonts w:ascii="Arial" w:hAnsi="Arial" w:cs="Arial"/>
                <w:sz w:val="16"/>
                <w:szCs w:val="16"/>
              </w:rPr>
            </w:pPr>
            <w:r>
              <w:rPr>
                <w:rFonts w:ascii="Arial" w:hAnsi="Arial" w:cs="Arial"/>
                <w:sz w:val="16"/>
                <w:szCs w:val="16"/>
              </w:rPr>
              <w:t xml:space="preserve">evaluating </w:t>
            </w:r>
            <w:r w:rsidRPr="00C46262">
              <w:rPr>
                <w:rFonts w:ascii="Arial" w:hAnsi="Arial" w:cs="Arial"/>
                <w:sz w:val="16"/>
                <w:szCs w:val="16"/>
              </w:rPr>
              <w:t>a web-based randomization tool</w:t>
            </w:r>
            <w:r>
              <w:rPr>
                <w:rFonts w:ascii="Arial" w:hAnsi="Arial" w:cs="Arial"/>
                <w:sz w:val="16"/>
                <w:szCs w:val="16"/>
              </w:rPr>
              <w:t xml:space="preserve"> </w:t>
            </w:r>
            <w:r w:rsidRPr="00C46262">
              <w:rPr>
                <w:rFonts w:ascii="Arial" w:hAnsi="Arial" w:cs="Arial"/>
                <w:sz w:val="16"/>
                <w:szCs w:val="16"/>
              </w:rPr>
              <w:t xml:space="preserve">to receive either a </w:t>
            </w:r>
            <w:r w:rsidRPr="002824F7">
              <w:rPr>
                <w:rFonts w:ascii="Arial" w:hAnsi="Arial" w:cs="Arial"/>
                <w:sz w:val="16"/>
                <w:szCs w:val="16"/>
              </w:rPr>
              <w:t>directed SDM discussion</w:t>
            </w:r>
            <w:r w:rsidRPr="00C46262">
              <w:rPr>
                <w:rFonts w:ascii="Arial" w:hAnsi="Arial" w:cs="Arial"/>
                <w:sz w:val="16"/>
                <w:szCs w:val="16"/>
              </w:rPr>
              <w:t xml:space="preserve"> utilizing Option</w:t>
            </w:r>
            <w:r>
              <w:rPr>
                <w:rFonts w:ascii="Arial" w:hAnsi="Arial" w:cs="Arial"/>
                <w:sz w:val="16"/>
                <w:szCs w:val="16"/>
              </w:rPr>
              <w:t xml:space="preserve"> </w:t>
            </w:r>
            <w:r w:rsidRPr="00C46262">
              <w:rPr>
                <w:rFonts w:ascii="Arial" w:hAnsi="Arial" w:cs="Arial"/>
                <w:sz w:val="16"/>
                <w:szCs w:val="16"/>
              </w:rPr>
              <w:t xml:space="preserve">Grids, found at </w:t>
            </w:r>
            <w:hyperlink r:id="rId25" w:history="1">
              <w:r w:rsidRPr="00FF207C">
                <w:rPr>
                  <w:rStyle w:val="Hyperlink"/>
                  <w:rFonts w:ascii="Arial" w:hAnsi="Arial" w:cs="Arial"/>
                  <w:sz w:val="16"/>
                  <w:szCs w:val="16"/>
                </w:rPr>
                <w:t>www.optiongrid.org</w:t>
              </w:r>
            </w:hyperlink>
            <w:r w:rsidRPr="00C46262">
              <w:rPr>
                <w:rFonts w:ascii="Arial" w:hAnsi="Arial" w:cs="Arial"/>
                <w:sz w:val="16"/>
                <w:szCs w:val="16"/>
              </w:rPr>
              <w:t xml:space="preserve"> or the online decision</w:t>
            </w:r>
            <w:r>
              <w:rPr>
                <w:rFonts w:ascii="Arial" w:hAnsi="Arial" w:cs="Arial"/>
                <w:sz w:val="16"/>
                <w:szCs w:val="16"/>
              </w:rPr>
              <w:t xml:space="preserve"> </w:t>
            </w:r>
            <w:r w:rsidRPr="00C46262">
              <w:rPr>
                <w:rFonts w:ascii="Arial" w:hAnsi="Arial" w:cs="Arial"/>
                <w:sz w:val="16"/>
                <w:szCs w:val="16"/>
              </w:rPr>
              <w:t xml:space="preserve">aid, </w:t>
            </w:r>
            <w:hyperlink r:id="rId26" w:history="1">
              <w:r w:rsidRPr="00FF207C">
                <w:rPr>
                  <w:rStyle w:val="Hyperlink"/>
                  <w:rFonts w:ascii="Arial" w:hAnsi="Arial" w:cs="Arial"/>
                  <w:sz w:val="16"/>
                  <w:szCs w:val="16"/>
                </w:rPr>
                <w:t>www.shouldiscreen.com</w:t>
              </w:r>
            </w:hyperlink>
            <w:r w:rsidRPr="00C46262">
              <w:rPr>
                <w:rFonts w:ascii="Arial" w:hAnsi="Arial" w:cs="Arial"/>
                <w:sz w:val="16"/>
                <w:szCs w:val="16"/>
              </w:rPr>
              <w:t>.</w:t>
            </w:r>
          </w:p>
          <w:p w14:paraId="3B83657A" w14:textId="77777777" w:rsidR="00DC6AB2" w:rsidRDefault="00DC6AB2" w:rsidP="00E01878">
            <w:pPr>
              <w:rPr>
                <w:rFonts w:ascii="Arial" w:hAnsi="Arial" w:cs="Arial"/>
                <w:sz w:val="16"/>
                <w:szCs w:val="16"/>
              </w:rPr>
            </w:pPr>
          </w:p>
          <w:p w14:paraId="3AD8D2B6"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Recruitment:</w:t>
            </w:r>
            <w:r>
              <w:rPr>
                <w:rFonts w:ascii="Arial" w:hAnsi="Arial" w:cs="Arial"/>
                <w:sz w:val="16"/>
                <w:szCs w:val="16"/>
              </w:rPr>
              <w:t xml:space="preserve"> screen-eligible patients visiting </w:t>
            </w:r>
            <w:r w:rsidRPr="00C46262">
              <w:rPr>
                <w:rFonts w:ascii="Arial" w:hAnsi="Arial" w:cs="Arial"/>
                <w:sz w:val="16"/>
                <w:szCs w:val="16"/>
              </w:rPr>
              <w:t xml:space="preserve">Temple University Hospital’s </w:t>
            </w:r>
            <w:r>
              <w:rPr>
                <w:rFonts w:ascii="Arial" w:hAnsi="Arial" w:cs="Arial"/>
                <w:sz w:val="16"/>
                <w:szCs w:val="16"/>
              </w:rPr>
              <w:t xml:space="preserve">LCS program for CT scan </w:t>
            </w:r>
          </w:p>
          <w:p w14:paraId="2B185E58" w14:textId="77777777" w:rsidR="00DC6AB2" w:rsidRDefault="00DC6AB2" w:rsidP="00E01878">
            <w:pPr>
              <w:rPr>
                <w:rFonts w:ascii="Arial" w:hAnsi="Arial" w:cs="Arial"/>
                <w:sz w:val="16"/>
                <w:szCs w:val="16"/>
              </w:rPr>
            </w:pPr>
          </w:p>
          <w:p w14:paraId="60E821B8" w14:textId="77777777" w:rsidR="00DC6AB2" w:rsidRPr="008A28D5" w:rsidRDefault="00DC6AB2" w:rsidP="00E01878">
            <w:pPr>
              <w:autoSpaceDE w:val="0"/>
              <w:autoSpaceDN w:val="0"/>
              <w:adjustRightInd w:val="0"/>
              <w:rPr>
                <w:rFonts w:ascii="Arial" w:hAnsi="Arial" w:cs="Arial"/>
                <w:sz w:val="16"/>
                <w:szCs w:val="16"/>
              </w:rPr>
            </w:pPr>
            <w:r w:rsidRPr="00D92772">
              <w:rPr>
                <w:rFonts w:ascii="Arial" w:hAnsi="Arial" w:cs="Arial"/>
                <w:sz w:val="16"/>
                <w:szCs w:val="16"/>
              </w:rPr>
              <w:lastRenderedPageBreak/>
              <w:t>N= 2</w:t>
            </w:r>
            <w:r>
              <w:rPr>
                <w:rFonts w:ascii="Arial" w:hAnsi="Arial" w:cs="Arial"/>
                <w:sz w:val="16"/>
                <w:szCs w:val="16"/>
              </w:rPr>
              <w:t>37</w:t>
            </w:r>
            <w:r w:rsidRPr="00D92772">
              <w:rPr>
                <w:rFonts w:ascii="Arial" w:hAnsi="Arial" w:cs="Arial"/>
                <w:sz w:val="16"/>
                <w:szCs w:val="16"/>
              </w:rPr>
              <w:t xml:space="preserve">; </w:t>
            </w:r>
            <w:r>
              <w:rPr>
                <w:rFonts w:ascii="Arial" w:hAnsi="Arial" w:cs="Arial"/>
                <w:sz w:val="16"/>
                <w:szCs w:val="16"/>
              </w:rPr>
              <w:t xml:space="preserve">55-80 </w:t>
            </w:r>
            <w:r w:rsidRPr="00D92772">
              <w:rPr>
                <w:rFonts w:ascii="Arial" w:hAnsi="Arial" w:cs="Arial"/>
                <w:sz w:val="16"/>
                <w:szCs w:val="16"/>
              </w:rPr>
              <w:t xml:space="preserve">(mean: 64), </w:t>
            </w:r>
            <w:r>
              <w:rPr>
                <w:rFonts w:ascii="Arial" w:hAnsi="Arial" w:cs="Arial"/>
                <w:sz w:val="16"/>
                <w:szCs w:val="16"/>
              </w:rPr>
              <w:t>51.5</w:t>
            </w:r>
            <w:r w:rsidRPr="00D92772">
              <w:rPr>
                <w:rFonts w:ascii="Arial" w:hAnsi="Arial" w:cs="Arial"/>
                <w:sz w:val="16"/>
                <w:szCs w:val="16"/>
              </w:rPr>
              <w:t>% Female; NR;</w:t>
            </w:r>
            <w:r>
              <w:rPr>
                <w:rFonts w:ascii="Arial" w:hAnsi="Arial" w:cs="Arial"/>
                <w:sz w:val="16"/>
                <w:szCs w:val="16"/>
              </w:rPr>
              <w:t xml:space="preserve"> 29.1% Caucasian (</w:t>
            </w:r>
            <w:r w:rsidRPr="00EB3738">
              <w:rPr>
                <w:rFonts w:ascii="Arial" w:hAnsi="Arial" w:cs="Arial"/>
                <w:sz w:val="16"/>
                <w:szCs w:val="16"/>
              </w:rPr>
              <w:t xml:space="preserve">61.6% African American, </w:t>
            </w:r>
            <w:r w:rsidRPr="008A28D5">
              <w:rPr>
                <w:rFonts w:ascii="Arial" w:hAnsi="Arial" w:cs="Arial"/>
                <w:sz w:val="16"/>
                <w:szCs w:val="16"/>
              </w:rPr>
              <w:t>7.2% Hispanic and 1.3% Asian/-</w:t>
            </w:r>
          </w:p>
          <w:p w14:paraId="4462822F" w14:textId="77777777" w:rsidR="00DC6AB2" w:rsidRPr="00D92772" w:rsidRDefault="00DC6AB2" w:rsidP="00E01878">
            <w:pPr>
              <w:rPr>
                <w:rFonts w:ascii="Arial" w:hAnsi="Arial" w:cs="Arial"/>
                <w:sz w:val="16"/>
                <w:szCs w:val="16"/>
              </w:rPr>
            </w:pPr>
            <w:r w:rsidRPr="008A28D5">
              <w:rPr>
                <w:rFonts w:ascii="Arial" w:hAnsi="Arial" w:cs="Arial"/>
                <w:sz w:val="16"/>
                <w:szCs w:val="16"/>
              </w:rPr>
              <w:t>Pacific Islander</w:t>
            </w:r>
            <w:r>
              <w:rPr>
                <w:rFonts w:ascii="Arial" w:hAnsi="Arial" w:cs="Arial"/>
                <w:sz w:val="16"/>
                <w:szCs w:val="16"/>
              </w:rPr>
              <w:t>)</w:t>
            </w:r>
            <w:r w:rsidRPr="008A28D5">
              <w:rPr>
                <w:rFonts w:ascii="Arial" w:hAnsi="Arial" w:cs="Arial"/>
                <w:sz w:val="16"/>
                <w:szCs w:val="16"/>
              </w:rPr>
              <w:t>;</w:t>
            </w:r>
            <w:r w:rsidRPr="00D92772">
              <w:rPr>
                <w:rFonts w:ascii="Arial" w:hAnsi="Arial" w:cs="Arial"/>
                <w:sz w:val="16"/>
                <w:szCs w:val="16"/>
              </w:rPr>
              <w:t xml:space="preserve"> </w:t>
            </w:r>
            <w:r>
              <w:rPr>
                <w:rFonts w:ascii="Arial" w:hAnsi="Arial" w:cs="Arial"/>
                <w:sz w:val="16"/>
                <w:szCs w:val="16"/>
              </w:rPr>
              <w:t>NR</w:t>
            </w:r>
            <w:r w:rsidRPr="00D92772">
              <w:rPr>
                <w:rFonts w:ascii="Arial" w:hAnsi="Arial" w:cs="Arial"/>
                <w:sz w:val="16"/>
                <w:szCs w:val="16"/>
              </w:rPr>
              <w:t xml:space="preserve"> </w:t>
            </w:r>
          </w:p>
          <w:p w14:paraId="122925F6" w14:textId="77777777" w:rsidR="00DC6AB2" w:rsidRPr="00D92772" w:rsidRDefault="00DC6AB2" w:rsidP="00E01878">
            <w:pPr>
              <w:rPr>
                <w:rFonts w:ascii="Arial" w:hAnsi="Arial" w:cs="Arial"/>
                <w:sz w:val="16"/>
                <w:szCs w:val="16"/>
              </w:rPr>
            </w:pPr>
          </w:p>
          <w:p w14:paraId="4FA1FC86" w14:textId="77777777" w:rsidR="00DC6AB2" w:rsidRPr="00D92772" w:rsidRDefault="00DC6AB2" w:rsidP="00E01878">
            <w:pPr>
              <w:rPr>
                <w:rFonts w:ascii="Arial" w:hAnsi="Arial" w:cs="Arial"/>
                <w:sz w:val="16"/>
                <w:szCs w:val="16"/>
              </w:rPr>
            </w:pPr>
            <w:r w:rsidRPr="00D92772">
              <w:rPr>
                <w:rFonts w:ascii="Arial" w:hAnsi="Arial" w:cs="Arial"/>
                <w:sz w:val="16"/>
                <w:szCs w:val="16"/>
              </w:rPr>
              <w:t>Screening history: NR</w:t>
            </w:r>
          </w:p>
          <w:p w14:paraId="14617653" w14:textId="77777777" w:rsidR="00DC6AB2" w:rsidRPr="00D92772" w:rsidRDefault="00DC6AB2" w:rsidP="00E01878">
            <w:pPr>
              <w:rPr>
                <w:rFonts w:ascii="Arial" w:hAnsi="Arial" w:cs="Arial"/>
                <w:sz w:val="16"/>
                <w:szCs w:val="16"/>
              </w:rPr>
            </w:pPr>
          </w:p>
          <w:p w14:paraId="7A05193A" w14:textId="77777777" w:rsidR="00DC6AB2" w:rsidRDefault="00DC6AB2" w:rsidP="00E01878">
            <w:pPr>
              <w:rPr>
                <w:rFonts w:ascii="Arial" w:hAnsi="Arial" w:cs="Arial"/>
                <w:sz w:val="16"/>
                <w:szCs w:val="16"/>
              </w:rPr>
            </w:pPr>
            <w:r w:rsidRPr="00D92772">
              <w:rPr>
                <w:rFonts w:ascii="Arial" w:hAnsi="Arial" w:cs="Arial"/>
                <w:sz w:val="16"/>
                <w:szCs w:val="16"/>
              </w:rPr>
              <w:t>History of FP or lung surgery: NR</w:t>
            </w:r>
          </w:p>
          <w:p w14:paraId="30A5C66C" w14:textId="77777777" w:rsidR="00DC6AB2" w:rsidRDefault="00DC6AB2" w:rsidP="00E01878">
            <w:pPr>
              <w:rPr>
                <w:rFonts w:ascii="Arial" w:hAnsi="Arial" w:cs="Arial"/>
                <w:sz w:val="16"/>
                <w:szCs w:val="16"/>
              </w:rPr>
            </w:pPr>
          </w:p>
          <w:p w14:paraId="62B9FCEA" w14:textId="77777777" w:rsidR="00DC6AB2" w:rsidRPr="00D92772" w:rsidRDefault="00DC6AB2" w:rsidP="00E01878">
            <w:pPr>
              <w:rPr>
                <w:rFonts w:ascii="Arial" w:hAnsi="Arial" w:cs="Arial"/>
                <w:sz w:val="16"/>
                <w:szCs w:val="16"/>
              </w:rPr>
            </w:pPr>
            <w:r>
              <w:rPr>
                <w:rFonts w:ascii="Arial" w:hAnsi="Arial" w:cs="Arial"/>
                <w:sz w:val="16"/>
                <w:szCs w:val="16"/>
              </w:rPr>
              <w:t>ROB: High risk</w:t>
            </w:r>
          </w:p>
          <w:p w14:paraId="14289B7D" w14:textId="77777777" w:rsidR="00DC6AB2" w:rsidRPr="002469A3" w:rsidRDefault="00DC6AB2" w:rsidP="00E01878">
            <w:pPr>
              <w:rPr>
                <w:rFonts w:ascii="Arial" w:hAnsi="Arial" w:cs="Arial"/>
                <w:sz w:val="16"/>
                <w:szCs w:val="16"/>
              </w:rPr>
            </w:pPr>
            <w:r>
              <w:rPr>
                <w:rFonts w:ascii="Arial" w:hAnsi="Arial" w:cs="Arial"/>
                <w:sz w:val="16"/>
                <w:szCs w:val="16"/>
              </w:rPr>
              <w:t xml:space="preserve"> </w:t>
            </w:r>
          </w:p>
        </w:tc>
        <w:tc>
          <w:tcPr>
            <w:tcW w:w="5040" w:type="dxa"/>
          </w:tcPr>
          <w:p w14:paraId="74E1D543" w14:textId="77777777" w:rsidR="00DC6AB2"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p>
          <w:p w14:paraId="16BF56CA" w14:textId="77777777" w:rsidR="00DC6AB2" w:rsidRDefault="00DC6AB2" w:rsidP="00E01878">
            <w:pPr>
              <w:rPr>
                <w:rFonts w:ascii="Arial" w:hAnsi="Arial" w:cs="Arial"/>
                <w:b/>
                <w:sz w:val="16"/>
                <w:szCs w:val="16"/>
              </w:rPr>
            </w:pPr>
          </w:p>
          <w:p w14:paraId="45714924" w14:textId="77777777" w:rsidR="00DC6AB2" w:rsidRDefault="00DC6AB2" w:rsidP="00E01878">
            <w:pPr>
              <w:rPr>
                <w:rFonts w:ascii="Arial" w:hAnsi="Arial" w:cs="Arial"/>
                <w:b/>
                <w:sz w:val="16"/>
                <w:szCs w:val="16"/>
              </w:rPr>
            </w:pPr>
            <w:r>
              <w:rPr>
                <w:rFonts w:ascii="Arial" w:hAnsi="Arial" w:cs="Arial"/>
                <w:b/>
                <w:sz w:val="16"/>
                <w:szCs w:val="16"/>
              </w:rPr>
              <w:t>Option Grid:</w:t>
            </w:r>
          </w:p>
          <w:p w14:paraId="260FC80A" w14:textId="77777777" w:rsidR="00DC6AB2" w:rsidRPr="004D2690" w:rsidRDefault="00DC6AB2" w:rsidP="00DC6AB2">
            <w:pPr>
              <w:pStyle w:val="ListParagraph"/>
              <w:numPr>
                <w:ilvl w:val="0"/>
                <w:numId w:val="15"/>
              </w:numPr>
              <w:spacing w:line="240" w:lineRule="auto"/>
              <w:rPr>
                <w:rFonts w:ascii="Arial" w:hAnsi="Arial" w:cs="Arial"/>
                <w:sz w:val="16"/>
                <w:szCs w:val="16"/>
              </w:rPr>
            </w:pPr>
            <w:r w:rsidRPr="004D2690">
              <w:rPr>
                <w:rFonts w:ascii="Arial" w:hAnsi="Arial" w:cs="Arial"/>
                <w:sz w:val="16"/>
                <w:szCs w:val="16"/>
              </w:rPr>
              <w:t>No numerical data on LC mortality, just speaks to better treatment at earlier stage</w:t>
            </w:r>
          </w:p>
          <w:p w14:paraId="4679F8EE" w14:textId="77777777" w:rsidR="00DC6AB2" w:rsidRPr="004D2690" w:rsidRDefault="00DC6AB2" w:rsidP="00DC6AB2">
            <w:pPr>
              <w:pStyle w:val="ListParagraph"/>
              <w:numPr>
                <w:ilvl w:val="0"/>
                <w:numId w:val="15"/>
              </w:numPr>
              <w:spacing w:line="240" w:lineRule="auto"/>
              <w:rPr>
                <w:rFonts w:ascii="Arial" w:hAnsi="Arial" w:cs="Arial"/>
                <w:sz w:val="16"/>
                <w:szCs w:val="16"/>
              </w:rPr>
            </w:pPr>
            <w:r w:rsidRPr="004D2690">
              <w:rPr>
                <w:rFonts w:ascii="Arial" w:hAnsi="Arial" w:cs="Arial"/>
                <w:sz w:val="16"/>
                <w:szCs w:val="16"/>
              </w:rPr>
              <w:t>FPs: 25 in 1000 (25%) with more tests done for up to 2 years</w:t>
            </w:r>
          </w:p>
          <w:p w14:paraId="504F9F5F" w14:textId="77777777" w:rsidR="00DC6AB2" w:rsidRPr="004D2690" w:rsidRDefault="00DC6AB2" w:rsidP="00DC6AB2">
            <w:pPr>
              <w:pStyle w:val="ListParagraph"/>
              <w:numPr>
                <w:ilvl w:val="0"/>
                <w:numId w:val="15"/>
              </w:numPr>
              <w:spacing w:line="240" w:lineRule="auto"/>
              <w:rPr>
                <w:rFonts w:ascii="Arial" w:hAnsi="Arial" w:cs="Arial"/>
                <w:sz w:val="16"/>
                <w:szCs w:val="16"/>
              </w:rPr>
            </w:pPr>
            <w:r w:rsidRPr="004D2690">
              <w:rPr>
                <w:rFonts w:ascii="Arial" w:hAnsi="Arial" w:cs="Arial"/>
                <w:sz w:val="16"/>
                <w:szCs w:val="16"/>
              </w:rPr>
              <w:t>Overdiagnosis: some suspicious nodules may be treated even though they may never cause problems</w:t>
            </w:r>
          </w:p>
          <w:p w14:paraId="19A1E258" w14:textId="77777777" w:rsidR="00DC6AB2" w:rsidRPr="004D2690" w:rsidRDefault="00DC6AB2" w:rsidP="00DC6AB2">
            <w:pPr>
              <w:pStyle w:val="ListParagraph"/>
              <w:numPr>
                <w:ilvl w:val="0"/>
                <w:numId w:val="15"/>
              </w:numPr>
              <w:spacing w:line="240" w:lineRule="auto"/>
              <w:rPr>
                <w:rFonts w:ascii="Arial" w:hAnsi="Arial" w:cs="Arial"/>
                <w:sz w:val="16"/>
                <w:szCs w:val="16"/>
              </w:rPr>
            </w:pPr>
            <w:r w:rsidRPr="004D2690">
              <w:rPr>
                <w:rFonts w:ascii="Arial" w:hAnsi="Arial" w:cs="Arial"/>
                <w:sz w:val="16"/>
                <w:szCs w:val="16"/>
              </w:rPr>
              <w:t xml:space="preserve">Incidental findings: 10 in 100 (10%); findings in other parts of the body that may lead to more tests and possible treatment. </w:t>
            </w:r>
          </w:p>
          <w:p w14:paraId="727513D8" w14:textId="77777777" w:rsidR="00DC6AB2" w:rsidRPr="004D2690" w:rsidRDefault="00DC6AB2" w:rsidP="00E01878">
            <w:pPr>
              <w:rPr>
                <w:rFonts w:ascii="Arial" w:hAnsi="Arial" w:cs="Arial"/>
                <w:sz w:val="16"/>
                <w:szCs w:val="16"/>
              </w:rPr>
            </w:pPr>
          </w:p>
          <w:p w14:paraId="1087496C" w14:textId="77777777" w:rsidR="00DC6AB2" w:rsidRDefault="00DC6AB2" w:rsidP="00E01878">
            <w:pPr>
              <w:rPr>
                <w:rFonts w:ascii="Arial" w:hAnsi="Arial" w:cs="Arial"/>
                <w:b/>
                <w:sz w:val="16"/>
                <w:szCs w:val="16"/>
              </w:rPr>
            </w:pPr>
            <w:r>
              <w:rPr>
                <w:rFonts w:ascii="Arial" w:hAnsi="Arial" w:cs="Arial"/>
                <w:b/>
                <w:sz w:val="16"/>
                <w:szCs w:val="16"/>
              </w:rPr>
              <w:t>Should I Screen?:</w:t>
            </w:r>
          </w:p>
          <w:p w14:paraId="311862C4" w14:textId="77777777" w:rsidR="00DC6AB2" w:rsidRPr="00CF367F" w:rsidRDefault="00DC6AB2" w:rsidP="00E01878">
            <w:pPr>
              <w:rPr>
                <w:rFonts w:ascii="Arial" w:hAnsi="Arial" w:cs="Arial"/>
                <w:b/>
                <w:sz w:val="16"/>
                <w:szCs w:val="16"/>
              </w:rPr>
            </w:pPr>
          </w:p>
          <w:p w14:paraId="0F91CB54"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b/>
                <w:sz w:val="16"/>
                <w:szCs w:val="16"/>
              </w:rPr>
              <w:t>Benefits and harms based on personalized 6-year risk of cancer via modelling</w:t>
            </w:r>
            <w:r w:rsidRPr="00152ECC">
              <w:rPr>
                <w:rFonts w:ascii="Arial" w:hAnsi="Arial" w:cs="Arial"/>
                <w:sz w:val="16"/>
                <w:szCs w:val="16"/>
              </w:rPr>
              <w:t>:</w:t>
            </w:r>
          </w:p>
          <w:p w14:paraId="67320BFD"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 xml:space="preserve">LC mortality reduction by screening (per 1000): 10% risk: 20 fewer; 6% risk: 11 fewer; 5% risk: 10 fewer; 4% risk; 8 </w:t>
            </w:r>
            <w:r w:rsidRPr="00152ECC">
              <w:rPr>
                <w:rFonts w:ascii="Arial" w:hAnsi="Arial" w:cs="Arial"/>
                <w:sz w:val="16"/>
                <w:szCs w:val="16"/>
              </w:rPr>
              <w:lastRenderedPageBreak/>
              <w:t>fewer; 3% risk 6 fewer: 2% risk: 4 fewer; 1%: 2 fewer; 0.5%: 1 fewer (1000 arrays of screened vs. not screened)</w:t>
            </w:r>
          </w:p>
          <w:p w14:paraId="0602C4C7"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 xml:space="preserve">FPs: 365 in 1000 </w:t>
            </w:r>
          </w:p>
          <w:p w14:paraId="3343ADEE"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FP invasive procedures: 18 in 1000</w:t>
            </w:r>
          </w:p>
          <w:p w14:paraId="467460AC" w14:textId="77777777" w:rsidR="00DC6AB2" w:rsidRPr="00152ECC" w:rsidRDefault="00DC6AB2" w:rsidP="00DC6AB2">
            <w:pPr>
              <w:pStyle w:val="ListParagraph"/>
              <w:numPr>
                <w:ilvl w:val="0"/>
                <w:numId w:val="12"/>
              </w:numPr>
              <w:spacing w:line="240" w:lineRule="auto"/>
              <w:rPr>
                <w:rFonts w:ascii="Arial" w:hAnsi="Arial" w:cs="Arial"/>
                <w:sz w:val="16"/>
                <w:szCs w:val="16"/>
              </w:rPr>
            </w:pPr>
            <w:r w:rsidRPr="00152ECC">
              <w:rPr>
                <w:rFonts w:ascii="Arial" w:hAnsi="Arial" w:cs="Arial"/>
                <w:sz w:val="16"/>
                <w:szCs w:val="16"/>
              </w:rPr>
              <w:t>Major complications: 3 in 1000</w:t>
            </w:r>
          </w:p>
          <w:p w14:paraId="79AD7ED2" w14:textId="77777777" w:rsidR="00DC6AB2" w:rsidRPr="00152ECC" w:rsidRDefault="00DC6AB2" w:rsidP="00DC6AB2">
            <w:pPr>
              <w:pStyle w:val="ListParagraph"/>
              <w:numPr>
                <w:ilvl w:val="0"/>
                <w:numId w:val="12"/>
              </w:numPr>
              <w:spacing w:line="240" w:lineRule="auto"/>
              <w:rPr>
                <w:rFonts w:ascii="Arial" w:hAnsi="Arial" w:cs="Arial"/>
                <w:sz w:val="16"/>
                <w:szCs w:val="16"/>
              </w:rPr>
            </w:pPr>
            <w:proofErr w:type="spellStart"/>
            <w:r w:rsidRPr="00152ECC">
              <w:rPr>
                <w:rFonts w:ascii="Arial" w:hAnsi="Arial" w:cs="Arial"/>
                <w:sz w:val="16"/>
                <w:szCs w:val="16"/>
              </w:rPr>
              <w:t>Overdiagnosed</w:t>
            </w:r>
            <w:proofErr w:type="spellEnd"/>
            <w:r w:rsidRPr="00152ECC">
              <w:rPr>
                <w:rFonts w:ascii="Arial" w:hAnsi="Arial" w:cs="Arial"/>
                <w:sz w:val="16"/>
                <w:szCs w:val="16"/>
              </w:rPr>
              <w:t>: 1 in 10 cancers found by screening</w:t>
            </w:r>
          </w:p>
          <w:p w14:paraId="0FE7446A" w14:textId="77777777" w:rsidR="00DC6AB2" w:rsidRDefault="00DC6AB2" w:rsidP="00E01878">
            <w:pPr>
              <w:rPr>
                <w:rFonts w:ascii="Arial" w:hAnsi="Arial" w:cs="Arial"/>
                <w:sz w:val="16"/>
                <w:szCs w:val="16"/>
              </w:rPr>
            </w:pPr>
          </w:p>
          <w:p w14:paraId="36384F61" w14:textId="77777777" w:rsidR="00DC6AB2" w:rsidRDefault="00DC6AB2" w:rsidP="00E01878">
            <w:pPr>
              <w:rPr>
                <w:rFonts w:ascii="Arial" w:hAnsi="Arial" w:cs="Arial"/>
                <w:sz w:val="16"/>
                <w:szCs w:val="16"/>
              </w:rPr>
            </w:pPr>
            <w:r w:rsidRPr="00B805B8">
              <w:rPr>
                <w:rFonts w:ascii="Arial" w:hAnsi="Arial" w:cs="Arial"/>
                <w:sz w:val="16"/>
                <w:szCs w:val="16"/>
              </w:rPr>
              <w:t>Format &amp; definitions: Option Grids is a brief</w:t>
            </w:r>
            <w:r>
              <w:rPr>
                <w:rFonts w:ascii="Arial" w:hAnsi="Arial" w:cs="Arial"/>
                <w:sz w:val="16"/>
                <w:szCs w:val="16"/>
              </w:rPr>
              <w:t xml:space="preserve"> </w:t>
            </w:r>
            <w:r w:rsidRPr="00B805B8">
              <w:rPr>
                <w:rFonts w:ascii="Arial" w:hAnsi="Arial" w:cs="Arial"/>
                <w:sz w:val="16"/>
                <w:szCs w:val="16"/>
              </w:rPr>
              <w:t>information sheet to guide a physician–patient encounter in</w:t>
            </w:r>
            <w:r>
              <w:rPr>
                <w:rFonts w:ascii="Arial" w:hAnsi="Arial" w:cs="Arial"/>
                <w:sz w:val="16"/>
                <w:szCs w:val="16"/>
              </w:rPr>
              <w:t xml:space="preserve"> </w:t>
            </w:r>
            <w:r w:rsidRPr="00B805B8">
              <w:rPr>
                <w:rFonts w:ascii="Arial" w:hAnsi="Arial" w:cs="Arial"/>
                <w:sz w:val="16"/>
                <w:szCs w:val="16"/>
              </w:rPr>
              <w:t>which patients and providers can select compare lung cancer</w:t>
            </w:r>
            <w:r>
              <w:rPr>
                <w:rFonts w:ascii="Arial" w:hAnsi="Arial" w:cs="Arial"/>
                <w:sz w:val="16"/>
                <w:szCs w:val="16"/>
              </w:rPr>
              <w:t xml:space="preserve"> </w:t>
            </w:r>
            <w:r w:rsidRPr="00B805B8">
              <w:rPr>
                <w:rFonts w:ascii="Arial" w:hAnsi="Arial" w:cs="Arial"/>
                <w:sz w:val="16"/>
                <w:szCs w:val="16"/>
              </w:rPr>
              <w:t>screening options and made a</w:t>
            </w:r>
            <w:r>
              <w:rPr>
                <w:rFonts w:ascii="Arial" w:hAnsi="Arial" w:cs="Arial"/>
                <w:sz w:val="16"/>
                <w:szCs w:val="16"/>
              </w:rPr>
              <w:t xml:space="preserve"> </w:t>
            </w:r>
            <w:r w:rsidRPr="00B805B8">
              <w:rPr>
                <w:rFonts w:ascii="Arial" w:hAnsi="Arial" w:cs="Arial"/>
                <w:sz w:val="16"/>
                <w:szCs w:val="16"/>
              </w:rPr>
              <w:t>decision.</w:t>
            </w:r>
            <w:r>
              <w:rPr>
                <w:rFonts w:ascii="Arial" w:hAnsi="Arial" w:cs="Arial"/>
                <w:sz w:val="16"/>
                <w:szCs w:val="16"/>
              </w:rPr>
              <w:t xml:space="preserve"> </w:t>
            </w:r>
            <w:r w:rsidRPr="00A8214E">
              <w:rPr>
                <w:rFonts w:ascii="Arial" w:hAnsi="Arial" w:cs="Arial"/>
                <w:sz w:val="16"/>
                <w:szCs w:val="16"/>
              </w:rPr>
              <w:t>Shouldiscreen.co</w:t>
            </w:r>
            <w:r>
              <w:rPr>
                <w:rFonts w:ascii="Arial" w:hAnsi="Arial" w:cs="Arial"/>
                <w:sz w:val="16"/>
                <w:szCs w:val="16"/>
              </w:rPr>
              <w:t xml:space="preserve">m </w:t>
            </w:r>
            <w:r w:rsidRPr="00A8214E">
              <w:rPr>
                <w:rFonts w:ascii="Arial" w:hAnsi="Arial" w:cs="Arial"/>
                <w:sz w:val="16"/>
                <w:szCs w:val="16"/>
              </w:rPr>
              <w:t>include</w:t>
            </w:r>
            <w:r>
              <w:rPr>
                <w:rFonts w:ascii="Arial" w:hAnsi="Arial" w:cs="Arial"/>
                <w:sz w:val="16"/>
                <w:szCs w:val="16"/>
              </w:rPr>
              <w:t>s</w:t>
            </w:r>
            <w:r w:rsidRPr="00A8214E">
              <w:rPr>
                <w:rFonts w:ascii="Arial" w:hAnsi="Arial" w:cs="Arial"/>
                <w:sz w:val="16"/>
                <w:szCs w:val="16"/>
              </w:rPr>
              <w:t xml:space="preserve"> a web-based calculator consisting of 12 questions to</w:t>
            </w:r>
            <w:r>
              <w:rPr>
                <w:rFonts w:ascii="Arial" w:hAnsi="Arial" w:cs="Arial"/>
                <w:sz w:val="16"/>
                <w:szCs w:val="16"/>
              </w:rPr>
              <w:t xml:space="preserve"> </w:t>
            </w:r>
            <w:r w:rsidRPr="00A8214E">
              <w:rPr>
                <w:rFonts w:ascii="Arial" w:hAnsi="Arial" w:cs="Arial"/>
                <w:sz w:val="16"/>
                <w:szCs w:val="16"/>
              </w:rPr>
              <w:t>calculate the risks of lung cancer.</w:t>
            </w:r>
            <w:r>
              <w:rPr>
                <w:rFonts w:ascii="Arial" w:hAnsi="Arial" w:cs="Arial"/>
                <w:sz w:val="16"/>
                <w:szCs w:val="16"/>
              </w:rPr>
              <w:t xml:space="preserve"> </w:t>
            </w:r>
            <w:r w:rsidRPr="00AC724B">
              <w:rPr>
                <w:rFonts w:ascii="Arial" w:hAnsi="Arial" w:cs="Arial"/>
                <w:sz w:val="16"/>
                <w:szCs w:val="16"/>
              </w:rPr>
              <w:t>The physician navigated the</w:t>
            </w:r>
            <w:r>
              <w:rPr>
                <w:rFonts w:ascii="Arial" w:hAnsi="Arial" w:cs="Arial"/>
                <w:sz w:val="16"/>
                <w:szCs w:val="16"/>
              </w:rPr>
              <w:t xml:space="preserve"> </w:t>
            </w:r>
            <w:r w:rsidRPr="00AC724B">
              <w:rPr>
                <w:rFonts w:ascii="Arial" w:hAnsi="Arial" w:cs="Arial"/>
                <w:sz w:val="16"/>
                <w:szCs w:val="16"/>
              </w:rPr>
              <w:t>patient through the website. Patients of both cohorts had an</w:t>
            </w:r>
            <w:r>
              <w:rPr>
                <w:rFonts w:ascii="Arial" w:hAnsi="Arial" w:cs="Arial"/>
                <w:sz w:val="16"/>
                <w:szCs w:val="16"/>
              </w:rPr>
              <w:t xml:space="preserve"> </w:t>
            </w:r>
            <w:r w:rsidRPr="00AC724B">
              <w:rPr>
                <w:rFonts w:ascii="Arial" w:hAnsi="Arial" w:cs="Arial"/>
                <w:sz w:val="16"/>
                <w:szCs w:val="16"/>
              </w:rPr>
              <w:t>opportunity for further discussion with a physician prior to</w:t>
            </w:r>
            <w:r>
              <w:rPr>
                <w:rFonts w:ascii="Arial" w:hAnsi="Arial" w:cs="Arial"/>
                <w:sz w:val="16"/>
                <w:szCs w:val="16"/>
              </w:rPr>
              <w:t xml:space="preserve"> </w:t>
            </w:r>
            <w:r w:rsidRPr="00AC724B">
              <w:rPr>
                <w:rFonts w:ascii="Arial" w:hAnsi="Arial" w:cs="Arial"/>
                <w:sz w:val="16"/>
                <w:szCs w:val="16"/>
              </w:rPr>
              <w:t>deciding if they would pursue screening</w:t>
            </w:r>
            <w:r>
              <w:rPr>
                <w:rFonts w:ascii="Arial" w:hAnsi="Arial" w:cs="Arial"/>
                <w:sz w:val="16"/>
                <w:szCs w:val="16"/>
              </w:rPr>
              <w:t>.</w:t>
            </w:r>
          </w:p>
          <w:p w14:paraId="294A10E9" w14:textId="77777777" w:rsidR="00DC6AB2" w:rsidRDefault="00DC6AB2" w:rsidP="00E01878">
            <w:pPr>
              <w:rPr>
                <w:rFonts w:ascii="Arial" w:hAnsi="Arial" w:cs="Arial"/>
                <w:sz w:val="16"/>
                <w:szCs w:val="16"/>
              </w:rPr>
            </w:pPr>
            <w:proofErr w:type="spellStart"/>
            <w:r>
              <w:rPr>
                <w:rFonts w:ascii="Arial" w:hAnsi="Arial" w:cs="Arial"/>
                <w:sz w:val="16"/>
                <w:szCs w:val="16"/>
              </w:rPr>
              <w:t>ShouldIScreen</w:t>
            </w:r>
            <w:proofErr w:type="spellEnd"/>
            <w:r>
              <w:rPr>
                <w:rFonts w:ascii="Arial" w:hAnsi="Arial" w:cs="Arial"/>
                <w:sz w:val="16"/>
                <w:szCs w:val="16"/>
              </w:rPr>
              <w:t>:</w:t>
            </w:r>
          </w:p>
          <w:p w14:paraId="197777DD" w14:textId="77777777" w:rsidR="00DC6AB2" w:rsidRDefault="00DC6AB2" w:rsidP="00E01878">
            <w:pPr>
              <w:rPr>
                <w:rFonts w:ascii="Arial" w:hAnsi="Arial" w:cs="Arial"/>
                <w:sz w:val="16"/>
                <w:szCs w:val="16"/>
              </w:rPr>
            </w:pPr>
            <w:r w:rsidRPr="00152ECC">
              <w:rPr>
                <w:rFonts w:ascii="Arial" w:hAnsi="Arial" w:cs="Arial"/>
                <w:sz w:val="16"/>
                <w:szCs w:val="16"/>
              </w:rPr>
              <w:t>FPs: Screening works by finding lung nodules, some of which are cancer, but most nodules detected on the low-dose CT scan for lung cancer screening are not cancer. False positive findings can cause anxiety. However, understanding that most lung nodules found from the CT screening do not represent cancer helps most avoid significant anxiety while they wait for follow-up testing.</w:t>
            </w:r>
          </w:p>
          <w:p w14:paraId="173E1C20" w14:textId="77777777" w:rsidR="00DC6AB2" w:rsidRDefault="00DC6AB2" w:rsidP="00E01878">
            <w:pPr>
              <w:rPr>
                <w:rFonts w:ascii="Arial" w:hAnsi="Arial" w:cs="Arial"/>
                <w:sz w:val="16"/>
                <w:szCs w:val="16"/>
              </w:rPr>
            </w:pPr>
            <w:r>
              <w:rPr>
                <w:rFonts w:ascii="Arial" w:hAnsi="Arial" w:cs="Arial"/>
                <w:sz w:val="16"/>
                <w:szCs w:val="16"/>
              </w:rPr>
              <w:t xml:space="preserve">Overdiagnosis: </w:t>
            </w:r>
            <w:r w:rsidRPr="00570E69">
              <w:rPr>
                <w:rFonts w:ascii="Arial" w:hAnsi="Arial" w:cs="Arial"/>
                <w:sz w:val="16"/>
                <w:szCs w:val="16"/>
              </w:rPr>
              <w:t xml:space="preserve">These </w:t>
            </w:r>
            <w:proofErr w:type="spellStart"/>
            <w:r w:rsidRPr="00570E69">
              <w:rPr>
                <w:rFonts w:ascii="Arial" w:hAnsi="Arial" w:cs="Arial"/>
                <w:sz w:val="16"/>
                <w:szCs w:val="16"/>
              </w:rPr>
              <w:t>overdiagnosed</w:t>
            </w:r>
            <w:proofErr w:type="spellEnd"/>
            <w:r w:rsidRPr="00570E69">
              <w:rPr>
                <w:rFonts w:ascii="Arial" w:hAnsi="Arial" w:cs="Arial"/>
                <w:sz w:val="16"/>
                <w:szCs w:val="16"/>
              </w:rPr>
              <w:t xml:space="preserve"> cases of lung cancer are ones that may not have caused harm had they not been found, and a patient may not have felt any symptoms. However, by virtue of finding this kind of cancer, a patient may receive treatment that is unnecessary, with potential for complications. Note that once a cancer is found, it is not possible to know if it had been an overdiagnosis or not.</w:t>
            </w:r>
            <w:r>
              <w:rPr>
                <w:rFonts w:ascii="Arial" w:hAnsi="Arial" w:cs="Arial"/>
                <w:sz w:val="16"/>
                <w:szCs w:val="16"/>
              </w:rPr>
              <w:t xml:space="preserve"> </w:t>
            </w:r>
          </w:p>
          <w:p w14:paraId="44C9AC00" w14:textId="77777777" w:rsidR="00DC6AB2" w:rsidRDefault="00DC6AB2" w:rsidP="00E01878">
            <w:pPr>
              <w:rPr>
                <w:rFonts w:ascii="Arial" w:hAnsi="Arial" w:cs="Arial"/>
                <w:sz w:val="16"/>
                <w:szCs w:val="16"/>
              </w:rPr>
            </w:pPr>
            <w:r>
              <w:rPr>
                <w:rFonts w:ascii="Arial" w:hAnsi="Arial" w:cs="Arial"/>
                <w:sz w:val="16"/>
                <w:szCs w:val="16"/>
              </w:rPr>
              <w:t xml:space="preserve">Invasive procedures: </w:t>
            </w:r>
            <w:r w:rsidRPr="004D60BB">
              <w:rPr>
                <w:rFonts w:ascii="Arial" w:hAnsi="Arial" w:cs="Arial"/>
                <w:sz w:val="16"/>
                <w:szCs w:val="16"/>
              </w:rPr>
              <w:t>Sometimes further testing for a finding on lung cancer screening leads to the need for additional testing that can include invasive procedures (biopsies or surgery). These tests are risky and can cause harm in people that end up not having had cancer. Invasive procedures can result in minor complications such as bleeding and infections. They can also result in more major complications such as a collapsed lung and even death.</w:t>
            </w:r>
          </w:p>
          <w:p w14:paraId="07D85492" w14:textId="77777777" w:rsidR="00DC6AB2" w:rsidRDefault="00DC6AB2" w:rsidP="00E01878">
            <w:pPr>
              <w:rPr>
                <w:rFonts w:ascii="Arial" w:hAnsi="Arial" w:cs="Arial"/>
                <w:sz w:val="16"/>
                <w:szCs w:val="16"/>
              </w:rPr>
            </w:pPr>
          </w:p>
          <w:p w14:paraId="11310CFB" w14:textId="77777777" w:rsidR="00DC6AB2" w:rsidRDefault="00DC6AB2" w:rsidP="00E01878">
            <w:pPr>
              <w:rPr>
                <w:rFonts w:ascii="Arial" w:hAnsi="Arial" w:cs="Arial"/>
                <w:sz w:val="16"/>
                <w:szCs w:val="16"/>
              </w:rPr>
            </w:pPr>
            <w:r w:rsidRPr="004D2690">
              <w:rPr>
                <w:rFonts w:ascii="Arial" w:hAnsi="Arial" w:cs="Arial"/>
                <w:b/>
                <w:sz w:val="16"/>
                <w:szCs w:val="16"/>
              </w:rPr>
              <w:lastRenderedPageBreak/>
              <w:t xml:space="preserve">Personalized risk </w:t>
            </w:r>
            <w:r>
              <w:rPr>
                <w:rFonts w:ascii="Arial" w:hAnsi="Arial" w:cs="Arial"/>
                <w:b/>
                <w:sz w:val="16"/>
                <w:szCs w:val="16"/>
              </w:rPr>
              <w:t xml:space="preserve">and </w:t>
            </w:r>
            <w:r w:rsidRPr="004D2690">
              <w:rPr>
                <w:rFonts w:ascii="Arial" w:hAnsi="Arial" w:cs="Arial"/>
                <w:b/>
                <w:sz w:val="16"/>
                <w:szCs w:val="16"/>
              </w:rPr>
              <w:t>outcomes presented</w:t>
            </w:r>
            <w:r>
              <w:rPr>
                <w:rFonts w:ascii="Arial" w:hAnsi="Arial" w:cs="Arial"/>
                <w:b/>
                <w:sz w:val="16"/>
                <w:szCs w:val="16"/>
              </w:rPr>
              <w:t xml:space="preserve"> (for 1 group)</w:t>
            </w:r>
            <w:r w:rsidRPr="004745F6">
              <w:rPr>
                <w:rFonts w:ascii="Arial" w:hAnsi="Arial" w:cs="Arial"/>
                <w:sz w:val="16"/>
                <w:szCs w:val="16"/>
              </w:rPr>
              <w:t>.</w:t>
            </w:r>
          </w:p>
          <w:p w14:paraId="21CBA58B" w14:textId="77777777" w:rsidR="00DC6AB2" w:rsidRPr="00C47591" w:rsidRDefault="00DC6AB2" w:rsidP="00E01878">
            <w:pPr>
              <w:rPr>
                <w:rFonts w:ascii="Arial" w:hAnsi="Arial" w:cs="Arial"/>
                <w:b/>
                <w:sz w:val="16"/>
                <w:szCs w:val="16"/>
              </w:rPr>
            </w:pPr>
            <w:r w:rsidRPr="00C47591">
              <w:rPr>
                <w:rFonts w:ascii="Arial" w:hAnsi="Arial" w:cs="Arial"/>
                <w:b/>
                <w:sz w:val="16"/>
                <w:szCs w:val="16"/>
              </w:rPr>
              <w:t>Review of material during SDM.</w:t>
            </w:r>
          </w:p>
          <w:p w14:paraId="1C9A8D5B" w14:textId="77777777" w:rsidR="00DC6AB2" w:rsidRDefault="00DC6AB2" w:rsidP="00E01878">
            <w:pPr>
              <w:rPr>
                <w:rFonts w:ascii="Arial" w:hAnsi="Arial" w:cs="Arial"/>
                <w:sz w:val="16"/>
                <w:szCs w:val="16"/>
              </w:rPr>
            </w:pPr>
          </w:p>
          <w:p w14:paraId="702D96F3"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Moderate (on average across groups)</w:t>
            </w:r>
          </w:p>
          <w:p w14:paraId="2004DFA4" w14:textId="77777777" w:rsidR="00DC6AB2" w:rsidRDefault="00DC6AB2" w:rsidP="00E01878">
            <w:pPr>
              <w:rPr>
                <w:rFonts w:ascii="Arial" w:hAnsi="Arial" w:cs="Arial"/>
                <w:sz w:val="16"/>
                <w:szCs w:val="16"/>
              </w:rPr>
            </w:pPr>
          </w:p>
          <w:p w14:paraId="760457B0" w14:textId="77777777" w:rsidR="00DC6AB2" w:rsidRDefault="00DC6AB2" w:rsidP="00E01878">
            <w:pPr>
              <w:rPr>
                <w:rFonts w:ascii="Arial" w:hAnsi="Arial" w:cs="Arial"/>
                <w:sz w:val="16"/>
                <w:szCs w:val="16"/>
              </w:rPr>
            </w:pPr>
            <w:r>
              <w:rPr>
                <w:rFonts w:ascii="Arial" w:hAnsi="Arial" w:cs="Arial"/>
                <w:sz w:val="16"/>
                <w:szCs w:val="16"/>
              </w:rPr>
              <w:t xml:space="preserve">Data collection: </w:t>
            </w:r>
            <w:r w:rsidRPr="00AC724B">
              <w:rPr>
                <w:rFonts w:ascii="Arial" w:hAnsi="Arial" w:cs="Arial"/>
                <w:sz w:val="16"/>
                <w:szCs w:val="16"/>
              </w:rPr>
              <w:t>For eligible patients,</w:t>
            </w:r>
            <w:r>
              <w:rPr>
                <w:rFonts w:ascii="Arial" w:hAnsi="Arial" w:cs="Arial"/>
                <w:sz w:val="16"/>
                <w:szCs w:val="16"/>
              </w:rPr>
              <w:t xml:space="preserve"> </w:t>
            </w:r>
            <w:r w:rsidRPr="00AC724B">
              <w:rPr>
                <w:rFonts w:ascii="Arial" w:hAnsi="Arial" w:cs="Arial"/>
                <w:sz w:val="16"/>
                <w:szCs w:val="16"/>
              </w:rPr>
              <w:t>a single visit consisting of an SDM visit, LDCT scan</w:t>
            </w:r>
            <w:r>
              <w:rPr>
                <w:rFonts w:ascii="Arial" w:hAnsi="Arial" w:cs="Arial"/>
                <w:sz w:val="16"/>
                <w:szCs w:val="16"/>
              </w:rPr>
              <w:t xml:space="preserve"> </w:t>
            </w:r>
            <w:r w:rsidRPr="00AC724B">
              <w:rPr>
                <w:rFonts w:ascii="Arial" w:hAnsi="Arial" w:cs="Arial"/>
                <w:sz w:val="16"/>
                <w:szCs w:val="16"/>
              </w:rPr>
              <w:t>and follow-up visit on the same day.</w:t>
            </w:r>
          </w:p>
          <w:p w14:paraId="1FA4F539" w14:textId="77777777" w:rsidR="00DC6AB2" w:rsidRDefault="00DC6AB2" w:rsidP="00E01878">
            <w:pPr>
              <w:rPr>
                <w:rFonts w:ascii="Arial" w:hAnsi="Arial" w:cs="Arial"/>
                <w:sz w:val="16"/>
                <w:szCs w:val="16"/>
              </w:rPr>
            </w:pPr>
          </w:p>
          <w:p w14:paraId="16604FF8" w14:textId="77777777" w:rsidR="00DC6AB2" w:rsidRDefault="00DC6AB2" w:rsidP="00E01878">
            <w:pPr>
              <w:rPr>
                <w:rFonts w:ascii="Arial" w:hAnsi="Arial" w:cs="Arial"/>
                <w:sz w:val="16"/>
                <w:szCs w:val="16"/>
              </w:rPr>
            </w:pPr>
            <w:r>
              <w:rPr>
                <w:rFonts w:ascii="Arial" w:hAnsi="Arial" w:cs="Arial"/>
                <w:sz w:val="16"/>
                <w:szCs w:val="16"/>
              </w:rPr>
              <w:t>Other information:</w:t>
            </w:r>
          </w:p>
          <w:p w14:paraId="07E8A2C8" w14:textId="77777777" w:rsidR="00DC6AB2" w:rsidRPr="00CF367F" w:rsidRDefault="00DC6AB2" w:rsidP="00E01878">
            <w:pPr>
              <w:rPr>
                <w:rFonts w:ascii="Arial" w:hAnsi="Arial" w:cs="Arial"/>
                <w:b/>
                <w:sz w:val="16"/>
                <w:szCs w:val="16"/>
              </w:rPr>
            </w:pPr>
            <w:r>
              <w:rPr>
                <w:rFonts w:ascii="Arial" w:hAnsi="Arial" w:cs="Arial"/>
                <w:sz w:val="16"/>
                <w:szCs w:val="16"/>
              </w:rPr>
              <w:t>R</w:t>
            </w:r>
            <w:r w:rsidRPr="000035CA">
              <w:rPr>
                <w:rFonts w:ascii="Arial" w:hAnsi="Arial" w:cs="Arial"/>
                <w:sz w:val="16"/>
                <w:szCs w:val="16"/>
              </w:rPr>
              <w:t xml:space="preserve">adiation dose is equal to about 6 months of radiation from your </w:t>
            </w:r>
            <w:proofErr w:type="spellStart"/>
            <w:r w:rsidRPr="000035CA">
              <w:rPr>
                <w:rFonts w:ascii="Arial" w:hAnsi="Arial" w:cs="Arial"/>
                <w:sz w:val="16"/>
                <w:szCs w:val="16"/>
              </w:rPr>
              <w:t>every day</w:t>
            </w:r>
            <w:proofErr w:type="spellEnd"/>
            <w:r w:rsidRPr="000035CA">
              <w:rPr>
                <w:rFonts w:ascii="Arial" w:hAnsi="Arial" w:cs="Arial"/>
                <w:sz w:val="16"/>
                <w:szCs w:val="16"/>
              </w:rPr>
              <w:t xml:space="preserve"> environment.</w:t>
            </w:r>
          </w:p>
        </w:tc>
        <w:tc>
          <w:tcPr>
            <w:tcW w:w="3060" w:type="dxa"/>
          </w:tcPr>
          <w:p w14:paraId="02B9834A" w14:textId="77777777" w:rsidR="00DC6AB2" w:rsidRDefault="00DC6AB2" w:rsidP="00E01878">
            <w:pPr>
              <w:autoSpaceDE w:val="0"/>
              <w:autoSpaceDN w:val="0"/>
              <w:adjustRightInd w:val="0"/>
              <w:rPr>
                <w:rFonts w:ascii="Arial" w:hAnsi="Arial" w:cs="Arial"/>
                <w:sz w:val="16"/>
                <w:szCs w:val="16"/>
              </w:rPr>
            </w:pPr>
            <w:r w:rsidRPr="00987C21">
              <w:rPr>
                <w:rFonts w:ascii="Arial" w:hAnsi="Arial" w:cs="Arial"/>
                <w:b/>
                <w:sz w:val="16"/>
                <w:szCs w:val="16"/>
              </w:rPr>
              <w:lastRenderedPageBreak/>
              <w:t>Screening uptake</w:t>
            </w:r>
            <w:r>
              <w:rPr>
                <w:rFonts w:ascii="Arial" w:hAnsi="Arial" w:cs="Arial"/>
                <w:sz w:val="16"/>
                <w:szCs w:val="16"/>
              </w:rPr>
              <w:t>: 100% (none decided not to screen at CT appointment)</w:t>
            </w:r>
          </w:p>
          <w:p w14:paraId="21EE5CF1" w14:textId="77777777" w:rsidR="00DC6AB2" w:rsidRDefault="00DC6AB2" w:rsidP="00E01878">
            <w:pPr>
              <w:autoSpaceDE w:val="0"/>
              <w:autoSpaceDN w:val="0"/>
              <w:adjustRightInd w:val="0"/>
              <w:rPr>
                <w:rFonts w:ascii="Arial" w:hAnsi="Arial" w:cs="Arial"/>
                <w:sz w:val="16"/>
                <w:szCs w:val="16"/>
              </w:rPr>
            </w:pPr>
          </w:p>
          <w:p w14:paraId="50703FBA" w14:textId="77777777" w:rsidR="00DC6AB2" w:rsidRDefault="00DC6AB2" w:rsidP="00E01878">
            <w:pPr>
              <w:autoSpaceDE w:val="0"/>
              <w:autoSpaceDN w:val="0"/>
              <w:adjustRightInd w:val="0"/>
              <w:rPr>
                <w:rFonts w:ascii="Arial" w:hAnsi="Arial" w:cs="Arial"/>
                <w:sz w:val="16"/>
                <w:szCs w:val="16"/>
              </w:rPr>
            </w:pPr>
            <w:r w:rsidRPr="00A30B8A">
              <w:rPr>
                <w:rFonts w:ascii="Arial" w:hAnsi="Arial" w:cs="Arial"/>
                <w:b/>
                <w:sz w:val="16"/>
                <w:szCs w:val="16"/>
              </w:rPr>
              <w:t>Data used</w:t>
            </w:r>
            <w:r>
              <w:rPr>
                <w:rFonts w:ascii="Arial" w:hAnsi="Arial" w:cs="Arial"/>
                <w:sz w:val="16"/>
                <w:szCs w:val="16"/>
              </w:rPr>
              <w:t>:</w:t>
            </w:r>
          </w:p>
          <w:p w14:paraId="7D49998F"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Uptake 100%</w:t>
            </w:r>
          </w:p>
          <w:p w14:paraId="0B94FEBC" w14:textId="77777777" w:rsidR="00DC6AB2" w:rsidRDefault="00DC6AB2" w:rsidP="00E01878">
            <w:pPr>
              <w:autoSpaceDE w:val="0"/>
              <w:autoSpaceDN w:val="0"/>
              <w:adjustRightInd w:val="0"/>
              <w:rPr>
                <w:rFonts w:ascii="Arial" w:hAnsi="Arial" w:cs="Arial"/>
                <w:sz w:val="16"/>
                <w:szCs w:val="16"/>
              </w:rPr>
            </w:pPr>
          </w:p>
          <w:p w14:paraId="6DFD2878" w14:textId="77777777" w:rsidR="00DC6AB2" w:rsidRDefault="00DC6AB2" w:rsidP="00E01878">
            <w:pPr>
              <w:rPr>
                <w:rFonts w:ascii="Arial" w:hAnsi="Arial" w:cs="Arial"/>
                <w:sz w:val="16"/>
                <w:szCs w:val="16"/>
              </w:rPr>
            </w:pPr>
          </w:p>
        </w:tc>
        <w:tc>
          <w:tcPr>
            <w:tcW w:w="2155" w:type="dxa"/>
          </w:tcPr>
          <w:p w14:paraId="240669F3" w14:textId="77777777" w:rsidR="00DC6AB2" w:rsidRPr="00D66F2A" w:rsidRDefault="00DC6AB2" w:rsidP="00E01878">
            <w:pPr>
              <w:autoSpaceDE w:val="0"/>
              <w:autoSpaceDN w:val="0"/>
              <w:adjustRightInd w:val="0"/>
              <w:rPr>
                <w:rFonts w:ascii="Arial" w:hAnsi="Arial" w:cs="Arial"/>
                <w:sz w:val="16"/>
                <w:szCs w:val="16"/>
              </w:rPr>
            </w:pPr>
            <w:r>
              <w:rPr>
                <w:rFonts w:ascii="Arial" w:hAnsi="Arial" w:cs="Arial"/>
                <w:sz w:val="16"/>
                <w:szCs w:val="16"/>
              </w:rPr>
              <w:t>Overall</w:t>
            </w:r>
            <w:r w:rsidRPr="00D66F2A">
              <w:rPr>
                <w:rFonts w:ascii="Arial" w:hAnsi="Arial" w:cs="Arial"/>
                <w:sz w:val="16"/>
                <w:szCs w:val="16"/>
              </w:rPr>
              <w:t xml:space="preserve"> knowledge was equivalent, with a</w:t>
            </w:r>
            <w:r>
              <w:rPr>
                <w:rFonts w:ascii="Arial" w:hAnsi="Arial" w:cs="Arial"/>
                <w:sz w:val="16"/>
                <w:szCs w:val="16"/>
              </w:rPr>
              <w:t xml:space="preserve"> </w:t>
            </w:r>
            <w:r w:rsidRPr="00D66F2A">
              <w:rPr>
                <w:rFonts w:ascii="Arial" w:hAnsi="Arial" w:cs="Arial"/>
                <w:sz w:val="16"/>
                <w:szCs w:val="16"/>
              </w:rPr>
              <w:t>mean correct score of 64.7% with Option Grids and 62.4%</w:t>
            </w:r>
          </w:p>
          <w:p w14:paraId="251B478D" w14:textId="77777777" w:rsidR="00DC6AB2" w:rsidRPr="00D66F2A" w:rsidRDefault="00DC6AB2" w:rsidP="00E01878">
            <w:pPr>
              <w:autoSpaceDE w:val="0"/>
              <w:autoSpaceDN w:val="0"/>
              <w:adjustRightInd w:val="0"/>
              <w:rPr>
                <w:rFonts w:ascii="Arial" w:hAnsi="Arial" w:cs="Arial"/>
                <w:sz w:val="16"/>
                <w:szCs w:val="16"/>
              </w:rPr>
            </w:pPr>
            <w:r w:rsidRPr="00D66F2A">
              <w:rPr>
                <w:rFonts w:ascii="Arial" w:hAnsi="Arial" w:cs="Arial"/>
                <w:sz w:val="16"/>
                <w:szCs w:val="16"/>
              </w:rPr>
              <w:t>with Shouldiscreen.com (P = 0.43)</w:t>
            </w:r>
            <w:r>
              <w:rPr>
                <w:rFonts w:ascii="Arial" w:hAnsi="Arial" w:cs="Arial"/>
                <w:sz w:val="16"/>
                <w:szCs w:val="16"/>
              </w:rPr>
              <w:t xml:space="preserve">. </w:t>
            </w:r>
            <w:r w:rsidRPr="00D66F2A">
              <w:rPr>
                <w:rFonts w:ascii="Arial" w:hAnsi="Arial" w:cs="Arial"/>
                <w:sz w:val="16"/>
                <w:szCs w:val="16"/>
              </w:rPr>
              <w:t>The only statistically significant</w:t>
            </w:r>
          </w:p>
          <w:p w14:paraId="2294AF83" w14:textId="77777777" w:rsidR="00DC6AB2" w:rsidRPr="00D66F2A" w:rsidRDefault="00DC6AB2" w:rsidP="00E01878">
            <w:pPr>
              <w:autoSpaceDE w:val="0"/>
              <w:autoSpaceDN w:val="0"/>
              <w:adjustRightInd w:val="0"/>
              <w:rPr>
                <w:rFonts w:ascii="Arial" w:hAnsi="Arial" w:cs="Arial"/>
                <w:sz w:val="16"/>
                <w:szCs w:val="16"/>
              </w:rPr>
            </w:pPr>
            <w:r w:rsidRPr="00D66F2A">
              <w:rPr>
                <w:rFonts w:ascii="Arial" w:hAnsi="Arial" w:cs="Arial"/>
                <w:sz w:val="16"/>
                <w:szCs w:val="16"/>
              </w:rPr>
              <w:t>difference was knowledge about potential complications from</w:t>
            </w:r>
          </w:p>
          <w:p w14:paraId="3D1DEC69" w14:textId="77777777" w:rsidR="00DC6AB2" w:rsidRDefault="00DC6AB2" w:rsidP="00E01878">
            <w:pPr>
              <w:rPr>
                <w:rFonts w:ascii="Arial" w:hAnsi="Arial" w:cs="Arial"/>
                <w:sz w:val="16"/>
                <w:szCs w:val="16"/>
              </w:rPr>
            </w:pPr>
            <w:r w:rsidRPr="00D66F2A">
              <w:rPr>
                <w:rFonts w:ascii="Arial" w:hAnsi="Arial" w:cs="Arial"/>
                <w:sz w:val="16"/>
                <w:szCs w:val="16"/>
              </w:rPr>
              <w:t>the work-up of a positive LDCT scan (Option Grids versus</w:t>
            </w:r>
            <w:r>
              <w:rPr>
                <w:rFonts w:ascii="Arial" w:hAnsi="Arial" w:cs="Arial"/>
                <w:sz w:val="16"/>
                <w:szCs w:val="16"/>
              </w:rPr>
              <w:t xml:space="preserve"> </w:t>
            </w:r>
            <w:r w:rsidRPr="00D66F2A">
              <w:rPr>
                <w:rFonts w:ascii="Arial" w:hAnsi="Arial" w:cs="Arial"/>
                <w:sz w:val="16"/>
                <w:szCs w:val="16"/>
              </w:rPr>
              <w:t>Shouldiscreen.com; 84.8% correct versus 63.4% correct;</w:t>
            </w:r>
            <w:r>
              <w:rPr>
                <w:rFonts w:ascii="Arial" w:hAnsi="Arial" w:cs="Arial"/>
                <w:sz w:val="16"/>
                <w:szCs w:val="16"/>
              </w:rPr>
              <w:t xml:space="preserve"> </w:t>
            </w:r>
            <w:r w:rsidRPr="00D66F2A">
              <w:rPr>
                <w:rFonts w:ascii="Arial" w:hAnsi="Arial" w:cs="Arial"/>
                <w:sz w:val="16"/>
                <w:szCs w:val="16"/>
              </w:rPr>
              <w:t>P = 0.02)</w:t>
            </w:r>
          </w:p>
          <w:p w14:paraId="40035E59" w14:textId="77777777" w:rsidR="00DC6AB2" w:rsidRPr="00D66F2A" w:rsidRDefault="00DC6AB2" w:rsidP="00E01878">
            <w:pPr>
              <w:autoSpaceDE w:val="0"/>
              <w:autoSpaceDN w:val="0"/>
              <w:adjustRightInd w:val="0"/>
              <w:rPr>
                <w:rFonts w:ascii="Arial" w:hAnsi="Arial" w:cs="Arial"/>
                <w:sz w:val="16"/>
                <w:szCs w:val="16"/>
              </w:rPr>
            </w:pPr>
          </w:p>
          <w:p w14:paraId="5C474CE1" w14:textId="77777777" w:rsidR="00DC6AB2" w:rsidRDefault="00DC6AB2" w:rsidP="00E01878">
            <w:pPr>
              <w:autoSpaceDE w:val="0"/>
              <w:autoSpaceDN w:val="0"/>
              <w:adjustRightInd w:val="0"/>
              <w:rPr>
                <w:rFonts w:ascii="Arial" w:hAnsi="Arial" w:cs="Arial"/>
                <w:sz w:val="16"/>
                <w:szCs w:val="16"/>
              </w:rPr>
            </w:pPr>
          </w:p>
          <w:p w14:paraId="365D37B2" w14:textId="77777777" w:rsidR="00DC6AB2" w:rsidRPr="0091180A" w:rsidRDefault="00DC6AB2" w:rsidP="00E01878">
            <w:pPr>
              <w:autoSpaceDE w:val="0"/>
              <w:autoSpaceDN w:val="0"/>
              <w:adjustRightInd w:val="0"/>
              <w:rPr>
                <w:rFonts w:ascii="Arial" w:hAnsi="Arial" w:cs="Arial"/>
                <w:sz w:val="16"/>
                <w:szCs w:val="16"/>
              </w:rPr>
            </w:pPr>
            <w:r>
              <w:rPr>
                <w:rFonts w:ascii="Arial" w:hAnsi="Arial" w:cs="Arial"/>
                <w:sz w:val="16"/>
                <w:szCs w:val="16"/>
              </w:rPr>
              <w:lastRenderedPageBreak/>
              <w:t>No</w:t>
            </w:r>
            <w:r w:rsidRPr="0091180A">
              <w:rPr>
                <w:rFonts w:ascii="Arial" w:hAnsi="Arial" w:cs="Arial"/>
                <w:sz w:val="16"/>
                <w:szCs w:val="16"/>
              </w:rPr>
              <w:t xml:space="preserve"> correlation between education level and knowledge retention</w:t>
            </w:r>
          </w:p>
          <w:p w14:paraId="312E66FB" w14:textId="77777777" w:rsidR="00DC6AB2" w:rsidRDefault="00DC6AB2" w:rsidP="00E01878">
            <w:pPr>
              <w:autoSpaceDE w:val="0"/>
              <w:autoSpaceDN w:val="0"/>
              <w:adjustRightInd w:val="0"/>
              <w:rPr>
                <w:rFonts w:ascii="Arial" w:hAnsi="Arial" w:cs="Arial"/>
                <w:sz w:val="16"/>
                <w:szCs w:val="16"/>
              </w:rPr>
            </w:pPr>
            <w:r w:rsidRPr="0091180A">
              <w:rPr>
                <w:rFonts w:ascii="Arial" w:hAnsi="Arial" w:cs="Arial"/>
                <w:sz w:val="16"/>
                <w:szCs w:val="16"/>
              </w:rPr>
              <w:t>in patients who used Option Grids (r = 0.09; P = 0.61)</w:t>
            </w:r>
            <w:r>
              <w:rPr>
                <w:rFonts w:ascii="Arial" w:hAnsi="Arial" w:cs="Arial"/>
                <w:sz w:val="16"/>
                <w:szCs w:val="16"/>
              </w:rPr>
              <w:t xml:space="preserve"> </w:t>
            </w:r>
            <w:r w:rsidRPr="0091180A">
              <w:rPr>
                <w:rFonts w:ascii="Arial" w:hAnsi="Arial" w:cs="Arial"/>
                <w:sz w:val="16"/>
                <w:szCs w:val="16"/>
              </w:rPr>
              <w:t>or</w:t>
            </w:r>
            <w:r>
              <w:rPr>
                <w:rFonts w:ascii="Arial" w:hAnsi="Arial" w:cs="Arial"/>
                <w:sz w:val="16"/>
                <w:szCs w:val="16"/>
              </w:rPr>
              <w:t xml:space="preserve"> </w:t>
            </w:r>
            <w:r w:rsidRPr="0091180A">
              <w:rPr>
                <w:rFonts w:ascii="Arial" w:hAnsi="Arial" w:cs="Arial"/>
                <w:sz w:val="16"/>
                <w:szCs w:val="16"/>
              </w:rPr>
              <w:t>Shouldiscreen.com</w:t>
            </w:r>
            <w:r>
              <w:rPr>
                <w:rFonts w:ascii="Arial" w:hAnsi="Arial" w:cs="Arial"/>
                <w:sz w:val="16"/>
                <w:szCs w:val="16"/>
              </w:rPr>
              <w:t xml:space="preserve"> </w:t>
            </w:r>
            <w:r w:rsidRPr="0091180A">
              <w:rPr>
                <w:rFonts w:ascii="Arial" w:hAnsi="Arial" w:cs="Arial"/>
                <w:sz w:val="16"/>
                <w:szCs w:val="16"/>
              </w:rPr>
              <w:t>(r= 0.01; P = 0.95).</w:t>
            </w:r>
          </w:p>
          <w:p w14:paraId="5C317151" w14:textId="77777777" w:rsidR="00DC6AB2" w:rsidRDefault="00DC6AB2" w:rsidP="00E01878">
            <w:pPr>
              <w:autoSpaceDE w:val="0"/>
              <w:autoSpaceDN w:val="0"/>
              <w:adjustRightInd w:val="0"/>
              <w:rPr>
                <w:rFonts w:ascii="Arial" w:hAnsi="Arial" w:cs="Arial"/>
                <w:sz w:val="16"/>
                <w:szCs w:val="16"/>
              </w:rPr>
            </w:pPr>
          </w:p>
          <w:p w14:paraId="6FD50ADD" w14:textId="77777777" w:rsidR="00DC6AB2" w:rsidRDefault="00DC6AB2" w:rsidP="00E01878">
            <w:pPr>
              <w:rPr>
                <w:rFonts w:ascii="Arial" w:hAnsi="Arial" w:cs="Arial"/>
                <w:sz w:val="16"/>
                <w:szCs w:val="16"/>
              </w:rPr>
            </w:pPr>
          </w:p>
        </w:tc>
      </w:tr>
      <w:tr w:rsidR="00DC6AB2" w14:paraId="3BBD16EF" w14:textId="77777777" w:rsidTr="00E01878">
        <w:tc>
          <w:tcPr>
            <w:tcW w:w="2695" w:type="dxa"/>
          </w:tcPr>
          <w:p w14:paraId="5B9D1F8A" w14:textId="77777777" w:rsidR="00DC6AB2" w:rsidRDefault="00DC6AB2" w:rsidP="00E01878">
            <w:pPr>
              <w:rPr>
                <w:rFonts w:ascii="Arial" w:hAnsi="Arial" w:cs="Arial"/>
                <w:sz w:val="16"/>
                <w:szCs w:val="16"/>
              </w:rPr>
            </w:pPr>
            <w:proofErr w:type="spellStart"/>
            <w:r w:rsidRPr="00A26572">
              <w:rPr>
                <w:rFonts w:ascii="Arial" w:hAnsi="Arial" w:cs="Arial"/>
                <w:sz w:val="16"/>
                <w:szCs w:val="16"/>
              </w:rPr>
              <w:lastRenderedPageBreak/>
              <w:t>Pignone</w:t>
            </w:r>
            <w:proofErr w:type="spellEnd"/>
            <w:r w:rsidRPr="00A26572">
              <w:rPr>
                <w:rFonts w:ascii="Arial" w:hAnsi="Arial" w:cs="Arial"/>
                <w:sz w:val="16"/>
                <w:szCs w:val="16"/>
              </w:rPr>
              <w:t xml:space="preserve"> 2025, US</w:t>
            </w:r>
          </w:p>
          <w:p w14:paraId="35CFD04B" w14:textId="77777777" w:rsidR="00DC6AB2" w:rsidRDefault="00DC6AB2" w:rsidP="00E01878">
            <w:pPr>
              <w:rPr>
                <w:rFonts w:ascii="Arial" w:hAnsi="Arial" w:cs="Arial"/>
                <w:sz w:val="16"/>
                <w:szCs w:val="16"/>
              </w:rPr>
            </w:pPr>
            <w:r>
              <w:rPr>
                <w:rFonts w:ascii="Arial" w:hAnsi="Arial" w:cs="Arial"/>
                <w:sz w:val="16"/>
                <w:szCs w:val="16"/>
              </w:rPr>
              <w:t>Study#: 25</w:t>
            </w:r>
          </w:p>
          <w:p w14:paraId="00769AF3" w14:textId="77777777" w:rsidR="00DC6AB2" w:rsidRDefault="00DC6AB2" w:rsidP="00E01878">
            <w:pPr>
              <w:rPr>
                <w:rFonts w:ascii="Arial" w:hAnsi="Arial" w:cs="Arial"/>
                <w:sz w:val="16"/>
                <w:szCs w:val="16"/>
              </w:rPr>
            </w:pPr>
          </w:p>
          <w:p w14:paraId="61231D9D" w14:textId="77777777" w:rsidR="00DC6AB2" w:rsidRDefault="00DC6AB2" w:rsidP="00E01878">
            <w:pPr>
              <w:rPr>
                <w:rFonts w:ascii="Arial" w:hAnsi="Arial" w:cs="Arial"/>
                <w:sz w:val="16"/>
                <w:szCs w:val="16"/>
              </w:rPr>
            </w:pPr>
            <w:r>
              <w:rPr>
                <w:rFonts w:ascii="Arial" w:hAnsi="Arial" w:cs="Arial"/>
                <w:sz w:val="16"/>
                <w:szCs w:val="16"/>
              </w:rPr>
              <w:t>Prospective case series of a navigator-centered LCS program f</w:t>
            </w:r>
            <w:r w:rsidRPr="004A1028">
              <w:rPr>
                <w:rFonts w:ascii="Arial" w:hAnsi="Arial" w:cs="Arial"/>
                <w:sz w:val="16"/>
                <w:szCs w:val="16"/>
              </w:rPr>
              <w:t>or</w:t>
            </w:r>
            <w:r>
              <w:rPr>
                <w:rFonts w:ascii="Arial" w:hAnsi="Arial" w:cs="Arial"/>
                <w:sz w:val="16"/>
                <w:szCs w:val="16"/>
              </w:rPr>
              <w:t xml:space="preserve"> </w:t>
            </w:r>
            <w:r w:rsidRPr="004A1028">
              <w:rPr>
                <w:rFonts w:ascii="Arial" w:hAnsi="Arial" w:cs="Arial"/>
                <w:sz w:val="16"/>
                <w:szCs w:val="16"/>
              </w:rPr>
              <w:t>high-risk</w:t>
            </w:r>
            <w:r>
              <w:rPr>
                <w:rFonts w:ascii="Arial" w:hAnsi="Arial" w:cs="Arial"/>
                <w:sz w:val="16"/>
                <w:szCs w:val="16"/>
              </w:rPr>
              <w:t xml:space="preserve"> </w:t>
            </w:r>
            <w:r w:rsidRPr="004A1028">
              <w:rPr>
                <w:rFonts w:ascii="Arial" w:hAnsi="Arial" w:cs="Arial"/>
                <w:sz w:val="16"/>
                <w:szCs w:val="16"/>
              </w:rPr>
              <w:t>patients</w:t>
            </w:r>
            <w:r>
              <w:rPr>
                <w:rFonts w:ascii="Arial" w:hAnsi="Arial" w:cs="Arial"/>
                <w:sz w:val="16"/>
                <w:szCs w:val="16"/>
              </w:rPr>
              <w:t xml:space="preserve"> </w:t>
            </w:r>
            <w:r w:rsidRPr="004A1028">
              <w:rPr>
                <w:rFonts w:ascii="Arial" w:hAnsi="Arial" w:cs="Arial"/>
                <w:sz w:val="16"/>
                <w:szCs w:val="16"/>
              </w:rPr>
              <w:t>in</w:t>
            </w:r>
            <w:r>
              <w:rPr>
                <w:rFonts w:ascii="Arial" w:hAnsi="Arial" w:cs="Arial"/>
                <w:sz w:val="16"/>
                <w:szCs w:val="16"/>
              </w:rPr>
              <w:t xml:space="preserve"> </w:t>
            </w:r>
            <w:r w:rsidRPr="004A1028">
              <w:rPr>
                <w:rFonts w:ascii="Arial" w:hAnsi="Arial" w:cs="Arial"/>
                <w:sz w:val="16"/>
                <w:szCs w:val="16"/>
              </w:rPr>
              <w:t>a</w:t>
            </w:r>
            <w:r>
              <w:rPr>
                <w:rFonts w:ascii="Arial" w:hAnsi="Arial" w:cs="Arial"/>
                <w:sz w:val="16"/>
                <w:szCs w:val="16"/>
              </w:rPr>
              <w:t xml:space="preserve"> </w:t>
            </w:r>
            <w:r w:rsidRPr="004A1028">
              <w:rPr>
                <w:rFonts w:ascii="Arial" w:hAnsi="Arial" w:cs="Arial"/>
                <w:sz w:val="16"/>
                <w:szCs w:val="16"/>
              </w:rPr>
              <w:t>large,</w:t>
            </w:r>
            <w:r>
              <w:rPr>
                <w:rFonts w:ascii="Arial" w:hAnsi="Arial" w:cs="Arial"/>
                <w:sz w:val="16"/>
                <w:szCs w:val="16"/>
              </w:rPr>
              <w:t xml:space="preserve"> </w:t>
            </w:r>
            <w:r w:rsidRPr="004A1028">
              <w:rPr>
                <w:rFonts w:ascii="Arial" w:hAnsi="Arial" w:cs="Arial"/>
                <w:sz w:val="16"/>
                <w:szCs w:val="16"/>
              </w:rPr>
              <w:t>urban</w:t>
            </w:r>
            <w:r>
              <w:rPr>
                <w:rFonts w:ascii="Arial" w:hAnsi="Arial" w:cs="Arial"/>
                <w:sz w:val="16"/>
                <w:szCs w:val="16"/>
              </w:rPr>
              <w:t xml:space="preserve"> </w:t>
            </w:r>
            <w:r w:rsidRPr="004A1028">
              <w:rPr>
                <w:rFonts w:ascii="Arial" w:hAnsi="Arial" w:cs="Arial"/>
                <w:sz w:val="16"/>
                <w:szCs w:val="16"/>
              </w:rPr>
              <w:t>Texas</w:t>
            </w:r>
            <w:r>
              <w:rPr>
                <w:rFonts w:ascii="Arial" w:hAnsi="Arial" w:cs="Arial"/>
                <w:sz w:val="16"/>
                <w:szCs w:val="16"/>
              </w:rPr>
              <w:t xml:space="preserve"> </w:t>
            </w:r>
            <w:r w:rsidRPr="004A1028">
              <w:rPr>
                <w:rFonts w:ascii="Arial" w:hAnsi="Arial" w:cs="Arial"/>
                <w:sz w:val="16"/>
                <w:szCs w:val="16"/>
              </w:rPr>
              <w:t>F</w:t>
            </w:r>
            <w:r>
              <w:rPr>
                <w:rFonts w:ascii="Arial" w:hAnsi="Arial" w:cs="Arial"/>
                <w:sz w:val="16"/>
                <w:szCs w:val="16"/>
              </w:rPr>
              <w:t xml:space="preserve">ederally Qualified Healthcare system </w:t>
            </w:r>
          </w:p>
          <w:p w14:paraId="1B33F8DD" w14:textId="77777777" w:rsidR="00DC6AB2" w:rsidRDefault="00DC6AB2" w:rsidP="00E01878">
            <w:pPr>
              <w:rPr>
                <w:rFonts w:ascii="Arial" w:hAnsi="Arial" w:cs="Arial"/>
                <w:sz w:val="16"/>
                <w:szCs w:val="16"/>
              </w:rPr>
            </w:pPr>
          </w:p>
          <w:p w14:paraId="33DEF9A6" w14:textId="77777777" w:rsidR="00DC6AB2" w:rsidRDefault="00DC6AB2" w:rsidP="00E01878">
            <w:pPr>
              <w:rPr>
                <w:rFonts w:ascii="Arial" w:hAnsi="Arial" w:cs="Arial"/>
                <w:sz w:val="16"/>
                <w:szCs w:val="16"/>
              </w:rPr>
            </w:pPr>
            <w:r>
              <w:rPr>
                <w:rFonts w:ascii="Arial" w:hAnsi="Arial" w:cs="Arial"/>
                <w:sz w:val="16"/>
                <w:szCs w:val="16"/>
              </w:rPr>
              <w:t xml:space="preserve">Eligibility and </w:t>
            </w:r>
            <w:r w:rsidRPr="00433476">
              <w:rPr>
                <w:rFonts w:ascii="Arial" w:hAnsi="Arial" w:cs="Arial"/>
                <w:sz w:val="16"/>
                <w:szCs w:val="16"/>
              </w:rPr>
              <w:t>Recruitment:</w:t>
            </w:r>
            <w:r>
              <w:rPr>
                <w:rFonts w:ascii="Arial" w:hAnsi="Arial" w:cs="Arial"/>
                <w:sz w:val="16"/>
                <w:szCs w:val="16"/>
              </w:rPr>
              <w:t xml:space="preserve"> screen-eligible (USPSTF 2013 and 2021) patients who were recent FQHC attenders and agreeing to SDM for LCS program via mailed outreach materials (7.4% response rate among current/formers smokers and 66% of eligible enrolled) or direct provider referrals (75% response rate and 89% of sample)</w:t>
            </w:r>
          </w:p>
          <w:p w14:paraId="0C1C1419" w14:textId="77777777" w:rsidR="00DC6AB2" w:rsidRDefault="00DC6AB2" w:rsidP="00E01878">
            <w:pPr>
              <w:rPr>
                <w:rFonts w:ascii="Arial" w:hAnsi="Arial" w:cs="Arial"/>
                <w:sz w:val="16"/>
                <w:szCs w:val="16"/>
              </w:rPr>
            </w:pPr>
          </w:p>
          <w:p w14:paraId="2C3BBECD" w14:textId="77777777" w:rsidR="00DC6AB2" w:rsidRPr="00D92772" w:rsidRDefault="00DC6AB2" w:rsidP="00E01878">
            <w:pPr>
              <w:autoSpaceDE w:val="0"/>
              <w:autoSpaceDN w:val="0"/>
              <w:adjustRightInd w:val="0"/>
              <w:rPr>
                <w:rFonts w:ascii="Arial" w:hAnsi="Arial" w:cs="Arial"/>
                <w:sz w:val="16"/>
                <w:szCs w:val="16"/>
              </w:rPr>
            </w:pPr>
            <w:r w:rsidRPr="00D92772">
              <w:rPr>
                <w:rFonts w:ascii="Arial" w:hAnsi="Arial" w:cs="Arial"/>
                <w:sz w:val="16"/>
                <w:szCs w:val="16"/>
              </w:rPr>
              <w:t xml:space="preserve">N= </w:t>
            </w:r>
            <w:r>
              <w:rPr>
                <w:rFonts w:ascii="Arial" w:hAnsi="Arial" w:cs="Arial"/>
                <w:sz w:val="16"/>
                <w:szCs w:val="16"/>
              </w:rPr>
              <w:t>650</w:t>
            </w:r>
            <w:r w:rsidRPr="00D92772">
              <w:rPr>
                <w:rFonts w:ascii="Arial" w:hAnsi="Arial" w:cs="Arial"/>
                <w:sz w:val="16"/>
                <w:szCs w:val="16"/>
              </w:rPr>
              <w:t>;</w:t>
            </w:r>
            <w:r>
              <w:rPr>
                <w:rFonts w:ascii="Arial" w:hAnsi="Arial" w:cs="Arial"/>
                <w:sz w:val="16"/>
                <w:szCs w:val="16"/>
              </w:rPr>
              <w:t xml:space="preserve"> 55-77 </w:t>
            </w:r>
            <w:r w:rsidRPr="00D92772">
              <w:rPr>
                <w:rFonts w:ascii="Arial" w:hAnsi="Arial" w:cs="Arial"/>
                <w:sz w:val="16"/>
                <w:szCs w:val="16"/>
              </w:rPr>
              <w:t>(mean</w:t>
            </w:r>
            <w:r>
              <w:rPr>
                <w:rFonts w:ascii="Arial" w:hAnsi="Arial" w:cs="Arial"/>
                <w:sz w:val="16"/>
                <w:szCs w:val="16"/>
              </w:rPr>
              <w:t xml:space="preserve"> 61.7)</w:t>
            </w:r>
            <w:r w:rsidRPr="00D92772">
              <w:rPr>
                <w:rFonts w:ascii="Arial" w:hAnsi="Arial" w:cs="Arial"/>
                <w:sz w:val="16"/>
                <w:szCs w:val="16"/>
              </w:rPr>
              <w:t xml:space="preserve">, </w:t>
            </w:r>
            <w:r>
              <w:rPr>
                <w:rFonts w:ascii="Arial" w:hAnsi="Arial" w:cs="Arial"/>
                <w:sz w:val="16"/>
                <w:szCs w:val="16"/>
              </w:rPr>
              <w:t>38%</w:t>
            </w:r>
            <w:r w:rsidRPr="00D92772">
              <w:rPr>
                <w:rFonts w:ascii="Arial" w:hAnsi="Arial" w:cs="Arial"/>
                <w:sz w:val="16"/>
                <w:szCs w:val="16"/>
              </w:rPr>
              <w:t xml:space="preserve"> Female; </w:t>
            </w:r>
            <w:r>
              <w:rPr>
                <w:rFonts w:ascii="Arial" w:hAnsi="Arial" w:cs="Arial"/>
                <w:sz w:val="16"/>
                <w:szCs w:val="16"/>
              </w:rPr>
              <w:t>100% (insured or covered for screening and work-up; ~90% insured for treatment)</w:t>
            </w:r>
            <w:r w:rsidRPr="00D92772">
              <w:rPr>
                <w:rFonts w:ascii="Arial" w:hAnsi="Arial" w:cs="Arial"/>
                <w:sz w:val="16"/>
                <w:szCs w:val="16"/>
              </w:rPr>
              <w:t>;</w:t>
            </w:r>
            <w:r>
              <w:rPr>
                <w:rFonts w:ascii="Arial" w:hAnsi="Arial" w:cs="Arial"/>
                <w:sz w:val="16"/>
                <w:szCs w:val="16"/>
              </w:rPr>
              <w:t xml:space="preserve"> 37% </w:t>
            </w:r>
            <w:r>
              <w:rPr>
                <w:rFonts w:ascii="Arial" w:hAnsi="Arial" w:cs="Arial"/>
                <w:sz w:val="16"/>
                <w:szCs w:val="16"/>
              </w:rPr>
              <w:lastRenderedPageBreak/>
              <w:t xml:space="preserve">Caucasian (18% </w:t>
            </w:r>
            <w:r w:rsidRPr="00EB3738">
              <w:rPr>
                <w:rFonts w:ascii="Arial" w:hAnsi="Arial" w:cs="Arial"/>
                <w:sz w:val="16"/>
                <w:szCs w:val="16"/>
              </w:rPr>
              <w:t xml:space="preserve">African American, </w:t>
            </w:r>
            <w:r>
              <w:rPr>
                <w:rFonts w:ascii="Arial" w:hAnsi="Arial" w:cs="Arial"/>
                <w:sz w:val="16"/>
                <w:szCs w:val="16"/>
              </w:rPr>
              <w:t xml:space="preserve">36% </w:t>
            </w:r>
            <w:r w:rsidRPr="008A28D5">
              <w:rPr>
                <w:rFonts w:ascii="Arial" w:hAnsi="Arial" w:cs="Arial"/>
                <w:sz w:val="16"/>
                <w:szCs w:val="16"/>
              </w:rPr>
              <w:t>Hispanic and</w:t>
            </w:r>
            <w:r>
              <w:rPr>
                <w:rFonts w:ascii="Arial" w:hAnsi="Arial" w:cs="Arial"/>
                <w:sz w:val="16"/>
                <w:szCs w:val="16"/>
              </w:rPr>
              <w:t xml:space="preserve"> 2.5</w:t>
            </w:r>
            <w:r w:rsidRPr="008A28D5">
              <w:rPr>
                <w:rFonts w:ascii="Arial" w:hAnsi="Arial" w:cs="Arial"/>
                <w:sz w:val="16"/>
                <w:szCs w:val="16"/>
              </w:rPr>
              <w:t xml:space="preserve">% </w:t>
            </w:r>
            <w:r>
              <w:rPr>
                <w:rFonts w:ascii="Arial" w:hAnsi="Arial" w:cs="Arial"/>
                <w:sz w:val="16"/>
                <w:szCs w:val="16"/>
              </w:rPr>
              <w:t>other)</w:t>
            </w:r>
            <w:r w:rsidRPr="008A28D5">
              <w:rPr>
                <w:rFonts w:ascii="Arial" w:hAnsi="Arial" w:cs="Arial"/>
                <w:sz w:val="16"/>
                <w:szCs w:val="16"/>
              </w:rPr>
              <w:t>;</w:t>
            </w:r>
            <w:r w:rsidRPr="00D92772">
              <w:rPr>
                <w:rFonts w:ascii="Arial" w:hAnsi="Arial" w:cs="Arial"/>
                <w:sz w:val="16"/>
                <w:szCs w:val="16"/>
              </w:rPr>
              <w:t xml:space="preserve"> </w:t>
            </w:r>
            <w:r>
              <w:rPr>
                <w:rFonts w:ascii="Arial" w:hAnsi="Arial" w:cs="Arial"/>
                <w:sz w:val="16"/>
                <w:szCs w:val="16"/>
              </w:rPr>
              <w:t>76% current smokers; NR</w:t>
            </w:r>
            <w:r w:rsidRPr="00D92772">
              <w:rPr>
                <w:rFonts w:ascii="Arial" w:hAnsi="Arial" w:cs="Arial"/>
                <w:sz w:val="16"/>
                <w:szCs w:val="16"/>
              </w:rPr>
              <w:t xml:space="preserve"> </w:t>
            </w:r>
          </w:p>
          <w:p w14:paraId="0B138F66" w14:textId="77777777" w:rsidR="00DC6AB2" w:rsidRPr="00D92772" w:rsidRDefault="00DC6AB2" w:rsidP="00E01878">
            <w:pPr>
              <w:rPr>
                <w:rFonts w:ascii="Arial" w:hAnsi="Arial" w:cs="Arial"/>
                <w:sz w:val="16"/>
                <w:szCs w:val="16"/>
              </w:rPr>
            </w:pPr>
          </w:p>
          <w:p w14:paraId="0870F621" w14:textId="77777777" w:rsidR="00DC6AB2" w:rsidRPr="00D92772" w:rsidRDefault="00DC6AB2" w:rsidP="00E01878">
            <w:pPr>
              <w:rPr>
                <w:rFonts w:ascii="Arial" w:hAnsi="Arial" w:cs="Arial"/>
                <w:sz w:val="16"/>
                <w:szCs w:val="16"/>
              </w:rPr>
            </w:pPr>
            <w:r w:rsidRPr="00D92772">
              <w:rPr>
                <w:rFonts w:ascii="Arial" w:hAnsi="Arial" w:cs="Arial"/>
                <w:sz w:val="16"/>
                <w:szCs w:val="16"/>
              </w:rPr>
              <w:t>Screening history: NR</w:t>
            </w:r>
          </w:p>
          <w:p w14:paraId="709EFAB2" w14:textId="77777777" w:rsidR="00DC6AB2" w:rsidRPr="00D92772" w:rsidRDefault="00DC6AB2" w:rsidP="00E01878">
            <w:pPr>
              <w:rPr>
                <w:rFonts w:ascii="Arial" w:hAnsi="Arial" w:cs="Arial"/>
                <w:sz w:val="16"/>
                <w:szCs w:val="16"/>
              </w:rPr>
            </w:pPr>
          </w:p>
          <w:p w14:paraId="1E046D09" w14:textId="77777777" w:rsidR="00DC6AB2" w:rsidRDefault="00DC6AB2" w:rsidP="00E01878">
            <w:pPr>
              <w:rPr>
                <w:rFonts w:ascii="Arial" w:hAnsi="Arial" w:cs="Arial"/>
                <w:sz w:val="16"/>
                <w:szCs w:val="16"/>
              </w:rPr>
            </w:pPr>
            <w:r w:rsidRPr="00D92772">
              <w:rPr>
                <w:rFonts w:ascii="Arial" w:hAnsi="Arial" w:cs="Arial"/>
                <w:sz w:val="16"/>
                <w:szCs w:val="16"/>
              </w:rPr>
              <w:t>History of FP or lung surgery: NR</w:t>
            </w:r>
          </w:p>
          <w:p w14:paraId="2AD7BB2D" w14:textId="77777777" w:rsidR="00DC6AB2" w:rsidRDefault="00DC6AB2" w:rsidP="00E01878">
            <w:pPr>
              <w:rPr>
                <w:rFonts w:ascii="Arial" w:hAnsi="Arial" w:cs="Arial"/>
                <w:sz w:val="16"/>
                <w:szCs w:val="16"/>
              </w:rPr>
            </w:pPr>
          </w:p>
          <w:p w14:paraId="31347D13" w14:textId="77777777" w:rsidR="00DC6AB2" w:rsidRPr="00D92772" w:rsidRDefault="00DC6AB2" w:rsidP="00E01878">
            <w:pPr>
              <w:rPr>
                <w:rFonts w:ascii="Arial" w:hAnsi="Arial" w:cs="Arial"/>
                <w:sz w:val="16"/>
                <w:szCs w:val="16"/>
              </w:rPr>
            </w:pPr>
            <w:r>
              <w:rPr>
                <w:rFonts w:ascii="Arial" w:hAnsi="Arial" w:cs="Arial"/>
                <w:sz w:val="16"/>
                <w:szCs w:val="16"/>
              </w:rPr>
              <w:t>ROB: High</w:t>
            </w:r>
          </w:p>
          <w:p w14:paraId="45AEFF91" w14:textId="77777777" w:rsidR="00DC6AB2" w:rsidRPr="00C46262" w:rsidRDefault="00DC6AB2" w:rsidP="00E01878">
            <w:pPr>
              <w:rPr>
                <w:rFonts w:ascii="Arial" w:hAnsi="Arial" w:cs="Arial"/>
                <w:sz w:val="16"/>
                <w:szCs w:val="16"/>
              </w:rPr>
            </w:pPr>
          </w:p>
        </w:tc>
        <w:tc>
          <w:tcPr>
            <w:tcW w:w="5040" w:type="dxa"/>
          </w:tcPr>
          <w:p w14:paraId="658F4A52" w14:textId="77777777" w:rsidR="00DC6AB2" w:rsidRDefault="00DC6AB2" w:rsidP="00E01878">
            <w:pPr>
              <w:rPr>
                <w:rFonts w:ascii="Arial" w:hAnsi="Arial" w:cs="Arial"/>
                <w:b/>
                <w:sz w:val="16"/>
                <w:szCs w:val="16"/>
              </w:rPr>
            </w:pPr>
            <w:r w:rsidRPr="00CF367F">
              <w:rPr>
                <w:rFonts w:ascii="Arial" w:hAnsi="Arial" w:cs="Arial"/>
                <w:b/>
                <w:sz w:val="16"/>
                <w:szCs w:val="16"/>
              </w:rPr>
              <w:lastRenderedPageBreak/>
              <w:t>Communicated Outcomes of Screening &amp; Attribute levels:</w:t>
            </w:r>
            <w:r>
              <w:rPr>
                <w:rFonts w:ascii="Arial" w:hAnsi="Arial" w:cs="Arial"/>
                <w:b/>
                <w:sz w:val="16"/>
                <w:szCs w:val="16"/>
              </w:rPr>
              <w:t xml:space="preserve"> (screening annually)</w:t>
            </w:r>
          </w:p>
          <w:p w14:paraId="4523142A" w14:textId="77777777" w:rsidR="00DC6AB2" w:rsidRDefault="00DC6AB2" w:rsidP="00E01878">
            <w:pPr>
              <w:rPr>
                <w:rFonts w:ascii="Arial" w:hAnsi="Arial" w:cs="Arial"/>
                <w:b/>
                <w:sz w:val="16"/>
                <w:szCs w:val="16"/>
              </w:rPr>
            </w:pPr>
          </w:p>
          <w:p w14:paraId="6DC96A12" w14:textId="77777777" w:rsidR="00DC6AB2" w:rsidRDefault="00DC6AB2" w:rsidP="00DC6AB2">
            <w:pPr>
              <w:pStyle w:val="ListParagraph"/>
              <w:numPr>
                <w:ilvl w:val="0"/>
                <w:numId w:val="16"/>
              </w:numPr>
              <w:spacing w:line="240" w:lineRule="auto"/>
              <w:rPr>
                <w:rFonts w:ascii="Arial" w:hAnsi="Arial" w:cs="Arial"/>
                <w:bCs/>
                <w:sz w:val="16"/>
                <w:szCs w:val="16"/>
              </w:rPr>
            </w:pPr>
            <w:r>
              <w:rPr>
                <w:rFonts w:ascii="Arial" w:hAnsi="Arial" w:cs="Arial"/>
                <w:bCs/>
                <w:sz w:val="16"/>
                <w:szCs w:val="16"/>
              </w:rPr>
              <w:t>LC mortality (over 7 years): 18</w:t>
            </w:r>
            <w:r w:rsidRPr="00337D41">
              <w:rPr>
                <w:rFonts w:ascii="Arial" w:hAnsi="Arial" w:cs="Arial"/>
                <w:bCs/>
                <w:sz w:val="16"/>
                <w:szCs w:val="16"/>
              </w:rPr>
              <w:t xml:space="preserve"> in 1000 (screened) vs. </w:t>
            </w:r>
            <w:r>
              <w:rPr>
                <w:rFonts w:ascii="Arial" w:hAnsi="Arial" w:cs="Arial"/>
                <w:bCs/>
                <w:sz w:val="16"/>
                <w:szCs w:val="16"/>
              </w:rPr>
              <w:t>21</w:t>
            </w:r>
            <w:r w:rsidRPr="00337D41">
              <w:rPr>
                <w:rFonts w:ascii="Arial" w:hAnsi="Arial" w:cs="Arial"/>
                <w:bCs/>
                <w:sz w:val="16"/>
                <w:szCs w:val="16"/>
              </w:rPr>
              <w:t xml:space="preserve"> in 1000 (not screened) </w:t>
            </w:r>
            <w:r>
              <w:rPr>
                <w:rFonts w:ascii="Arial" w:hAnsi="Arial" w:cs="Arial"/>
                <w:bCs/>
                <w:sz w:val="16"/>
                <w:szCs w:val="16"/>
              </w:rPr>
              <w:t xml:space="preserve">cancer deaths; 3 cancer deaths prevented </w:t>
            </w:r>
          </w:p>
          <w:p w14:paraId="62F71412" w14:textId="77777777" w:rsidR="00DC6AB2" w:rsidRDefault="00DC6AB2" w:rsidP="00DC6AB2">
            <w:pPr>
              <w:pStyle w:val="ListParagraph"/>
              <w:numPr>
                <w:ilvl w:val="0"/>
                <w:numId w:val="16"/>
              </w:numPr>
              <w:spacing w:line="240" w:lineRule="auto"/>
              <w:rPr>
                <w:rFonts w:ascii="Arial" w:hAnsi="Arial" w:cs="Arial"/>
                <w:bCs/>
                <w:sz w:val="16"/>
                <w:szCs w:val="16"/>
              </w:rPr>
            </w:pPr>
            <w:r>
              <w:rPr>
                <w:rFonts w:ascii="Arial" w:hAnsi="Arial" w:cs="Arial"/>
                <w:bCs/>
                <w:sz w:val="16"/>
                <w:szCs w:val="16"/>
              </w:rPr>
              <w:t>FPs: 206 in 1000</w:t>
            </w:r>
          </w:p>
          <w:p w14:paraId="3BC9E728" w14:textId="77777777" w:rsidR="00DC6AB2" w:rsidRDefault="00DC6AB2" w:rsidP="00DC6AB2">
            <w:pPr>
              <w:pStyle w:val="ListParagraph"/>
              <w:numPr>
                <w:ilvl w:val="0"/>
                <w:numId w:val="16"/>
              </w:numPr>
              <w:spacing w:line="240" w:lineRule="auto"/>
              <w:rPr>
                <w:rFonts w:ascii="Arial" w:hAnsi="Arial" w:cs="Arial"/>
                <w:bCs/>
                <w:sz w:val="16"/>
                <w:szCs w:val="16"/>
              </w:rPr>
            </w:pPr>
            <w:r>
              <w:rPr>
                <w:rFonts w:ascii="Arial" w:hAnsi="Arial" w:cs="Arial"/>
                <w:bCs/>
                <w:sz w:val="16"/>
                <w:szCs w:val="16"/>
              </w:rPr>
              <w:t>FP biopsies: 14 in 1000</w:t>
            </w:r>
          </w:p>
          <w:p w14:paraId="4BB5C398" w14:textId="77777777" w:rsidR="00DC6AB2" w:rsidRDefault="00DC6AB2" w:rsidP="00DC6AB2">
            <w:pPr>
              <w:pStyle w:val="ListParagraph"/>
              <w:numPr>
                <w:ilvl w:val="0"/>
                <w:numId w:val="16"/>
              </w:numPr>
              <w:spacing w:line="240" w:lineRule="auto"/>
              <w:rPr>
                <w:rFonts w:ascii="Arial" w:hAnsi="Arial" w:cs="Arial"/>
                <w:bCs/>
                <w:sz w:val="16"/>
                <w:szCs w:val="16"/>
              </w:rPr>
            </w:pPr>
            <w:r>
              <w:rPr>
                <w:rFonts w:ascii="Arial" w:hAnsi="Arial" w:cs="Arial"/>
                <w:bCs/>
                <w:sz w:val="16"/>
                <w:szCs w:val="16"/>
              </w:rPr>
              <w:t>Complications from biopsies: 0-1 in 1000</w:t>
            </w:r>
          </w:p>
          <w:p w14:paraId="171D84CC" w14:textId="77777777" w:rsidR="00DC6AB2" w:rsidRDefault="00DC6AB2" w:rsidP="00DC6AB2">
            <w:pPr>
              <w:pStyle w:val="ListParagraph"/>
              <w:numPr>
                <w:ilvl w:val="0"/>
                <w:numId w:val="16"/>
              </w:numPr>
              <w:spacing w:line="240" w:lineRule="auto"/>
              <w:rPr>
                <w:rFonts w:ascii="Arial" w:hAnsi="Arial" w:cs="Arial"/>
                <w:bCs/>
                <w:sz w:val="16"/>
                <w:szCs w:val="16"/>
              </w:rPr>
            </w:pPr>
            <w:r w:rsidRPr="00337D41">
              <w:rPr>
                <w:rFonts w:ascii="Arial" w:hAnsi="Arial" w:cs="Arial"/>
                <w:bCs/>
                <w:sz w:val="16"/>
                <w:szCs w:val="16"/>
              </w:rPr>
              <w:t>Overdiagnos</w:t>
            </w:r>
            <w:r>
              <w:rPr>
                <w:rFonts w:ascii="Arial" w:hAnsi="Arial" w:cs="Arial"/>
                <w:bCs/>
                <w:sz w:val="16"/>
                <w:szCs w:val="16"/>
              </w:rPr>
              <w:t>is</w:t>
            </w:r>
            <w:r w:rsidRPr="00337D41">
              <w:rPr>
                <w:rFonts w:ascii="Arial" w:hAnsi="Arial" w:cs="Arial"/>
                <w:bCs/>
                <w:sz w:val="16"/>
                <w:szCs w:val="16"/>
              </w:rPr>
              <w:t xml:space="preserve">: </w:t>
            </w:r>
            <w:r>
              <w:rPr>
                <w:rFonts w:ascii="Arial" w:hAnsi="Arial" w:cs="Arial"/>
                <w:bCs/>
                <w:sz w:val="16"/>
                <w:szCs w:val="16"/>
              </w:rPr>
              <w:t>3</w:t>
            </w:r>
            <w:r w:rsidRPr="00337D41">
              <w:rPr>
                <w:rFonts w:ascii="Arial" w:hAnsi="Arial" w:cs="Arial"/>
                <w:bCs/>
                <w:sz w:val="16"/>
                <w:szCs w:val="16"/>
              </w:rPr>
              <w:t xml:space="preserve"> in 1000</w:t>
            </w:r>
          </w:p>
          <w:p w14:paraId="627C5322" w14:textId="77777777" w:rsidR="00DC6AB2" w:rsidRPr="007F1F22" w:rsidRDefault="00DC6AB2" w:rsidP="00DC6AB2">
            <w:pPr>
              <w:pStyle w:val="ListParagraph"/>
              <w:numPr>
                <w:ilvl w:val="0"/>
                <w:numId w:val="16"/>
              </w:numPr>
              <w:spacing w:line="240" w:lineRule="auto"/>
              <w:rPr>
                <w:rFonts w:ascii="Arial" w:hAnsi="Arial" w:cs="Arial"/>
                <w:bCs/>
                <w:sz w:val="16"/>
                <w:szCs w:val="16"/>
              </w:rPr>
            </w:pPr>
            <w:r w:rsidRPr="007F1F22">
              <w:rPr>
                <w:rFonts w:ascii="Arial" w:hAnsi="Arial" w:cs="Arial"/>
                <w:bCs/>
                <w:sz w:val="16"/>
                <w:szCs w:val="16"/>
              </w:rPr>
              <w:t>Anxiety and distress: Screening can cause anxiety and distress from worrying about lung cancer, especially when the CT scan finds nodules</w:t>
            </w:r>
          </w:p>
          <w:p w14:paraId="568E3510" w14:textId="77777777" w:rsidR="00DC6AB2" w:rsidRPr="00337D41" w:rsidRDefault="00DC6AB2" w:rsidP="00E01878">
            <w:pPr>
              <w:rPr>
                <w:rFonts w:ascii="Arial" w:hAnsi="Arial" w:cs="Arial"/>
                <w:bCs/>
                <w:sz w:val="16"/>
                <w:szCs w:val="16"/>
              </w:rPr>
            </w:pPr>
          </w:p>
          <w:p w14:paraId="28968E5D" w14:textId="77777777" w:rsidR="00DC6AB2" w:rsidRDefault="00DC6AB2" w:rsidP="00E01878">
            <w:pPr>
              <w:rPr>
                <w:rFonts w:ascii="Arial" w:hAnsi="Arial" w:cs="Arial"/>
                <w:sz w:val="16"/>
                <w:szCs w:val="16"/>
              </w:rPr>
            </w:pPr>
            <w:r w:rsidRPr="0086200F">
              <w:rPr>
                <w:rFonts w:ascii="Arial" w:hAnsi="Arial" w:cs="Arial"/>
                <w:sz w:val="16"/>
                <w:szCs w:val="16"/>
              </w:rPr>
              <w:t>Format &amp; definitions:</w:t>
            </w:r>
            <w:r>
              <w:rPr>
                <w:rFonts w:ascii="Arial" w:hAnsi="Arial" w:cs="Arial"/>
                <w:sz w:val="16"/>
                <w:szCs w:val="16"/>
              </w:rPr>
              <w:t xml:space="preserve"> One-page print DA with text definitions and absolute risks for screened and not screened. Discussed during SDM via telephone with LCS scans booked for those interested and reminders/transportation</w:t>
            </w:r>
            <w:r w:rsidRPr="00A422A1">
              <w:rPr>
                <w:rFonts w:ascii="Arial" w:hAnsi="Arial" w:cs="Arial"/>
                <w:sz w:val="16"/>
                <w:szCs w:val="16"/>
              </w:rPr>
              <w:t xml:space="preserve">. </w:t>
            </w:r>
          </w:p>
          <w:p w14:paraId="32E060AD" w14:textId="77777777" w:rsidR="00DC6AB2" w:rsidRDefault="00DC6AB2" w:rsidP="00E01878">
            <w:pPr>
              <w:rPr>
                <w:rFonts w:ascii="Arial" w:hAnsi="Arial" w:cs="Arial"/>
                <w:sz w:val="16"/>
                <w:szCs w:val="16"/>
              </w:rPr>
            </w:pPr>
            <w:r>
              <w:rPr>
                <w:rFonts w:ascii="Arial" w:hAnsi="Arial" w:cs="Arial"/>
                <w:sz w:val="16"/>
                <w:szCs w:val="16"/>
              </w:rPr>
              <w:t>FPs: need for more scans; FP biopsies: b</w:t>
            </w:r>
            <w:r w:rsidRPr="00337D41">
              <w:rPr>
                <w:rFonts w:ascii="Arial" w:hAnsi="Arial" w:cs="Arial"/>
                <w:sz w:val="16"/>
                <w:szCs w:val="16"/>
              </w:rPr>
              <w:t>iopsies in people who do NOT have lung</w:t>
            </w:r>
            <w:r>
              <w:rPr>
                <w:rFonts w:ascii="Arial" w:hAnsi="Arial" w:cs="Arial"/>
                <w:sz w:val="16"/>
                <w:szCs w:val="16"/>
              </w:rPr>
              <w:t xml:space="preserve"> </w:t>
            </w:r>
            <w:r w:rsidRPr="00337D41">
              <w:rPr>
                <w:rFonts w:ascii="Arial" w:hAnsi="Arial" w:cs="Arial"/>
                <w:sz w:val="16"/>
                <w:szCs w:val="16"/>
              </w:rPr>
              <w:t>cancer</w:t>
            </w:r>
            <w:r>
              <w:rPr>
                <w:rFonts w:ascii="Arial" w:hAnsi="Arial" w:cs="Arial"/>
                <w:sz w:val="16"/>
                <w:szCs w:val="16"/>
              </w:rPr>
              <w:t xml:space="preserve">; Complications from biopsies: </w:t>
            </w:r>
            <w:r w:rsidRPr="00337D41">
              <w:rPr>
                <w:rFonts w:ascii="Arial" w:hAnsi="Arial" w:cs="Arial"/>
                <w:sz w:val="16"/>
                <w:szCs w:val="16"/>
              </w:rPr>
              <w:t>Serious complications from biopsies in</w:t>
            </w:r>
            <w:r>
              <w:rPr>
                <w:rFonts w:ascii="Arial" w:hAnsi="Arial" w:cs="Arial"/>
                <w:sz w:val="16"/>
                <w:szCs w:val="16"/>
              </w:rPr>
              <w:t xml:space="preserve"> </w:t>
            </w:r>
            <w:r w:rsidRPr="00337D41">
              <w:rPr>
                <w:rFonts w:ascii="Arial" w:hAnsi="Arial" w:cs="Arial"/>
                <w:sz w:val="16"/>
                <w:szCs w:val="16"/>
              </w:rPr>
              <w:t>people who do NOT have lung cancer</w:t>
            </w:r>
            <w:r>
              <w:rPr>
                <w:rFonts w:ascii="Arial" w:hAnsi="Arial" w:cs="Arial"/>
                <w:sz w:val="16"/>
                <w:szCs w:val="16"/>
              </w:rPr>
              <w:t xml:space="preserve">; Overdiagnosis: </w:t>
            </w:r>
            <w:r w:rsidRPr="00337D41">
              <w:rPr>
                <w:rFonts w:ascii="Arial" w:hAnsi="Arial" w:cs="Arial"/>
                <w:sz w:val="16"/>
                <w:szCs w:val="16"/>
              </w:rPr>
              <w:t>Over-detected and treated cancers</w:t>
            </w:r>
            <w:r>
              <w:rPr>
                <w:rFonts w:ascii="Arial" w:hAnsi="Arial" w:cs="Arial"/>
                <w:sz w:val="16"/>
                <w:szCs w:val="16"/>
              </w:rPr>
              <w:t xml:space="preserve"> and </w:t>
            </w:r>
            <w:r w:rsidRPr="00337D41">
              <w:rPr>
                <w:rFonts w:ascii="Arial" w:hAnsi="Arial" w:cs="Arial"/>
                <w:sz w:val="16"/>
                <w:szCs w:val="16"/>
              </w:rPr>
              <w:t>Over-detection and</w:t>
            </w:r>
            <w:r>
              <w:rPr>
                <w:rFonts w:ascii="Arial" w:hAnsi="Arial" w:cs="Arial"/>
                <w:sz w:val="16"/>
                <w:szCs w:val="16"/>
              </w:rPr>
              <w:t xml:space="preserve"> </w:t>
            </w:r>
            <w:r w:rsidRPr="00337D41">
              <w:rPr>
                <w:rFonts w:ascii="Arial" w:hAnsi="Arial" w:cs="Arial"/>
                <w:sz w:val="16"/>
                <w:szCs w:val="16"/>
              </w:rPr>
              <w:t>over-treatment of</w:t>
            </w:r>
            <w:r>
              <w:rPr>
                <w:rFonts w:ascii="Arial" w:hAnsi="Arial" w:cs="Arial"/>
                <w:sz w:val="16"/>
                <w:szCs w:val="16"/>
              </w:rPr>
              <w:t xml:space="preserve"> </w:t>
            </w:r>
            <w:r w:rsidRPr="00337D41">
              <w:rPr>
                <w:rFonts w:ascii="Arial" w:hAnsi="Arial" w:cs="Arial"/>
                <w:sz w:val="16"/>
                <w:szCs w:val="16"/>
              </w:rPr>
              <w:t>harmless "cancers"</w:t>
            </w:r>
            <w:r>
              <w:rPr>
                <w:rFonts w:ascii="Arial" w:hAnsi="Arial" w:cs="Arial"/>
                <w:sz w:val="16"/>
                <w:szCs w:val="16"/>
              </w:rPr>
              <w:t xml:space="preserve"> </w:t>
            </w:r>
          </w:p>
          <w:p w14:paraId="64E98CFC" w14:textId="77777777" w:rsidR="00DC6AB2" w:rsidRDefault="00DC6AB2" w:rsidP="00E01878">
            <w:pPr>
              <w:rPr>
                <w:rFonts w:ascii="Arial" w:hAnsi="Arial" w:cs="Arial"/>
                <w:sz w:val="16"/>
                <w:szCs w:val="16"/>
              </w:rPr>
            </w:pPr>
          </w:p>
          <w:p w14:paraId="6ED28BF7" w14:textId="77777777" w:rsidR="00DC6AB2" w:rsidRDefault="00DC6AB2" w:rsidP="00E01878">
            <w:pPr>
              <w:rPr>
                <w:rFonts w:ascii="Arial" w:hAnsi="Arial" w:cs="Arial"/>
                <w:sz w:val="16"/>
                <w:szCs w:val="16"/>
              </w:rPr>
            </w:pPr>
            <w:r>
              <w:rPr>
                <w:rFonts w:ascii="Arial" w:hAnsi="Arial" w:cs="Arial"/>
                <w:b/>
                <w:sz w:val="16"/>
                <w:szCs w:val="16"/>
              </w:rPr>
              <w:t>No p</w:t>
            </w:r>
            <w:r w:rsidRPr="004D2690">
              <w:rPr>
                <w:rFonts w:ascii="Arial" w:hAnsi="Arial" w:cs="Arial"/>
                <w:b/>
                <w:sz w:val="16"/>
                <w:szCs w:val="16"/>
              </w:rPr>
              <w:t xml:space="preserve">ersonalized risk </w:t>
            </w:r>
            <w:r>
              <w:rPr>
                <w:rFonts w:ascii="Arial" w:hAnsi="Arial" w:cs="Arial"/>
                <w:b/>
                <w:sz w:val="16"/>
                <w:szCs w:val="16"/>
              </w:rPr>
              <w:t xml:space="preserve">and </w:t>
            </w:r>
            <w:r w:rsidRPr="004D2690">
              <w:rPr>
                <w:rFonts w:ascii="Arial" w:hAnsi="Arial" w:cs="Arial"/>
                <w:b/>
                <w:sz w:val="16"/>
                <w:szCs w:val="16"/>
              </w:rPr>
              <w:t>outcomes presented</w:t>
            </w:r>
            <w:r w:rsidRPr="004745F6">
              <w:rPr>
                <w:rFonts w:ascii="Arial" w:hAnsi="Arial" w:cs="Arial"/>
                <w:sz w:val="16"/>
                <w:szCs w:val="16"/>
              </w:rPr>
              <w:t>.</w:t>
            </w:r>
          </w:p>
          <w:p w14:paraId="1E507C91" w14:textId="77777777" w:rsidR="00DC6AB2" w:rsidRPr="00C47591" w:rsidRDefault="00DC6AB2" w:rsidP="00E01878">
            <w:pPr>
              <w:rPr>
                <w:rFonts w:ascii="Arial" w:hAnsi="Arial" w:cs="Arial"/>
                <w:b/>
                <w:sz w:val="16"/>
                <w:szCs w:val="16"/>
              </w:rPr>
            </w:pPr>
            <w:r w:rsidRPr="00C47591">
              <w:rPr>
                <w:rFonts w:ascii="Arial" w:hAnsi="Arial" w:cs="Arial"/>
                <w:b/>
                <w:sz w:val="16"/>
                <w:szCs w:val="16"/>
              </w:rPr>
              <w:lastRenderedPageBreak/>
              <w:t>Review of material during SDM</w:t>
            </w:r>
            <w:r>
              <w:rPr>
                <w:rFonts w:ascii="Arial" w:hAnsi="Arial" w:cs="Arial"/>
                <w:b/>
                <w:sz w:val="16"/>
                <w:szCs w:val="16"/>
              </w:rPr>
              <w:t>, mostly via telephone with navigator</w:t>
            </w:r>
            <w:r w:rsidRPr="00C47591">
              <w:rPr>
                <w:rFonts w:ascii="Arial" w:hAnsi="Arial" w:cs="Arial"/>
                <w:b/>
                <w:sz w:val="16"/>
                <w:szCs w:val="16"/>
              </w:rPr>
              <w:t>.</w:t>
            </w:r>
            <w:r>
              <w:rPr>
                <w:rFonts w:ascii="Arial" w:hAnsi="Arial" w:cs="Arial"/>
                <w:b/>
                <w:sz w:val="16"/>
                <w:szCs w:val="16"/>
              </w:rPr>
              <w:t xml:space="preserve"> </w:t>
            </w:r>
          </w:p>
          <w:p w14:paraId="10C787A4" w14:textId="77777777" w:rsidR="00DC6AB2" w:rsidRDefault="00DC6AB2" w:rsidP="00E01878">
            <w:pPr>
              <w:rPr>
                <w:rFonts w:ascii="Arial" w:hAnsi="Arial" w:cs="Arial"/>
                <w:sz w:val="16"/>
                <w:szCs w:val="16"/>
              </w:rPr>
            </w:pPr>
          </w:p>
          <w:p w14:paraId="51AB648F" w14:textId="77777777" w:rsidR="00DC6AB2" w:rsidRPr="00A30B8A" w:rsidRDefault="00DC6AB2" w:rsidP="00E01878">
            <w:pPr>
              <w:rPr>
                <w:rFonts w:ascii="Arial" w:hAnsi="Arial" w:cs="Arial"/>
                <w:b/>
                <w:color w:val="FF0000"/>
                <w:sz w:val="16"/>
                <w:szCs w:val="16"/>
              </w:rPr>
            </w:pPr>
            <w:r w:rsidRPr="00A30B8A">
              <w:rPr>
                <w:rFonts w:ascii="Arial" w:hAnsi="Arial" w:cs="Arial"/>
                <w:b/>
                <w:color w:val="FF0000"/>
                <w:sz w:val="16"/>
                <w:szCs w:val="16"/>
              </w:rPr>
              <w:t xml:space="preserve">Judgement of Net benefit: </w:t>
            </w:r>
            <w:r>
              <w:rPr>
                <w:rFonts w:ascii="Arial" w:hAnsi="Arial" w:cs="Arial"/>
                <w:b/>
                <w:color w:val="FF0000"/>
                <w:sz w:val="16"/>
                <w:szCs w:val="16"/>
              </w:rPr>
              <w:t>Low</w:t>
            </w:r>
          </w:p>
          <w:p w14:paraId="373DB4D1" w14:textId="77777777" w:rsidR="00DC6AB2" w:rsidRDefault="00DC6AB2" w:rsidP="00E01878">
            <w:pPr>
              <w:rPr>
                <w:rFonts w:ascii="Arial" w:hAnsi="Arial" w:cs="Arial"/>
                <w:sz w:val="16"/>
                <w:szCs w:val="16"/>
              </w:rPr>
            </w:pPr>
          </w:p>
          <w:p w14:paraId="554E7ADC" w14:textId="77777777" w:rsidR="00DC6AB2" w:rsidRDefault="00DC6AB2" w:rsidP="00E01878">
            <w:pPr>
              <w:rPr>
                <w:rFonts w:ascii="Arial" w:hAnsi="Arial" w:cs="Arial"/>
                <w:sz w:val="16"/>
                <w:szCs w:val="16"/>
              </w:rPr>
            </w:pPr>
            <w:r>
              <w:rPr>
                <w:rFonts w:ascii="Arial" w:hAnsi="Arial" w:cs="Arial"/>
                <w:sz w:val="16"/>
                <w:szCs w:val="16"/>
              </w:rPr>
              <w:t xml:space="preserve">Data collection: </w:t>
            </w:r>
            <w:r w:rsidRPr="00AC724B">
              <w:rPr>
                <w:rFonts w:ascii="Arial" w:hAnsi="Arial" w:cs="Arial"/>
                <w:sz w:val="16"/>
                <w:szCs w:val="16"/>
              </w:rPr>
              <w:t>For eligible patients,</w:t>
            </w:r>
            <w:r>
              <w:rPr>
                <w:rFonts w:ascii="Arial" w:hAnsi="Arial" w:cs="Arial"/>
                <w:sz w:val="16"/>
                <w:szCs w:val="16"/>
              </w:rPr>
              <w:t xml:space="preserve"> mostly telephone SDM in English or Spanish with </w:t>
            </w:r>
            <w:r w:rsidRPr="00AC724B">
              <w:rPr>
                <w:rFonts w:ascii="Arial" w:hAnsi="Arial" w:cs="Arial"/>
                <w:sz w:val="16"/>
                <w:szCs w:val="16"/>
              </w:rPr>
              <w:t>LDCT scan</w:t>
            </w:r>
            <w:r>
              <w:rPr>
                <w:rFonts w:ascii="Arial" w:hAnsi="Arial" w:cs="Arial"/>
                <w:sz w:val="16"/>
                <w:szCs w:val="16"/>
              </w:rPr>
              <w:t>s booked. Reminders were sent and transportation provided for LCS. LCS and diagnostic work-up was paid for by grant, for those uninsured. Data via bookings and records of screening.</w:t>
            </w:r>
          </w:p>
          <w:p w14:paraId="3ECC27F5" w14:textId="77777777" w:rsidR="00DC6AB2" w:rsidRDefault="00DC6AB2" w:rsidP="00E01878">
            <w:pPr>
              <w:rPr>
                <w:rFonts w:ascii="Arial" w:hAnsi="Arial" w:cs="Arial"/>
                <w:sz w:val="16"/>
                <w:szCs w:val="16"/>
              </w:rPr>
            </w:pPr>
          </w:p>
          <w:p w14:paraId="3925BA45" w14:textId="77777777" w:rsidR="00DC6AB2" w:rsidRDefault="00DC6AB2" w:rsidP="00E01878">
            <w:pPr>
              <w:rPr>
                <w:rFonts w:ascii="Arial" w:hAnsi="Arial" w:cs="Arial"/>
                <w:sz w:val="16"/>
                <w:szCs w:val="16"/>
              </w:rPr>
            </w:pPr>
            <w:r>
              <w:rPr>
                <w:rFonts w:ascii="Arial" w:hAnsi="Arial" w:cs="Arial"/>
                <w:sz w:val="16"/>
                <w:szCs w:val="16"/>
              </w:rPr>
              <w:t>Other information:</w:t>
            </w:r>
          </w:p>
          <w:p w14:paraId="7767C1DA" w14:textId="77777777" w:rsidR="00DC6AB2" w:rsidRDefault="00DC6AB2" w:rsidP="00E01878">
            <w:pPr>
              <w:rPr>
                <w:rFonts w:ascii="Arial" w:hAnsi="Arial" w:cs="Arial"/>
                <w:sz w:val="16"/>
                <w:szCs w:val="16"/>
              </w:rPr>
            </w:pPr>
            <w:r>
              <w:rPr>
                <w:rFonts w:ascii="Arial" w:hAnsi="Arial" w:cs="Arial"/>
                <w:sz w:val="16"/>
                <w:szCs w:val="16"/>
              </w:rPr>
              <w:t xml:space="preserve">Radiation exposure: 0-1 </w:t>
            </w:r>
            <w:r w:rsidRPr="00337D41">
              <w:rPr>
                <w:rFonts w:ascii="Arial" w:hAnsi="Arial" w:cs="Arial"/>
                <w:sz w:val="16"/>
                <w:szCs w:val="16"/>
              </w:rPr>
              <w:t>Radiation-related cancer</w:t>
            </w:r>
            <w:r>
              <w:rPr>
                <w:rFonts w:ascii="Arial" w:hAnsi="Arial" w:cs="Arial"/>
                <w:sz w:val="16"/>
                <w:szCs w:val="16"/>
              </w:rPr>
              <w:t xml:space="preserve"> </w:t>
            </w:r>
            <w:r w:rsidRPr="00337D41">
              <w:rPr>
                <w:rFonts w:ascii="Arial" w:hAnsi="Arial" w:cs="Arial"/>
                <w:sz w:val="16"/>
                <w:szCs w:val="16"/>
              </w:rPr>
              <w:t>(10-20 years later)</w:t>
            </w:r>
          </w:p>
          <w:p w14:paraId="6284D1C3" w14:textId="77777777" w:rsidR="00DC6AB2" w:rsidRPr="00CF367F" w:rsidRDefault="00DC6AB2" w:rsidP="00E01878">
            <w:pPr>
              <w:rPr>
                <w:rFonts w:ascii="Arial" w:hAnsi="Arial" w:cs="Arial"/>
                <w:b/>
                <w:sz w:val="16"/>
                <w:szCs w:val="16"/>
              </w:rPr>
            </w:pPr>
            <w:r w:rsidRPr="00337D41">
              <w:rPr>
                <w:rFonts w:ascii="Arial" w:hAnsi="Arial" w:cs="Arial"/>
                <w:sz w:val="16"/>
                <w:szCs w:val="16"/>
              </w:rPr>
              <w:t>Costs: The CT screening test is covered by</w:t>
            </w:r>
            <w:r>
              <w:rPr>
                <w:rFonts w:ascii="Arial" w:hAnsi="Arial" w:cs="Arial"/>
                <w:sz w:val="16"/>
                <w:szCs w:val="16"/>
              </w:rPr>
              <w:t xml:space="preserve"> </w:t>
            </w:r>
            <w:r w:rsidRPr="00337D41">
              <w:rPr>
                <w:rFonts w:ascii="Arial" w:hAnsi="Arial" w:cs="Arial"/>
                <w:sz w:val="16"/>
                <w:szCs w:val="16"/>
              </w:rPr>
              <w:t>your insurance or our program. Our team will work with you if you require additional tests.</w:t>
            </w:r>
          </w:p>
        </w:tc>
        <w:tc>
          <w:tcPr>
            <w:tcW w:w="3060" w:type="dxa"/>
          </w:tcPr>
          <w:p w14:paraId="1C701290" w14:textId="77777777" w:rsidR="00DC6AB2" w:rsidRPr="00F502D6" w:rsidRDefault="00DC6AB2" w:rsidP="00E01878">
            <w:pPr>
              <w:autoSpaceDE w:val="0"/>
              <w:autoSpaceDN w:val="0"/>
              <w:adjustRightInd w:val="0"/>
              <w:rPr>
                <w:rFonts w:ascii="Arial" w:hAnsi="Arial" w:cs="Arial"/>
                <w:bCs/>
                <w:sz w:val="16"/>
                <w:szCs w:val="16"/>
              </w:rPr>
            </w:pPr>
            <w:r>
              <w:rPr>
                <w:rFonts w:ascii="Arial" w:hAnsi="Arial" w:cs="Arial"/>
                <w:b/>
                <w:sz w:val="16"/>
                <w:szCs w:val="16"/>
              </w:rPr>
              <w:lastRenderedPageBreak/>
              <w:t xml:space="preserve">Intentions: </w:t>
            </w:r>
            <w:r w:rsidRPr="00F502D6">
              <w:rPr>
                <w:rFonts w:ascii="Arial" w:hAnsi="Arial" w:cs="Arial"/>
                <w:bCs/>
                <w:sz w:val="16"/>
                <w:szCs w:val="16"/>
              </w:rPr>
              <w:t>636 (97.8%)</w:t>
            </w:r>
            <w:r>
              <w:rPr>
                <w:rFonts w:ascii="Arial" w:hAnsi="Arial" w:cs="Arial"/>
                <w:bCs/>
                <w:sz w:val="16"/>
                <w:szCs w:val="16"/>
              </w:rPr>
              <w:t xml:space="preserve"> agreed </w:t>
            </w:r>
          </w:p>
          <w:p w14:paraId="1284E74C" w14:textId="77777777" w:rsidR="00DC6AB2" w:rsidRDefault="00DC6AB2" w:rsidP="00E01878">
            <w:pPr>
              <w:autoSpaceDE w:val="0"/>
              <w:autoSpaceDN w:val="0"/>
              <w:adjustRightInd w:val="0"/>
              <w:rPr>
                <w:rFonts w:ascii="Arial" w:hAnsi="Arial" w:cs="Arial"/>
                <w:b/>
                <w:sz w:val="16"/>
                <w:szCs w:val="16"/>
              </w:rPr>
            </w:pPr>
          </w:p>
          <w:p w14:paraId="0FA9FEF1" w14:textId="77777777" w:rsidR="00DC6AB2" w:rsidRDefault="00DC6AB2" w:rsidP="00E01878">
            <w:pPr>
              <w:autoSpaceDE w:val="0"/>
              <w:autoSpaceDN w:val="0"/>
              <w:adjustRightInd w:val="0"/>
              <w:rPr>
                <w:rFonts w:ascii="Arial" w:hAnsi="Arial" w:cs="Arial"/>
                <w:b/>
                <w:sz w:val="16"/>
                <w:szCs w:val="16"/>
              </w:rPr>
            </w:pPr>
            <w:r>
              <w:rPr>
                <w:rFonts w:ascii="Arial" w:hAnsi="Arial" w:cs="Arial"/>
                <w:b/>
                <w:sz w:val="16"/>
                <w:szCs w:val="16"/>
              </w:rPr>
              <w:t xml:space="preserve">Screening completion: </w:t>
            </w:r>
            <w:r w:rsidRPr="00F502D6">
              <w:rPr>
                <w:rFonts w:ascii="Arial" w:hAnsi="Arial" w:cs="Arial"/>
                <w:bCs/>
                <w:sz w:val="16"/>
                <w:szCs w:val="16"/>
              </w:rPr>
              <w:t>528 (8</w:t>
            </w:r>
            <w:r>
              <w:rPr>
                <w:rFonts w:ascii="Arial" w:hAnsi="Arial" w:cs="Arial"/>
                <w:bCs/>
                <w:sz w:val="16"/>
                <w:szCs w:val="16"/>
              </w:rPr>
              <w:t>1</w:t>
            </w:r>
            <w:r w:rsidRPr="00F502D6">
              <w:rPr>
                <w:rFonts w:ascii="Arial" w:hAnsi="Arial" w:cs="Arial"/>
                <w:bCs/>
                <w:sz w:val="16"/>
                <w:szCs w:val="16"/>
              </w:rPr>
              <w:t>%) completed</w:t>
            </w:r>
            <w:r>
              <w:rPr>
                <w:rFonts w:ascii="Arial" w:hAnsi="Arial" w:cs="Arial"/>
                <w:b/>
                <w:sz w:val="16"/>
                <w:szCs w:val="16"/>
              </w:rPr>
              <w:t xml:space="preserve"> </w:t>
            </w:r>
          </w:p>
          <w:p w14:paraId="07A61D19" w14:textId="77777777" w:rsidR="00DC6AB2" w:rsidRDefault="00DC6AB2" w:rsidP="00E01878">
            <w:pPr>
              <w:autoSpaceDE w:val="0"/>
              <w:autoSpaceDN w:val="0"/>
              <w:adjustRightInd w:val="0"/>
              <w:rPr>
                <w:rFonts w:ascii="Arial" w:hAnsi="Arial" w:cs="Arial"/>
                <w:b/>
                <w:sz w:val="16"/>
                <w:szCs w:val="16"/>
              </w:rPr>
            </w:pPr>
          </w:p>
          <w:p w14:paraId="0AB70EBE" w14:textId="77777777" w:rsidR="00DC6AB2" w:rsidRPr="00F502D6" w:rsidRDefault="00DC6AB2" w:rsidP="00E01878">
            <w:pPr>
              <w:autoSpaceDE w:val="0"/>
              <w:autoSpaceDN w:val="0"/>
              <w:adjustRightInd w:val="0"/>
              <w:rPr>
                <w:rFonts w:ascii="Arial" w:hAnsi="Arial" w:cs="Arial"/>
                <w:bCs/>
                <w:sz w:val="16"/>
                <w:szCs w:val="16"/>
              </w:rPr>
            </w:pPr>
            <w:r w:rsidRPr="00F502D6">
              <w:rPr>
                <w:rFonts w:ascii="Arial" w:hAnsi="Arial" w:cs="Arial"/>
                <w:bCs/>
                <w:sz w:val="16"/>
                <w:szCs w:val="16"/>
              </w:rPr>
              <w:t>No statistically significant differences in completion by age</w:t>
            </w:r>
            <w:r>
              <w:rPr>
                <w:rFonts w:ascii="Arial" w:hAnsi="Arial" w:cs="Arial"/>
                <w:bCs/>
                <w:sz w:val="16"/>
                <w:szCs w:val="16"/>
              </w:rPr>
              <w:t xml:space="preserve"> (≤ vs &gt; 60 yrs)</w:t>
            </w:r>
            <w:r w:rsidRPr="00F502D6">
              <w:rPr>
                <w:rFonts w:ascii="Arial" w:hAnsi="Arial" w:cs="Arial"/>
                <w:bCs/>
                <w:sz w:val="16"/>
                <w:szCs w:val="16"/>
              </w:rPr>
              <w:t>, gender, race/ethnicity, or insurance status</w:t>
            </w:r>
            <w:r>
              <w:rPr>
                <w:rFonts w:ascii="Arial" w:hAnsi="Arial" w:cs="Arial"/>
                <w:bCs/>
                <w:sz w:val="16"/>
                <w:szCs w:val="16"/>
              </w:rPr>
              <w:t xml:space="preserve"> (commercial vs. not)</w:t>
            </w:r>
            <w:r w:rsidRPr="00F502D6">
              <w:rPr>
                <w:rFonts w:ascii="Arial" w:hAnsi="Arial" w:cs="Arial"/>
                <w:bCs/>
                <w:sz w:val="16"/>
                <w:szCs w:val="16"/>
              </w:rPr>
              <w:t>.</w:t>
            </w:r>
          </w:p>
          <w:p w14:paraId="2BBD4D84" w14:textId="77777777" w:rsidR="00DC6AB2" w:rsidRDefault="00DC6AB2" w:rsidP="00E01878">
            <w:pPr>
              <w:autoSpaceDE w:val="0"/>
              <w:autoSpaceDN w:val="0"/>
              <w:adjustRightInd w:val="0"/>
              <w:rPr>
                <w:rFonts w:ascii="Arial" w:hAnsi="Arial" w:cs="Arial"/>
                <w:bCs/>
                <w:sz w:val="16"/>
                <w:szCs w:val="16"/>
              </w:rPr>
            </w:pPr>
          </w:p>
          <w:p w14:paraId="1853872A" w14:textId="77777777" w:rsidR="00DC6AB2" w:rsidRDefault="00DC6AB2" w:rsidP="00E01878">
            <w:pPr>
              <w:autoSpaceDE w:val="0"/>
              <w:autoSpaceDN w:val="0"/>
              <w:adjustRightInd w:val="0"/>
              <w:rPr>
                <w:rFonts w:ascii="Arial" w:hAnsi="Arial" w:cs="Arial"/>
                <w:bCs/>
                <w:sz w:val="16"/>
                <w:szCs w:val="16"/>
              </w:rPr>
            </w:pPr>
            <w:r w:rsidRPr="00F502D6">
              <w:rPr>
                <w:rFonts w:ascii="Arial" w:hAnsi="Arial" w:cs="Arial"/>
                <w:bCs/>
                <w:sz w:val="16"/>
                <w:szCs w:val="16"/>
              </w:rPr>
              <w:t>Spanish-speaking patients were more likely to complete LCS than English speakers (</w:t>
            </w:r>
            <w:r>
              <w:rPr>
                <w:rFonts w:ascii="Arial" w:hAnsi="Arial" w:cs="Arial"/>
                <w:bCs/>
                <w:sz w:val="16"/>
                <w:szCs w:val="16"/>
              </w:rPr>
              <w:t xml:space="preserve">90% vs. 81%; </w:t>
            </w:r>
            <w:r w:rsidRPr="00F502D6">
              <w:rPr>
                <w:rFonts w:ascii="Arial" w:hAnsi="Arial" w:cs="Arial"/>
                <w:bCs/>
                <w:sz w:val="16"/>
                <w:szCs w:val="16"/>
              </w:rPr>
              <w:t>OR 2.22, 95%</w:t>
            </w:r>
            <w:r>
              <w:rPr>
                <w:rFonts w:ascii="Arial" w:hAnsi="Arial" w:cs="Arial"/>
                <w:bCs/>
                <w:sz w:val="16"/>
                <w:szCs w:val="16"/>
              </w:rPr>
              <w:t xml:space="preserve"> </w:t>
            </w:r>
            <w:r w:rsidRPr="00F502D6">
              <w:rPr>
                <w:rFonts w:ascii="Arial" w:hAnsi="Arial" w:cs="Arial"/>
                <w:bCs/>
                <w:sz w:val="16"/>
                <w:szCs w:val="16"/>
              </w:rPr>
              <w:t xml:space="preserve">CI=1.22, 4.41) </w:t>
            </w:r>
          </w:p>
          <w:p w14:paraId="5775114D" w14:textId="77777777" w:rsidR="00DC6AB2" w:rsidRPr="00F502D6" w:rsidRDefault="00DC6AB2" w:rsidP="00E01878">
            <w:pPr>
              <w:autoSpaceDE w:val="0"/>
              <w:autoSpaceDN w:val="0"/>
              <w:adjustRightInd w:val="0"/>
              <w:rPr>
                <w:rFonts w:ascii="Arial" w:hAnsi="Arial" w:cs="Arial"/>
                <w:bCs/>
                <w:sz w:val="16"/>
                <w:szCs w:val="16"/>
              </w:rPr>
            </w:pPr>
            <w:r>
              <w:rPr>
                <w:rFonts w:ascii="Arial" w:hAnsi="Arial" w:cs="Arial"/>
                <w:bCs/>
                <w:sz w:val="16"/>
                <w:szCs w:val="16"/>
              </w:rPr>
              <w:t>F</w:t>
            </w:r>
            <w:r w:rsidRPr="00F502D6">
              <w:rPr>
                <w:rFonts w:ascii="Arial" w:hAnsi="Arial" w:cs="Arial"/>
                <w:bCs/>
                <w:sz w:val="16"/>
                <w:szCs w:val="16"/>
              </w:rPr>
              <w:t>ormer smoke</w:t>
            </w:r>
            <w:r>
              <w:rPr>
                <w:rFonts w:ascii="Arial" w:hAnsi="Arial" w:cs="Arial"/>
                <w:bCs/>
                <w:sz w:val="16"/>
                <w:szCs w:val="16"/>
              </w:rPr>
              <w:t>rs</w:t>
            </w:r>
            <w:r w:rsidRPr="00F502D6">
              <w:rPr>
                <w:rFonts w:ascii="Arial" w:hAnsi="Arial" w:cs="Arial"/>
                <w:bCs/>
                <w:sz w:val="16"/>
                <w:szCs w:val="16"/>
              </w:rPr>
              <w:t xml:space="preserve"> were more likely to</w:t>
            </w:r>
            <w:r>
              <w:rPr>
                <w:rFonts w:ascii="Arial" w:hAnsi="Arial" w:cs="Arial"/>
                <w:bCs/>
                <w:sz w:val="16"/>
                <w:szCs w:val="16"/>
              </w:rPr>
              <w:t xml:space="preserve"> </w:t>
            </w:r>
            <w:r w:rsidRPr="00F502D6">
              <w:rPr>
                <w:rFonts w:ascii="Arial" w:hAnsi="Arial" w:cs="Arial"/>
                <w:bCs/>
                <w:sz w:val="16"/>
                <w:szCs w:val="16"/>
              </w:rPr>
              <w:t xml:space="preserve">complete </w:t>
            </w:r>
            <w:r>
              <w:rPr>
                <w:rFonts w:ascii="Arial" w:hAnsi="Arial" w:cs="Arial"/>
                <w:bCs/>
                <w:sz w:val="16"/>
                <w:szCs w:val="16"/>
              </w:rPr>
              <w:t>L</w:t>
            </w:r>
            <w:r w:rsidRPr="00F502D6">
              <w:rPr>
                <w:rFonts w:ascii="Arial" w:hAnsi="Arial" w:cs="Arial"/>
                <w:bCs/>
                <w:sz w:val="16"/>
                <w:szCs w:val="16"/>
              </w:rPr>
              <w:t xml:space="preserve">CS than </w:t>
            </w:r>
            <w:r>
              <w:rPr>
                <w:rFonts w:ascii="Arial" w:hAnsi="Arial" w:cs="Arial"/>
                <w:bCs/>
                <w:sz w:val="16"/>
                <w:szCs w:val="16"/>
              </w:rPr>
              <w:t xml:space="preserve">current </w:t>
            </w:r>
            <w:r w:rsidRPr="00F502D6">
              <w:rPr>
                <w:rFonts w:ascii="Arial" w:hAnsi="Arial" w:cs="Arial"/>
                <w:bCs/>
                <w:sz w:val="16"/>
                <w:szCs w:val="16"/>
              </w:rPr>
              <w:t>smoke</w:t>
            </w:r>
            <w:r>
              <w:rPr>
                <w:rFonts w:ascii="Arial" w:hAnsi="Arial" w:cs="Arial"/>
                <w:bCs/>
                <w:sz w:val="16"/>
                <w:szCs w:val="16"/>
              </w:rPr>
              <w:t>rs</w:t>
            </w:r>
          </w:p>
          <w:p w14:paraId="412595E8" w14:textId="77777777" w:rsidR="00DC6AB2" w:rsidRDefault="00DC6AB2" w:rsidP="00E01878">
            <w:pPr>
              <w:autoSpaceDE w:val="0"/>
              <w:autoSpaceDN w:val="0"/>
              <w:adjustRightInd w:val="0"/>
              <w:rPr>
                <w:rFonts w:ascii="Arial" w:hAnsi="Arial" w:cs="Arial"/>
                <w:bCs/>
                <w:sz w:val="16"/>
                <w:szCs w:val="16"/>
              </w:rPr>
            </w:pPr>
            <w:r w:rsidRPr="00F502D6">
              <w:rPr>
                <w:rFonts w:ascii="Arial" w:hAnsi="Arial" w:cs="Arial"/>
                <w:bCs/>
                <w:sz w:val="16"/>
                <w:szCs w:val="16"/>
              </w:rPr>
              <w:t>(</w:t>
            </w:r>
            <w:r>
              <w:rPr>
                <w:rFonts w:ascii="Arial" w:hAnsi="Arial" w:cs="Arial"/>
                <w:bCs/>
                <w:sz w:val="16"/>
                <w:szCs w:val="16"/>
              </w:rPr>
              <w:t xml:space="preserve">89% vs.81%; </w:t>
            </w:r>
            <w:r w:rsidRPr="00F502D6">
              <w:rPr>
                <w:rFonts w:ascii="Arial" w:hAnsi="Arial" w:cs="Arial"/>
                <w:bCs/>
                <w:sz w:val="16"/>
                <w:szCs w:val="16"/>
              </w:rPr>
              <w:t>OR 1.93, 95%CI=1.12, 3.51).</w:t>
            </w:r>
          </w:p>
          <w:p w14:paraId="59F4C470" w14:textId="77777777" w:rsidR="00DC6AB2" w:rsidRDefault="00DC6AB2" w:rsidP="00E01878">
            <w:pPr>
              <w:autoSpaceDE w:val="0"/>
              <w:autoSpaceDN w:val="0"/>
              <w:adjustRightInd w:val="0"/>
              <w:rPr>
                <w:rFonts w:ascii="Arial" w:hAnsi="Arial" w:cs="Arial"/>
                <w:b/>
                <w:bCs/>
                <w:sz w:val="16"/>
                <w:szCs w:val="16"/>
              </w:rPr>
            </w:pPr>
          </w:p>
          <w:p w14:paraId="1E20F0C1" w14:textId="77777777" w:rsidR="00DC6AB2" w:rsidRPr="00CD281F" w:rsidRDefault="00DC6AB2" w:rsidP="00E01878">
            <w:pPr>
              <w:autoSpaceDE w:val="0"/>
              <w:autoSpaceDN w:val="0"/>
              <w:adjustRightInd w:val="0"/>
              <w:rPr>
                <w:rFonts w:ascii="Arial" w:hAnsi="Arial" w:cs="Arial"/>
                <w:b/>
                <w:sz w:val="16"/>
                <w:szCs w:val="16"/>
              </w:rPr>
            </w:pPr>
            <w:r w:rsidRPr="00CD281F">
              <w:rPr>
                <w:rFonts w:ascii="Arial" w:hAnsi="Arial" w:cs="Arial"/>
                <w:b/>
                <w:sz w:val="16"/>
                <w:szCs w:val="16"/>
              </w:rPr>
              <w:t>Data used:</w:t>
            </w:r>
          </w:p>
          <w:p w14:paraId="70C0DD73" w14:textId="77777777" w:rsidR="00DC6AB2" w:rsidRDefault="00DC6AB2" w:rsidP="00E01878">
            <w:pPr>
              <w:autoSpaceDE w:val="0"/>
              <w:autoSpaceDN w:val="0"/>
              <w:adjustRightInd w:val="0"/>
              <w:rPr>
                <w:rFonts w:ascii="Arial" w:hAnsi="Arial" w:cs="Arial"/>
                <w:bCs/>
                <w:sz w:val="16"/>
                <w:szCs w:val="16"/>
              </w:rPr>
            </w:pPr>
            <w:r>
              <w:rPr>
                <w:rFonts w:ascii="Arial" w:hAnsi="Arial" w:cs="Arial"/>
                <w:bCs/>
                <w:sz w:val="16"/>
                <w:szCs w:val="16"/>
              </w:rPr>
              <w:t>Intentions 98%</w:t>
            </w:r>
          </w:p>
          <w:p w14:paraId="31FC6D9A" w14:textId="77777777" w:rsidR="00DC6AB2" w:rsidRPr="00CD281F" w:rsidRDefault="00DC6AB2" w:rsidP="00E01878">
            <w:pPr>
              <w:autoSpaceDE w:val="0"/>
              <w:autoSpaceDN w:val="0"/>
              <w:adjustRightInd w:val="0"/>
              <w:rPr>
                <w:rFonts w:ascii="Arial" w:hAnsi="Arial" w:cs="Arial"/>
                <w:bCs/>
                <w:sz w:val="16"/>
                <w:szCs w:val="16"/>
              </w:rPr>
            </w:pPr>
            <w:r w:rsidRPr="00CD281F">
              <w:rPr>
                <w:rFonts w:ascii="Arial" w:hAnsi="Arial" w:cs="Arial"/>
                <w:bCs/>
                <w:sz w:val="16"/>
                <w:szCs w:val="16"/>
              </w:rPr>
              <w:t xml:space="preserve">Uptake </w:t>
            </w:r>
            <w:r>
              <w:rPr>
                <w:rFonts w:ascii="Arial" w:hAnsi="Arial" w:cs="Arial"/>
                <w:bCs/>
                <w:sz w:val="16"/>
                <w:szCs w:val="16"/>
              </w:rPr>
              <w:t>8</w:t>
            </w:r>
            <w:r w:rsidRPr="00CD281F">
              <w:rPr>
                <w:rFonts w:ascii="Arial" w:hAnsi="Arial" w:cs="Arial"/>
                <w:bCs/>
                <w:sz w:val="16"/>
                <w:szCs w:val="16"/>
              </w:rPr>
              <w:t>1%</w:t>
            </w:r>
          </w:p>
        </w:tc>
        <w:tc>
          <w:tcPr>
            <w:tcW w:w="2155" w:type="dxa"/>
          </w:tcPr>
          <w:p w14:paraId="3C058B48" w14:textId="77777777" w:rsidR="00DC6AB2" w:rsidRDefault="00DC6AB2" w:rsidP="00E01878">
            <w:pPr>
              <w:autoSpaceDE w:val="0"/>
              <w:autoSpaceDN w:val="0"/>
              <w:adjustRightInd w:val="0"/>
              <w:rPr>
                <w:rFonts w:ascii="Arial" w:hAnsi="Arial" w:cs="Arial"/>
                <w:sz w:val="16"/>
                <w:szCs w:val="16"/>
              </w:rPr>
            </w:pPr>
            <w:r>
              <w:rPr>
                <w:rFonts w:ascii="Arial" w:hAnsi="Arial" w:cs="Arial"/>
                <w:sz w:val="16"/>
                <w:szCs w:val="16"/>
              </w:rPr>
              <w:t>None</w:t>
            </w:r>
          </w:p>
        </w:tc>
      </w:tr>
    </w:tbl>
    <w:p w14:paraId="60259721" w14:textId="77777777" w:rsidR="00DC6AB2" w:rsidRDefault="00DC6AB2" w:rsidP="00482701"/>
    <w:p w14:paraId="1D23B1B2" w14:textId="77777777" w:rsidR="00DC6AB2" w:rsidRDefault="00DC6AB2">
      <w:pPr>
        <w:rPr>
          <w:rFonts w:ascii="Arial" w:hAnsi="Arial" w:cs="Arial"/>
        </w:rPr>
      </w:pPr>
    </w:p>
    <w:p w14:paraId="7D64B1EF" w14:textId="77777777" w:rsidR="00DC6AB2" w:rsidRDefault="00DC6AB2">
      <w:pPr>
        <w:rPr>
          <w:rFonts w:ascii="Arial" w:hAnsi="Arial" w:cs="Arial"/>
        </w:rPr>
      </w:pPr>
    </w:p>
    <w:p w14:paraId="1B0B077A" w14:textId="77777777" w:rsidR="00DC6AB2" w:rsidRDefault="00DC6AB2">
      <w:pPr>
        <w:rPr>
          <w:rFonts w:ascii="Arial" w:hAnsi="Arial" w:cs="Arial"/>
        </w:rPr>
      </w:pPr>
    </w:p>
    <w:p w14:paraId="112A8B4C" w14:textId="77777777" w:rsidR="00DC6AB2" w:rsidRDefault="00DC6AB2">
      <w:pPr>
        <w:rPr>
          <w:rFonts w:ascii="Arial" w:hAnsi="Arial" w:cs="Arial"/>
        </w:rPr>
      </w:pPr>
    </w:p>
    <w:p w14:paraId="282E8A06" w14:textId="77777777" w:rsidR="00DC6AB2" w:rsidRDefault="00DC6AB2">
      <w:pPr>
        <w:rPr>
          <w:rFonts w:ascii="Arial" w:hAnsi="Arial" w:cs="Arial"/>
        </w:rPr>
      </w:pPr>
    </w:p>
    <w:p w14:paraId="1C71D07D" w14:textId="77777777" w:rsidR="00DC6AB2" w:rsidRDefault="00DC6AB2">
      <w:pPr>
        <w:rPr>
          <w:rFonts w:ascii="Arial" w:hAnsi="Arial" w:cs="Arial"/>
        </w:rPr>
      </w:pPr>
    </w:p>
    <w:p w14:paraId="555809C0" w14:textId="77777777" w:rsidR="00DC6AB2" w:rsidRDefault="00DC6AB2">
      <w:pPr>
        <w:rPr>
          <w:rFonts w:ascii="Arial" w:hAnsi="Arial" w:cs="Arial"/>
        </w:rPr>
      </w:pPr>
    </w:p>
    <w:p w14:paraId="2D7AE963" w14:textId="77777777" w:rsidR="00DC6AB2" w:rsidRPr="005D0218" w:rsidRDefault="00DC6AB2" w:rsidP="003039CE">
      <w:pPr>
        <w:pStyle w:val="Heading2"/>
        <w:rPr>
          <w:rFonts w:eastAsia="Times New Roman"/>
          <w:color w:val="000000"/>
          <w:lang w:eastAsia="en-CA"/>
        </w:rPr>
      </w:pPr>
      <w:bookmarkStart w:id="67" w:name="_Toc236406856"/>
      <w:bookmarkStart w:id="68" w:name="_Hlk202539688"/>
      <w:r w:rsidRPr="005D0218">
        <w:lastRenderedPageBreak/>
        <w:t>Table S3.6 Risk of bias, other preference data, direct and indirect comparisons</w:t>
      </w:r>
      <w:bookmarkEnd w:id="67"/>
      <w:r w:rsidRPr="005D0218">
        <w:rPr>
          <w:rFonts w:eastAsia="Times New Roman"/>
          <w:color w:val="000000"/>
          <w:lang w:eastAsia="en-CA"/>
        </w:rPr>
        <w:t xml:space="preserve"> </w:t>
      </w:r>
    </w:p>
    <w:tbl>
      <w:tblPr>
        <w:tblW w:w="13961" w:type="dxa"/>
        <w:tblInd w:w="-147" w:type="dxa"/>
        <w:tblLook w:val="04A0" w:firstRow="1" w:lastRow="0" w:firstColumn="1" w:lastColumn="0" w:noHBand="0" w:noVBand="1"/>
      </w:tblPr>
      <w:tblGrid>
        <w:gridCol w:w="1846"/>
        <w:gridCol w:w="647"/>
        <w:gridCol w:w="866"/>
        <w:gridCol w:w="894"/>
        <w:gridCol w:w="985"/>
        <w:gridCol w:w="851"/>
        <w:gridCol w:w="866"/>
        <w:gridCol w:w="993"/>
        <w:gridCol w:w="894"/>
        <w:gridCol w:w="992"/>
        <w:gridCol w:w="851"/>
        <w:gridCol w:w="866"/>
        <w:gridCol w:w="993"/>
        <w:gridCol w:w="546"/>
        <w:gridCol w:w="871"/>
      </w:tblGrid>
      <w:tr w:rsidR="00DC6AB2" w:rsidRPr="00820BEF" w14:paraId="53F56CE8" w14:textId="77777777" w:rsidTr="00E01878">
        <w:trPr>
          <w:cantSplit/>
          <w:trHeight w:val="1622"/>
          <w:tblHeader/>
        </w:trPr>
        <w:tc>
          <w:tcPr>
            <w:tcW w:w="1846" w:type="dxa"/>
            <w:tcBorders>
              <w:top w:val="single" w:sz="4" w:space="0" w:color="auto"/>
              <w:left w:val="single" w:sz="4" w:space="0" w:color="auto"/>
              <w:bottom w:val="single" w:sz="4" w:space="0" w:color="auto"/>
              <w:right w:val="single" w:sz="4" w:space="0" w:color="auto"/>
            </w:tcBorders>
            <w:shd w:val="clear" w:color="auto" w:fill="E7E6E6"/>
            <w:textDirection w:val="btLr"/>
            <w:vAlign w:val="bottom"/>
            <w:hideMark/>
          </w:tcPr>
          <w:p w14:paraId="5F583E40"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Author, Year</w:t>
            </w:r>
            <w:r w:rsidRPr="00820BEF">
              <w:rPr>
                <w:rFonts w:ascii="Arial" w:eastAsia="Times New Roman" w:hAnsi="Arial" w:cs="Arial"/>
                <w:color w:val="000000"/>
                <w:sz w:val="16"/>
                <w:szCs w:val="16"/>
                <w:lang w:eastAsia="en-CA"/>
              </w:rPr>
              <w:br/>
            </w:r>
            <w:r w:rsidRPr="00820BEF">
              <w:rPr>
                <w:rFonts w:ascii="Arial" w:eastAsia="Times New Roman" w:hAnsi="Arial" w:cs="Arial"/>
                <w:color w:val="000000"/>
                <w:sz w:val="16"/>
                <w:szCs w:val="16"/>
                <w:lang w:eastAsia="en-CA"/>
              </w:rPr>
              <w:br/>
              <w:t>Outcome</w:t>
            </w:r>
          </w:p>
        </w:tc>
        <w:tc>
          <w:tcPr>
            <w:tcW w:w="647"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5758FB6F"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1.1 Selection of participants</w:t>
            </w:r>
          </w:p>
        </w:tc>
        <w:tc>
          <w:tcPr>
            <w:tcW w:w="866" w:type="dxa"/>
            <w:tcBorders>
              <w:top w:val="single" w:sz="4" w:space="0" w:color="auto"/>
              <w:left w:val="single" w:sz="4" w:space="0" w:color="auto"/>
              <w:bottom w:val="single" w:sz="4" w:space="0" w:color="auto"/>
              <w:right w:val="single" w:sz="4" w:space="0" w:color="auto"/>
            </w:tcBorders>
            <w:shd w:val="clear" w:color="auto" w:fill="E7E6E6"/>
            <w:textDirection w:val="btLr"/>
          </w:tcPr>
          <w:p w14:paraId="0BB2B788" w14:textId="77777777" w:rsidR="00DC6AB2" w:rsidRPr="00820BEF" w:rsidRDefault="00DC6AB2" w:rsidP="00E01878">
            <w:pPr>
              <w:spacing w:after="0" w:line="240" w:lineRule="auto"/>
              <w:ind w:left="113" w:right="113"/>
              <w:rPr>
                <w:rFonts w:ascii="Arial" w:eastAsia="Times New Roman" w:hAnsi="Arial" w:cs="Arial"/>
                <w:b/>
                <w:bCs/>
                <w:color w:val="000000"/>
                <w:sz w:val="16"/>
                <w:szCs w:val="16"/>
                <w:lang w:eastAsia="en-CA"/>
              </w:rPr>
            </w:pPr>
            <w:r w:rsidRPr="00820BEF">
              <w:rPr>
                <w:rFonts w:ascii="Arial" w:eastAsia="Times New Roman" w:hAnsi="Arial" w:cs="Arial"/>
                <w:b/>
                <w:bCs/>
                <w:color w:val="000000"/>
                <w:sz w:val="16"/>
                <w:szCs w:val="16"/>
                <w:lang w:eastAsia="en-CA"/>
              </w:rPr>
              <w:t>Domain 1</w:t>
            </w:r>
          </w:p>
        </w:tc>
        <w:tc>
          <w:tcPr>
            <w:tcW w:w="894"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62378697"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2.1 Participation rate (&gt;50%)</w:t>
            </w:r>
          </w:p>
        </w:tc>
        <w:tc>
          <w:tcPr>
            <w:tcW w:w="985"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073332D0"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2.2 Responders similar to non-responders</w:t>
            </w:r>
          </w:p>
        </w:tc>
        <w:tc>
          <w:tcPr>
            <w:tcW w:w="851"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523114E0"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2.3 Attrition and missing data (&lt;30%)</w:t>
            </w:r>
          </w:p>
        </w:tc>
        <w:tc>
          <w:tcPr>
            <w:tcW w:w="866" w:type="dxa"/>
            <w:tcBorders>
              <w:top w:val="single" w:sz="4" w:space="0" w:color="auto"/>
              <w:left w:val="single" w:sz="4" w:space="0" w:color="auto"/>
              <w:bottom w:val="single" w:sz="4" w:space="0" w:color="auto"/>
              <w:right w:val="single" w:sz="4" w:space="0" w:color="auto"/>
            </w:tcBorders>
            <w:shd w:val="clear" w:color="auto" w:fill="E7E6E6"/>
            <w:textDirection w:val="btLr"/>
          </w:tcPr>
          <w:p w14:paraId="3FFAC1DF" w14:textId="77777777" w:rsidR="00DC6AB2" w:rsidRPr="00820BEF" w:rsidRDefault="00DC6AB2" w:rsidP="00E01878">
            <w:pPr>
              <w:spacing w:after="0" w:line="240" w:lineRule="auto"/>
              <w:ind w:left="113" w:right="113"/>
              <w:rPr>
                <w:rFonts w:ascii="Arial" w:eastAsia="Times New Roman" w:hAnsi="Arial" w:cs="Arial"/>
                <w:b/>
                <w:bCs/>
                <w:color w:val="000000"/>
                <w:sz w:val="16"/>
                <w:szCs w:val="16"/>
                <w:lang w:eastAsia="en-CA"/>
              </w:rPr>
            </w:pPr>
            <w:r w:rsidRPr="00820BEF">
              <w:rPr>
                <w:rFonts w:ascii="Arial" w:eastAsia="Times New Roman" w:hAnsi="Arial" w:cs="Arial"/>
                <w:b/>
                <w:bCs/>
                <w:color w:val="000000"/>
                <w:sz w:val="16"/>
                <w:szCs w:val="16"/>
                <w:lang w:eastAsia="en-CA"/>
              </w:rPr>
              <w:t>Domain 2</w:t>
            </w:r>
          </w:p>
        </w:tc>
        <w:tc>
          <w:tcPr>
            <w:tcW w:w="993"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11EC6274"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3.1 Outcome valid and reliable (e.g. uptake over &gt;6 months)</w:t>
            </w:r>
          </w:p>
        </w:tc>
        <w:tc>
          <w:tcPr>
            <w:tcW w:w="894"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3489B8D5"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3.2 Instrument administered in the intended way</w:t>
            </w:r>
          </w:p>
        </w:tc>
        <w:tc>
          <w:tcPr>
            <w:tcW w:w="992"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2284A22A"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3.3 Valid representation/ description of outcomes</w:t>
            </w:r>
          </w:p>
        </w:tc>
        <w:tc>
          <w:tcPr>
            <w:tcW w:w="851"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554DF67B"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3.4 Understanding of instrument</w:t>
            </w:r>
          </w:p>
        </w:tc>
        <w:tc>
          <w:tcPr>
            <w:tcW w:w="866" w:type="dxa"/>
            <w:tcBorders>
              <w:top w:val="single" w:sz="4" w:space="0" w:color="auto"/>
              <w:left w:val="single" w:sz="4" w:space="0" w:color="auto"/>
              <w:bottom w:val="single" w:sz="4" w:space="0" w:color="auto"/>
              <w:right w:val="single" w:sz="4" w:space="0" w:color="auto"/>
            </w:tcBorders>
            <w:shd w:val="clear" w:color="auto" w:fill="E7E6E6"/>
            <w:textDirection w:val="btLr"/>
          </w:tcPr>
          <w:p w14:paraId="2AF5A2A1" w14:textId="77777777" w:rsidR="00DC6AB2" w:rsidRPr="00820BEF" w:rsidRDefault="00DC6AB2" w:rsidP="00E01878">
            <w:pPr>
              <w:spacing w:after="0" w:line="240" w:lineRule="auto"/>
              <w:ind w:left="113" w:right="113"/>
              <w:rPr>
                <w:rFonts w:ascii="Arial" w:eastAsia="Times New Roman" w:hAnsi="Arial" w:cs="Arial"/>
                <w:b/>
                <w:bCs/>
                <w:color w:val="000000"/>
                <w:sz w:val="16"/>
                <w:szCs w:val="16"/>
                <w:lang w:eastAsia="en-CA"/>
              </w:rPr>
            </w:pPr>
            <w:r w:rsidRPr="00820BEF">
              <w:rPr>
                <w:rFonts w:ascii="Arial" w:eastAsia="Times New Roman" w:hAnsi="Arial" w:cs="Arial"/>
                <w:b/>
                <w:bCs/>
                <w:color w:val="000000"/>
                <w:sz w:val="16"/>
                <w:szCs w:val="16"/>
                <w:lang w:eastAsia="en-CA"/>
              </w:rPr>
              <w:t>Domain 3</w:t>
            </w:r>
          </w:p>
        </w:tc>
        <w:tc>
          <w:tcPr>
            <w:tcW w:w="993"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2C6CBB14" w14:textId="77777777" w:rsidR="00DC6AB2" w:rsidRPr="00820BEF" w:rsidRDefault="00DC6AB2" w:rsidP="00E01878">
            <w:pPr>
              <w:spacing w:after="0" w:line="240" w:lineRule="auto"/>
              <w:ind w:left="113" w:right="113"/>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4.1 Results reported and analyzed appropriately</w:t>
            </w:r>
          </w:p>
        </w:tc>
        <w:tc>
          <w:tcPr>
            <w:tcW w:w="546" w:type="dxa"/>
            <w:tcBorders>
              <w:top w:val="single" w:sz="4" w:space="0" w:color="auto"/>
              <w:left w:val="single" w:sz="4" w:space="0" w:color="auto"/>
              <w:bottom w:val="single" w:sz="4" w:space="0" w:color="auto"/>
              <w:right w:val="single" w:sz="4" w:space="0" w:color="auto"/>
            </w:tcBorders>
            <w:shd w:val="clear" w:color="auto" w:fill="E7E6E6"/>
            <w:textDirection w:val="btLr"/>
          </w:tcPr>
          <w:p w14:paraId="6251B7C5" w14:textId="77777777" w:rsidR="00DC6AB2" w:rsidRPr="00820BEF" w:rsidRDefault="00DC6AB2" w:rsidP="00E01878">
            <w:pPr>
              <w:spacing w:after="0" w:line="240" w:lineRule="auto"/>
              <w:ind w:left="113" w:right="113"/>
              <w:rPr>
                <w:rFonts w:ascii="Arial" w:eastAsia="Times New Roman" w:hAnsi="Arial" w:cs="Arial"/>
                <w:b/>
                <w:bCs/>
                <w:color w:val="000000"/>
                <w:sz w:val="16"/>
                <w:szCs w:val="16"/>
                <w:lang w:eastAsia="en-CA"/>
              </w:rPr>
            </w:pPr>
            <w:r w:rsidRPr="00820BEF">
              <w:rPr>
                <w:rFonts w:ascii="Arial" w:eastAsia="Times New Roman" w:hAnsi="Arial" w:cs="Arial"/>
                <w:b/>
                <w:bCs/>
                <w:color w:val="000000"/>
                <w:sz w:val="16"/>
                <w:szCs w:val="16"/>
                <w:lang w:eastAsia="en-CA"/>
              </w:rPr>
              <w:t>Domain 4</w:t>
            </w:r>
          </w:p>
        </w:tc>
        <w:tc>
          <w:tcPr>
            <w:tcW w:w="871" w:type="dxa"/>
            <w:tcBorders>
              <w:top w:val="single" w:sz="4" w:space="0" w:color="auto"/>
              <w:left w:val="single" w:sz="4" w:space="0" w:color="auto"/>
              <w:bottom w:val="single" w:sz="4" w:space="0" w:color="auto"/>
              <w:right w:val="single" w:sz="4" w:space="0" w:color="auto"/>
            </w:tcBorders>
            <w:shd w:val="clear" w:color="auto" w:fill="E7E6E6"/>
            <w:noWrap/>
            <w:textDirection w:val="btLr"/>
            <w:vAlign w:val="bottom"/>
            <w:hideMark/>
          </w:tcPr>
          <w:p w14:paraId="7403E1AC" w14:textId="77777777" w:rsidR="00DC6AB2" w:rsidRPr="00820BEF" w:rsidRDefault="00DC6AB2" w:rsidP="00E01878">
            <w:pPr>
              <w:spacing w:after="0" w:line="240" w:lineRule="auto"/>
              <w:ind w:left="113" w:right="113"/>
              <w:rPr>
                <w:rFonts w:ascii="Arial" w:eastAsia="Times New Roman" w:hAnsi="Arial" w:cs="Arial"/>
                <w:b/>
                <w:bCs/>
                <w:color w:val="000000"/>
                <w:sz w:val="16"/>
                <w:szCs w:val="16"/>
                <w:lang w:eastAsia="en-CA"/>
              </w:rPr>
            </w:pPr>
            <w:r w:rsidRPr="00820BEF">
              <w:rPr>
                <w:rFonts w:ascii="Arial" w:eastAsia="Times New Roman" w:hAnsi="Arial" w:cs="Arial"/>
                <w:b/>
                <w:bCs/>
                <w:color w:val="000000"/>
                <w:sz w:val="16"/>
                <w:szCs w:val="16"/>
                <w:lang w:eastAsia="en-CA"/>
              </w:rPr>
              <w:t>Overall ROB</w:t>
            </w:r>
          </w:p>
        </w:tc>
      </w:tr>
      <w:tr w:rsidR="00DC6AB2" w:rsidRPr="00820BEF" w14:paraId="2E049BA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5FF00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 xml:space="preserve">Behr (2024); Intentions to screen </w:t>
            </w:r>
          </w:p>
        </w:tc>
        <w:tc>
          <w:tcPr>
            <w:tcW w:w="647" w:type="dxa"/>
            <w:tcBorders>
              <w:top w:val="nil"/>
              <w:left w:val="nil"/>
              <w:bottom w:val="single" w:sz="4" w:space="0" w:color="auto"/>
              <w:right w:val="single" w:sz="4" w:space="0" w:color="auto"/>
            </w:tcBorders>
            <w:shd w:val="clear" w:color="auto" w:fill="auto"/>
            <w:noWrap/>
          </w:tcPr>
          <w:p w14:paraId="4087032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16917A4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tcPr>
          <w:p w14:paraId="660D316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tcPr>
          <w:p w14:paraId="232D82C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23FDF86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66" w:type="dxa"/>
            <w:tcBorders>
              <w:top w:val="single" w:sz="4" w:space="0" w:color="auto"/>
              <w:left w:val="nil"/>
              <w:bottom w:val="single" w:sz="4" w:space="0" w:color="auto"/>
              <w:right w:val="single" w:sz="4" w:space="0" w:color="auto"/>
            </w:tcBorders>
          </w:tcPr>
          <w:p w14:paraId="612EB25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tcPr>
          <w:p w14:paraId="577DE07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131A36E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6FB878A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12F8B45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A2B778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20961F1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3A325D3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392DD30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r>
      <w:tr w:rsidR="00DC6AB2" w:rsidRPr="00820BEF" w14:paraId="5F097197"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D49B7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 xml:space="preserve">Bittner-Fagan 2024; Screening attitudes and screening uptake  </w:t>
            </w:r>
          </w:p>
        </w:tc>
        <w:tc>
          <w:tcPr>
            <w:tcW w:w="647" w:type="dxa"/>
            <w:tcBorders>
              <w:top w:val="nil"/>
              <w:left w:val="nil"/>
              <w:bottom w:val="single" w:sz="4" w:space="0" w:color="auto"/>
              <w:right w:val="single" w:sz="4" w:space="0" w:color="auto"/>
            </w:tcBorders>
            <w:shd w:val="clear" w:color="auto" w:fill="auto"/>
            <w:noWrap/>
          </w:tcPr>
          <w:p w14:paraId="545D858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2D8E06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tcPr>
          <w:p w14:paraId="7525445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tcPr>
          <w:p w14:paraId="31BB28D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741B010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B03F8A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72663F9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57A2241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024ECAF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23CC317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B9207E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5C472FA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31FC96D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4233F9F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r>
      <w:tr w:rsidR="00DC6AB2" w:rsidRPr="00820BEF" w14:paraId="082BDC2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7872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Byrne (2019); Direct data</w:t>
            </w:r>
          </w:p>
        </w:tc>
        <w:tc>
          <w:tcPr>
            <w:tcW w:w="647" w:type="dxa"/>
            <w:tcBorders>
              <w:top w:val="nil"/>
              <w:left w:val="nil"/>
              <w:bottom w:val="single" w:sz="4" w:space="0" w:color="auto"/>
              <w:right w:val="single" w:sz="4" w:space="0" w:color="auto"/>
            </w:tcBorders>
            <w:shd w:val="clear" w:color="auto" w:fill="auto"/>
            <w:noWrap/>
            <w:hideMark/>
          </w:tcPr>
          <w:p w14:paraId="20E96A3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59D9C6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7A85C0A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783CD16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503B787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1488A7A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5993626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06336CA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7DDCFF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2241512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ED3CFD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5ED9303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4D1A8D6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EAFC52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29FFBA48"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9ED0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Clark (2021); Intention to screen</w:t>
            </w:r>
          </w:p>
        </w:tc>
        <w:tc>
          <w:tcPr>
            <w:tcW w:w="647" w:type="dxa"/>
            <w:tcBorders>
              <w:top w:val="nil"/>
              <w:left w:val="nil"/>
              <w:bottom w:val="single" w:sz="4" w:space="0" w:color="auto"/>
              <w:right w:val="single" w:sz="4" w:space="0" w:color="auto"/>
            </w:tcBorders>
            <w:shd w:val="clear" w:color="auto" w:fill="auto"/>
            <w:noWrap/>
            <w:hideMark/>
          </w:tcPr>
          <w:p w14:paraId="32F81BF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355791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3113678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5078AAB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0394F0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19963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2482B3A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4532AFC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448D981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07118D4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47663A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37D6B34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42A94DF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7420D10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6AEF055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A339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Clark (2021); Direct data (comparisons with overdiagnosis (“reduced risk of diagnosis with lung cancer”))</w:t>
            </w:r>
          </w:p>
        </w:tc>
        <w:tc>
          <w:tcPr>
            <w:tcW w:w="647" w:type="dxa"/>
            <w:tcBorders>
              <w:top w:val="nil"/>
              <w:left w:val="nil"/>
              <w:bottom w:val="single" w:sz="4" w:space="0" w:color="auto"/>
              <w:right w:val="single" w:sz="4" w:space="0" w:color="auto"/>
            </w:tcBorders>
            <w:shd w:val="clear" w:color="auto" w:fill="auto"/>
            <w:noWrap/>
            <w:hideMark/>
          </w:tcPr>
          <w:p w14:paraId="00BA4D7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639F89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79027B1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6F391C9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D09E75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FFC56B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0E974BD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5D44B10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2F48F99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D9B123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61164F9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2FF974D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003E2B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01CC64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51B01BDF"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AD480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Clark (2021); Direct data (comparisons limited to other outcomes)</w:t>
            </w:r>
          </w:p>
        </w:tc>
        <w:tc>
          <w:tcPr>
            <w:tcW w:w="647" w:type="dxa"/>
            <w:tcBorders>
              <w:top w:val="nil"/>
              <w:left w:val="nil"/>
              <w:bottom w:val="single" w:sz="4" w:space="0" w:color="auto"/>
              <w:right w:val="single" w:sz="4" w:space="0" w:color="auto"/>
            </w:tcBorders>
            <w:shd w:val="clear" w:color="auto" w:fill="auto"/>
            <w:noWrap/>
          </w:tcPr>
          <w:p w14:paraId="08B21AC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3BA081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tcPr>
          <w:p w14:paraId="02D5B60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tcPr>
          <w:p w14:paraId="5BB5B3B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64BC46A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5EF56F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69E874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15C1E89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4B04BB0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0F88C58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0D0EA3C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tcPr>
          <w:p w14:paraId="05AE246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04B7106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7DFC435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400D1C4D"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A2DE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Clark (2022); Direct data &amp; Intention to screen</w:t>
            </w:r>
          </w:p>
        </w:tc>
        <w:tc>
          <w:tcPr>
            <w:tcW w:w="647" w:type="dxa"/>
            <w:tcBorders>
              <w:top w:val="nil"/>
              <w:left w:val="nil"/>
              <w:bottom w:val="single" w:sz="4" w:space="0" w:color="auto"/>
              <w:right w:val="single" w:sz="4" w:space="0" w:color="auto"/>
            </w:tcBorders>
            <w:shd w:val="clear" w:color="auto" w:fill="auto"/>
            <w:noWrap/>
            <w:hideMark/>
          </w:tcPr>
          <w:p w14:paraId="2930B6D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CE4072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62F2B52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141CD1D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30AC01A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1C8FD0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269FAB5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567D127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173AC56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4B426F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E48633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4A1334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DDADE8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3097866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r>
      <w:tr w:rsidR="00DC6AB2" w:rsidRPr="00820BEF" w14:paraId="687BBAD4"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396D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Daskalakis (2023); Screening uptake</w:t>
            </w:r>
          </w:p>
        </w:tc>
        <w:tc>
          <w:tcPr>
            <w:tcW w:w="647" w:type="dxa"/>
            <w:tcBorders>
              <w:top w:val="nil"/>
              <w:left w:val="nil"/>
              <w:bottom w:val="single" w:sz="4" w:space="0" w:color="auto"/>
              <w:right w:val="single" w:sz="4" w:space="0" w:color="auto"/>
            </w:tcBorders>
            <w:shd w:val="clear" w:color="auto" w:fill="auto"/>
            <w:noWrap/>
            <w:hideMark/>
          </w:tcPr>
          <w:p w14:paraId="6EBF241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35D7E8E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370EFDC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552B5C1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B77D3A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EFFF2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7BFE7F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6D725A2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56F8E23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250BD27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19601A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02CB8A5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586F76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35CF30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2ABB880E"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BB4934"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Dharod</w:t>
            </w:r>
            <w:proofErr w:type="spellEnd"/>
            <w:r w:rsidRPr="00820BEF">
              <w:rPr>
                <w:rFonts w:ascii="Arial" w:eastAsia="Times New Roman" w:hAnsi="Arial" w:cs="Arial"/>
                <w:color w:val="000000"/>
                <w:sz w:val="16"/>
                <w:szCs w:val="16"/>
                <w:lang w:eastAsia="en-CA"/>
              </w:rPr>
              <w:t xml:space="preserve"> (2019); Intention to screen</w:t>
            </w:r>
          </w:p>
        </w:tc>
        <w:tc>
          <w:tcPr>
            <w:tcW w:w="647" w:type="dxa"/>
            <w:tcBorders>
              <w:top w:val="nil"/>
              <w:left w:val="nil"/>
              <w:bottom w:val="single" w:sz="4" w:space="0" w:color="auto"/>
              <w:right w:val="single" w:sz="4" w:space="0" w:color="auto"/>
            </w:tcBorders>
            <w:shd w:val="clear" w:color="auto" w:fill="auto"/>
            <w:noWrap/>
            <w:hideMark/>
          </w:tcPr>
          <w:p w14:paraId="44F4493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AA9065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7165F9A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7027234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288244A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88F672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2074D90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3DB77CB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4337A29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486634B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1401BFA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22223BB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659B15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9F583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7816791E"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5F3B74"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Dharod</w:t>
            </w:r>
            <w:proofErr w:type="spellEnd"/>
            <w:r w:rsidRPr="00820BEF">
              <w:rPr>
                <w:rFonts w:ascii="Arial" w:eastAsia="Times New Roman" w:hAnsi="Arial" w:cs="Arial"/>
                <w:color w:val="000000"/>
                <w:sz w:val="16"/>
                <w:szCs w:val="16"/>
                <w:lang w:eastAsia="en-CA"/>
              </w:rPr>
              <w:t xml:space="preserve"> (2019); Screening uptake</w:t>
            </w:r>
          </w:p>
        </w:tc>
        <w:tc>
          <w:tcPr>
            <w:tcW w:w="647" w:type="dxa"/>
            <w:tcBorders>
              <w:top w:val="nil"/>
              <w:left w:val="nil"/>
              <w:bottom w:val="single" w:sz="4" w:space="0" w:color="auto"/>
              <w:right w:val="single" w:sz="4" w:space="0" w:color="auto"/>
            </w:tcBorders>
            <w:shd w:val="clear" w:color="auto" w:fill="auto"/>
            <w:noWrap/>
            <w:hideMark/>
          </w:tcPr>
          <w:p w14:paraId="1B78BE1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221300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4E3C54C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7B8E61F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2052211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9CD5FA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26DA744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25AB00D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2C4BEB0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778565B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39BA0A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146E0C3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CD8728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76AD796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74D1286C"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316FE8"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Pr>
                <w:rFonts w:ascii="Arial" w:eastAsia="Times New Roman" w:hAnsi="Arial" w:cs="Arial"/>
                <w:color w:val="000000"/>
                <w:sz w:val="16"/>
                <w:szCs w:val="16"/>
                <w:lang w:eastAsia="en-CA"/>
              </w:rPr>
              <w:t>Djuirc</w:t>
            </w:r>
            <w:proofErr w:type="spellEnd"/>
            <w:r>
              <w:rPr>
                <w:rFonts w:ascii="Arial" w:eastAsia="Times New Roman" w:hAnsi="Arial" w:cs="Arial"/>
                <w:color w:val="000000"/>
                <w:sz w:val="16"/>
                <w:szCs w:val="16"/>
                <w:lang w:eastAsia="en-CA"/>
              </w:rPr>
              <w:t xml:space="preserve"> 2023; Screening attitudes and relative importance of harms</w:t>
            </w:r>
          </w:p>
        </w:tc>
        <w:tc>
          <w:tcPr>
            <w:tcW w:w="647" w:type="dxa"/>
            <w:tcBorders>
              <w:top w:val="nil"/>
              <w:left w:val="nil"/>
              <w:bottom w:val="single" w:sz="4" w:space="0" w:color="auto"/>
              <w:right w:val="single" w:sz="4" w:space="0" w:color="auto"/>
            </w:tcBorders>
            <w:shd w:val="clear" w:color="auto" w:fill="auto"/>
            <w:noWrap/>
          </w:tcPr>
          <w:p w14:paraId="309EE27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5A619D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tcPr>
          <w:p w14:paraId="6DDBAEA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tcPr>
          <w:p w14:paraId="1FC7C17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4D55BDA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6D5AB90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tcPr>
          <w:p w14:paraId="4C79A60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71E2211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0B1C806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5F77558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018C88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51D29F0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82B357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4CAF1BF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r>
      <w:tr w:rsidR="00DC6AB2" w:rsidRPr="00820BEF" w14:paraId="4CF34BDC"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8B8F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Fraenkel (2016); Intention to screen</w:t>
            </w:r>
          </w:p>
        </w:tc>
        <w:tc>
          <w:tcPr>
            <w:tcW w:w="647" w:type="dxa"/>
            <w:tcBorders>
              <w:top w:val="nil"/>
              <w:left w:val="nil"/>
              <w:bottom w:val="single" w:sz="4" w:space="0" w:color="auto"/>
              <w:right w:val="single" w:sz="4" w:space="0" w:color="auto"/>
            </w:tcBorders>
            <w:shd w:val="clear" w:color="auto" w:fill="auto"/>
            <w:noWrap/>
            <w:hideMark/>
          </w:tcPr>
          <w:p w14:paraId="44AB92D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052D698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3A34FE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1E1D44B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63E2193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3ED382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6E910C3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4D8E42D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65A6259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hideMark/>
          </w:tcPr>
          <w:p w14:paraId="31FDE22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3D913F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69E0780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369512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5A5A156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40AF5A02"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2090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Fraenkel (2016); Direct data</w:t>
            </w:r>
          </w:p>
        </w:tc>
        <w:tc>
          <w:tcPr>
            <w:tcW w:w="647" w:type="dxa"/>
            <w:tcBorders>
              <w:top w:val="nil"/>
              <w:left w:val="nil"/>
              <w:bottom w:val="single" w:sz="4" w:space="0" w:color="auto"/>
              <w:right w:val="single" w:sz="4" w:space="0" w:color="auto"/>
            </w:tcBorders>
            <w:shd w:val="clear" w:color="auto" w:fill="auto"/>
            <w:noWrap/>
            <w:hideMark/>
          </w:tcPr>
          <w:p w14:paraId="4511C7D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562C123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hideMark/>
          </w:tcPr>
          <w:p w14:paraId="73C4A28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599BCBE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8E9C22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ACACB6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60E927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6B9661E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033606E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AB4744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7DCF0B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420BFDD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116EF8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7EF417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6C02AFEE"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CC82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Han (2019); Intention to screen</w:t>
            </w:r>
          </w:p>
        </w:tc>
        <w:tc>
          <w:tcPr>
            <w:tcW w:w="647" w:type="dxa"/>
            <w:tcBorders>
              <w:top w:val="nil"/>
              <w:left w:val="nil"/>
              <w:bottom w:val="single" w:sz="4" w:space="0" w:color="auto"/>
              <w:right w:val="single" w:sz="4" w:space="0" w:color="auto"/>
            </w:tcBorders>
            <w:shd w:val="clear" w:color="auto" w:fill="auto"/>
            <w:noWrap/>
            <w:hideMark/>
          </w:tcPr>
          <w:p w14:paraId="453780A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7D500DA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0329220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5C0B365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353092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3751D7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5EF88AA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7FEB8DB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0AA7B08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5E2BA37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B2B4BE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570B827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F989C6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CB58D8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0F4C43FF"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4396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Han (2019); Screening uptake</w:t>
            </w:r>
          </w:p>
        </w:tc>
        <w:tc>
          <w:tcPr>
            <w:tcW w:w="647" w:type="dxa"/>
            <w:tcBorders>
              <w:top w:val="nil"/>
              <w:left w:val="nil"/>
              <w:bottom w:val="single" w:sz="4" w:space="0" w:color="auto"/>
              <w:right w:val="single" w:sz="4" w:space="0" w:color="auto"/>
            </w:tcBorders>
            <w:shd w:val="clear" w:color="auto" w:fill="auto"/>
            <w:noWrap/>
            <w:hideMark/>
          </w:tcPr>
          <w:p w14:paraId="0EBA9BF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27FDA55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48BC382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77C2B8D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043AAC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9F6EAE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709F91E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34AD959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0250F5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6E5726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B62BEA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7638BFF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7A2A5D5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64CE72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70D69FF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9410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lastRenderedPageBreak/>
              <w:t>Hoffman (2018) Intention to screen</w:t>
            </w:r>
          </w:p>
        </w:tc>
        <w:tc>
          <w:tcPr>
            <w:tcW w:w="647" w:type="dxa"/>
            <w:tcBorders>
              <w:top w:val="nil"/>
              <w:left w:val="nil"/>
              <w:bottom w:val="single" w:sz="4" w:space="0" w:color="auto"/>
              <w:right w:val="single" w:sz="4" w:space="0" w:color="auto"/>
            </w:tcBorders>
            <w:shd w:val="clear" w:color="auto" w:fill="auto"/>
            <w:noWrap/>
            <w:hideMark/>
          </w:tcPr>
          <w:p w14:paraId="58A0E75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2FD7ABD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7FE7B8D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77AAB4E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6AEA963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491EB3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2CFA57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1AFFA3F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5C42C9B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N/PY</w:t>
            </w:r>
          </w:p>
        </w:tc>
        <w:tc>
          <w:tcPr>
            <w:tcW w:w="851" w:type="dxa"/>
            <w:tcBorders>
              <w:top w:val="nil"/>
              <w:left w:val="nil"/>
              <w:bottom w:val="single" w:sz="4" w:space="0" w:color="auto"/>
              <w:right w:val="single" w:sz="4" w:space="0" w:color="auto"/>
            </w:tcBorders>
            <w:shd w:val="clear" w:color="auto" w:fill="auto"/>
            <w:noWrap/>
            <w:hideMark/>
          </w:tcPr>
          <w:p w14:paraId="09427E0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6E8A92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36AD3CB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546" w:type="dxa"/>
            <w:tcBorders>
              <w:top w:val="single" w:sz="4" w:space="0" w:color="auto"/>
              <w:left w:val="single" w:sz="4" w:space="0" w:color="auto"/>
              <w:bottom w:val="single" w:sz="4" w:space="0" w:color="auto"/>
              <w:right w:val="single" w:sz="4" w:space="0" w:color="auto"/>
            </w:tcBorders>
          </w:tcPr>
          <w:p w14:paraId="2F00122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30C42BF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 xml:space="preserve">High </w:t>
            </w:r>
          </w:p>
        </w:tc>
      </w:tr>
      <w:tr w:rsidR="00DC6AB2" w:rsidRPr="00820BEF" w14:paraId="382406A8"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C43B7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Hoffman (2018) Direct data</w:t>
            </w:r>
          </w:p>
        </w:tc>
        <w:tc>
          <w:tcPr>
            <w:tcW w:w="647" w:type="dxa"/>
            <w:tcBorders>
              <w:top w:val="nil"/>
              <w:left w:val="nil"/>
              <w:bottom w:val="single" w:sz="4" w:space="0" w:color="auto"/>
              <w:right w:val="single" w:sz="4" w:space="0" w:color="auto"/>
            </w:tcBorders>
            <w:shd w:val="clear" w:color="auto" w:fill="auto"/>
            <w:noWrap/>
          </w:tcPr>
          <w:p w14:paraId="2729678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7A7625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 xml:space="preserve">High </w:t>
            </w:r>
          </w:p>
        </w:tc>
        <w:tc>
          <w:tcPr>
            <w:tcW w:w="894" w:type="dxa"/>
            <w:tcBorders>
              <w:top w:val="nil"/>
              <w:left w:val="single" w:sz="4" w:space="0" w:color="auto"/>
              <w:bottom w:val="single" w:sz="4" w:space="0" w:color="auto"/>
              <w:right w:val="single" w:sz="4" w:space="0" w:color="auto"/>
            </w:tcBorders>
            <w:shd w:val="clear" w:color="auto" w:fill="auto"/>
            <w:noWrap/>
          </w:tcPr>
          <w:p w14:paraId="2182B53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tcPr>
          <w:p w14:paraId="2E6F1E0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77E0CA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5C406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tcPr>
          <w:p w14:paraId="4C43032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41DC08F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3150CED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041CB3A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C25C0F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2F68009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546" w:type="dxa"/>
            <w:tcBorders>
              <w:top w:val="single" w:sz="4" w:space="0" w:color="auto"/>
              <w:left w:val="single" w:sz="4" w:space="0" w:color="auto"/>
              <w:bottom w:val="single" w:sz="4" w:space="0" w:color="auto"/>
              <w:right w:val="single" w:sz="4" w:space="0" w:color="auto"/>
            </w:tcBorders>
          </w:tcPr>
          <w:p w14:paraId="43EBAAA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42FE7D9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 xml:space="preserve">High </w:t>
            </w:r>
          </w:p>
        </w:tc>
      </w:tr>
      <w:tr w:rsidR="00DC6AB2" w:rsidRPr="00820BEF" w14:paraId="0D77C7AD"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032D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Kathuria (2022); Screening uptake</w:t>
            </w:r>
          </w:p>
        </w:tc>
        <w:tc>
          <w:tcPr>
            <w:tcW w:w="647" w:type="dxa"/>
            <w:tcBorders>
              <w:top w:val="nil"/>
              <w:left w:val="nil"/>
              <w:bottom w:val="single" w:sz="4" w:space="0" w:color="auto"/>
              <w:right w:val="single" w:sz="4" w:space="0" w:color="auto"/>
            </w:tcBorders>
            <w:shd w:val="clear" w:color="auto" w:fill="auto"/>
            <w:noWrap/>
            <w:hideMark/>
          </w:tcPr>
          <w:p w14:paraId="434B842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431A87E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hideMark/>
          </w:tcPr>
          <w:p w14:paraId="6BDD067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194E7AC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2C99CF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B981DD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55BE17E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78A8AFD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7A6FD08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2E9EE49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0B54FB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66BF58B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5BC85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3C5E6C9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487DF053"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33F8E3"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Kinsinger</w:t>
            </w:r>
            <w:proofErr w:type="spellEnd"/>
            <w:r w:rsidRPr="00820BEF">
              <w:rPr>
                <w:rFonts w:ascii="Arial" w:eastAsia="Times New Roman" w:hAnsi="Arial" w:cs="Arial"/>
                <w:color w:val="000000"/>
                <w:sz w:val="16"/>
                <w:szCs w:val="16"/>
                <w:lang w:eastAsia="en-CA"/>
              </w:rPr>
              <w:t xml:space="preserve"> (2017); Intention to screen </w:t>
            </w:r>
          </w:p>
        </w:tc>
        <w:tc>
          <w:tcPr>
            <w:tcW w:w="647" w:type="dxa"/>
            <w:tcBorders>
              <w:top w:val="nil"/>
              <w:left w:val="nil"/>
              <w:bottom w:val="single" w:sz="4" w:space="0" w:color="auto"/>
              <w:right w:val="single" w:sz="4" w:space="0" w:color="auto"/>
            </w:tcBorders>
            <w:shd w:val="clear" w:color="auto" w:fill="auto"/>
            <w:noWrap/>
            <w:hideMark/>
          </w:tcPr>
          <w:p w14:paraId="2FDFE96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C0A764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786760E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hideMark/>
          </w:tcPr>
          <w:p w14:paraId="30FE184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1EF512E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AE34F4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3D665B4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1AC9450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366A164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EE486F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01B8DC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7C1AB40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277A4F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1A51A04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3233C15F"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796CA8"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Kinsinger</w:t>
            </w:r>
            <w:proofErr w:type="spellEnd"/>
            <w:r w:rsidRPr="00820BEF">
              <w:rPr>
                <w:rFonts w:ascii="Arial" w:eastAsia="Times New Roman" w:hAnsi="Arial" w:cs="Arial"/>
                <w:color w:val="000000"/>
                <w:sz w:val="16"/>
                <w:szCs w:val="16"/>
                <w:lang w:eastAsia="en-CA"/>
              </w:rPr>
              <w:t xml:space="preserve"> (2017); Screening uptake</w:t>
            </w:r>
          </w:p>
        </w:tc>
        <w:tc>
          <w:tcPr>
            <w:tcW w:w="647" w:type="dxa"/>
            <w:tcBorders>
              <w:top w:val="nil"/>
              <w:left w:val="nil"/>
              <w:bottom w:val="single" w:sz="4" w:space="0" w:color="auto"/>
              <w:right w:val="single" w:sz="4" w:space="0" w:color="auto"/>
            </w:tcBorders>
            <w:shd w:val="clear" w:color="auto" w:fill="auto"/>
            <w:noWrap/>
          </w:tcPr>
          <w:p w14:paraId="274A2DF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3D23AC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tcPr>
          <w:p w14:paraId="1325497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tcPr>
          <w:p w14:paraId="1880596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0EF1E7C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156B68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tcPr>
          <w:p w14:paraId="26A654E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tcPr>
          <w:p w14:paraId="5615054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7F7948D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6AEB5EB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29D051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tcPr>
          <w:p w14:paraId="3CD849B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09205C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0CF51BA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2741089B"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E273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Lau (2015); Intention/attitudes to screen</w:t>
            </w:r>
          </w:p>
        </w:tc>
        <w:tc>
          <w:tcPr>
            <w:tcW w:w="647" w:type="dxa"/>
            <w:tcBorders>
              <w:top w:val="nil"/>
              <w:left w:val="nil"/>
              <w:bottom w:val="single" w:sz="4" w:space="0" w:color="auto"/>
              <w:right w:val="single" w:sz="4" w:space="0" w:color="auto"/>
            </w:tcBorders>
            <w:shd w:val="clear" w:color="auto" w:fill="auto"/>
            <w:noWrap/>
            <w:hideMark/>
          </w:tcPr>
          <w:p w14:paraId="16832A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0FB4E4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03F5CB8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078D276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D2D407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C0F930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5C87BC3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5E4D94C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6151729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0CA675C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90057F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p w14:paraId="4D3B52F4" w14:textId="77777777" w:rsidR="00DC6AB2" w:rsidRPr="00820BEF" w:rsidRDefault="00DC6AB2" w:rsidP="00E01878">
            <w:pPr>
              <w:rPr>
                <w:rFonts w:ascii="Arial" w:eastAsia="Times New Roman" w:hAnsi="Arial" w:cs="Arial"/>
                <w:sz w:val="16"/>
                <w:szCs w:val="16"/>
                <w:lang w:eastAsia="en-CA"/>
              </w:rPr>
            </w:pPr>
          </w:p>
        </w:tc>
        <w:tc>
          <w:tcPr>
            <w:tcW w:w="993" w:type="dxa"/>
            <w:tcBorders>
              <w:top w:val="nil"/>
              <w:left w:val="single" w:sz="4" w:space="0" w:color="auto"/>
              <w:bottom w:val="single" w:sz="4" w:space="0" w:color="auto"/>
              <w:right w:val="single" w:sz="4" w:space="0" w:color="auto"/>
            </w:tcBorders>
            <w:shd w:val="clear" w:color="auto" w:fill="auto"/>
            <w:noWrap/>
            <w:hideMark/>
          </w:tcPr>
          <w:p w14:paraId="77EA4BA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72645C6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F3960B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r>
      <w:tr w:rsidR="00DC6AB2" w:rsidRPr="00820BEF" w14:paraId="18444CA3"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3E2E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Lau (2021); Intention to screen</w:t>
            </w:r>
          </w:p>
        </w:tc>
        <w:tc>
          <w:tcPr>
            <w:tcW w:w="647" w:type="dxa"/>
            <w:tcBorders>
              <w:top w:val="nil"/>
              <w:left w:val="nil"/>
              <w:bottom w:val="single" w:sz="4" w:space="0" w:color="auto"/>
              <w:right w:val="single" w:sz="4" w:space="0" w:color="auto"/>
            </w:tcBorders>
            <w:shd w:val="clear" w:color="auto" w:fill="auto"/>
            <w:noWrap/>
            <w:hideMark/>
          </w:tcPr>
          <w:p w14:paraId="1B545B1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E362F8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4FCB440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43FCF05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599E38B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5F293E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6620F36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1927E67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2AC0D70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3059D5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49726AE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457CC8C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5F2F93D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3F46C01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788E1735" w14:textId="77777777" w:rsidTr="00E01878">
        <w:trPr>
          <w:trHeight w:val="115"/>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3CBC9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Lau (2021); Screening uptake</w:t>
            </w:r>
          </w:p>
        </w:tc>
        <w:tc>
          <w:tcPr>
            <w:tcW w:w="647" w:type="dxa"/>
            <w:tcBorders>
              <w:top w:val="nil"/>
              <w:left w:val="nil"/>
              <w:bottom w:val="single" w:sz="4" w:space="0" w:color="auto"/>
              <w:right w:val="single" w:sz="4" w:space="0" w:color="auto"/>
            </w:tcBorders>
            <w:shd w:val="clear" w:color="auto" w:fill="auto"/>
            <w:noWrap/>
            <w:hideMark/>
          </w:tcPr>
          <w:p w14:paraId="281CC41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29BF6F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645DE2D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00D4BAE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7C133DD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0937EF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41E2F5D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3AFD454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2157229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26D6A90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141EAD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77FBD05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275CCD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C4119F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4AF47AE3"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D3D7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Lillie (2017); Screening uptake</w:t>
            </w:r>
          </w:p>
        </w:tc>
        <w:tc>
          <w:tcPr>
            <w:tcW w:w="647" w:type="dxa"/>
            <w:tcBorders>
              <w:top w:val="nil"/>
              <w:left w:val="nil"/>
              <w:bottom w:val="single" w:sz="4" w:space="0" w:color="auto"/>
              <w:right w:val="single" w:sz="4" w:space="0" w:color="auto"/>
            </w:tcBorders>
            <w:shd w:val="clear" w:color="auto" w:fill="auto"/>
            <w:noWrap/>
            <w:hideMark/>
          </w:tcPr>
          <w:p w14:paraId="42CC101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9931B8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0B94C31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650D458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49308B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66688B0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53AB787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7438778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354DF57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0ACDDEE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16EBDD4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719536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045005D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CFC6D2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48A84B3D"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1B2AC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Lillie (2017); Direct data</w:t>
            </w:r>
          </w:p>
        </w:tc>
        <w:tc>
          <w:tcPr>
            <w:tcW w:w="647" w:type="dxa"/>
            <w:tcBorders>
              <w:top w:val="nil"/>
              <w:left w:val="nil"/>
              <w:bottom w:val="single" w:sz="4" w:space="0" w:color="auto"/>
              <w:right w:val="single" w:sz="4" w:space="0" w:color="auto"/>
            </w:tcBorders>
            <w:shd w:val="clear" w:color="auto" w:fill="auto"/>
            <w:noWrap/>
          </w:tcPr>
          <w:p w14:paraId="4D443B9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DAE743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tcPr>
          <w:p w14:paraId="38ACEE1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tcPr>
          <w:p w14:paraId="5D37DF1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43759E2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1240947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tcPr>
          <w:p w14:paraId="528B397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tcPr>
          <w:p w14:paraId="4229887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4E641F9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721C6A5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729B72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tcPr>
          <w:p w14:paraId="2663F15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32F5E5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2B431C7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54636C36"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B319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Manners (2020); Intentions to screen</w:t>
            </w:r>
          </w:p>
        </w:tc>
        <w:tc>
          <w:tcPr>
            <w:tcW w:w="647" w:type="dxa"/>
            <w:tcBorders>
              <w:top w:val="nil"/>
              <w:left w:val="nil"/>
              <w:bottom w:val="single" w:sz="4" w:space="0" w:color="auto"/>
              <w:right w:val="single" w:sz="4" w:space="0" w:color="auto"/>
            </w:tcBorders>
            <w:shd w:val="clear" w:color="auto" w:fill="auto"/>
            <w:noWrap/>
            <w:hideMark/>
          </w:tcPr>
          <w:p w14:paraId="748B0E5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15B192A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58538D9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hideMark/>
          </w:tcPr>
          <w:p w14:paraId="186BEF4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7FC6BE8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687E4B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265DDF4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7A4B735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3B95CF6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D42EF7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0BEABAC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470B028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0C6D10B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F28341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2F33DB57"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3B384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Mazzone (2017); Screening uptake</w:t>
            </w:r>
          </w:p>
        </w:tc>
        <w:tc>
          <w:tcPr>
            <w:tcW w:w="647" w:type="dxa"/>
            <w:tcBorders>
              <w:top w:val="nil"/>
              <w:left w:val="nil"/>
              <w:bottom w:val="single" w:sz="4" w:space="0" w:color="auto"/>
              <w:right w:val="single" w:sz="4" w:space="0" w:color="auto"/>
            </w:tcBorders>
            <w:shd w:val="clear" w:color="auto" w:fill="auto"/>
            <w:noWrap/>
            <w:hideMark/>
          </w:tcPr>
          <w:p w14:paraId="4BE9A08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5CC12EF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7A34A41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5087A35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7E9298E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9017EC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2969B1F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56DD65D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0698AE6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2A67F30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70E2F0D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4D3E42C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894515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1D004A6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5145D1BE"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7264BB"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Pr>
                <w:rFonts w:ascii="Arial" w:eastAsia="Times New Roman" w:hAnsi="Arial" w:cs="Arial"/>
                <w:color w:val="000000"/>
                <w:sz w:val="16"/>
                <w:szCs w:val="16"/>
                <w:lang w:eastAsia="en-CA"/>
              </w:rPr>
              <w:t>Pignone</w:t>
            </w:r>
            <w:proofErr w:type="spellEnd"/>
            <w:r>
              <w:rPr>
                <w:rFonts w:ascii="Arial" w:eastAsia="Times New Roman" w:hAnsi="Arial" w:cs="Arial"/>
                <w:color w:val="000000"/>
                <w:sz w:val="16"/>
                <w:szCs w:val="16"/>
                <w:lang w:eastAsia="en-CA"/>
              </w:rPr>
              <w:t xml:space="preserve"> (2025); Intentions to screen and screening uptake</w:t>
            </w:r>
          </w:p>
        </w:tc>
        <w:tc>
          <w:tcPr>
            <w:tcW w:w="647" w:type="dxa"/>
            <w:tcBorders>
              <w:top w:val="nil"/>
              <w:left w:val="nil"/>
              <w:bottom w:val="single" w:sz="4" w:space="0" w:color="auto"/>
              <w:right w:val="single" w:sz="4" w:space="0" w:color="auto"/>
            </w:tcBorders>
            <w:shd w:val="clear" w:color="auto" w:fill="auto"/>
            <w:noWrap/>
          </w:tcPr>
          <w:p w14:paraId="068F48C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061D7E">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41E6E07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tcPr>
          <w:p w14:paraId="513E129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061D7E">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tcPr>
          <w:p w14:paraId="555C112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tcPr>
          <w:p w14:paraId="480A1CD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702507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tcPr>
          <w:p w14:paraId="3ED664B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41E369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4C4A684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tcPr>
          <w:p w14:paraId="5D8EB74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66" w:type="dxa"/>
            <w:tcBorders>
              <w:top w:val="single" w:sz="4" w:space="0" w:color="auto"/>
              <w:left w:val="nil"/>
              <w:bottom w:val="single" w:sz="4" w:space="0" w:color="auto"/>
              <w:right w:val="single" w:sz="4" w:space="0" w:color="auto"/>
            </w:tcBorders>
          </w:tcPr>
          <w:p w14:paraId="47199F3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w:t>
            </w:r>
          </w:p>
        </w:tc>
        <w:tc>
          <w:tcPr>
            <w:tcW w:w="993" w:type="dxa"/>
            <w:tcBorders>
              <w:top w:val="nil"/>
              <w:left w:val="single" w:sz="4" w:space="0" w:color="auto"/>
              <w:bottom w:val="single" w:sz="4" w:space="0" w:color="auto"/>
              <w:right w:val="single" w:sz="4" w:space="0" w:color="auto"/>
            </w:tcBorders>
            <w:shd w:val="clear" w:color="auto" w:fill="auto"/>
            <w:noWrap/>
          </w:tcPr>
          <w:p w14:paraId="3CFEEAC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A82E68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2AD1E4D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r>
      <w:tr w:rsidR="00DC6AB2" w:rsidRPr="00820BEF" w14:paraId="49408D4D"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C4F98"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Quaife</w:t>
            </w:r>
            <w:proofErr w:type="spellEnd"/>
            <w:r w:rsidRPr="00820BEF">
              <w:rPr>
                <w:rFonts w:ascii="Arial" w:eastAsia="Times New Roman" w:hAnsi="Arial" w:cs="Arial"/>
                <w:color w:val="000000"/>
                <w:sz w:val="16"/>
                <w:szCs w:val="16"/>
                <w:lang w:eastAsia="en-CA"/>
              </w:rPr>
              <w:t xml:space="preserve"> (2020); Screening uptake</w:t>
            </w:r>
          </w:p>
        </w:tc>
        <w:tc>
          <w:tcPr>
            <w:tcW w:w="647" w:type="dxa"/>
            <w:tcBorders>
              <w:top w:val="nil"/>
              <w:left w:val="nil"/>
              <w:bottom w:val="single" w:sz="4" w:space="0" w:color="auto"/>
              <w:right w:val="single" w:sz="4" w:space="0" w:color="auto"/>
            </w:tcBorders>
            <w:shd w:val="clear" w:color="auto" w:fill="auto"/>
            <w:noWrap/>
            <w:hideMark/>
          </w:tcPr>
          <w:p w14:paraId="67D677C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29BEB76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148FED8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7097089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6D3242F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C3F754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698277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4D2DC7D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7057E14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hideMark/>
          </w:tcPr>
          <w:p w14:paraId="766B96F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188BB14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421D2DD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74744F4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2D12E74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11818CD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9A760"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Reuland</w:t>
            </w:r>
            <w:proofErr w:type="spellEnd"/>
            <w:r w:rsidRPr="00820BEF">
              <w:rPr>
                <w:rFonts w:ascii="Arial" w:eastAsia="Times New Roman" w:hAnsi="Arial" w:cs="Arial"/>
                <w:color w:val="000000"/>
                <w:sz w:val="16"/>
                <w:szCs w:val="16"/>
                <w:lang w:eastAsia="en-CA"/>
              </w:rPr>
              <w:t xml:space="preserve"> (2018); Intention to screen</w:t>
            </w:r>
          </w:p>
        </w:tc>
        <w:tc>
          <w:tcPr>
            <w:tcW w:w="647" w:type="dxa"/>
            <w:tcBorders>
              <w:top w:val="nil"/>
              <w:left w:val="nil"/>
              <w:bottom w:val="single" w:sz="4" w:space="0" w:color="auto"/>
              <w:right w:val="single" w:sz="4" w:space="0" w:color="auto"/>
            </w:tcBorders>
            <w:shd w:val="clear" w:color="auto" w:fill="auto"/>
            <w:noWrap/>
            <w:hideMark/>
          </w:tcPr>
          <w:p w14:paraId="7216F6F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760E8EC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2787F86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2651635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B5D6F0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A7938A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477E779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59BDD1E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622AC87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E5A2C0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4576FA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2963C1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546" w:type="dxa"/>
            <w:tcBorders>
              <w:top w:val="single" w:sz="4" w:space="0" w:color="auto"/>
              <w:left w:val="single" w:sz="4" w:space="0" w:color="auto"/>
              <w:bottom w:val="single" w:sz="4" w:space="0" w:color="auto"/>
              <w:right w:val="single" w:sz="4" w:space="0" w:color="auto"/>
            </w:tcBorders>
          </w:tcPr>
          <w:p w14:paraId="72FA5F3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A23911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68165D3A"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53FD8"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Reuland</w:t>
            </w:r>
            <w:proofErr w:type="spellEnd"/>
            <w:r w:rsidRPr="00820BEF">
              <w:rPr>
                <w:rFonts w:ascii="Arial" w:eastAsia="Times New Roman" w:hAnsi="Arial" w:cs="Arial"/>
                <w:color w:val="000000"/>
                <w:sz w:val="16"/>
                <w:szCs w:val="16"/>
                <w:lang w:eastAsia="en-CA"/>
              </w:rPr>
              <w:t xml:space="preserve"> (2018); Screening uptake</w:t>
            </w:r>
          </w:p>
        </w:tc>
        <w:tc>
          <w:tcPr>
            <w:tcW w:w="647" w:type="dxa"/>
            <w:tcBorders>
              <w:top w:val="nil"/>
              <w:left w:val="nil"/>
              <w:bottom w:val="single" w:sz="4" w:space="0" w:color="auto"/>
              <w:right w:val="single" w:sz="4" w:space="0" w:color="auto"/>
            </w:tcBorders>
            <w:shd w:val="clear" w:color="auto" w:fill="auto"/>
            <w:noWrap/>
            <w:hideMark/>
          </w:tcPr>
          <w:p w14:paraId="0E6F013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538F246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hideMark/>
          </w:tcPr>
          <w:p w14:paraId="35735EF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nil"/>
              <w:left w:val="nil"/>
              <w:bottom w:val="single" w:sz="4" w:space="0" w:color="auto"/>
              <w:right w:val="single" w:sz="4" w:space="0" w:color="auto"/>
            </w:tcBorders>
            <w:shd w:val="clear" w:color="auto" w:fill="auto"/>
            <w:noWrap/>
            <w:hideMark/>
          </w:tcPr>
          <w:p w14:paraId="260E759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3C19EC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5F54DB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hideMark/>
          </w:tcPr>
          <w:p w14:paraId="2EB2AD3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17ABBAA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3224377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32709CC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53C7D1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1C98285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4512A1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8C77D1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219C13A5"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0368AA"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Pr>
                <w:rFonts w:ascii="Arial" w:eastAsia="Times New Roman" w:hAnsi="Arial" w:cs="Arial"/>
                <w:color w:val="000000"/>
                <w:sz w:val="16"/>
                <w:szCs w:val="16"/>
                <w:lang w:eastAsia="en-CA"/>
              </w:rPr>
              <w:t>Schapira</w:t>
            </w:r>
            <w:proofErr w:type="spellEnd"/>
            <w:r>
              <w:rPr>
                <w:rFonts w:ascii="Arial" w:eastAsia="Times New Roman" w:hAnsi="Arial" w:cs="Arial"/>
                <w:color w:val="000000"/>
                <w:sz w:val="16"/>
                <w:szCs w:val="16"/>
                <w:lang w:eastAsia="en-CA"/>
              </w:rPr>
              <w:t xml:space="preserve"> 2023; Screening uptake</w:t>
            </w:r>
          </w:p>
        </w:tc>
        <w:tc>
          <w:tcPr>
            <w:tcW w:w="647" w:type="dxa"/>
            <w:tcBorders>
              <w:top w:val="nil"/>
              <w:left w:val="nil"/>
              <w:bottom w:val="single" w:sz="4" w:space="0" w:color="auto"/>
              <w:right w:val="single" w:sz="4" w:space="0" w:color="auto"/>
            </w:tcBorders>
            <w:shd w:val="clear" w:color="auto" w:fill="auto"/>
            <w:noWrap/>
          </w:tcPr>
          <w:p w14:paraId="46D31F7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2C6C078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94" w:type="dxa"/>
            <w:tcBorders>
              <w:top w:val="nil"/>
              <w:left w:val="single" w:sz="4" w:space="0" w:color="auto"/>
              <w:bottom w:val="single" w:sz="4" w:space="0" w:color="auto"/>
              <w:right w:val="single" w:sz="4" w:space="0" w:color="auto"/>
            </w:tcBorders>
            <w:shd w:val="clear" w:color="auto" w:fill="auto"/>
            <w:noWrap/>
          </w:tcPr>
          <w:p w14:paraId="4769AF5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tcPr>
          <w:p w14:paraId="3C77982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tcPr>
          <w:p w14:paraId="531424C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6D474C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tcPr>
          <w:p w14:paraId="5F91123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tcPr>
          <w:p w14:paraId="5B74C7F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tcPr>
          <w:p w14:paraId="2A27E523"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tcPr>
          <w:p w14:paraId="578E2F1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04B1EBE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nil"/>
              <w:left w:val="single" w:sz="4" w:space="0" w:color="auto"/>
              <w:bottom w:val="single" w:sz="4" w:space="0" w:color="auto"/>
              <w:right w:val="single" w:sz="4" w:space="0" w:color="auto"/>
            </w:tcBorders>
            <w:shd w:val="clear" w:color="auto" w:fill="auto"/>
            <w:noWrap/>
          </w:tcPr>
          <w:p w14:paraId="38B41FF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713B03C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000D846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r>
      <w:tr w:rsidR="00DC6AB2" w:rsidRPr="00820BEF" w14:paraId="605023CC"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A6054" w14:textId="77777777" w:rsidR="00DC6AB2" w:rsidRPr="00820BEF" w:rsidRDefault="00DC6AB2" w:rsidP="00E01878">
            <w:pPr>
              <w:spacing w:after="0" w:line="240" w:lineRule="auto"/>
              <w:rPr>
                <w:rFonts w:ascii="Arial" w:eastAsia="Times New Roman" w:hAnsi="Arial" w:cs="Arial"/>
                <w:color w:val="000000"/>
                <w:sz w:val="16"/>
                <w:szCs w:val="16"/>
                <w:lang w:eastAsia="en-CA"/>
              </w:rPr>
            </w:pPr>
            <w:proofErr w:type="spellStart"/>
            <w:r w:rsidRPr="00820BEF">
              <w:rPr>
                <w:rFonts w:ascii="Arial" w:eastAsia="Times New Roman" w:hAnsi="Arial" w:cs="Arial"/>
                <w:color w:val="000000"/>
                <w:sz w:val="16"/>
                <w:szCs w:val="16"/>
                <w:lang w:eastAsia="en-CA"/>
              </w:rPr>
              <w:t>Sferra</w:t>
            </w:r>
            <w:proofErr w:type="spellEnd"/>
            <w:r w:rsidRPr="00820BEF">
              <w:rPr>
                <w:rFonts w:ascii="Arial" w:eastAsia="Times New Roman" w:hAnsi="Arial" w:cs="Arial"/>
                <w:color w:val="000000"/>
                <w:sz w:val="16"/>
                <w:szCs w:val="16"/>
                <w:lang w:eastAsia="en-CA"/>
              </w:rPr>
              <w:t xml:space="preserve"> (2021); Screening uptake</w:t>
            </w:r>
          </w:p>
        </w:tc>
        <w:tc>
          <w:tcPr>
            <w:tcW w:w="647" w:type="dxa"/>
            <w:tcBorders>
              <w:top w:val="nil"/>
              <w:left w:val="nil"/>
              <w:bottom w:val="single" w:sz="4" w:space="0" w:color="auto"/>
              <w:right w:val="single" w:sz="4" w:space="0" w:color="auto"/>
            </w:tcBorders>
            <w:shd w:val="clear" w:color="auto" w:fill="auto"/>
            <w:noWrap/>
            <w:hideMark/>
          </w:tcPr>
          <w:p w14:paraId="523E779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417FC10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894" w:type="dxa"/>
            <w:tcBorders>
              <w:top w:val="nil"/>
              <w:left w:val="single" w:sz="4" w:space="0" w:color="auto"/>
              <w:bottom w:val="single" w:sz="4" w:space="0" w:color="auto"/>
              <w:right w:val="single" w:sz="4" w:space="0" w:color="auto"/>
            </w:tcBorders>
            <w:shd w:val="clear" w:color="auto" w:fill="auto"/>
            <w:noWrap/>
            <w:hideMark/>
          </w:tcPr>
          <w:p w14:paraId="5D1D71E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985" w:type="dxa"/>
            <w:tcBorders>
              <w:top w:val="nil"/>
              <w:left w:val="nil"/>
              <w:bottom w:val="single" w:sz="4" w:space="0" w:color="auto"/>
              <w:right w:val="single" w:sz="4" w:space="0" w:color="auto"/>
            </w:tcBorders>
            <w:shd w:val="clear" w:color="auto" w:fill="auto"/>
            <w:noWrap/>
            <w:hideMark/>
          </w:tcPr>
          <w:p w14:paraId="4DA7798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2CEDAB8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4DAF79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4F5964F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nil"/>
              <w:left w:val="nil"/>
              <w:bottom w:val="single" w:sz="4" w:space="0" w:color="auto"/>
              <w:right w:val="single" w:sz="4" w:space="0" w:color="auto"/>
            </w:tcBorders>
            <w:shd w:val="clear" w:color="auto" w:fill="auto"/>
            <w:noWrap/>
            <w:hideMark/>
          </w:tcPr>
          <w:p w14:paraId="33838DB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58E120A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hideMark/>
          </w:tcPr>
          <w:p w14:paraId="4FAE080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2769CD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7B6C4CC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04C9881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276BD7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0C3822C9"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A3C9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Tanner (2019); Screening uptake</w:t>
            </w:r>
          </w:p>
        </w:tc>
        <w:tc>
          <w:tcPr>
            <w:tcW w:w="647" w:type="dxa"/>
            <w:tcBorders>
              <w:top w:val="nil"/>
              <w:left w:val="nil"/>
              <w:bottom w:val="single" w:sz="4" w:space="0" w:color="auto"/>
              <w:right w:val="single" w:sz="4" w:space="0" w:color="auto"/>
            </w:tcBorders>
            <w:shd w:val="clear" w:color="auto" w:fill="auto"/>
            <w:noWrap/>
            <w:hideMark/>
          </w:tcPr>
          <w:p w14:paraId="5572A9B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2AE5DB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hideMark/>
          </w:tcPr>
          <w:p w14:paraId="4F19E7B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hideMark/>
          </w:tcPr>
          <w:p w14:paraId="2FDA544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65E025F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631D96C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012F0C0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94" w:type="dxa"/>
            <w:tcBorders>
              <w:top w:val="nil"/>
              <w:left w:val="nil"/>
              <w:bottom w:val="single" w:sz="4" w:space="0" w:color="auto"/>
              <w:right w:val="single" w:sz="4" w:space="0" w:color="auto"/>
            </w:tcBorders>
            <w:shd w:val="clear" w:color="auto" w:fill="auto"/>
            <w:noWrap/>
            <w:hideMark/>
          </w:tcPr>
          <w:p w14:paraId="04EDC61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30D5D7E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nil"/>
              <w:left w:val="nil"/>
              <w:bottom w:val="single" w:sz="4" w:space="0" w:color="auto"/>
              <w:right w:val="single" w:sz="4" w:space="0" w:color="auto"/>
            </w:tcBorders>
            <w:shd w:val="clear" w:color="auto" w:fill="auto"/>
            <w:noWrap/>
            <w:hideMark/>
          </w:tcPr>
          <w:p w14:paraId="16C93D1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4139EA1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65D7770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15FDF58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AC1E9E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2C76A4FF"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B2BE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lastRenderedPageBreak/>
              <w:t>Volk (2014); Screening attitudes</w:t>
            </w:r>
          </w:p>
        </w:tc>
        <w:tc>
          <w:tcPr>
            <w:tcW w:w="647" w:type="dxa"/>
            <w:tcBorders>
              <w:top w:val="nil"/>
              <w:left w:val="nil"/>
              <w:bottom w:val="single" w:sz="4" w:space="0" w:color="auto"/>
              <w:right w:val="single" w:sz="4" w:space="0" w:color="auto"/>
            </w:tcBorders>
            <w:shd w:val="clear" w:color="auto" w:fill="auto"/>
            <w:noWrap/>
            <w:hideMark/>
          </w:tcPr>
          <w:p w14:paraId="3BEFD6D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nil"/>
              <w:bottom w:val="single" w:sz="4" w:space="0" w:color="auto"/>
              <w:right w:val="single" w:sz="4" w:space="0" w:color="auto"/>
            </w:tcBorders>
          </w:tcPr>
          <w:p w14:paraId="7B11F07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nil"/>
              <w:left w:val="single" w:sz="4" w:space="0" w:color="auto"/>
              <w:bottom w:val="single" w:sz="4" w:space="0" w:color="auto"/>
              <w:right w:val="single" w:sz="4" w:space="0" w:color="auto"/>
            </w:tcBorders>
            <w:shd w:val="clear" w:color="auto" w:fill="auto"/>
            <w:noWrap/>
            <w:hideMark/>
          </w:tcPr>
          <w:p w14:paraId="7A42D07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985" w:type="dxa"/>
            <w:tcBorders>
              <w:top w:val="nil"/>
              <w:left w:val="nil"/>
              <w:bottom w:val="single" w:sz="4" w:space="0" w:color="auto"/>
              <w:right w:val="single" w:sz="4" w:space="0" w:color="auto"/>
            </w:tcBorders>
            <w:shd w:val="clear" w:color="auto" w:fill="auto"/>
            <w:noWrap/>
            <w:hideMark/>
          </w:tcPr>
          <w:p w14:paraId="7044006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51" w:type="dxa"/>
            <w:tcBorders>
              <w:top w:val="nil"/>
              <w:left w:val="nil"/>
              <w:bottom w:val="single" w:sz="4" w:space="0" w:color="auto"/>
              <w:right w:val="single" w:sz="4" w:space="0" w:color="auto"/>
            </w:tcBorders>
            <w:shd w:val="clear" w:color="auto" w:fill="auto"/>
            <w:noWrap/>
            <w:hideMark/>
          </w:tcPr>
          <w:p w14:paraId="7BD1536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NI</w:t>
            </w:r>
          </w:p>
        </w:tc>
        <w:tc>
          <w:tcPr>
            <w:tcW w:w="866" w:type="dxa"/>
            <w:tcBorders>
              <w:top w:val="single" w:sz="4" w:space="0" w:color="auto"/>
              <w:left w:val="nil"/>
              <w:bottom w:val="single" w:sz="4" w:space="0" w:color="auto"/>
              <w:right w:val="single" w:sz="4" w:space="0" w:color="auto"/>
            </w:tcBorders>
          </w:tcPr>
          <w:p w14:paraId="28796F5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nil"/>
              <w:left w:val="single" w:sz="4" w:space="0" w:color="auto"/>
              <w:bottom w:val="single" w:sz="4" w:space="0" w:color="auto"/>
              <w:right w:val="single" w:sz="4" w:space="0" w:color="auto"/>
            </w:tcBorders>
            <w:shd w:val="clear" w:color="auto" w:fill="auto"/>
            <w:noWrap/>
            <w:hideMark/>
          </w:tcPr>
          <w:p w14:paraId="55B1E74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94" w:type="dxa"/>
            <w:tcBorders>
              <w:top w:val="nil"/>
              <w:left w:val="nil"/>
              <w:bottom w:val="single" w:sz="4" w:space="0" w:color="auto"/>
              <w:right w:val="single" w:sz="4" w:space="0" w:color="auto"/>
            </w:tcBorders>
            <w:shd w:val="clear" w:color="auto" w:fill="auto"/>
            <w:noWrap/>
            <w:hideMark/>
          </w:tcPr>
          <w:p w14:paraId="250253E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nil"/>
              <w:left w:val="nil"/>
              <w:bottom w:val="single" w:sz="4" w:space="0" w:color="auto"/>
              <w:right w:val="single" w:sz="4" w:space="0" w:color="auto"/>
            </w:tcBorders>
            <w:shd w:val="clear" w:color="auto" w:fill="auto"/>
            <w:noWrap/>
            <w:hideMark/>
          </w:tcPr>
          <w:p w14:paraId="6558A45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51" w:type="dxa"/>
            <w:tcBorders>
              <w:top w:val="nil"/>
              <w:left w:val="nil"/>
              <w:bottom w:val="single" w:sz="4" w:space="0" w:color="auto"/>
              <w:right w:val="single" w:sz="4" w:space="0" w:color="auto"/>
            </w:tcBorders>
            <w:shd w:val="clear" w:color="auto" w:fill="auto"/>
            <w:noWrap/>
            <w:hideMark/>
          </w:tcPr>
          <w:p w14:paraId="14A5BA5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nil"/>
              <w:bottom w:val="single" w:sz="4" w:space="0" w:color="auto"/>
              <w:right w:val="single" w:sz="4" w:space="0" w:color="auto"/>
            </w:tcBorders>
          </w:tcPr>
          <w:p w14:paraId="34EB0E9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nil"/>
              <w:left w:val="single" w:sz="4" w:space="0" w:color="auto"/>
              <w:bottom w:val="single" w:sz="4" w:space="0" w:color="auto"/>
              <w:right w:val="single" w:sz="4" w:space="0" w:color="auto"/>
            </w:tcBorders>
            <w:shd w:val="clear" w:color="auto" w:fill="auto"/>
            <w:noWrap/>
            <w:hideMark/>
          </w:tcPr>
          <w:p w14:paraId="389BDFB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4EE365E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04C8F54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04F1AD99"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49C4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 xml:space="preserve">Volk (2020); Intention to screen, screening uptake </w:t>
            </w:r>
          </w:p>
        </w:tc>
        <w:tc>
          <w:tcPr>
            <w:tcW w:w="647" w:type="dxa"/>
            <w:tcBorders>
              <w:top w:val="single" w:sz="4" w:space="0" w:color="auto"/>
              <w:left w:val="single" w:sz="4" w:space="0" w:color="auto"/>
              <w:bottom w:val="single" w:sz="4" w:space="0" w:color="auto"/>
              <w:right w:val="single" w:sz="4" w:space="0" w:color="auto"/>
            </w:tcBorders>
            <w:shd w:val="clear" w:color="auto" w:fill="auto"/>
            <w:noWrap/>
            <w:hideMark/>
          </w:tcPr>
          <w:p w14:paraId="6C0D5C1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single" w:sz="4" w:space="0" w:color="auto"/>
              <w:bottom w:val="single" w:sz="4" w:space="0" w:color="auto"/>
              <w:right w:val="single" w:sz="4" w:space="0" w:color="auto"/>
            </w:tcBorders>
          </w:tcPr>
          <w:p w14:paraId="5792AC94"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single" w:sz="4" w:space="0" w:color="auto"/>
              <w:left w:val="single" w:sz="4" w:space="0" w:color="auto"/>
              <w:bottom w:val="single" w:sz="4" w:space="0" w:color="auto"/>
              <w:right w:val="single" w:sz="4" w:space="0" w:color="auto"/>
            </w:tcBorders>
            <w:shd w:val="clear" w:color="auto" w:fill="auto"/>
            <w:noWrap/>
            <w:hideMark/>
          </w:tcPr>
          <w:p w14:paraId="30F39BE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single" w:sz="4" w:space="0" w:color="auto"/>
              <w:left w:val="single" w:sz="4" w:space="0" w:color="auto"/>
              <w:bottom w:val="single" w:sz="4" w:space="0" w:color="auto"/>
              <w:right w:val="single" w:sz="4" w:space="0" w:color="auto"/>
            </w:tcBorders>
            <w:shd w:val="clear" w:color="auto" w:fill="auto"/>
            <w:noWrap/>
            <w:hideMark/>
          </w:tcPr>
          <w:p w14:paraId="0CAFF91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55F3552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731667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3D86B0C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single" w:sz="4" w:space="0" w:color="auto"/>
              <w:left w:val="single" w:sz="4" w:space="0" w:color="auto"/>
              <w:bottom w:val="single" w:sz="4" w:space="0" w:color="auto"/>
              <w:right w:val="single" w:sz="4" w:space="0" w:color="auto"/>
            </w:tcBorders>
            <w:shd w:val="clear" w:color="auto" w:fill="auto"/>
            <w:noWrap/>
            <w:hideMark/>
          </w:tcPr>
          <w:p w14:paraId="73394D4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855E44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w:t>
            </w:r>
            <w:r>
              <w:rPr>
                <w:rFonts w:ascii="Arial" w:eastAsia="Times New Roman" w:hAnsi="Arial" w:cs="Arial"/>
                <w:color w:val="000000"/>
                <w:sz w:val="16"/>
                <w:szCs w:val="16"/>
                <w:lang w:eastAsia="en-CA"/>
              </w:rPr>
              <w:t>N</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224134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0D03376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4F71F46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61BA599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hideMark/>
          </w:tcPr>
          <w:p w14:paraId="450C53A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r>
      <w:tr w:rsidR="00DC6AB2" w:rsidRPr="00820BEF" w14:paraId="22A7863D"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9D731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Volk (2020); Direct data</w:t>
            </w:r>
          </w:p>
        </w:tc>
        <w:tc>
          <w:tcPr>
            <w:tcW w:w="647" w:type="dxa"/>
            <w:tcBorders>
              <w:top w:val="single" w:sz="4" w:space="0" w:color="auto"/>
              <w:left w:val="single" w:sz="4" w:space="0" w:color="auto"/>
              <w:bottom w:val="single" w:sz="4" w:space="0" w:color="auto"/>
              <w:right w:val="single" w:sz="4" w:space="0" w:color="auto"/>
            </w:tcBorders>
            <w:shd w:val="clear" w:color="auto" w:fill="auto"/>
            <w:noWrap/>
          </w:tcPr>
          <w:p w14:paraId="21550F2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N/PN</w:t>
            </w:r>
          </w:p>
        </w:tc>
        <w:tc>
          <w:tcPr>
            <w:tcW w:w="866" w:type="dxa"/>
            <w:tcBorders>
              <w:top w:val="single" w:sz="4" w:space="0" w:color="auto"/>
              <w:left w:val="single" w:sz="4" w:space="0" w:color="auto"/>
              <w:bottom w:val="single" w:sz="4" w:space="0" w:color="auto"/>
              <w:right w:val="single" w:sz="4" w:space="0" w:color="auto"/>
            </w:tcBorders>
          </w:tcPr>
          <w:p w14:paraId="5732FDD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Some concerns</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5A40330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85" w:type="dxa"/>
            <w:tcBorders>
              <w:top w:val="single" w:sz="4" w:space="0" w:color="auto"/>
              <w:left w:val="single" w:sz="4" w:space="0" w:color="auto"/>
              <w:bottom w:val="single" w:sz="4" w:space="0" w:color="auto"/>
              <w:right w:val="single" w:sz="4" w:space="0" w:color="auto"/>
            </w:tcBorders>
            <w:shd w:val="clear" w:color="auto" w:fill="auto"/>
            <w:noWrap/>
          </w:tcPr>
          <w:p w14:paraId="6BF2C0A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AD4AA9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2BA1556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6756DFA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0ACF1E8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46D3DDFD"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N/P</w:t>
            </w:r>
            <w:r>
              <w:rPr>
                <w:rFonts w:ascii="Arial" w:eastAsia="Times New Roman" w:hAnsi="Arial" w:cs="Arial"/>
                <w:color w:val="000000"/>
                <w:sz w:val="16"/>
                <w:szCs w:val="16"/>
                <w:lang w:eastAsia="en-CA"/>
              </w:rPr>
              <w:t>N</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8F819C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71021CE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91C489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4D19FEB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794D399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820BEF">
              <w:rPr>
                <w:rFonts w:ascii="Arial" w:eastAsia="Times New Roman" w:hAnsi="Arial" w:cs="Arial"/>
                <w:color w:val="000000"/>
                <w:sz w:val="16"/>
                <w:szCs w:val="16"/>
                <w:lang w:eastAsia="en-CA"/>
              </w:rPr>
              <w:t>High</w:t>
            </w:r>
          </w:p>
        </w:tc>
      </w:tr>
      <w:tr w:rsidR="00DC6AB2" w:rsidRPr="00820BEF" w14:paraId="60038DD8"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D59C1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Webster (2023); Screening intentions</w:t>
            </w:r>
          </w:p>
        </w:tc>
        <w:tc>
          <w:tcPr>
            <w:tcW w:w="647" w:type="dxa"/>
            <w:tcBorders>
              <w:top w:val="single" w:sz="4" w:space="0" w:color="auto"/>
              <w:left w:val="single" w:sz="4" w:space="0" w:color="auto"/>
              <w:bottom w:val="single" w:sz="4" w:space="0" w:color="auto"/>
              <w:right w:val="single" w:sz="4" w:space="0" w:color="auto"/>
            </w:tcBorders>
            <w:shd w:val="clear" w:color="auto" w:fill="auto"/>
            <w:noWrap/>
          </w:tcPr>
          <w:p w14:paraId="10D2E918"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single" w:sz="4" w:space="0" w:color="auto"/>
              <w:bottom w:val="single" w:sz="4" w:space="0" w:color="auto"/>
              <w:right w:val="single" w:sz="4" w:space="0" w:color="auto"/>
            </w:tcBorders>
          </w:tcPr>
          <w:p w14:paraId="0644E80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1C872C9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85" w:type="dxa"/>
            <w:tcBorders>
              <w:top w:val="single" w:sz="4" w:space="0" w:color="auto"/>
              <w:left w:val="single" w:sz="4" w:space="0" w:color="auto"/>
              <w:bottom w:val="single" w:sz="4" w:space="0" w:color="auto"/>
              <w:right w:val="single" w:sz="4" w:space="0" w:color="auto"/>
            </w:tcBorders>
            <w:shd w:val="clear" w:color="auto" w:fill="auto"/>
            <w:noWrap/>
          </w:tcPr>
          <w:p w14:paraId="08C7607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63CCC8D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sidRPr="00640F71">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4241B38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6D9015B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4B9DA34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798DFBF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708016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692AC22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2866538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789FB00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21309652"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r>
      <w:tr w:rsidR="00DC6AB2" w:rsidRPr="00820BEF" w14:paraId="59794A77" w14:textId="77777777" w:rsidTr="00E01878">
        <w:trPr>
          <w:trHeight w:val="300"/>
        </w:trPr>
        <w:tc>
          <w:tcPr>
            <w:tcW w:w="18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65914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Webster (2023); Screening uptake</w:t>
            </w:r>
          </w:p>
        </w:tc>
        <w:tc>
          <w:tcPr>
            <w:tcW w:w="647" w:type="dxa"/>
            <w:tcBorders>
              <w:top w:val="single" w:sz="4" w:space="0" w:color="auto"/>
              <w:left w:val="single" w:sz="4" w:space="0" w:color="auto"/>
              <w:bottom w:val="single" w:sz="4" w:space="0" w:color="auto"/>
              <w:right w:val="single" w:sz="4" w:space="0" w:color="auto"/>
            </w:tcBorders>
            <w:shd w:val="clear" w:color="auto" w:fill="auto"/>
            <w:noWrap/>
          </w:tcPr>
          <w:p w14:paraId="6A841E2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single" w:sz="4" w:space="0" w:color="auto"/>
              <w:bottom w:val="single" w:sz="4" w:space="0" w:color="auto"/>
              <w:right w:val="single" w:sz="4" w:space="0" w:color="auto"/>
            </w:tcBorders>
          </w:tcPr>
          <w:p w14:paraId="69857636"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Some concerns</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4014F0B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85" w:type="dxa"/>
            <w:tcBorders>
              <w:top w:val="single" w:sz="4" w:space="0" w:color="auto"/>
              <w:left w:val="single" w:sz="4" w:space="0" w:color="auto"/>
              <w:bottom w:val="single" w:sz="4" w:space="0" w:color="auto"/>
              <w:right w:val="single" w:sz="4" w:space="0" w:color="auto"/>
            </w:tcBorders>
            <w:shd w:val="clear" w:color="auto" w:fill="auto"/>
            <w:noWrap/>
          </w:tcPr>
          <w:p w14:paraId="7E63D3C0"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NI</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56BF7831"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66" w:type="dxa"/>
            <w:tcBorders>
              <w:top w:val="single" w:sz="4" w:space="0" w:color="auto"/>
              <w:left w:val="single" w:sz="4" w:space="0" w:color="auto"/>
              <w:bottom w:val="single" w:sz="4" w:space="0" w:color="auto"/>
              <w:right w:val="single" w:sz="4" w:space="0" w:color="auto"/>
            </w:tcBorders>
          </w:tcPr>
          <w:p w14:paraId="0A72CAFE"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70E227E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N/PN</w:t>
            </w:r>
          </w:p>
        </w:tc>
        <w:tc>
          <w:tcPr>
            <w:tcW w:w="894" w:type="dxa"/>
            <w:tcBorders>
              <w:top w:val="single" w:sz="4" w:space="0" w:color="auto"/>
              <w:left w:val="single" w:sz="4" w:space="0" w:color="auto"/>
              <w:bottom w:val="single" w:sz="4" w:space="0" w:color="auto"/>
              <w:right w:val="single" w:sz="4" w:space="0" w:color="auto"/>
            </w:tcBorders>
            <w:shd w:val="clear" w:color="auto" w:fill="auto"/>
            <w:noWrap/>
          </w:tcPr>
          <w:p w14:paraId="2F2264AC"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557CEF87"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34FDEE1A"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866" w:type="dxa"/>
            <w:tcBorders>
              <w:top w:val="single" w:sz="4" w:space="0" w:color="auto"/>
              <w:left w:val="single" w:sz="4" w:space="0" w:color="auto"/>
              <w:bottom w:val="single" w:sz="4" w:space="0" w:color="auto"/>
              <w:right w:val="single" w:sz="4" w:space="0" w:color="auto"/>
            </w:tcBorders>
          </w:tcPr>
          <w:p w14:paraId="0CA4300B"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High</w:t>
            </w:r>
          </w:p>
        </w:tc>
        <w:tc>
          <w:tcPr>
            <w:tcW w:w="993" w:type="dxa"/>
            <w:tcBorders>
              <w:top w:val="single" w:sz="4" w:space="0" w:color="auto"/>
              <w:left w:val="single" w:sz="4" w:space="0" w:color="auto"/>
              <w:bottom w:val="single" w:sz="4" w:space="0" w:color="auto"/>
              <w:right w:val="single" w:sz="4" w:space="0" w:color="auto"/>
            </w:tcBorders>
            <w:shd w:val="clear" w:color="auto" w:fill="auto"/>
            <w:noWrap/>
          </w:tcPr>
          <w:p w14:paraId="11D3CC3F"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Y/PY</w:t>
            </w:r>
          </w:p>
        </w:tc>
        <w:tc>
          <w:tcPr>
            <w:tcW w:w="546" w:type="dxa"/>
            <w:tcBorders>
              <w:top w:val="single" w:sz="4" w:space="0" w:color="auto"/>
              <w:left w:val="single" w:sz="4" w:space="0" w:color="auto"/>
              <w:bottom w:val="single" w:sz="4" w:space="0" w:color="auto"/>
              <w:right w:val="single" w:sz="4" w:space="0" w:color="auto"/>
            </w:tcBorders>
          </w:tcPr>
          <w:p w14:paraId="054F53D9"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Low</w:t>
            </w:r>
          </w:p>
        </w:tc>
        <w:tc>
          <w:tcPr>
            <w:tcW w:w="871" w:type="dxa"/>
            <w:tcBorders>
              <w:top w:val="single" w:sz="4" w:space="0" w:color="auto"/>
              <w:left w:val="single" w:sz="4" w:space="0" w:color="auto"/>
              <w:bottom w:val="single" w:sz="4" w:space="0" w:color="auto"/>
              <w:right w:val="single" w:sz="4" w:space="0" w:color="auto"/>
            </w:tcBorders>
            <w:shd w:val="clear" w:color="auto" w:fill="auto"/>
            <w:noWrap/>
          </w:tcPr>
          <w:p w14:paraId="4F505FD5" w14:textId="77777777" w:rsidR="00DC6AB2" w:rsidRPr="00820BEF" w:rsidRDefault="00DC6AB2" w:rsidP="00E01878">
            <w:pPr>
              <w:spacing w:after="0" w:line="240" w:lineRule="auto"/>
              <w:rPr>
                <w:rFonts w:ascii="Arial" w:eastAsia="Times New Roman" w:hAnsi="Arial" w:cs="Arial"/>
                <w:color w:val="000000"/>
                <w:sz w:val="16"/>
                <w:szCs w:val="16"/>
                <w:lang w:eastAsia="en-CA"/>
              </w:rPr>
            </w:pPr>
            <w:r>
              <w:rPr>
                <w:rFonts w:ascii="Arial" w:eastAsia="Times New Roman" w:hAnsi="Arial" w:cs="Arial"/>
                <w:color w:val="000000"/>
                <w:sz w:val="16"/>
                <w:szCs w:val="16"/>
                <w:lang w:eastAsia="en-CA"/>
              </w:rPr>
              <w:t xml:space="preserve">High </w:t>
            </w:r>
          </w:p>
        </w:tc>
      </w:tr>
    </w:tbl>
    <w:bookmarkEnd w:id="68"/>
    <w:p w14:paraId="1D2A9A23" w14:textId="77777777" w:rsidR="00DC6AB2" w:rsidRPr="00AC65AE" w:rsidRDefault="00DC6AB2" w:rsidP="00404547">
      <w:pPr>
        <w:rPr>
          <w:rFonts w:ascii="Arial" w:hAnsi="Arial" w:cs="Arial"/>
          <w:sz w:val="16"/>
          <w:szCs w:val="16"/>
        </w:rPr>
      </w:pPr>
      <w:r w:rsidRPr="00AC65AE">
        <w:rPr>
          <w:rFonts w:ascii="Arial" w:hAnsi="Arial" w:cs="Arial"/>
          <w:sz w:val="16"/>
          <w:szCs w:val="16"/>
        </w:rPr>
        <w:t xml:space="preserve">Notes on ROB assessments: </w:t>
      </w:r>
    </w:p>
    <w:p w14:paraId="06680191" w14:textId="77777777" w:rsidR="00DC6AB2" w:rsidRPr="00AC65AE" w:rsidRDefault="00DC6AB2" w:rsidP="00404547">
      <w:pPr>
        <w:spacing w:line="240" w:lineRule="auto"/>
        <w:rPr>
          <w:rFonts w:ascii="Arial" w:hAnsi="Arial" w:cs="Arial"/>
          <w:sz w:val="16"/>
          <w:szCs w:val="16"/>
        </w:rPr>
      </w:pPr>
      <w:r w:rsidRPr="00AC65AE">
        <w:rPr>
          <w:rFonts w:ascii="Arial" w:hAnsi="Arial" w:cs="Arial"/>
          <w:sz w:val="16"/>
          <w:szCs w:val="16"/>
        </w:rPr>
        <w:t xml:space="preserve">Domain 3.1 revised to make about outcome validity </w:t>
      </w:r>
      <w:proofErr w:type="spellStart"/>
      <w:r w:rsidRPr="00AC65AE">
        <w:rPr>
          <w:rFonts w:ascii="Arial" w:hAnsi="Arial" w:cs="Arial"/>
          <w:sz w:val="16"/>
          <w:szCs w:val="16"/>
        </w:rPr>
        <w:t>eg</w:t>
      </w:r>
      <w:proofErr w:type="spellEnd"/>
      <w:r w:rsidRPr="00AC65AE">
        <w:rPr>
          <w:rFonts w:ascii="Arial" w:hAnsi="Arial" w:cs="Arial"/>
          <w:sz w:val="16"/>
          <w:szCs w:val="16"/>
        </w:rPr>
        <w:t xml:space="preserve"> duration follow</w:t>
      </w:r>
      <w:r>
        <w:rPr>
          <w:rFonts w:ascii="Arial" w:hAnsi="Arial" w:cs="Arial"/>
          <w:sz w:val="16"/>
          <w:szCs w:val="16"/>
        </w:rPr>
        <w:t>-</w:t>
      </w:r>
      <w:r w:rsidRPr="00AC65AE">
        <w:rPr>
          <w:rFonts w:ascii="Arial" w:hAnsi="Arial" w:cs="Arial"/>
          <w:sz w:val="16"/>
          <w:szCs w:val="16"/>
        </w:rPr>
        <w:t xml:space="preserve">up for uptake; wording of questions </w:t>
      </w:r>
      <w:proofErr w:type="spellStart"/>
      <w:r w:rsidRPr="00AC65AE">
        <w:rPr>
          <w:rFonts w:ascii="Arial" w:hAnsi="Arial" w:cs="Arial"/>
          <w:sz w:val="16"/>
          <w:szCs w:val="16"/>
        </w:rPr>
        <w:t>eg</w:t>
      </w:r>
      <w:proofErr w:type="spellEnd"/>
      <w:r w:rsidRPr="00AC65AE">
        <w:rPr>
          <w:rFonts w:ascii="Arial" w:hAnsi="Arial" w:cs="Arial"/>
          <w:sz w:val="16"/>
          <w:szCs w:val="16"/>
        </w:rPr>
        <w:t xml:space="preserve"> “avoiding risk for cancer “ when rating/ranking overdiagnosis; 3.3. only 1 harm presented for intention/uptake; benefits described as mortality for CT vs x</w:t>
      </w:r>
      <w:r>
        <w:rPr>
          <w:rFonts w:ascii="Arial" w:hAnsi="Arial" w:cs="Arial"/>
          <w:sz w:val="16"/>
          <w:szCs w:val="16"/>
        </w:rPr>
        <w:t>-</w:t>
      </w:r>
      <w:r w:rsidRPr="00AC65AE">
        <w:rPr>
          <w:rFonts w:ascii="Arial" w:hAnsi="Arial" w:cs="Arial"/>
          <w:sz w:val="16"/>
          <w:szCs w:val="16"/>
        </w:rPr>
        <w:t xml:space="preserve">ray, “USPSTF recommends” 3.4 no piloting of questions and/or poor knowledge on test  </w:t>
      </w:r>
    </w:p>
    <w:p w14:paraId="5F10CAC6" w14:textId="77777777" w:rsidR="00DC6AB2" w:rsidRPr="00AC65AE" w:rsidRDefault="00DC6AB2" w:rsidP="00404547">
      <w:pPr>
        <w:spacing w:line="240" w:lineRule="auto"/>
        <w:rPr>
          <w:rFonts w:ascii="Arial" w:hAnsi="Arial" w:cs="Arial"/>
          <w:sz w:val="16"/>
          <w:szCs w:val="16"/>
        </w:rPr>
      </w:pPr>
      <w:r w:rsidRPr="00AC65AE">
        <w:rPr>
          <w:rFonts w:ascii="Arial" w:hAnsi="Arial" w:cs="Arial"/>
          <w:sz w:val="16"/>
          <w:szCs w:val="16"/>
        </w:rPr>
        <w:t>Domain 1: Y/PY=low; NI=some concerns; N/PN some concerns with select samples or some ineligible for direct data; but high risk for screening attendees or substantial portion (&gt;25%) are not eligible for screening (intentions/uptake data); overall High if high</w:t>
      </w:r>
    </w:p>
    <w:p w14:paraId="2240097D" w14:textId="77777777" w:rsidR="00DC6AB2" w:rsidRPr="00AC65AE" w:rsidRDefault="00DC6AB2" w:rsidP="00404547">
      <w:pPr>
        <w:spacing w:line="240" w:lineRule="auto"/>
        <w:rPr>
          <w:rFonts w:ascii="Arial" w:hAnsi="Arial" w:cs="Arial"/>
          <w:sz w:val="16"/>
          <w:szCs w:val="16"/>
        </w:rPr>
      </w:pPr>
      <w:r w:rsidRPr="00AC65AE">
        <w:rPr>
          <w:rFonts w:ascii="Arial" w:hAnsi="Arial" w:cs="Arial"/>
          <w:sz w:val="16"/>
          <w:szCs w:val="16"/>
        </w:rPr>
        <w:t xml:space="preserve">Domain 2: overall Low: 2.1 and 2.3 Y/PY; some if 2.1 N/PN and 2.2 Y/PY and 2.3 Y/PY (or if NI for 2.1/2.2 and 2.3); High: 2.1 and 2.2 are N/PN OR 2.3 N/PN </w:t>
      </w:r>
    </w:p>
    <w:p w14:paraId="0DB8C80C" w14:textId="77777777" w:rsidR="00DC6AB2" w:rsidRPr="00AC65AE" w:rsidRDefault="00DC6AB2" w:rsidP="00404547">
      <w:pPr>
        <w:spacing w:line="240" w:lineRule="auto"/>
        <w:rPr>
          <w:rFonts w:ascii="Arial" w:hAnsi="Arial" w:cs="Arial"/>
          <w:sz w:val="16"/>
          <w:szCs w:val="16"/>
        </w:rPr>
      </w:pPr>
      <w:r w:rsidRPr="00AC65AE">
        <w:rPr>
          <w:rFonts w:ascii="Arial" w:hAnsi="Arial" w:cs="Arial"/>
          <w:sz w:val="16"/>
          <w:szCs w:val="16"/>
        </w:rPr>
        <w:t xml:space="preserve">Domain 3: overall: Low Y/PY for all; some if 1-2 NI or 1 N/PN; high if 3 NI or 2 NI &amp; 1N/PN or 3.1 is N/PN </w:t>
      </w:r>
    </w:p>
    <w:p w14:paraId="7A5455C4" w14:textId="77777777" w:rsidR="002C7F22" w:rsidRDefault="00DC6AB2" w:rsidP="00404547">
      <w:pPr>
        <w:spacing w:line="240" w:lineRule="auto"/>
        <w:rPr>
          <w:rFonts w:ascii="Arial" w:hAnsi="Arial" w:cs="Arial"/>
          <w:noProof/>
          <w:color w:val="FFFFFF" w:themeColor="background1"/>
          <w:sz w:val="16"/>
          <w:szCs w:val="16"/>
        </w:rPr>
      </w:pPr>
      <w:r w:rsidRPr="00AC65AE">
        <w:rPr>
          <w:rFonts w:ascii="Arial" w:hAnsi="Arial" w:cs="Arial"/>
          <w:sz w:val="16"/>
          <w:szCs w:val="16"/>
        </w:rPr>
        <w:t>Domain 4: Y/PY=low; NI=some concerns; N/PY=high (when % undecided was NR for intentions (and may impact findings; or no SDs/variance measures)</w:t>
      </w:r>
      <w:r w:rsidRPr="00532731">
        <w:rPr>
          <w:rFonts w:ascii="Arial" w:hAnsi="Arial" w:cs="Arial"/>
          <w:noProof/>
          <w:color w:val="FFFFFF" w:themeColor="background1"/>
          <w:sz w:val="16"/>
          <w:szCs w:val="16"/>
        </w:rPr>
        <w:t>(3</w:t>
      </w:r>
    </w:p>
    <w:p w14:paraId="0A733566" w14:textId="77777777" w:rsidR="002C7F22" w:rsidRDefault="002C7F22" w:rsidP="00404547">
      <w:pPr>
        <w:spacing w:line="240" w:lineRule="auto"/>
        <w:rPr>
          <w:rFonts w:ascii="Arial" w:hAnsi="Arial" w:cs="Arial"/>
          <w:noProof/>
          <w:color w:val="FFFFFF" w:themeColor="background1"/>
          <w:sz w:val="16"/>
          <w:szCs w:val="16"/>
        </w:rPr>
      </w:pPr>
    </w:p>
    <w:p w14:paraId="7CBDF118" w14:textId="77777777" w:rsidR="002C7F22" w:rsidRDefault="002C7F22" w:rsidP="00404547">
      <w:pPr>
        <w:spacing w:line="240" w:lineRule="auto"/>
        <w:rPr>
          <w:rFonts w:ascii="Arial" w:hAnsi="Arial" w:cs="Arial"/>
          <w:noProof/>
          <w:color w:val="FFFFFF" w:themeColor="background1"/>
          <w:sz w:val="16"/>
          <w:szCs w:val="16"/>
        </w:rPr>
      </w:pPr>
    </w:p>
    <w:p w14:paraId="6285F884" w14:textId="77777777" w:rsidR="002C7F22" w:rsidRDefault="002C7F22" w:rsidP="00404547">
      <w:pPr>
        <w:spacing w:line="240" w:lineRule="auto"/>
        <w:rPr>
          <w:rFonts w:ascii="Arial" w:hAnsi="Arial" w:cs="Arial"/>
          <w:noProof/>
          <w:color w:val="FFFFFF" w:themeColor="background1"/>
          <w:sz w:val="16"/>
          <w:szCs w:val="16"/>
        </w:rPr>
      </w:pPr>
    </w:p>
    <w:p w14:paraId="7E3FEBAE" w14:textId="77777777" w:rsidR="0008264C" w:rsidRDefault="0008264C" w:rsidP="00404547">
      <w:pPr>
        <w:spacing w:line="240" w:lineRule="auto"/>
        <w:rPr>
          <w:rFonts w:ascii="Arial" w:hAnsi="Arial" w:cs="Arial"/>
          <w:noProof/>
          <w:color w:val="FFFFFF" w:themeColor="background1"/>
          <w:sz w:val="16"/>
          <w:szCs w:val="16"/>
        </w:rPr>
      </w:pPr>
    </w:p>
    <w:p w14:paraId="69E92899" w14:textId="77777777" w:rsidR="0008264C" w:rsidRDefault="0008264C" w:rsidP="00404547">
      <w:pPr>
        <w:spacing w:line="240" w:lineRule="auto"/>
        <w:rPr>
          <w:rFonts w:ascii="Arial" w:hAnsi="Arial" w:cs="Arial"/>
          <w:noProof/>
          <w:color w:val="FFFFFF" w:themeColor="background1"/>
          <w:sz w:val="16"/>
          <w:szCs w:val="16"/>
        </w:rPr>
      </w:pPr>
    </w:p>
    <w:p w14:paraId="0DCD4264" w14:textId="77777777" w:rsidR="0008264C" w:rsidRDefault="0008264C" w:rsidP="00404547">
      <w:pPr>
        <w:spacing w:line="240" w:lineRule="auto"/>
        <w:rPr>
          <w:rFonts w:ascii="Arial" w:hAnsi="Arial" w:cs="Arial"/>
          <w:noProof/>
          <w:color w:val="FFFFFF" w:themeColor="background1"/>
          <w:sz w:val="16"/>
          <w:szCs w:val="16"/>
        </w:rPr>
      </w:pPr>
    </w:p>
    <w:p w14:paraId="3A533A1B" w14:textId="77777777" w:rsidR="0008264C" w:rsidRDefault="0008264C" w:rsidP="00404547">
      <w:pPr>
        <w:spacing w:line="240" w:lineRule="auto"/>
        <w:rPr>
          <w:rFonts w:ascii="Arial" w:hAnsi="Arial" w:cs="Arial"/>
          <w:noProof/>
          <w:color w:val="FFFFFF" w:themeColor="background1"/>
          <w:sz w:val="16"/>
          <w:szCs w:val="16"/>
        </w:rPr>
      </w:pPr>
    </w:p>
    <w:p w14:paraId="15DB26B5" w14:textId="77777777" w:rsidR="0008264C" w:rsidRDefault="0008264C" w:rsidP="00404547">
      <w:pPr>
        <w:spacing w:line="240" w:lineRule="auto"/>
        <w:rPr>
          <w:rFonts w:ascii="Arial" w:hAnsi="Arial" w:cs="Arial"/>
          <w:noProof/>
          <w:color w:val="FFFFFF" w:themeColor="background1"/>
          <w:sz w:val="16"/>
          <w:szCs w:val="16"/>
        </w:rPr>
      </w:pPr>
    </w:p>
    <w:p w14:paraId="1BB47595" w14:textId="3D31DB92" w:rsidR="002C7F22" w:rsidRPr="002C7F22" w:rsidRDefault="002C7F22" w:rsidP="003039CE">
      <w:pPr>
        <w:pStyle w:val="Heading2"/>
        <w:rPr>
          <w:noProof/>
        </w:rPr>
      </w:pPr>
      <w:bookmarkStart w:id="69" w:name="_Toc236406857"/>
      <w:r w:rsidRPr="002C7F22">
        <w:rPr>
          <w:noProof/>
        </w:rPr>
        <w:lastRenderedPageBreak/>
        <w:t xml:space="preserve">Table S3.7 </w:t>
      </w:r>
      <w:bookmarkStart w:id="70" w:name="_Hlk216780388"/>
      <w:r w:rsidRPr="002C7F22">
        <w:rPr>
          <w:rFonts w:eastAsia="Calibri"/>
        </w:rPr>
        <w:t>Summary of KQ2 findings from other preference studies, indirect comparisons</w:t>
      </w:r>
      <w:bookmarkEnd w:id="70"/>
      <w:bookmarkEnd w:id="69"/>
    </w:p>
    <w:tbl>
      <w:tblPr>
        <w:tblW w:w="1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819"/>
        <w:gridCol w:w="1701"/>
        <w:gridCol w:w="3686"/>
      </w:tblGrid>
      <w:tr w:rsidR="002C7F22" w:rsidRPr="00E96B81" w14:paraId="5F750E9F" w14:textId="77777777" w:rsidTr="00845B7A">
        <w:tc>
          <w:tcPr>
            <w:tcW w:w="3261" w:type="dxa"/>
            <w:shd w:val="clear" w:color="auto" w:fill="D9D9D9"/>
          </w:tcPr>
          <w:p w14:paraId="480C83D3" w14:textId="77777777" w:rsidR="002C7F22" w:rsidRPr="00E96B81" w:rsidRDefault="002C7F22" w:rsidP="00845B7A">
            <w:pPr>
              <w:spacing w:after="60"/>
              <w:rPr>
                <w:rFonts w:ascii="Arial" w:eastAsia="Calibri" w:hAnsi="Arial" w:cs="Arial"/>
                <w:b/>
                <w:sz w:val="18"/>
                <w:szCs w:val="18"/>
              </w:rPr>
            </w:pPr>
            <w:r w:rsidRPr="00E96B81">
              <w:rPr>
                <w:rFonts w:ascii="Arial" w:eastAsia="Calibri" w:hAnsi="Arial" w:cs="Arial"/>
                <w:b/>
                <w:sz w:val="18"/>
                <w:szCs w:val="18"/>
              </w:rPr>
              <w:t>Included studies;</w:t>
            </w:r>
          </w:p>
          <w:p w14:paraId="232A1796" w14:textId="77777777" w:rsidR="002C7F22" w:rsidRPr="00E96B81" w:rsidRDefault="002C7F22" w:rsidP="00845B7A">
            <w:pPr>
              <w:rPr>
                <w:rFonts w:ascii="Arial" w:eastAsia="Calibri" w:hAnsi="Arial" w:cs="Arial"/>
                <w:b/>
                <w:sz w:val="18"/>
                <w:szCs w:val="18"/>
              </w:rPr>
            </w:pPr>
            <w:r w:rsidRPr="00E96B81">
              <w:rPr>
                <w:rFonts w:ascii="Arial" w:eastAsia="Calibri" w:hAnsi="Arial" w:cs="Arial"/>
                <w:b/>
                <w:sz w:val="18"/>
                <w:szCs w:val="18"/>
              </w:rPr>
              <w:t>Studies contributing most to analysis (All studies)</w:t>
            </w:r>
          </w:p>
        </w:tc>
        <w:tc>
          <w:tcPr>
            <w:tcW w:w="4819" w:type="dxa"/>
            <w:shd w:val="clear" w:color="auto" w:fill="D9D9D9"/>
          </w:tcPr>
          <w:p w14:paraId="20D7987B" w14:textId="77777777" w:rsidR="002C7F22" w:rsidRPr="00E96B81" w:rsidRDefault="002C7F22" w:rsidP="00845B7A">
            <w:pPr>
              <w:rPr>
                <w:rFonts w:ascii="Arial" w:eastAsia="Calibri" w:hAnsi="Arial" w:cs="Arial"/>
                <w:b/>
                <w:sz w:val="18"/>
                <w:szCs w:val="18"/>
              </w:rPr>
            </w:pPr>
            <w:r w:rsidRPr="00E96B81">
              <w:rPr>
                <w:rFonts w:ascii="Arial" w:eastAsia="Calibri" w:hAnsi="Arial" w:cs="Arial"/>
                <w:b/>
                <w:sz w:val="18"/>
                <w:szCs w:val="18"/>
              </w:rPr>
              <w:t>Findings</w:t>
            </w:r>
          </w:p>
        </w:tc>
        <w:tc>
          <w:tcPr>
            <w:tcW w:w="1701" w:type="dxa"/>
            <w:shd w:val="clear" w:color="auto" w:fill="D9D9D9"/>
          </w:tcPr>
          <w:p w14:paraId="0A016900" w14:textId="77777777" w:rsidR="002C7F22" w:rsidRPr="00E96B81" w:rsidRDefault="002C7F22" w:rsidP="00845B7A">
            <w:pPr>
              <w:rPr>
                <w:rFonts w:ascii="Arial" w:eastAsia="Calibri" w:hAnsi="Arial" w:cs="Arial"/>
                <w:b/>
                <w:sz w:val="18"/>
                <w:szCs w:val="18"/>
                <w:vertAlign w:val="superscript"/>
              </w:rPr>
            </w:pPr>
            <w:r w:rsidRPr="00E96B81">
              <w:rPr>
                <w:rFonts w:ascii="Arial" w:eastAsia="Calibri" w:hAnsi="Arial" w:cs="Arial"/>
                <w:b/>
                <w:sz w:val="18"/>
                <w:szCs w:val="18"/>
              </w:rPr>
              <w:t>Certainty*</w:t>
            </w:r>
          </w:p>
          <w:p w14:paraId="7325CEF5" w14:textId="77777777" w:rsidR="002C7F22" w:rsidRPr="00E96B81" w:rsidRDefault="002C7F22" w:rsidP="00845B7A">
            <w:pPr>
              <w:rPr>
                <w:rFonts w:ascii="Arial" w:eastAsia="Calibri" w:hAnsi="Arial" w:cs="Arial"/>
                <w:b/>
                <w:sz w:val="18"/>
                <w:szCs w:val="18"/>
              </w:rPr>
            </w:pPr>
          </w:p>
        </w:tc>
        <w:tc>
          <w:tcPr>
            <w:tcW w:w="3686" w:type="dxa"/>
            <w:shd w:val="clear" w:color="auto" w:fill="D9D9D9"/>
          </w:tcPr>
          <w:p w14:paraId="0C81826C" w14:textId="77777777" w:rsidR="002C7F22" w:rsidRPr="00E96B81" w:rsidRDefault="002C7F22" w:rsidP="00845B7A">
            <w:pPr>
              <w:rPr>
                <w:rFonts w:ascii="Arial" w:eastAsia="Calibri" w:hAnsi="Arial" w:cs="Arial"/>
                <w:b/>
                <w:sz w:val="18"/>
                <w:szCs w:val="18"/>
              </w:rPr>
            </w:pPr>
            <w:r w:rsidRPr="00E96B81">
              <w:rPr>
                <w:rFonts w:ascii="Arial" w:eastAsia="Calibri" w:hAnsi="Arial" w:cs="Arial"/>
                <w:b/>
                <w:sz w:val="18"/>
                <w:szCs w:val="18"/>
              </w:rPr>
              <w:t>What does the evidence say?</w:t>
            </w:r>
          </w:p>
        </w:tc>
      </w:tr>
      <w:tr w:rsidR="002C7F22" w:rsidRPr="00E96B81" w14:paraId="3D0EB254" w14:textId="77777777" w:rsidTr="00845B7A">
        <w:tc>
          <w:tcPr>
            <w:tcW w:w="13467" w:type="dxa"/>
            <w:gridSpan w:val="4"/>
            <w:shd w:val="clear" w:color="auto" w:fill="BFBFBF"/>
          </w:tcPr>
          <w:p w14:paraId="28BEDC1B" w14:textId="77777777" w:rsidR="002C7F22" w:rsidRPr="00E96B81" w:rsidRDefault="002C7F22" w:rsidP="00845B7A">
            <w:pPr>
              <w:rPr>
                <w:rFonts w:ascii="Arial" w:eastAsia="Calibri" w:hAnsi="Arial" w:cs="Arial"/>
                <w:sz w:val="18"/>
                <w:szCs w:val="18"/>
              </w:rPr>
            </w:pPr>
            <w:r w:rsidRPr="00E96B81">
              <w:rPr>
                <w:rFonts w:ascii="Arial" w:eastAsia="Calibri" w:hAnsi="Arial" w:cs="Arial"/>
                <w:b/>
                <w:sz w:val="18"/>
                <w:szCs w:val="18"/>
              </w:rPr>
              <w:t>Relatively low net-benefit scenario</w:t>
            </w:r>
          </w:p>
        </w:tc>
      </w:tr>
      <w:tr w:rsidR="002C7F22" w:rsidRPr="00E96B81" w14:paraId="54C69C2B" w14:textId="77777777" w:rsidTr="00845B7A">
        <w:tc>
          <w:tcPr>
            <w:tcW w:w="3261" w:type="dxa"/>
          </w:tcPr>
          <w:p w14:paraId="77DC1508"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Attitudes: 0 studies</w:t>
            </w:r>
          </w:p>
          <w:p w14:paraId="511FCFE9"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2 studies, N=567 (4 studies, N=1,267)</w:t>
            </w:r>
          </w:p>
          <w:p w14:paraId="4C780F29"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1 study, n=69 (4 studies, N=821)</w:t>
            </w:r>
          </w:p>
        </w:tc>
        <w:tc>
          <w:tcPr>
            <w:tcW w:w="4819" w:type="dxa"/>
          </w:tcPr>
          <w:p w14:paraId="34EA78DA"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Figure 4</w:t>
            </w:r>
          </w:p>
          <w:p w14:paraId="222B1EAF"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Figure 5</w:t>
            </w:r>
          </w:p>
        </w:tc>
        <w:tc>
          <w:tcPr>
            <w:tcW w:w="1701" w:type="dxa"/>
          </w:tcPr>
          <w:p w14:paraId="6B44F118" w14:textId="77777777" w:rsidR="002C7F22" w:rsidRPr="00E96B81" w:rsidRDefault="002C7F22" w:rsidP="00845B7A">
            <w:pPr>
              <w:rPr>
                <w:rFonts w:ascii="Arial" w:eastAsia="Times New Roman" w:hAnsi="Arial" w:cs="Arial"/>
                <w:b/>
                <w:bCs/>
                <w:kern w:val="24"/>
                <w:sz w:val="18"/>
                <w:szCs w:val="18"/>
                <w:lang w:eastAsia="en-CA"/>
              </w:rPr>
            </w:pPr>
            <w:proofErr w:type="spellStart"/>
            <w:r w:rsidRPr="00E96B81">
              <w:rPr>
                <w:rFonts w:ascii="Arial" w:eastAsia="Times New Roman" w:hAnsi="Arial" w:cs="Arial"/>
                <w:b/>
                <w:bCs/>
                <w:kern w:val="24"/>
                <w:sz w:val="18"/>
                <w:szCs w:val="18"/>
                <w:lang w:eastAsia="en-CA"/>
              </w:rPr>
              <w:t>LOW</w:t>
            </w:r>
            <w:r w:rsidRPr="00E96B81">
              <w:rPr>
                <w:rFonts w:ascii="Arial" w:eastAsia="Times New Roman" w:hAnsi="Arial" w:cs="Arial"/>
                <w:b/>
                <w:bCs/>
                <w:kern w:val="24"/>
                <w:sz w:val="18"/>
                <w:szCs w:val="18"/>
                <w:vertAlign w:val="superscript"/>
                <w:lang w:eastAsia="en-CA"/>
              </w:rPr>
              <w:t>b</w:t>
            </w:r>
            <w:proofErr w:type="spellEnd"/>
            <w:r w:rsidRPr="00E96B81">
              <w:rPr>
                <w:rFonts w:ascii="Arial" w:eastAsia="Times New Roman" w:hAnsi="Arial" w:cs="Arial"/>
                <w:b/>
                <w:bCs/>
                <w:kern w:val="24"/>
                <w:sz w:val="18"/>
                <w:szCs w:val="18"/>
                <w:vertAlign w:val="superscript"/>
                <w:lang w:eastAsia="en-CA"/>
              </w:rPr>
              <w:t>, c</w:t>
            </w:r>
          </w:p>
          <w:p w14:paraId="4EE21789" w14:textId="77777777" w:rsidR="002C7F22" w:rsidRPr="00E96B81" w:rsidRDefault="002C7F22" w:rsidP="00845B7A">
            <w:pPr>
              <w:rPr>
                <w:rFonts w:ascii="Arial" w:eastAsia="Times New Roman" w:hAnsi="Arial" w:cs="Arial"/>
                <w:kern w:val="24"/>
                <w:sz w:val="18"/>
                <w:szCs w:val="18"/>
                <w:lang w:eastAsia="en-CA"/>
              </w:rPr>
            </w:pPr>
            <w:r w:rsidRPr="00E96B81">
              <w:rPr>
                <w:rFonts w:ascii="Cambria Math" w:eastAsia="Times New Roman" w:hAnsi="Cambria Math" w:cs="Cambria Math"/>
                <w:kern w:val="24"/>
                <w:sz w:val="18"/>
                <w:szCs w:val="18"/>
                <w:lang w:eastAsia="en-CA"/>
              </w:rPr>
              <w:t>⊕⊕⊝⊝</w:t>
            </w:r>
          </w:p>
          <w:p w14:paraId="52ADB950" w14:textId="77777777" w:rsidR="002C7F22" w:rsidRPr="00E96B81" w:rsidRDefault="002C7F22" w:rsidP="00845B7A">
            <w:pPr>
              <w:rPr>
                <w:rFonts w:ascii="Arial" w:eastAsia="Calibri" w:hAnsi="Arial" w:cs="Arial"/>
                <w:sz w:val="18"/>
                <w:szCs w:val="18"/>
              </w:rPr>
            </w:pPr>
          </w:p>
        </w:tc>
        <w:tc>
          <w:tcPr>
            <w:tcW w:w="3686" w:type="dxa"/>
          </w:tcPr>
          <w:p w14:paraId="6DAB0408"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 xml:space="preserve">In a relatively low net-benefit scenario, a </w:t>
            </w:r>
            <w:bookmarkStart w:id="71" w:name="_Hlk200968023"/>
            <w:r w:rsidRPr="00E96B81">
              <w:rPr>
                <w:rFonts w:ascii="Arial" w:eastAsia="Calibri" w:hAnsi="Arial" w:cs="Arial"/>
                <w:sz w:val="18"/>
                <w:szCs w:val="18"/>
              </w:rPr>
              <w:t>large minority (25-50%) of people eligible for screening may weigh the benefits as more important than the harms from screening</w:t>
            </w:r>
            <w:bookmarkEnd w:id="71"/>
            <w:r w:rsidRPr="00E96B81">
              <w:rPr>
                <w:rFonts w:ascii="Arial" w:eastAsia="Calibri" w:hAnsi="Arial" w:cs="Arial"/>
                <w:sz w:val="18"/>
                <w:szCs w:val="18"/>
              </w:rPr>
              <w:t>.</w:t>
            </w:r>
          </w:p>
        </w:tc>
      </w:tr>
      <w:tr w:rsidR="002C7F22" w:rsidRPr="00E96B81" w14:paraId="64EBE9B1" w14:textId="77777777" w:rsidTr="00845B7A">
        <w:tc>
          <w:tcPr>
            <w:tcW w:w="13467" w:type="dxa"/>
            <w:gridSpan w:val="4"/>
            <w:shd w:val="clear" w:color="auto" w:fill="BFBFBF"/>
          </w:tcPr>
          <w:p w14:paraId="626201CC" w14:textId="77777777" w:rsidR="002C7F22" w:rsidRPr="00E96B81" w:rsidRDefault="002C7F22" w:rsidP="00845B7A">
            <w:pPr>
              <w:rPr>
                <w:rFonts w:ascii="Arial" w:eastAsia="Calibri" w:hAnsi="Arial" w:cs="Arial"/>
                <w:sz w:val="18"/>
                <w:szCs w:val="18"/>
              </w:rPr>
            </w:pPr>
            <w:r w:rsidRPr="00E96B81">
              <w:rPr>
                <w:rFonts w:ascii="Arial" w:eastAsia="Calibri" w:hAnsi="Arial" w:cs="Arial"/>
                <w:b/>
                <w:sz w:val="18"/>
                <w:szCs w:val="18"/>
              </w:rPr>
              <w:t>Relatively moderate net-benefit scenario</w:t>
            </w:r>
          </w:p>
        </w:tc>
      </w:tr>
      <w:tr w:rsidR="002C7F22" w:rsidRPr="00E96B81" w14:paraId="6A18C71E" w14:textId="77777777" w:rsidTr="00845B7A">
        <w:tc>
          <w:tcPr>
            <w:tcW w:w="3261" w:type="dxa"/>
          </w:tcPr>
          <w:p w14:paraId="49710B6F"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Attitudes: 1 study, n=64 (2 studies, N=208)</w:t>
            </w:r>
          </w:p>
          <w:p w14:paraId="10D07CE4"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4 studies, N=6,034 (7 studies, 6,378)</w:t>
            </w:r>
          </w:p>
          <w:p w14:paraId="2953E8F5"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2 studies, N=301 (8 studies, N=5,728)</w:t>
            </w:r>
          </w:p>
        </w:tc>
        <w:tc>
          <w:tcPr>
            <w:tcW w:w="4819" w:type="dxa"/>
          </w:tcPr>
          <w:p w14:paraId="131CC657" w14:textId="77777777" w:rsidR="002C7F22" w:rsidRPr="00E96B81" w:rsidRDefault="002C7F22" w:rsidP="00845B7A">
            <w:pPr>
              <w:ind w:left="170" w:hanging="170"/>
              <w:rPr>
                <w:rFonts w:ascii="Arial" w:eastAsia="Calibri" w:hAnsi="Arial" w:cs="Arial"/>
                <w:sz w:val="18"/>
                <w:szCs w:val="18"/>
              </w:rPr>
            </w:pPr>
            <w:r w:rsidRPr="00E96B81">
              <w:rPr>
                <w:rFonts w:ascii="Arial" w:eastAsia="Calibri" w:hAnsi="Arial" w:cs="Arial"/>
                <w:sz w:val="18"/>
                <w:szCs w:val="18"/>
              </w:rPr>
              <w:t xml:space="preserve">Attitudes: Among 64 patients of primary care practices receiving telephone SDM, 81% had preference scores 0.51-1.0 (scale 0-1) (Study 7 in Fig 5; low risk of bias). In another study, 90% of 144 patients seeking smoking cessation services reported being “quite or a lot” in favor of screening (Study 15; high risk of bias).    </w:t>
            </w:r>
          </w:p>
          <w:p w14:paraId="51F1A815"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Figure 4</w:t>
            </w:r>
          </w:p>
          <w:p w14:paraId="3ECA1B79"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Figure 5</w:t>
            </w:r>
          </w:p>
        </w:tc>
        <w:tc>
          <w:tcPr>
            <w:tcW w:w="1701" w:type="dxa"/>
          </w:tcPr>
          <w:p w14:paraId="6A8CD5BC" w14:textId="77777777" w:rsidR="002C7F22" w:rsidRPr="00E96B81" w:rsidRDefault="002C7F22" w:rsidP="00845B7A">
            <w:pPr>
              <w:spacing w:line="360" w:lineRule="auto"/>
              <w:rPr>
                <w:rFonts w:ascii="Arial" w:eastAsia="Times New Roman" w:hAnsi="Arial" w:cs="Arial"/>
                <w:b/>
                <w:bCs/>
                <w:kern w:val="24"/>
                <w:sz w:val="18"/>
                <w:szCs w:val="18"/>
                <w:lang w:eastAsia="en-CA"/>
              </w:rPr>
            </w:pPr>
            <w:proofErr w:type="spellStart"/>
            <w:r w:rsidRPr="00E96B81">
              <w:rPr>
                <w:rFonts w:ascii="Arial" w:eastAsia="Calibri" w:hAnsi="Arial" w:cs="Arial"/>
                <w:b/>
                <w:bCs/>
                <w:sz w:val="18"/>
                <w:szCs w:val="18"/>
              </w:rPr>
              <w:t>MODERATE</w:t>
            </w:r>
            <w:r w:rsidRPr="00E96B81">
              <w:rPr>
                <w:rFonts w:ascii="Arial" w:eastAsia="Calibri" w:hAnsi="Arial" w:cs="Arial"/>
                <w:b/>
                <w:bCs/>
                <w:sz w:val="18"/>
                <w:szCs w:val="18"/>
                <w:vertAlign w:val="superscript"/>
              </w:rPr>
              <w:t>c</w:t>
            </w:r>
            <w:proofErr w:type="spellEnd"/>
          </w:p>
          <w:p w14:paraId="37F072E7" w14:textId="77777777" w:rsidR="002C7F22" w:rsidRPr="00E96B81" w:rsidRDefault="002C7F22" w:rsidP="00845B7A">
            <w:pPr>
              <w:spacing w:line="360" w:lineRule="auto"/>
              <w:rPr>
                <w:rFonts w:ascii="Arial" w:eastAsia="Times New Roman" w:hAnsi="Arial" w:cs="Arial"/>
                <w:kern w:val="24"/>
                <w:sz w:val="18"/>
                <w:szCs w:val="18"/>
                <w:lang w:eastAsia="en-CA"/>
              </w:rPr>
            </w:pPr>
            <w:r w:rsidRPr="00E96B81">
              <w:rPr>
                <w:rFonts w:ascii="Cambria Math" w:eastAsia="Times New Roman" w:hAnsi="Cambria Math" w:cs="Cambria Math"/>
                <w:kern w:val="24"/>
                <w:sz w:val="18"/>
                <w:szCs w:val="18"/>
                <w:lang w:eastAsia="en-CA"/>
              </w:rPr>
              <w:t>⊕⊕⊕⊝</w:t>
            </w:r>
          </w:p>
          <w:p w14:paraId="1E74C716" w14:textId="77777777" w:rsidR="002C7F22" w:rsidRPr="00E96B81" w:rsidRDefault="002C7F22" w:rsidP="00845B7A">
            <w:pPr>
              <w:rPr>
                <w:rFonts w:ascii="Arial" w:eastAsia="Calibri" w:hAnsi="Arial" w:cs="Arial"/>
                <w:sz w:val="18"/>
                <w:szCs w:val="18"/>
                <w:vertAlign w:val="superscript"/>
              </w:rPr>
            </w:pPr>
          </w:p>
        </w:tc>
        <w:tc>
          <w:tcPr>
            <w:tcW w:w="3686" w:type="dxa"/>
          </w:tcPr>
          <w:p w14:paraId="01064F31"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 a relatively moderate net-benefit scenario, a small majority (51-75%) of people eligible for screening probably weigh the benefits as more important than the harms from screening.</w:t>
            </w:r>
          </w:p>
        </w:tc>
      </w:tr>
      <w:tr w:rsidR="002C7F22" w:rsidRPr="00E96B81" w14:paraId="162A382F" w14:textId="77777777" w:rsidTr="00845B7A">
        <w:tc>
          <w:tcPr>
            <w:tcW w:w="13467" w:type="dxa"/>
            <w:gridSpan w:val="4"/>
            <w:shd w:val="clear" w:color="auto" w:fill="BFBFBF"/>
          </w:tcPr>
          <w:p w14:paraId="539BAC34" w14:textId="77777777" w:rsidR="002C7F22" w:rsidRPr="00E96B81" w:rsidRDefault="002C7F22" w:rsidP="00845B7A">
            <w:pPr>
              <w:rPr>
                <w:rFonts w:ascii="Arial" w:eastAsia="Calibri" w:hAnsi="Arial" w:cs="Arial"/>
                <w:sz w:val="18"/>
                <w:szCs w:val="18"/>
              </w:rPr>
            </w:pPr>
            <w:r w:rsidRPr="00E96B81">
              <w:rPr>
                <w:rFonts w:ascii="Arial" w:eastAsia="Calibri" w:hAnsi="Arial" w:cs="Arial"/>
                <w:b/>
                <w:sz w:val="18"/>
                <w:szCs w:val="18"/>
              </w:rPr>
              <w:t>Relatively high net-benefit scenario</w:t>
            </w:r>
          </w:p>
        </w:tc>
      </w:tr>
      <w:tr w:rsidR="002C7F22" w:rsidRPr="00E96B81" w14:paraId="28508B86" w14:textId="77777777" w:rsidTr="00845B7A">
        <w:trPr>
          <w:trHeight w:val="2459"/>
        </w:trPr>
        <w:tc>
          <w:tcPr>
            <w:tcW w:w="3261" w:type="dxa"/>
          </w:tcPr>
          <w:p w14:paraId="6CBA2F20"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Attitudes: 1 study, n=11 (1 study, n=11)</w:t>
            </w:r>
          </w:p>
          <w:p w14:paraId="3DAEC67A"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3 studies, N=62 (4 studies, N=208)</w:t>
            </w:r>
          </w:p>
          <w:p w14:paraId="750106DE"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1 study, n=137 (5 studies, N=1,554)</w:t>
            </w:r>
          </w:p>
        </w:tc>
        <w:tc>
          <w:tcPr>
            <w:tcW w:w="4819" w:type="dxa"/>
          </w:tcPr>
          <w:p w14:paraId="4371569A" w14:textId="77777777" w:rsidR="002C7F22" w:rsidRPr="00E96B81" w:rsidRDefault="002C7F22" w:rsidP="00845B7A">
            <w:pPr>
              <w:ind w:left="168" w:hanging="168"/>
              <w:rPr>
                <w:rFonts w:ascii="Arial" w:eastAsia="Calibri" w:hAnsi="Arial" w:cs="Arial"/>
                <w:sz w:val="18"/>
                <w:szCs w:val="18"/>
              </w:rPr>
            </w:pPr>
            <w:r w:rsidRPr="00E96B81">
              <w:rPr>
                <w:rFonts w:ascii="Arial" w:eastAsia="Calibri" w:hAnsi="Arial" w:cs="Arial"/>
                <w:sz w:val="18"/>
                <w:szCs w:val="18"/>
              </w:rPr>
              <w:t xml:space="preserve">Attitudes: In one study of 11 volunteers at a University (63% with at least college education) who were eligible for screening, the mean score on a 10-point scale about the effectiveness of high net-benefit screening was 8.09 (SD 2.07), indicating that a large majority (&gt;75%) weighed the benefits as more important than the harms (also Study 2 in Figure 4; low risk of bias). </w:t>
            </w:r>
          </w:p>
          <w:p w14:paraId="6E1437C5"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Intentions: Figure 4</w:t>
            </w:r>
          </w:p>
          <w:p w14:paraId="18AC7B01"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Uptake: Figure 5</w:t>
            </w:r>
          </w:p>
        </w:tc>
        <w:tc>
          <w:tcPr>
            <w:tcW w:w="1701" w:type="dxa"/>
          </w:tcPr>
          <w:p w14:paraId="2BF78159" w14:textId="77777777" w:rsidR="002C7F22" w:rsidRPr="00E96B81" w:rsidRDefault="002C7F22" w:rsidP="00845B7A">
            <w:pPr>
              <w:spacing w:line="360" w:lineRule="auto"/>
              <w:rPr>
                <w:rFonts w:ascii="Arial" w:eastAsia="Times New Roman" w:hAnsi="Arial" w:cs="Arial"/>
                <w:b/>
                <w:bCs/>
                <w:kern w:val="24"/>
                <w:sz w:val="18"/>
                <w:szCs w:val="18"/>
                <w:lang w:eastAsia="en-CA"/>
              </w:rPr>
            </w:pPr>
            <w:proofErr w:type="spellStart"/>
            <w:r w:rsidRPr="00E96B81">
              <w:rPr>
                <w:rFonts w:ascii="Arial" w:eastAsia="Calibri" w:hAnsi="Arial" w:cs="Arial"/>
                <w:b/>
                <w:bCs/>
                <w:sz w:val="18"/>
                <w:szCs w:val="18"/>
              </w:rPr>
              <w:t>LOW</w:t>
            </w:r>
            <w:r w:rsidRPr="00E96B81">
              <w:rPr>
                <w:rFonts w:ascii="Arial" w:eastAsia="Times New Roman" w:hAnsi="Arial" w:cs="Arial"/>
                <w:b/>
                <w:bCs/>
                <w:kern w:val="24"/>
                <w:sz w:val="18"/>
                <w:szCs w:val="18"/>
                <w:vertAlign w:val="superscript"/>
                <w:lang w:eastAsia="en-CA"/>
              </w:rPr>
              <w:t>c</w:t>
            </w:r>
            <w:proofErr w:type="spellEnd"/>
            <w:r w:rsidRPr="00E96B81">
              <w:rPr>
                <w:rFonts w:ascii="Arial" w:eastAsia="Times New Roman" w:hAnsi="Arial" w:cs="Arial"/>
                <w:b/>
                <w:bCs/>
                <w:kern w:val="24"/>
                <w:sz w:val="18"/>
                <w:szCs w:val="18"/>
                <w:vertAlign w:val="superscript"/>
                <w:lang w:eastAsia="en-CA"/>
              </w:rPr>
              <w:t>, d</w:t>
            </w:r>
          </w:p>
          <w:p w14:paraId="5129FEB6" w14:textId="77777777" w:rsidR="002C7F22" w:rsidRPr="00E96B81" w:rsidRDefault="002C7F22" w:rsidP="00845B7A">
            <w:pPr>
              <w:spacing w:line="360" w:lineRule="auto"/>
              <w:rPr>
                <w:rFonts w:ascii="Arial" w:eastAsia="Calibri" w:hAnsi="Arial" w:cs="Arial"/>
                <w:sz w:val="18"/>
                <w:szCs w:val="18"/>
              </w:rPr>
            </w:pPr>
            <w:r w:rsidRPr="00E96B81">
              <w:rPr>
                <w:rFonts w:ascii="Cambria Math" w:eastAsia="Times New Roman" w:hAnsi="Cambria Math" w:cs="Cambria Math"/>
                <w:kern w:val="24"/>
                <w:sz w:val="18"/>
                <w:szCs w:val="18"/>
                <w:lang w:eastAsia="en-CA"/>
              </w:rPr>
              <w:t>⊕⊕⊝⊝</w:t>
            </w:r>
          </w:p>
        </w:tc>
        <w:tc>
          <w:tcPr>
            <w:tcW w:w="3686" w:type="dxa"/>
          </w:tcPr>
          <w:p w14:paraId="531D5B9E" w14:textId="77777777" w:rsidR="002C7F22" w:rsidRPr="00E96B81" w:rsidRDefault="002C7F22" w:rsidP="00845B7A">
            <w:pPr>
              <w:rPr>
                <w:rFonts w:ascii="Arial" w:eastAsia="Calibri" w:hAnsi="Arial" w:cs="Arial"/>
                <w:sz w:val="18"/>
                <w:szCs w:val="18"/>
              </w:rPr>
            </w:pPr>
            <w:r w:rsidRPr="00E96B81">
              <w:rPr>
                <w:rFonts w:ascii="Arial" w:eastAsia="Calibri" w:hAnsi="Arial" w:cs="Arial"/>
                <w:sz w:val="18"/>
                <w:szCs w:val="18"/>
              </w:rPr>
              <w:t>In a relatively high net-benefit scenario, a large majority (&gt;75%) of people eligible for screening may weigh the benefits as more important than the harms from screening.</w:t>
            </w:r>
          </w:p>
        </w:tc>
      </w:tr>
    </w:tbl>
    <w:p w14:paraId="04DF1A5A" w14:textId="489BCA80" w:rsidR="00DC6AB2" w:rsidRPr="00404547" w:rsidRDefault="00DC6AB2" w:rsidP="00404547">
      <w:pPr>
        <w:spacing w:line="240" w:lineRule="auto"/>
        <w:rPr>
          <w:rFonts w:ascii="Arial" w:hAnsi="Arial" w:cs="Arial"/>
          <w:sz w:val="16"/>
          <w:szCs w:val="16"/>
        </w:rPr>
      </w:pPr>
      <w:r w:rsidRPr="00532731">
        <w:rPr>
          <w:rFonts w:ascii="Arial" w:hAnsi="Arial" w:cs="Arial"/>
          <w:noProof/>
          <w:color w:val="FFFFFF" w:themeColor="background1"/>
          <w:sz w:val="16"/>
          <w:szCs w:val="16"/>
        </w:rPr>
        <w:t>4-60)</w:t>
      </w:r>
    </w:p>
    <w:p w14:paraId="469B5D94" w14:textId="77777777" w:rsidR="00DC6AB2" w:rsidRDefault="00DC6AB2">
      <w:pPr>
        <w:rPr>
          <w:rFonts w:ascii="Arial" w:hAnsi="Arial" w:cs="Arial"/>
        </w:rPr>
      </w:pPr>
    </w:p>
    <w:p w14:paraId="0005C2E0" w14:textId="2BBFD96F" w:rsidR="0008264C" w:rsidRPr="00CC1CBC" w:rsidRDefault="00DC6AB2" w:rsidP="00CC1CBC">
      <w:pPr>
        <w:pStyle w:val="Heading2"/>
      </w:pPr>
      <w:bookmarkStart w:id="72" w:name="_Toc236406858"/>
      <w:r>
        <w:lastRenderedPageBreak/>
        <w:t>R</w:t>
      </w:r>
      <w:r w:rsidRPr="000D0D52">
        <w:t>eferences</w:t>
      </w:r>
      <w:bookmarkEnd w:id="72"/>
      <w:r w:rsidRPr="000D0D52">
        <w:t xml:space="preserve"> </w:t>
      </w:r>
    </w:p>
    <w:p w14:paraId="64D94DFD" w14:textId="7BF27156"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fldChar w:fldCharType="begin"/>
      </w:r>
      <w:r w:rsidRPr="00D33BDC">
        <w:rPr>
          <w:rFonts w:ascii="Arial" w:hAnsi="Arial" w:cs="Arial"/>
          <w:sz w:val="18"/>
          <w:szCs w:val="18"/>
        </w:rPr>
        <w:instrText xml:space="preserve"> ADDIN EN.REFLIST </w:instrText>
      </w:r>
      <w:r w:rsidRPr="00D33BDC">
        <w:rPr>
          <w:rFonts w:ascii="Arial" w:hAnsi="Arial" w:cs="Arial"/>
          <w:sz w:val="18"/>
          <w:szCs w:val="18"/>
        </w:rPr>
        <w:fldChar w:fldCharType="separate"/>
      </w:r>
      <w:r w:rsidRPr="00D33BDC">
        <w:rPr>
          <w:rFonts w:ascii="Arial" w:hAnsi="Arial" w:cs="Arial"/>
          <w:sz w:val="18"/>
          <w:szCs w:val="18"/>
        </w:rPr>
        <w:t>1.</w:t>
      </w:r>
      <w:r w:rsidRPr="00D33BDC">
        <w:rPr>
          <w:rFonts w:ascii="Arial" w:hAnsi="Arial" w:cs="Arial"/>
          <w:sz w:val="18"/>
          <w:szCs w:val="18"/>
        </w:rPr>
        <w:tab/>
        <w:t>Canadian Cancer Society. Canadian Cancer Statistics: a 2020 special report on lung cancer: Canadian Cancer Society; 2020</w:t>
      </w:r>
      <w:r w:rsidR="00D33BDC" w:rsidRPr="00D33BDC">
        <w:rPr>
          <w:rFonts w:ascii="Arial" w:hAnsi="Arial" w:cs="Arial"/>
          <w:sz w:val="18"/>
          <w:szCs w:val="18"/>
        </w:rPr>
        <w:t>.</w:t>
      </w:r>
      <w:r w:rsidRPr="00D33BDC">
        <w:rPr>
          <w:rFonts w:ascii="Arial" w:hAnsi="Arial" w:cs="Arial"/>
          <w:sz w:val="18"/>
          <w:szCs w:val="18"/>
        </w:rPr>
        <w:t xml:space="preserve"> Available from: https://cc-arcc.ca/canadian-cancer-statistics-a-2020-special-report-on-lung-cancer/.</w:t>
      </w:r>
    </w:p>
    <w:p w14:paraId="7D696AA8"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w:t>
      </w:r>
      <w:r w:rsidRPr="00D33BDC">
        <w:rPr>
          <w:rFonts w:ascii="Arial" w:hAnsi="Arial" w:cs="Arial"/>
          <w:sz w:val="18"/>
          <w:szCs w:val="18"/>
        </w:rPr>
        <w:tab/>
        <w:t>McClure NS, Sayah FA, Xie F, Luo N, Johnson JA. Instrument-Defined Estimates of the Minimally Important Difference for EQ-5D-5L Index Scores. Value Health. 2017;20(4):644–50.</w:t>
      </w:r>
    </w:p>
    <w:p w14:paraId="635CD771" w14:textId="4F709F6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w:t>
      </w:r>
      <w:r w:rsidRPr="00D33BDC">
        <w:rPr>
          <w:rFonts w:ascii="Arial" w:hAnsi="Arial" w:cs="Arial"/>
          <w:sz w:val="18"/>
          <w:szCs w:val="18"/>
        </w:rPr>
        <w:tab/>
      </w:r>
      <w:r w:rsidR="00D33BDC" w:rsidRPr="00D33BDC">
        <w:rPr>
          <w:rFonts w:ascii="Arial" w:hAnsi="Arial" w:cs="Arial"/>
          <w:sz w:val="18"/>
          <w:szCs w:val="18"/>
        </w:rPr>
        <w:t>Chouaid C, Agulnik J, Goker E, Herder GJM, Lester JF, Vansteenkiste J, et al. Health-related quality of life and utility in patients with advanced non-small-cell lung cancer: a prospective cross-sectional patient survey in a real-world setting. J Thorac Oncol. 2013;8(8):997–1003.</w:t>
      </w:r>
    </w:p>
    <w:p w14:paraId="61E2CC7E" w14:textId="10038D71"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w:t>
      </w:r>
      <w:r w:rsidRPr="00D33BDC">
        <w:rPr>
          <w:rFonts w:ascii="Arial" w:hAnsi="Arial" w:cs="Arial"/>
          <w:sz w:val="18"/>
          <w:szCs w:val="18"/>
        </w:rPr>
        <w:tab/>
      </w:r>
      <w:r w:rsidR="00D241EC" w:rsidRPr="00D241EC">
        <w:rPr>
          <w:rFonts w:ascii="Arial" w:hAnsi="Arial" w:cs="Arial"/>
          <w:sz w:val="18"/>
          <w:szCs w:val="18"/>
        </w:rPr>
        <w:t>Gridelli C, de Marinis F, Pujol J-L, Reck M, Ramlau R, Parente B, et al. Safety, resource use, and quality of life in paramount: a phase III study of maintenance pemetrexed versus placebo after induction pemetrexed plus cisplatin for advanced nonsquamous non-small-cell lung cancer. J Thorac Oncol. 2012;7(11):1713–21.</w:t>
      </w:r>
    </w:p>
    <w:p w14:paraId="3B3C0713" w14:textId="254F6A54" w:rsidR="0008264C" w:rsidRPr="00D33BDC" w:rsidRDefault="0008264C" w:rsidP="00D241EC">
      <w:pPr>
        <w:pStyle w:val="EndNoteBibliography"/>
        <w:spacing w:after="0"/>
        <w:rPr>
          <w:rFonts w:ascii="Arial" w:hAnsi="Arial" w:cs="Arial"/>
          <w:sz w:val="18"/>
          <w:szCs w:val="18"/>
        </w:rPr>
      </w:pPr>
      <w:r w:rsidRPr="00D33BDC">
        <w:rPr>
          <w:rFonts w:ascii="Arial" w:hAnsi="Arial" w:cs="Arial"/>
          <w:sz w:val="18"/>
          <w:szCs w:val="18"/>
        </w:rPr>
        <w:t>5.</w:t>
      </w:r>
      <w:r w:rsidRPr="00D33BDC">
        <w:rPr>
          <w:rFonts w:ascii="Arial" w:hAnsi="Arial" w:cs="Arial"/>
          <w:sz w:val="18"/>
          <w:szCs w:val="18"/>
        </w:rPr>
        <w:tab/>
      </w:r>
      <w:r w:rsidR="00D241EC" w:rsidRPr="00D241EC">
        <w:rPr>
          <w:rFonts w:ascii="Arial" w:hAnsi="Arial" w:cs="Arial"/>
          <w:sz w:val="18"/>
          <w:szCs w:val="18"/>
        </w:rPr>
        <w:t>Iyer S, Taylor-Stokes G, Roughley A. Symptom burden and quality of life in advanced non-small cell lung cancer patients in France and Germany. Lung Cancer. 2013;81(2):288–93</w:t>
      </w:r>
      <w:r w:rsidR="00D241EC">
        <w:rPr>
          <w:rFonts w:ascii="Arial" w:hAnsi="Arial" w:cs="Arial"/>
          <w:sz w:val="18"/>
          <w:szCs w:val="18"/>
        </w:rPr>
        <w:t>.</w:t>
      </w:r>
    </w:p>
    <w:p w14:paraId="2669029D" w14:textId="150EE3F8" w:rsidR="0008264C" w:rsidRPr="00D33BDC" w:rsidRDefault="0008264C" w:rsidP="00D241EC">
      <w:pPr>
        <w:pStyle w:val="EndNoteBibliography"/>
        <w:spacing w:after="0"/>
        <w:rPr>
          <w:rFonts w:ascii="Arial" w:hAnsi="Arial" w:cs="Arial"/>
          <w:sz w:val="18"/>
          <w:szCs w:val="18"/>
        </w:rPr>
      </w:pPr>
      <w:r w:rsidRPr="00D33BDC">
        <w:rPr>
          <w:rFonts w:ascii="Arial" w:hAnsi="Arial" w:cs="Arial"/>
          <w:sz w:val="18"/>
          <w:szCs w:val="18"/>
        </w:rPr>
        <w:t>6.</w:t>
      </w:r>
      <w:r w:rsidRPr="00D33BDC">
        <w:rPr>
          <w:rFonts w:ascii="Arial" w:hAnsi="Arial" w:cs="Arial"/>
          <w:sz w:val="18"/>
          <w:szCs w:val="18"/>
        </w:rPr>
        <w:tab/>
      </w:r>
      <w:r w:rsidR="00D241EC" w:rsidRPr="00D241EC">
        <w:rPr>
          <w:rFonts w:ascii="Arial" w:hAnsi="Arial" w:cs="Arial"/>
          <w:sz w:val="18"/>
          <w:szCs w:val="18"/>
        </w:rPr>
        <w:t>Lal R, Hillerdal GN, Shah RNH, Crosse B, Thompson J, Nicolson M, et al. Feasibility of home delivery of pemetrexed in patients with advanced non-squamous non-small cell lung cancer. Lung Cancer. 2015;89(2):154–60.</w:t>
      </w:r>
    </w:p>
    <w:p w14:paraId="4D503D81" w14:textId="6E143923"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7.</w:t>
      </w:r>
      <w:r w:rsidRPr="00D33BDC">
        <w:rPr>
          <w:rFonts w:ascii="Arial" w:hAnsi="Arial" w:cs="Arial"/>
          <w:sz w:val="18"/>
          <w:szCs w:val="18"/>
        </w:rPr>
        <w:tab/>
      </w:r>
      <w:r w:rsidR="00D241EC" w:rsidRPr="00D241EC">
        <w:rPr>
          <w:rFonts w:ascii="Arial" w:hAnsi="Arial" w:cs="Arial"/>
          <w:sz w:val="18"/>
          <w:szCs w:val="18"/>
        </w:rPr>
        <w:t>Nafees B, Lloyd AJ, Dewilde S, Rajan N, Lorenzo M. Health state utilities in non-small cell lung cancer: An international study. Asia-Pacific J Clin Oncol. 2017;13</w:t>
      </w:r>
      <w:r w:rsidR="00D241EC" w:rsidRPr="00D241EC">
        <w:rPr>
          <w:rFonts w:ascii="Arial" w:hAnsi="Arial" w:cs="Arial"/>
          <w:sz w:val="18"/>
          <w:szCs w:val="18"/>
        </w:rPr>
        <w:fldChar w:fldCharType="begin"/>
      </w:r>
      <w:r w:rsidR="00D241EC" w:rsidRPr="00D241EC">
        <w:rPr>
          <w:rFonts w:ascii="Arial" w:hAnsi="Arial" w:cs="Arial"/>
          <w:sz w:val="18"/>
          <w:szCs w:val="18"/>
        </w:rPr>
        <w:instrText xml:space="preserve"> ADDIN EN.CITE &lt;EndNote&gt;&lt;Cite ExcludeYear="1"&gt;&lt;Author&gt;Unit&lt;/Author&gt;&lt;Year&gt;2018&lt;/Year&gt;&lt;RecNum&gt;457&lt;/RecNum&gt;&lt;DisplayText&gt;(67)&lt;/DisplayText&gt;&lt;record&gt;&lt;rec-number&gt;457&lt;/rec-number&gt;&lt;foreign-keys&gt;&lt;key app="EN" db-id="spr9rxar59ftf0e050vxwavo2pzs5tdva5rx" timestamp="1750774681"&gt;457&lt;/key&gt;&lt;/foreign-keys&gt;&lt;ref-type name="Journal Article"&gt;17&lt;/ref-type&gt;&lt;contributors&gt;&lt;authors&gt;&lt;author&gt;Alberta PROMS and EQ-5D Research and Support Unit&lt;/author&gt;&lt;/authors&gt;&lt;/contributors&gt;&lt;titles&gt;&lt;title&gt;Alberta Population Norms for EQ- 5D-5L.&lt;/title&gt;&lt;/titles&gt;&lt;dates&gt;&lt;year&gt;2018&lt;/year&gt;&lt;/dates&gt;&lt;urls&gt;&lt;related-urls&gt;&lt;url&gt; https://sites.google.com/ualberta.ca/apersu/about-eq-5d/eq-5d-population-norms&lt;/url&gt;&lt;/related-urls&gt;&lt;/urls&gt;&lt;/record&gt;&lt;/Cite&gt;&lt;/EndNote&gt;</w:instrText>
      </w:r>
      <w:r w:rsidR="00D241EC" w:rsidRPr="00D241EC">
        <w:rPr>
          <w:rFonts w:ascii="Arial" w:hAnsi="Arial" w:cs="Arial"/>
          <w:sz w:val="18"/>
          <w:szCs w:val="18"/>
        </w:rPr>
        <w:fldChar w:fldCharType="separate"/>
      </w:r>
      <w:r w:rsidR="00D241EC" w:rsidRPr="00D241EC">
        <w:rPr>
          <w:rFonts w:ascii="Arial" w:hAnsi="Arial" w:cs="Arial"/>
          <w:sz w:val="18"/>
          <w:szCs w:val="18"/>
        </w:rPr>
        <w:t>(67)</w:t>
      </w:r>
      <w:r w:rsidR="00D241EC" w:rsidRPr="00D241EC">
        <w:rPr>
          <w:rFonts w:ascii="Arial" w:hAnsi="Arial" w:cs="Arial"/>
          <w:sz w:val="18"/>
          <w:szCs w:val="18"/>
        </w:rPr>
        <w:fldChar w:fldCharType="end"/>
      </w:r>
      <w:r w:rsidR="00D241EC" w:rsidRPr="00D241EC">
        <w:rPr>
          <w:rFonts w:ascii="Arial" w:hAnsi="Arial" w:cs="Arial"/>
          <w:sz w:val="18"/>
          <w:szCs w:val="18"/>
        </w:rPr>
        <w:t>:e195–e203.</w:t>
      </w:r>
    </w:p>
    <w:p w14:paraId="284099FD" w14:textId="1430525D"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8.</w:t>
      </w:r>
      <w:r w:rsidRPr="00D33BDC">
        <w:rPr>
          <w:rFonts w:ascii="Arial" w:hAnsi="Arial" w:cs="Arial"/>
          <w:sz w:val="18"/>
          <w:szCs w:val="18"/>
        </w:rPr>
        <w:tab/>
      </w:r>
      <w:r w:rsidR="00D241EC" w:rsidRPr="00D241EC">
        <w:rPr>
          <w:rFonts w:ascii="Arial" w:hAnsi="Arial" w:cs="Arial"/>
          <w:sz w:val="18"/>
          <w:szCs w:val="18"/>
        </w:rPr>
        <w:t>Patel YS, Baste J-M, Shargall Y, Waddell TK, Yasufuku K, Machuca TN, et al. Robotic Lobectomy Is Cost-effective and Provides Comparable Health Utility Scores to Video-assisted Lobectomy: Early Results of the RAVAL Trial. Annal Surg. 2023;278(6):841–9.</w:t>
      </w:r>
    </w:p>
    <w:p w14:paraId="06025A32" w14:textId="77777777" w:rsidR="00D241EC" w:rsidRDefault="0008264C" w:rsidP="0008264C">
      <w:pPr>
        <w:pStyle w:val="EndNoteBibliography"/>
        <w:spacing w:after="0"/>
        <w:rPr>
          <w:rFonts w:ascii="Arial" w:hAnsi="Arial" w:cs="Arial"/>
          <w:sz w:val="18"/>
          <w:szCs w:val="18"/>
        </w:rPr>
      </w:pPr>
      <w:r w:rsidRPr="00D33BDC">
        <w:rPr>
          <w:rFonts w:ascii="Arial" w:hAnsi="Arial" w:cs="Arial"/>
          <w:sz w:val="18"/>
          <w:szCs w:val="18"/>
        </w:rPr>
        <w:t>9.</w:t>
      </w:r>
      <w:r w:rsidRPr="00D33BDC">
        <w:rPr>
          <w:rFonts w:ascii="Arial" w:hAnsi="Arial" w:cs="Arial"/>
          <w:sz w:val="18"/>
          <w:szCs w:val="18"/>
        </w:rPr>
        <w:tab/>
      </w:r>
      <w:r w:rsidR="00D241EC" w:rsidRPr="00D241EC">
        <w:rPr>
          <w:rFonts w:ascii="Arial" w:hAnsi="Arial" w:cs="Arial"/>
          <w:sz w:val="18"/>
          <w:szCs w:val="18"/>
        </w:rPr>
        <w:t>Yang M, Vioix H, Hook ES, Hatswell AJ, Batteson RL, Gaumond BR, et al. Health Utility Analysis of Tepotinib in Patients With Non-Small Cell Lung Cancer Harboring MET Exon 14 Skipping. Value Health. 2023.</w:t>
      </w:r>
    </w:p>
    <w:p w14:paraId="389D0B49" w14:textId="1365398C"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10.</w:t>
      </w:r>
      <w:r w:rsidRPr="00D33BDC">
        <w:rPr>
          <w:rFonts w:ascii="Arial" w:hAnsi="Arial" w:cs="Arial"/>
          <w:sz w:val="18"/>
          <w:szCs w:val="18"/>
        </w:rPr>
        <w:tab/>
      </w:r>
      <w:r w:rsidR="00D241EC" w:rsidRPr="00D241EC">
        <w:rPr>
          <w:rFonts w:ascii="Arial" w:hAnsi="Arial" w:cs="Arial"/>
          <w:sz w:val="18"/>
          <w:szCs w:val="18"/>
        </w:rPr>
        <w:t>Yoh K, Atagi S, Reck M, Garon EB, Ponce Aix S, Moro-Sibilot D, et al. Patient-reported outcomes in RELAY, a phase 3 trial of ramucirumab plus erlotinib versus placebo plus erlotinib in untreated EGFR-mutated metastatic non-small-cell lung cancer. Curr Med Res Opin. 2020;36(10):1667–75.</w:t>
      </w:r>
    </w:p>
    <w:p w14:paraId="0E3121BE" w14:textId="3A63E144"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11.</w:t>
      </w:r>
      <w:r w:rsidRPr="00D33BDC">
        <w:rPr>
          <w:rFonts w:ascii="Arial" w:hAnsi="Arial" w:cs="Arial"/>
          <w:sz w:val="18"/>
          <w:szCs w:val="18"/>
        </w:rPr>
        <w:tab/>
        <w:t xml:space="preserve">Kuehne N, Hueniken K, Xu M, Shakik S, Vedadi A, Pinto D, et al. Longitudinal Assessment of Health Utility Scores, Symptoms and Toxicities in Patients with Small Cell Lung Cancer Using Real World Data. Clin </w:t>
      </w:r>
      <w:r w:rsidR="00D241EC">
        <w:rPr>
          <w:rFonts w:ascii="Arial" w:hAnsi="Arial" w:cs="Arial"/>
          <w:sz w:val="18"/>
          <w:szCs w:val="18"/>
        </w:rPr>
        <w:t>L</w:t>
      </w:r>
      <w:r w:rsidRPr="00D33BDC">
        <w:rPr>
          <w:rFonts w:ascii="Arial" w:hAnsi="Arial" w:cs="Arial"/>
          <w:sz w:val="18"/>
          <w:szCs w:val="18"/>
        </w:rPr>
        <w:t xml:space="preserve">ung </w:t>
      </w:r>
      <w:r w:rsidR="00D241EC">
        <w:rPr>
          <w:rFonts w:ascii="Arial" w:hAnsi="Arial" w:cs="Arial"/>
          <w:sz w:val="18"/>
          <w:szCs w:val="18"/>
        </w:rPr>
        <w:t>C</w:t>
      </w:r>
      <w:r w:rsidRPr="00D33BDC">
        <w:rPr>
          <w:rFonts w:ascii="Arial" w:hAnsi="Arial" w:cs="Arial"/>
          <w:sz w:val="18"/>
          <w:szCs w:val="18"/>
        </w:rPr>
        <w:t>ancer. 2022;23(2):e154–e64.</w:t>
      </w:r>
    </w:p>
    <w:p w14:paraId="45DEEE0A"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12.</w:t>
      </w:r>
      <w:r w:rsidRPr="00D33BDC">
        <w:rPr>
          <w:rFonts w:ascii="Arial" w:hAnsi="Arial" w:cs="Arial"/>
          <w:sz w:val="18"/>
          <w:szCs w:val="18"/>
        </w:rPr>
        <w:tab/>
        <w:t>Naik H, Howell D, Su S, Qiu X, Brown MC, Vennettilli A, et al. EQ-5D Health Utility Scores: Data from a Comprehensive Canadian Cancer Centre. Patient. 2017;10(1):105–15.</w:t>
      </w:r>
    </w:p>
    <w:p w14:paraId="16D5B534" w14:textId="4F3D96EE"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13.</w:t>
      </w:r>
      <w:r w:rsidRPr="00D33BDC">
        <w:rPr>
          <w:rFonts w:ascii="Arial" w:hAnsi="Arial" w:cs="Arial"/>
          <w:sz w:val="18"/>
          <w:szCs w:val="18"/>
        </w:rPr>
        <w:tab/>
        <w:t xml:space="preserve">Taghizadeh N, Tremblay A, Cressman S, Peacock S, McWilliams AM, MacEachern P, et al. Health-related quality of life and anxiety in the PAN-CAN lung cancer screening cohort. BMJ </w:t>
      </w:r>
      <w:r w:rsidR="00D241EC">
        <w:rPr>
          <w:rFonts w:ascii="Arial" w:hAnsi="Arial" w:cs="Arial"/>
          <w:sz w:val="18"/>
          <w:szCs w:val="18"/>
        </w:rPr>
        <w:t>O</w:t>
      </w:r>
      <w:r w:rsidRPr="00D33BDC">
        <w:rPr>
          <w:rFonts w:ascii="Arial" w:hAnsi="Arial" w:cs="Arial"/>
          <w:sz w:val="18"/>
          <w:szCs w:val="18"/>
        </w:rPr>
        <w:t>pen. 2019;9(1):e024719.</w:t>
      </w:r>
    </w:p>
    <w:p w14:paraId="1834A933"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14.</w:t>
      </w:r>
      <w:r w:rsidRPr="00D33BDC">
        <w:rPr>
          <w:rFonts w:ascii="Arial" w:hAnsi="Arial" w:cs="Arial"/>
          <w:sz w:val="18"/>
          <w:szCs w:val="18"/>
        </w:rPr>
        <w:tab/>
        <w:t>Tse BC, Said BI, Fan ZJ, Hueniken K, Patel D, Gill G, et al. Longitudinal health utilities, symptoms and toxicities in patients with ALK-rearranged lung cancer treated with tyrosine kinase inhibitors: a prospective real-world assessment. Curr Oncol. 2020;27(6):e552–e9.</w:t>
      </w:r>
    </w:p>
    <w:p w14:paraId="3D555E31" w14:textId="1DC08EE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15.</w:t>
      </w:r>
      <w:r w:rsidRPr="00D33BDC">
        <w:rPr>
          <w:rFonts w:ascii="Arial" w:hAnsi="Arial" w:cs="Arial"/>
          <w:sz w:val="18"/>
          <w:szCs w:val="18"/>
        </w:rPr>
        <w:tab/>
        <w:t xml:space="preserve">Black WC, Gareen IF, Soneji SS, Sicks JD, Keeler EB, Aberle DR, et al. Cost-effectiveness of CT screening in the National Lung Screening Trial. </w:t>
      </w:r>
      <w:r w:rsidR="00D241EC">
        <w:rPr>
          <w:rFonts w:ascii="Arial" w:hAnsi="Arial" w:cs="Arial"/>
          <w:sz w:val="18"/>
          <w:szCs w:val="18"/>
        </w:rPr>
        <w:t>N Engl J Med</w:t>
      </w:r>
      <w:r w:rsidRPr="00D33BDC">
        <w:rPr>
          <w:rFonts w:ascii="Arial" w:hAnsi="Arial" w:cs="Arial"/>
          <w:sz w:val="18"/>
          <w:szCs w:val="18"/>
        </w:rPr>
        <w:t>. 2014;371(19):1793–802.</w:t>
      </w:r>
    </w:p>
    <w:p w14:paraId="4241F3D6"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16.</w:t>
      </w:r>
      <w:r w:rsidRPr="00D33BDC">
        <w:rPr>
          <w:rFonts w:ascii="Arial" w:hAnsi="Arial" w:cs="Arial"/>
          <w:sz w:val="18"/>
          <w:szCs w:val="18"/>
        </w:rPr>
        <w:tab/>
        <w:t>Ganti AK, Fruth B, Rimner A, Waqar S, Mix MD, Petty WJ, et al. Quality of life outcomes in patients participating in the CALGB 30610 trial (CALGB 70702): Alliance. Cancer. 2025;131(1):e35663.</w:t>
      </w:r>
    </w:p>
    <w:p w14:paraId="1BAA9B04" w14:textId="20397CAE"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17.</w:t>
      </w:r>
      <w:r w:rsidRPr="00D33BDC">
        <w:rPr>
          <w:rFonts w:ascii="Arial" w:hAnsi="Arial" w:cs="Arial"/>
          <w:sz w:val="18"/>
          <w:szCs w:val="18"/>
        </w:rPr>
        <w:tab/>
        <w:t xml:space="preserve">Mazzone PJ, Obuchowski N, Fu AZ, Phillips M, Meziane M. Quality of life and healthcare use in a randomized controlled lung cancer screening study. </w:t>
      </w:r>
      <w:r w:rsidR="00D241EC">
        <w:rPr>
          <w:rFonts w:ascii="Arial" w:hAnsi="Arial" w:cs="Arial"/>
          <w:sz w:val="18"/>
          <w:szCs w:val="18"/>
        </w:rPr>
        <w:t>Ann Am Thorac Soc</w:t>
      </w:r>
      <w:r w:rsidRPr="00D33BDC">
        <w:rPr>
          <w:rFonts w:ascii="Arial" w:hAnsi="Arial" w:cs="Arial"/>
          <w:sz w:val="18"/>
          <w:szCs w:val="18"/>
        </w:rPr>
        <w:t>. 2013;10(4):324–9.</w:t>
      </w:r>
    </w:p>
    <w:p w14:paraId="6CFC4F06" w14:textId="34B4D4BD"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18.</w:t>
      </w:r>
      <w:r w:rsidRPr="00D33BDC">
        <w:rPr>
          <w:rFonts w:ascii="Arial" w:hAnsi="Arial" w:cs="Arial"/>
          <w:sz w:val="18"/>
          <w:szCs w:val="18"/>
        </w:rPr>
        <w:tab/>
        <w:t xml:space="preserve">Tramontano AC, Schrag DL, Malin JK, Miller MC, Weeks JC, Swan JS, et al. Catalog and comparison of societal preferences (utilities) for lung cancer health states: results from the Cancer Care Outcomes Research and Surveillance (CanCORS) study. </w:t>
      </w:r>
      <w:r w:rsidR="00D241EC">
        <w:rPr>
          <w:rFonts w:ascii="Arial" w:hAnsi="Arial" w:cs="Arial"/>
          <w:sz w:val="18"/>
          <w:szCs w:val="18"/>
        </w:rPr>
        <w:t>Med Decis Making</w:t>
      </w:r>
      <w:r w:rsidRPr="00D33BDC">
        <w:rPr>
          <w:rFonts w:ascii="Arial" w:hAnsi="Arial" w:cs="Arial"/>
          <w:sz w:val="18"/>
          <w:szCs w:val="18"/>
        </w:rPr>
        <w:t>. 2015;35(3):371–87.</w:t>
      </w:r>
    </w:p>
    <w:p w14:paraId="486899F8" w14:textId="5883000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19.</w:t>
      </w:r>
      <w:r w:rsidRPr="00D33BDC">
        <w:rPr>
          <w:rFonts w:ascii="Arial" w:hAnsi="Arial" w:cs="Arial"/>
          <w:sz w:val="18"/>
          <w:szCs w:val="18"/>
        </w:rPr>
        <w:tab/>
        <w:t xml:space="preserve">Koide R, Kikuchi A, Miyajima M, Mishina T, Takahashi Y, Okawa M, et al. Quality assessment using EQ-5D-5L after lung surgery for non-small cell lung cancer (NSCLC) patients. </w:t>
      </w:r>
      <w:r w:rsidR="00D241EC">
        <w:rPr>
          <w:rFonts w:ascii="Arial" w:hAnsi="Arial" w:cs="Arial"/>
          <w:sz w:val="18"/>
          <w:szCs w:val="18"/>
        </w:rPr>
        <w:t>Gen Thorac Cardiovasc Surg</w:t>
      </w:r>
      <w:r w:rsidRPr="00D33BDC">
        <w:rPr>
          <w:rFonts w:ascii="Arial" w:hAnsi="Arial" w:cs="Arial"/>
          <w:sz w:val="18"/>
          <w:szCs w:val="18"/>
        </w:rPr>
        <w:t>. 2019;67(12):1056–61.</w:t>
      </w:r>
    </w:p>
    <w:p w14:paraId="26ECB7A7" w14:textId="2D772FB1"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20.</w:t>
      </w:r>
      <w:r w:rsidRPr="00D33BDC">
        <w:rPr>
          <w:rFonts w:ascii="Arial" w:hAnsi="Arial" w:cs="Arial"/>
          <w:sz w:val="18"/>
          <w:szCs w:val="18"/>
        </w:rPr>
        <w:tab/>
        <w:t xml:space="preserve">Kunikane H, Yokota I, Katakami N, Takeda K, Takayama K, Sawa T, et al. Prospective analysis of the association between skeletal-related events and quality of life in patients with advanced lung cancer (CSP-HOR13). </w:t>
      </w:r>
      <w:r w:rsidR="00D241EC">
        <w:rPr>
          <w:rFonts w:ascii="Arial" w:hAnsi="Arial" w:cs="Arial"/>
          <w:sz w:val="18"/>
          <w:szCs w:val="18"/>
        </w:rPr>
        <w:t>Oncol Lett</w:t>
      </w:r>
      <w:r w:rsidRPr="00D33BDC">
        <w:rPr>
          <w:rFonts w:ascii="Arial" w:hAnsi="Arial" w:cs="Arial"/>
          <w:sz w:val="18"/>
          <w:szCs w:val="18"/>
        </w:rPr>
        <w:t>. 2019;17(1):1320–6.</w:t>
      </w:r>
    </w:p>
    <w:p w14:paraId="74DF4D28" w14:textId="647E075D"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21.</w:t>
      </w:r>
      <w:r w:rsidRPr="00D33BDC">
        <w:rPr>
          <w:rFonts w:ascii="Arial" w:hAnsi="Arial" w:cs="Arial"/>
          <w:sz w:val="18"/>
          <w:szCs w:val="18"/>
        </w:rPr>
        <w:tab/>
        <w:t xml:space="preserve">Takamiya S, Honma M, Masaoka Y, Okada M, Ohashi S, Tanaka Y, et al. Preoperative state anxiety predicts postoperative health-related quality of life: A prospective observational study on patients undergoing lung cancer surgery. </w:t>
      </w:r>
      <w:r w:rsidR="00D241EC">
        <w:rPr>
          <w:rFonts w:ascii="Arial" w:hAnsi="Arial" w:cs="Arial"/>
          <w:sz w:val="18"/>
          <w:szCs w:val="18"/>
        </w:rPr>
        <w:t>Front Psychol</w:t>
      </w:r>
      <w:r w:rsidRPr="00D33BDC">
        <w:rPr>
          <w:rFonts w:ascii="Arial" w:hAnsi="Arial" w:cs="Arial"/>
          <w:sz w:val="18"/>
          <w:szCs w:val="18"/>
        </w:rPr>
        <w:t>. 2023;14:1161333.</w:t>
      </w:r>
    </w:p>
    <w:p w14:paraId="547CBE37" w14:textId="57A7384C"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lastRenderedPageBreak/>
        <w:t>22.</w:t>
      </w:r>
      <w:r w:rsidRPr="00D33BDC">
        <w:rPr>
          <w:rFonts w:ascii="Arial" w:hAnsi="Arial" w:cs="Arial"/>
          <w:sz w:val="18"/>
          <w:szCs w:val="18"/>
        </w:rPr>
        <w:tab/>
        <w:t>Teramatsu H, Yamato H, Jiang Y, Kako H, Kuhara S, Ohya R, et al. Pre-operative Physical Performance Is Associated With Early Return to Work in Peri-operative Lung Cancer Patients. J UOEH. 2022;44(4):341–51.</w:t>
      </w:r>
    </w:p>
    <w:p w14:paraId="50D0C12A" w14:textId="47FCFAD4"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23.</w:t>
      </w:r>
      <w:r w:rsidRPr="00D33BDC">
        <w:rPr>
          <w:rFonts w:ascii="Arial" w:hAnsi="Arial" w:cs="Arial"/>
          <w:sz w:val="18"/>
          <w:szCs w:val="18"/>
        </w:rPr>
        <w:tab/>
        <w:t xml:space="preserve">Bendixen M, Kronborg C, Jorgensen OD, Andersen C, Licht PB. Cost-utility analysis of minimally invasive surgery for lung cancer: a randomized controlled trial. </w:t>
      </w:r>
      <w:r w:rsidR="00D241EC">
        <w:rPr>
          <w:rFonts w:ascii="Arial" w:hAnsi="Arial" w:cs="Arial"/>
          <w:sz w:val="18"/>
          <w:szCs w:val="18"/>
        </w:rPr>
        <w:t>Eur J Cardiothorac Surg</w:t>
      </w:r>
      <w:r w:rsidRPr="00D33BDC">
        <w:rPr>
          <w:rFonts w:ascii="Arial" w:hAnsi="Arial" w:cs="Arial"/>
          <w:sz w:val="18"/>
          <w:szCs w:val="18"/>
        </w:rPr>
        <w:t>. 2019;56(4):754–61.</w:t>
      </w:r>
    </w:p>
    <w:p w14:paraId="0193F6BF" w14:textId="54EA986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24.</w:t>
      </w:r>
      <w:r w:rsidRPr="00D33BDC">
        <w:rPr>
          <w:rFonts w:ascii="Arial" w:hAnsi="Arial" w:cs="Arial"/>
          <w:sz w:val="18"/>
          <w:szCs w:val="18"/>
        </w:rPr>
        <w:tab/>
        <w:t xml:space="preserve">Jeppesen SS, Matzen L-E, Brink C, Bliucukiene R, Kasch S, Schytte T, et al. Impact of comprehensive geriatric assessment on quality of life, overall survival, and unplanned admission in patients with non-small cell lung cancer treated with stereotactic body radiotherapy. </w:t>
      </w:r>
      <w:r w:rsidR="00D241EC">
        <w:rPr>
          <w:rFonts w:ascii="Arial" w:hAnsi="Arial" w:cs="Arial"/>
          <w:sz w:val="18"/>
          <w:szCs w:val="18"/>
        </w:rPr>
        <w:t>J Geriatr Oncol</w:t>
      </w:r>
      <w:r w:rsidRPr="00D33BDC">
        <w:rPr>
          <w:rFonts w:ascii="Arial" w:hAnsi="Arial" w:cs="Arial"/>
          <w:sz w:val="18"/>
          <w:szCs w:val="18"/>
        </w:rPr>
        <w:t>. 2018;9(6):575–82.</w:t>
      </w:r>
    </w:p>
    <w:p w14:paraId="7019D58A"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25.</w:t>
      </w:r>
      <w:r w:rsidRPr="00D33BDC">
        <w:rPr>
          <w:rFonts w:ascii="Arial" w:hAnsi="Arial" w:cs="Arial"/>
          <w:sz w:val="18"/>
          <w:szCs w:val="18"/>
        </w:rPr>
        <w:tab/>
        <w:t>Bertolaccini L, Fornaro G, Ciani O, Prisciandaro E, Crisci R, Tarricone R, et al. The Impact of Surgical Experience in VATS Lobectomy on Conversion and Patient Quality of Life: Results from a Comprehensive National Video-Assisted Thoracic Surgical Database. Cancers. 2023;15(2).</w:t>
      </w:r>
    </w:p>
    <w:p w14:paraId="40FBA6F9" w14:textId="21E04EB2"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26.</w:t>
      </w:r>
      <w:r w:rsidRPr="00D33BDC">
        <w:rPr>
          <w:rFonts w:ascii="Arial" w:hAnsi="Arial" w:cs="Arial"/>
          <w:sz w:val="18"/>
          <w:szCs w:val="18"/>
        </w:rPr>
        <w:tab/>
        <w:t>Galetta D, Cinieri S, Pisconti S, Gebbia V, Morabito A, Borsellino N, et al. Cisplatin/Pemetrexed Followed by Maintenance Pemetrexed Versus Carboplatin/Paclitaxel/Bevacizumab Followed by Maintenance Bevacizumab in Advanced Nonsquamous Lung Cancer: The GOIM (Gruppo Oncologico Italia Meridionale) ERACLE Phase III Randomized Trial. Cli</w:t>
      </w:r>
      <w:r w:rsidR="00D241EC">
        <w:rPr>
          <w:rFonts w:ascii="Arial" w:hAnsi="Arial" w:cs="Arial"/>
          <w:sz w:val="18"/>
          <w:szCs w:val="18"/>
        </w:rPr>
        <w:t>n</w:t>
      </w:r>
      <w:r w:rsidRPr="00D33BDC">
        <w:rPr>
          <w:rFonts w:ascii="Arial" w:hAnsi="Arial" w:cs="Arial"/>
          <w:sz w:val="18"/>
          <w:szCs w:val="18"/>
        </w:rPr>
        <w:t xml:space="preserve"> </w:t>
      </w:r>
      <w:r w:rsidR="00D241EC">
        <w:rPr>
          <w:rFonts w:ascii="Arial" w:hAnsi="Arial" w:cs="Arial"/>
          <w:sz w:val="18"/>
          <w:szCs w:val="18"/>
        </w:rPr>
        <w:t>L</w:t>
      </w:r>
      <w:r w:rsidRPr="00D33BDC">
        <w:rPr>
          <w:rFonts w:ascii="Arial" w:hAnsi="Arial" w:cs="Arial"/>
          <w:sz w:val="18"/>
          <w:szCs w:val="18"/>
        </w:rPr>
        <w:t xml:space="preserve">ung </w:t>
      </w:r>
      <w:r w:rsidR="00D241EC">
        <w:rPr>
          <w:rFonts w:ascii="Arial" w:hAnsi="Arial" w:cs="Arial"/>
          <w:sz w:val="18"/>
          <w:szCs w:val="18"/>
        </w:rPr>
        <w:t>C</w:t>
      </w:r>
      <w:r w:rsidRPr="00D33BDC">
        <w:rPr>
          <w:rFonts w:ascii="Arial" w:hAnsi="Arial" w:cs="Arial"/>
          <w:sz w:val="18"/>
          <w:szCs w:val="18"/>
        </w:rPr>
        <w:t>ancer. 2015;16(4):262–73.</w:t>
      </w:r>
    </w:p>
    <w:p w14:paraId="2FC0A82C"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27.</w:t>
      </w:r>
      <w:r w:rsidRPr="00D33BDC">
        <w:rPr>
          <w:rFonts w:ascii="Arial" w:hAnsi="Arial" w:cs="Arial"/>
          <w:sz w:val="18"/>
          <w:szCs w:val="18"/>
        </w:rPr>
        <w:tab/>
        <w:t>Erbaycu AE. The Assessment of the Effect of Changes in Lung Cancer Follow-up Period on the Quality of Life Using EQ-5D Questionnaire and Follow Data (AKAYAK-1 Multicenter Project). International Journal of Hematology and Oncology. 2018;28:1–10.</w:t>
      </w:r>
    </w:p>
    <w:p w14:paraId="4AF2979F" w14:textId="1160F40B"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28.</w:t>
      </w:r>
      <w:r w:rsidRPr="00D33BDC">
        <w:rPr>
          <w:rFonts w:ascii="Arial" w:hAnsi="Arial" w:cs="Arial"/>
          <w:sz w:val="18"/>
          <w:szCs w:val="18"/>
        </w:rPr>
        <w:tab/>
        <w:t xml:space="preserve">Yalcin Balcik P, Sahin B. Cost-effectiveness analysis of pemetrexed and gemcitabine treatment for advanced nonsmall cell lung cancer in Turkey. </w:t>
      </w:r>
      <w:r w:rsidR="00D241EC">
        <w:rPr>
          <w:rFonts w:ascii="Arial" w:hAnsi="Arial" w:cs="Arial"/>
          <w:sz w:val="18"/>
          <w:szCs w:val="18"/>
        </w:rPr>
        <w:t>Turk J Med Sci</w:t>
      </w:r>
      <w:r w:rsidRPr="00D33BDC">
        <w:rPr>
          <w:rFonts w:ascii="Arial" w:hAnsi="Arial" w:cs="Arial"/>
          <w:sz w:val="18"/>
          <w:szCs w:val="18"/>
        </w:rPr>
        <w:t>. 2016;46(1):152–8.</w:t>
      </w:r>
    </w:p>
    <w:p w14:paraId="5AA77422" w14:textId="63F8B4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29.</w:t>
      </w:r>
      <w:r w:rsidRPr="00D33BDC">
        <w:rPr>
          <w:rFonts w:ascii="Arial" w:hAnsi="Arial" w:cs="Arial"/>
          <w:sz w:val="18"/>
          <w:szCs w:val="18"/>
        </w:rPr>
        <w:tab/>
        <w:t xml:space="preserve">Lim E, Harris RA, McKeon HE, Batchelor TJ, Dunning J, Shackcloth M, et al. Impact of video-assisted thoracoscopic lobectomy versus open lobectomy for lung cancer on recovery assessed using self-reported physical function: VIOLET RCT. </w:t>
      </w:r>
      <w:r w:rsidR="00D241EC">
        <w:rPr>
          <w:rFonts w:ascii="Arial" w:hAnsi="Arial" w:cs="Arial"/>
          <w:sz w:val="18"/>
          <w:szCs w:val="18"/>
        </w:rPr>
        <w:t>Health Technol Assess</w:t>
      </w:r>
      <w:r w:rsidRPr="00D33BDC">
        <w:rPr>
          <w:rFonts w:ascii="Arial" w:hAnsi="Arial" w:cs="Arial"/>
          <w:sz w:val="18"/>
          <w:szCs w:val="18"/>
        </w:rPr>
        <w:t>. 2022;26(48):1–162.</w:t>
      </w:r>
    </w:p>
    <w:p w14:paraId="31D0CF07" w14:textId="67614E0E"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30.</w:t>
      </w:r>
      <w:r w:rsidRPr="00D33BDC">
        <w:rPr>
          <w:rFonts w:ascii="Arial" w:hAnsi="Arial" w:cs="Arial"/>
          <w:sz w:val="18"/>
          <w:szCs w:val="18"/>
        </w:rPr>
        <w:tab/>
        <w:t xml:space="preserve">Matza LS, Howell TA, Fung ET, Janes SM, Seiden M, Hackshaw A, et al. Health State Utilities Associated with False-Positive Cancer Screening Results. PharmacoEconomics </w:t>
      </w:r>
      <w:r w:rsidR="00D241EC">
        <w:rPr>
          <w:rFonts w:ascii="Arial" w:hAnsi="Arial" w:cs="Arial"/>
          <w:sz w:val="18"/>
          <w:szCs w:val="18"/>
        </w:rPr>
        <w:t>O</w:t>
      </w:r>
      <w:r w:rsidRPr="00D33BDC">
        <w:rPr>
          <w:rFonts w:ascii="Arial" w:hAnsi="Arial" w:cs="Arial"/>
          <w:sz w:val="18"/>
          <w:szCs w:val="18"/>
        </w:rPr>
        <w:t>pen. 2024;8(2):263–76.</w:t>
      </w:r>
    </w:p>
    <w:p w14:paraId="7BA2731F" w14:textId="1AFC55AA"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31.</w:t>
      </w:r>
      <w:r w:rsidRPr="00D33BDC">
        <w:rPr>
          <w:rFonts w:ascii="Arial" w:hAnsi="Arial" w:cs="Arial"/>
          <w:sz w:val="18"/>
          <w:szCs w:val="18"/>
        </w:rPr>
        <w:tab/>
        <w:t>Ngo PJ, Wade S, Vaneckova P, Behar Harpaz S, Caruana M, Cressman S, et al. Health utilities for participants in a population-based sample who meet eligibility criteria for lung cancer screening. Lung cancer. 2022;169:47–54.</w:t>
      </w:r>
    </w:p>
    <w:p w14:paraId="761D1BD0"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32.</w:t>
      </w:r>
      <w:r w:rsidRPr="00D33BDC">
        <w:rPr>
          <w:rFonts w:ascii="Arial" w:hAnsi="Arial" w:cs="Arial"/>
          <w:sz w:val="18"/>
          <w:szCs w:val="18"/>
        </w:rPr>
        <w:tab/>
        <w:t>Rauma V, Sintonen H, Räsänen JV, Salo JA, Ilonen IK. Long-term lung cancer survivors have permanently decreased quality of life after surgery. Clin Lung Cancer. 2015;16(1):40–5.</w:t>
      </w:r>
    </w:p>
    <w:p w14:paraId="2B162C2C"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33.</w:t>
      </w:r>
      <w:r w:rsidRPr="00D33BDC">
        <w:rPr>
          <w:rFonts w:ascii="Arial" w:hAnsi="Arial" w:cs="Arial"/>
          <w:sz w:val="18"/>
          <w:szCs w:val="18"/>
        </w:rPr>
        <w:tab/>
        <w:t>Matter-Walstra K, Klingbiel D, Szucs T, Pestalozzi BC, Schwenkglenks M. Using the EuroQol EQ-5D in Swiss cancer patients, which value set should be applied? Pharmacoeconomics. 2014;32(6):591–9.</w:t>
      </w:r>
    </w:p>
    <w:p w14:paraId="59321CFB" w14:textId="0C56195F"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34.</w:t>
      </w:r>
      <w:r w:rsidRPr="00D33BDC">
        <w:rPr>
          <w:rFonts w:ascii="Arial" w:hAnsi="Arial" w:cs="Arial"/>
          <w:sz w:val="18"/>
          <w:szCs w:val="18"/>
        </w:rPr>
        <w:tab/>
        <w:t xml:space="preserve">Kim E-J, Ock M, Kim K-P, Jung NH, Lee H-J, Kim S-H, et al. Disease severity-based evaluation of utility weights for lung cancer-related health states in Korea. BMC </w:t>
      </w:r>
      <w:r w:rsidR="00D241EC">
        <w:rPr>
          <w:rFonts w:ascii="Arial" w:hAnsi="Arial" w:cs="Arial"/>
          <w:sz w:val="18"/>
          <w:szCs w:val="18"/>
        </w:rPr>
        <w:t>C</w:t>
      </w:r>
      <w:r w:rsidRPr="00D33BDC">
        <w:rPr>
          <w:rFonts w:ascii="Arial" w:hAnsi="Arial" w:cs="Arial"/>
          <w:sz w:val="18"/>
          <w:szCs w:val="18"/>
        </w:rPr>
        <w:t>ancer. 2018;18(1):1081.</w:t>
      </w:r>
    </w:p>
    <w:p w14:paraId="1E36FCE0" w14:textId="5E1812B3"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35.</w:t>
      </w:r>
      <w:r w:rsidRPr="00D33BDC">
        <w:rPr>
          <w:rFonts w:ascii="Arial" w:hAnsi="Arial" w:cs="Arial"/>
          <w:sz w:val="18"/>
          <w:szCs w:val="18"/>
        </w:rPr>
        <w:tab/>
        <w:t>Limwattananon C, Limwattananon S, Waleekhachonloet O, Rattanachotphanit T. Cost-effectiveness analysis of policy options on first-line treatments for advanced, non-small cell lung cancer in Thailand. Lung cancer. 2018;120:91–7.</w:t>
      </w:r>
    </w:p>
    <w:p w14:paraId="4FEBA067"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36.</w:t>
      </w:r>
      <w:r w:rsidRPr="00D33BDC">
        <w:rPr>
          <w:rFonts w:ascii="Arial" w:hAnsi="Arial" w:cs="Arial"/>
          <w:sz w:val="18"/>
          <w:szCs w:val="18"/>
        </w:rPr>
        <w:tab/>
        <w:t>Al Sayah F, Alam A, Short H, Ohinmaa A, Lahtinen M, Malo S, et al. Norms for the EQ-5D-5L among the general adult population in Alberta, Canada. Qual Life Res. 2025;34(1):219–30.</w:t>
      </w:r>
    </w:p>
    <w:p w14:paraId="252BC673" w14:textId="2F0C20DA"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37.</w:t>
      </w:r>
      <w:r w:rsidRPr="00D33BDC">
        <w:rPr>
          <w:rFonts w:ascii="Arial" w:hAnsi="Arial" w:cs="Arial"/>
          <w:sz w:val="18"/>
          <w:szCs w:val="18"/>
        </w:rPr>
        <w:tab/>
        <w:t xml:space="preserve">Byrne MM, Thurer RJ, Studts JL. Individual decision making about lung cancer screening: A conjoint analysis of perspectives among a high-risk national sample. Cancer </w:t>
      </w:r>
      <w:r w:rsidR="00D241EC">
        <w:rPr>
          <w:rFonts w:ascii="Arial" w:hAnsi="Arial" w:cs="Arial"/>
          <w:sz w:val="18"/>
          <w:szCs w:val="18"/>
        </w:rPr>
        <w:t>Med</w:t>
      </w:r>
      <w:r w:rsidRPr="00D33BDC">
        <w:rPr>
          <w:rFonts w:ascii="Arial" w:hAnsi="Arial" w:cs="Arial"/>
          <w:sz w:val="18"/>
          <w:szCs w:val="18"/>
        </w:rPr>
        <w:t>. 2019;8(12):5779–86.</w:t>
      </w:r>
    </w:p>
    <w:p w14:paraId="3C636A9E" w14:textId="116A3C8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38.</w:t>
      </w:r>
      <w:r w:rsidRPr="00D33BDC">
        <w:rPr>
          <w:rFonts w:ascii="Arial" w:hAnsi="Arial" w:cs="Arial"/>
          <w:sz w:val="18"/>
          <w:szCs w:val="18"/>
        </w:rPr>
        <w:tab/>
        <w:t xml:space="preserve">Clark SD, Reuland DS, Brenner AT, Jonas DE. Effect of Incidental Findings Information on Lung Cancer Screening Intent: a Randomized Controlled Trial. </w:t>
      </w:r>
      <w:r w:rsidR="00F57DB1">
        <w:rPr>
          <w:rFonts w:ascii="Arial" w:hAnsi="Arial" w:cs="Arial"/>
          <w:sz w:val="18"/>
          <w:szCs w:val="18"/>
        </w:rPr>
        <w:t>J Gen Intern Med</w:t>
      </w:r>
      <w:r w:rsidRPr="00D33BDC">
        <w:rPr>
          <w:rFonts w:ascii="Arial" w:hAnsi="Arial" w:cs="Arial"/>
          <w:sz w:val="18"/>
          <w:szCs w:val="18"/>
        </w:rPr>
        <w:t>. 2022;37(14):3676–83.</w:t>
      </w:r>
    </w:p>
    <w:p w14:paraId="2D0EBD3B" w14:textId="436EEFC2"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39.</w:t>
      </w:r>
      <w:r w:rsidRPr="00D33BDC">
        <w:rPr>
          <w:rFonts w:ascii="Arial" w:hAnsi="Arial" w:cs="Arial"/>
          <w:sz w:val="18"/>
          <w:szCs w:val="18"/>
        </w:rPr>
        <w:tab/>
        <w:t xml:space="preserve">Clark SD, Reuland DS, Brenner AT, Pignone MP. What is the effect of a decision aid on knowledge, values and preferences for lung cancer screening? An online pre-post study. BMJ </w:t>
      </w:r>
      <w:r w:rsidR="00F57DB1">
        <w:rPr>
          <w:rFonts w:ascii="Arial" w:hAnsi="Arial" w:cs="Arial"/>
          <w:sz w:val="18"/>
          <w:szCs w:val="18"/>
        </w:rPr>
        <w:t>O</w:t>
      </w:r>
      <w:r w:rsidRPr="00D33BDC">
        <w:rPr>
          <w:rFonts w:ascii="Arial" w:hAnsi="Arial" w:cs="Arial"/>
          <w:sz w:val="18"/>
          <w:szCs w:val="18"/>
        </w:rPr>
        <w:t>pen. 2021;11(7):e045160.</w:t>
      </w:r>
    </w:p>
    <w:p w14:paraId="071E0F1F" w14:textId="3DB48010"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40.</w:t>
      </w:r>
      <w:r w:rsidRPr="00D33BDC">
        <w:rPr>
          <w:rFonts w:ascii="Arial" w:hAnsi="Arial" w:cs="Arial"/>
          <w:sz w:val="18"/>
          <w:szCs w:val="18"/>
        </w:rPr>
        <w:tab/>
        <w:t xml:space="preserve">Daskalakis C, Shimada A, Myers RE, Eastburn K, DiCarlo MA, Shusted CS, et al. Decision Preferences in Shared Decision-Making for Lung Cancer Screening Among White and African American Individuals. </w:t>
      </w:r>
      <w:r w:rsidR="00F57DB1">
        <w:rPr>
          <w:rFonts w:ascii="Arial" w:hAnsi="Arial" w:cs="Arial"/>
          <w:sz w:val="18"/>
          <w:szCs w:val="18"/>
        </w:rPr>
        <w:t>Ann Am Thorac Soc</w:t>
      </w:r>
      <w:r w:rsidRPr="00D33BDC">
        <w:rPr>
          <w:rFonts w:ascii="Arial" w:hAnsi="Arial" w:cs="Arial"/>
          <w:sz w:val="18"/>
          <w:szCs w:val="18"/>
        </w:rPr>
        <w:t>. 2023</w:t>
      </w:r>
      <w:r w:rsidR="00F57DB1">
        <w:rPr>
          <w:rFonts w:ascii="Arial" w:hAnsi="Arial" w:cs="Arial"/>
          <w:sz w:val="18"/>
          <w:szCs w:val="18"/>
        </w:rPr>
        <w:t>;20(5):756-8</w:t>
      </w:r>
      <w:r w:rsidRPr="00D33BDC">
        <w:rPr>
          <w:rFonts w:ascii="Arial" w:hAnsi="Arial" w:cs="Arial"/>
          <w:sz w:val="18"/>
          <w:szCs w:val="18"/>
        </w:rPr>
        <w:t>.</w:t>
      </w:r>
    </w:p>
    <w:p w14:paraId="7E4F4B04" w14:textId="73E38B88"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41.</w:t>
      </w:r>
      <w:r w:rsidRPr="00D33BDC">
        <w:rPr>
          <w:rFonts w:ascii="Arial" w:hAnsi="Arial" w:cs="Arial"/>
          <w:sz w:val="18"/>
          <w:szCs w:val="18"/>
        </w:rPr>
        <w:tab/>
        <w:t xml:space="preserve">Dharod A, Bellinger C, Foley K, Case LD, Miller D. The Reach and Feasibility of an Interactive Lung Cancer Screening Decision Aid Delivered by Patient Portal. </w:t>
      </w:r>
      <w:r w:rsidR="00F57DB1">
        <w:rPr>
          <w:rFonts w:ascii="Arial" w:hAnsi="Arial" w:cs="Arial"/>
          <w:sz w:val="18"/>
          <w:szCs w:val="18"/>
        </w:rPr>
        <w:t>Appl Clin Inform</w:t>
      </w:r>
      <w:r w:rsidRPr="00D33BDC">
        <w:rPr>
          <w:rFonts w:ascii="Arial" w:hAnsi="Arial" w:cs="Arial"/>
          <w:sz w:val="18"/>
          <w:szCs w:val="18"/>
        </w:rPr>
        <w:t>. 2019;10(1):19–27.</w:t>
      </w:r>
    </w:p>
    <w:p w14:paraId="1C4AB83E" w14:textId="0E43C1DC"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42.</w:t>
      </w:r>
      <w:r w:rsidRPr="00D33BDC">
        <w:rPr>
          <w:rFonts w:ascii="Arial" w:hAnsi="Arial" w:cs="Arial"/>
          <w:sz w:val="18"/>
          <w:szCs w:val="18"/>
        </w:rPr>
        <w:tab/>
        <w:t xml:space="preserve">Fraenkel L, Peters E, Tyra S, Oelberg D. Shared Medical Decision Making in Lung Cancer Screening: Experienced versus Descriptive Risk Formats. </w:t>
      </w:r>
      <w:r w:rsidR="00F57DB1">
        <w:rPr>
          <w:rFonts w:ascii="Arial" w:hAnsi="Arial" w:cs="Arial"/>
          <w:sz w:val="18"/>
          <w:szCs w:val="18"/>
        </w:rPr>
        <w:t>Med Decis Mak</w:t>
      </w:r>
      <w:r w:rsidRPr="00D33BDC">
        <w:rPr>
          <w:rFonts w:ascii="Arial" w:hAnsi="Arial" w:cs="Arial"/>
          <w:sz w:val="18"/>
          <w:szCs w:val="18"/>
        </w:rPr>
        <w:t>. 2016;36(4):518–25.</w:t>
      </w:r>
    </w:p>
    <w:p w14:paraId="37C222EE" w14:textId="2F147FF5"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43.</w:t>
      </w:r>
      <w:r w:rsidRPr="00D33BDC">
        <w:rPr>
          <w:rFonts w:ascii="Arial" w:hAnsi="Arial" w:cs="Arial"/>
          <w:sz w:val="18"/>
          <w:szCs w:val="18"/>
        </w:rPr>
        <w:tab/>
        <w:t xml:space="preserve">Han PKJ, Lary C, Black A, Gutheil C, Mandeville H, Yahwak J, et al. Effects of Personalized Risk Information on Patients Referred for Lung Cancer Screening with Low-Dose CT. </w:t>
      </w:r>
      <w:r w:rsidR="00F57DB1">
        <w:rPr>
          <w:rFonts w:ascii="Arial" w:hAnsi="Arial" w:cs="Arial"/>
          <w:sz w:val="18"/>
          <w:szCs w:val="18"/>
        </w:rPr>
        <w:t>Med Decis Mak</w:t>
      </w:r>
      <w:r w:rsidRPr="00D33BDC">
        <w:rPr>
          <w:rFonts w:ascii="Arial" w:hAnsi="Arial" w:cs="Arial"/>
          <w:sz w:val="18"/>
          <w:szCs w:val="18"/>
        </w:rPr>
        <w:t>. 2019;39(8):950–61.</w:t>
      </w:r>
    </w:p>
    <w:p w14:paraId="1E88C8DA" w14:textId="0E2D1925"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lastRenderedPageBreak/>
        <w:t>44.</w:t>
      </w:r>
      <w:r w:rsidRPr="00D33BDC">
        <w:rPr>
          <w:rFonts w:ascii="Arial" w:hAnsi="Arial" w:cs="Arial"/>
          <w:sz w:val="18"/>
          <w:szCs w:val="18"/>
        </w:rPr>
        <w:tab/>
        <w:t xml:space="preserve">Hoffman AS, Hempstead AP, Housten AJ, Richards VF, Lowenstein LM, Leal VB, et al. Using a Patient Decision Aid Video to Assess Current and Former Smokers' Values About the Harms and Benefits of Lung Cancer Screening With Low-Dose Computed Tomography. MDM </w:t>
      </w:r>
      <w:r w:rsidR="00F57DB1">
        <w:rPr>
          <w:rFonts w:ascii="Arial" w:hAnsi="Arial" w:cs="Arial"/>
          <w:sz w:val="18"/>
          <w:szCs w:val="18"/>
        </w:rPr>
        <w:t>P</w:t>
      </w:r>
      <w:r w:rsidRPr="00D33BDC">
        <w:rPr>
          <w:rFonts w:ascii="Arial" w:hAnsi="Arial" w:cs="Arial"/>
          <w:sz w:val="18"/>
          <w:szCs w:val="18"/>
        </w:rPr>
        <w:t xml:space="preserve">olicy </w:t>
      </w:r>
      <w:r w:rsidR="00F57DB1">
        <w:rPr>
          <w:rFonts w:ascii="Arial" w:hAnsi="Arial" w:cs="Arial"/>
          <w:sz w:val="18"/>
          <w:szCs w:val="18"/>
        </w:rPr>
        <w:t>P</w:t>
      </w:r>
      <w:r w:rsidRPr="00D33BDC">
        <w:rPr>
          <w:rFonts w:ascii="Arial" w:hAnsi="Arial" w:cs="Arial"/>
          <w:sz w:val="18"/>
          <w:szCs w:val="18"/>
        </w:rPr>
        <w:t>ract. 2018;3(1):2381468318769886.</w:t>
      </w:r>
    </w:p>
    <w:p w14:paraId="05EF038B" w14:textId="6112A13F"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45.</w:t>
      </w:r>
      <w:r w:rsidRPr="00D33BDC">
        <w:rPr>
          <w:rFonts w:ascii="Arial" w:hAnsi="Arial" w:cs="Arial"/>
          <w:sz w:val="18"/>
          <w:szCs w:val="18"/>
        </w:rPr>
        <w:tab/>
        <w:t xml:space="preserve">Kathuria H, Gunawan A, Spring M, Aijaz S, Cobb V, Fitzgerald C, et al. Hospitalization as an opportunity to engage underserved individuals in shared decision-making for lung cancer screening: results from two randomized pilot trials. </w:t>
      </w:r>
      <w:r w:rsidR="00F57DB1">
        <w:rPr>
          <w:rFonts w:ascii="Arial" w:hAnsi="Arial" w:cs="Arial"/>
          <w:sz w:val="18"/>
          <w:szCs w:val="18"/>
        </w:rPr>
        <w:t>Cancer CAuses Control</w:t>
      </w:r>
      <w:r w:rsidRPr="00D33BDC">
        <w:rPr>
          <w:rFonts w:ascii="Arial" w:hAnsi="Arial" w:cs="Arial"/>
          <w:sz w:val="18"/>
          <w:szCs w:val="18"/>
        </w:rPr>
        <w:t>. 2022;33(11):1373–80.</w:t>
      </w:r>
    </w:p>
    <w:p w14:paraId="5BD003A5" w14:textId="0C184356"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46.</w:t>
      </w:r>
      <w:r w:rsidRPr="00D33BDC">
        <w:rPr>
          <w:rFonts w:ascii="Arial" w:hAnsi="Arial" w:cs="Arial"/>
          <w:sz w:val="18"/>
          <w:szCs w:val="18"/>
        </w:rPr>
        <w:tab/>
        <w:t xml:space="preserve">Kinsinger LS, Anderson C, Kim J, Larson M, Chan SH, King HA, et al. Implementation of Lung Cancer Screening in the Veterans Health Administration. JAMA </w:t>
      </w:r>
      <w:r w:rsidR="00F57DB1">
        <w:rPr>
          <w:rFonts w:ascii="Arial" w:hAnsi="Arial" w:cs="Arial"/>
          <w:sz w:val="18"/>
          <w:szCs w:val="18"/>
        </w:rPr>
        <w:t>Intern Med</w:t>
      </w:r>
      <w:r w:rsidRPr="00D33BDC">
        <w:rPr>
          <w:rFonts w:ascii="Arial" w:hAnsi="Arial" w:cs="Arial"/>
          <w:sz w:val="18"/>
          <w:szCs w:val="18"/>
        </w:rPr>
        <w:t>. 2017;177(3):399–406.</w:t>
      </w:r>
    </w:p>
    <w:p w14:paraId="40D44033" w14:textId="73A9B735"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47.</w:t>
      </w:r>
      <w:r w:rsidRPr="00D33BDC">
        <w:rPr>
          <w:rFonts w:ascii="Arial" w:hAnsi="Arial" w:cs="Arial"/>
          <w:sz w:val="18"/>
          <w:szCs w:val="18"/>
        </w:rPr>
        <w:tab/>
        <w:t xml:space="preserve">Lau YK, Bhattarai H, Caverly TJ, Hung P-Y, Jimenez-Mendoza E, Patel MR, et al. Lung Cancer Screening Knowledge, Perceptions, and Decision Making Among African Americans in Detroit, Michigan. </w:t>
      </w:r>
      <w:r w:rsidR="00F57DB1">
        <w:rPr>
          <w:rFonts w:ascii="Arial" w:hAnsi="Arial" w:cs="Arial"/>
          <w:sz w:val="18"/>
          <w:szCs w:val="18"/>
        </w:rPr>
        <w:t>Am J Prev Med</w:t>
      </w:r>
      <w:r w:rsidRPr="00D33BDC">
        <w:rPr>
          <w:rFonts w:ascii="Arial" w:hAnsi="Arial" w:cs="Arial"/>
          <w:sz w:val="18"/>
          <w:szCs w:val="18"/>
        </w:rPr>
        <w:t>. 2021;60(1):e1–e8.</w:t>
      </w:r>
    </w:p>
    <w:p w14:paraId="53750CDC" w14:textId="78A69BDC"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48.</w:t>
      </w:r>
      <w:r w:rsidRPr="00D33BDC">
        <w:rPr>
          <w:rFonts w:ascii="Arial" w:hAnsi="Arial" w:cs="Arial"/>
          <w:sz w:val="18"/>
          <w:szCs w:val="18"/>
        </w:rPr>
        <w:tab/>
        <w:t xml:space="preserve">Lau YK, Caverly TJ, Cao P, Cherng ST, West M, Gaber C, et al. Evaluation of a Personalized, Web-Based Decision Aid for Lung Cancer Screening. </w:t>
      </w:r>
      <w:r w:rsidR="00F57DB1">
        <w:rPr>
          <w:rFonts w:ascii="Arial" w:hAnsi="Arial" w:cs="Arial"/>
          <w:sz w:val="18"/>
          <w:szCs w:val="18"/>
        </w:rPr>
        <w:t>Am J Prev Med</w:t>
      </w:r>
      <w:r w:rsidRPr="00D33BDC">
        <w:rPr>
          <w:rFonts w:ascii="Arial" w:hAnsi="Arial" w:cs="Arial"/>
          <w:sz w:val="18"/>
          <w:szCs w:val="18"/>
        </w:rPr>
        <w:t>. 2015;49(6):e125–9.</w:t>
      </w:r>
    </w:p>
    <w:p w14:paraId="725CA2E1" w14:textId="2AB64BFD"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49.</w:t>
      </w:r>
      <w:r w:rsidRPr="00D33BDC">
        <w:rPr>
          <w:rFonts w:ascii="Arial" w:hAnsi="Arial" w:cs="Arial"/>
          <w:sz w:val="18"/>
          <w:szCs w:val="18"/>
        </w:rPr>
        <w:tab/>
        <w:t>Lillie SE, Fu SS, Fabbrini AE, Rice KL, Clothier B, Nelson DB, et al. What factors do patients consider most important in making lung cancer screening decisions? Findings from a demonstration project conducted in the Veterans Health Administration. Lung cancer. 2017;104:38–44.</w:t>
      </w:r>
    </w:p>
    <w:p w14:paraId="5F6D6F50" w14:textId="6608EAF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50.</w:t>
      </w:r>
      <w:r w:rsidRPr="00D33BDC">
        <w:rPr>
          <w:rFonts w:ascii="Arial" w:hAnsi="Arial" w:cs="Arial"/>
          <w:sz w:val="18"/>
          <w:szCs w:val="18"/>
        </w:rPr>
        <w:tab/>
        <w:t xml:space="preserve">Manners D, Pettigrew S, Lake FR, Piccolo F, McWilliams AM, Brims FJH. Development and evaluation of a consumer information resource, including Patient Decision Aid, for lung cancer screening: a quasi-experimental study. </w:t>
      </w:r>
      <w:r w:rsidR="00F57DB1">
        <w:rPr>
          <w:rFonts w:ascii="Arial" w:hAnsi="Arial" w:cs="Arial"/>
          <w:sz w:val="18"/>
          <w:szCs w:val="18"/>
        </w:rPr>
        <w:t>Transl Behav Med</w:t>
      </w:r>
      <w:r w:rsidRPr="00D33BDC">
        <w:rPr>
          <w:rFonts w:ascii="Arial" w:hAnsi="Arial" w:cs="Arial"/>
          <w:sz w:val="18"/>
          <w:szCs w:val="18"/>
        </w:rPr>
        <w:t>. 2020;10(2):404–12.</w:t>
      </w:r>
    </w:p>
    <w:p w14:paraId="2D0EC6A0"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51.</w:t>
      </w:r>
      <w:r w:rsidRPr="00D33BDC">
        <w:rPr>
          <w:rFonts w:ascii="Arial" w:hAnsi="Arial" w:cs="Arial"/>
          <w:sz w:val="18"/>
          <w:szCs w:val="18"/>
        </w:rPr>
        <w:tab/>
        <w:t>Mazzone PJ, Tenenbaum A, Seeley M, Petersen H, Lyon C, Han X, et al. Impact of a Lung Cancer Screening Counseling and Shared Decision-Making Visit. Chest. 2017;151(3):572–8.</w:t>
      </w:r>
    </w:p>
    <w:p w14:paraId="2A215124" w14:textId="28234619"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52.</w:t>
      </w:r>
      <w:r w:rsidRPr="00D33BDC">
        <w:rPr>
          <w:rFonts w:ascii="Arial" w:hAnsi="Arial" w:cs="Arial"/>
          <w:sz w:val="18"/>
          <w:szCs w:val="18"/>
        </w:rPr>
        <w:tab/>
        <w:t xml:space="preserve">Reuland DS, Cubillos L, Brenner AT, Harris RP, Minish B, Pignone MP. A pre-post study testing a lung cancer screening decision aid in primary care. </w:t>
      </w:r>
      <w:r w:rsidR="00F57DB1">
        <w:rPr>
          <w:rFonts w:ascii="Arial" w:hAnsi="Arial" w:cs="Arial"/>
          <w:sz w:val="18"/>
          <w:szCs w:val="18"/>
        </w:rPr>
        <w:t>BMC Med Inform Decis Mak</w:t>
      </w:r>
      <w:r w:rsidRPr="00D33BDC">
        <w:rPr>
          <w:rFonts w:ascii="Arial" w:hAnsi="Arial" w:cs="Arial"/>
          <w:sz w:val="18"/>
          <w:szCs w:val="18"/>
        </w:rPr>
        <w:t>. 2018;18(1):5.</w:t>
      </w:r>
    </w:p>
    <w:p w14:paraId="392943F1" w14:textId="6A9B2EB1"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53.</w:t>
      </w:r>
      <w:r w:rsidRPr="00D33BDC">
        <w:rPr>
          <w:rFonts w:ascii="Arial" w:hAnsi="Arial" w:cs="Arial"/>
          <w:sz w:val="18"/>
          <w:szCs w:val="18"/>
        </w:rPr>
        <w:tab/>
        <w:t>Sferra SR, Cheng JS, Boynton Z, DiSesa V, Kaiser LR, Ma GX, et al. Aiding shared decision making in lung cancer screening: two decision tools. J</w:t>
      </w:r>
      <w:r w:rsidR="00F57DB1">
        <w:rPr>
          <w:rFonts w:ascii="Arial" w:hAnsi="Arial" w:cs="Arial"/>
          <w:sz w:val="18"/>
          <w:szCs w:val="18"/>
        </w:rPr>
        <w:t xml:space="preserve"> Publ Health</w:t>
      </w:r>
      <w:r w:rsidRPr="00D33BDC">
        <w:rPr>
          <w:rFonts w:ascii="Arial" w:hAnsi="Arial" w:cs="Arial"/>
          <w:sz w:val="18"/>
          <w:szCs w:val="18"/>
        </w:rPr>
        <w:t>. 2021;43(3):673–80.</w:t>
      </w:r>
    </w:p>
    <w:p w14:paraId="5B268F3A"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54.</w:t>
      </w:r>
      <w:r w:rsidRPr="00D33BDC">
        <w:rPr>
          <w:rFonts w:ascii="Arial" w:hAnsi="Arial" w:cs="Arial"/>
          <w:sz w:val="18"/>
          <w:szCs w:val="18"/>
        </w:rPr>
        <w:tab/>
        <w:t>Tanner NT, Banas E, Yeager D, Dai L, Hughes Halbert C, Silvestri GA. In-person and Telephonic Shared Decision-making Visits for People Considering Lung Cancer Screening: An Assessment of Decision Quality. Chest. 2019;155(1):236–8.</w:t>
      </w:r>
    </w:p>
    <w:p w14:paraId="62BDB980" w14:textId="1422D8CB"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55.</w:t>
      </w:r>
      <w:r w:rsidRPr="00D33BDC">
        <w:rPr>
          <w:rFonts w:ascii="Arial" w:hAnsi="Arial" w:cs="Arial"/>
          <w:sz w:val="18"/>
          <w:szCs w:val="18"/>
        </w:rPr>
        <w:tab/>
        <w:t xml:space="preserve">Volk RJ, Lowenstein LM, Leal VB, Escoto KH, Cantor SB, Munden RF, et al. Effect of a Patient Decision Aid on Lung Cancer Screening Decision-Making by Persons Who Smoke: A Randomized Clinical Trial. JAMA </w:t>
      </w:r>
      <w:r w:rsidR="00F57DB1">
        <w:rPr>
          <w:rFonts w:ascii="Arial" w:hAnsi="Arial" w:cs="Arial"/>
          <w:sz w:val="18"/>
          <w:szCs w:val="18"/>
        </w:rPr>
        <w:t>Netw Open</w:t>
      </w:r>
      <w:r w:rsidRPr="00D33BDC">
        <w:rPr>
          <w:rFonts w:ascii="Arial" w:hAnsi="Arial" w:cs="Arial"/>
          <w:sz w:val="18"/>
          <w:szCs w:val="18"/>
        </w:rPr>
        <w:t>. 2020;3(1):e1920362.</w:t>
      </w:r>
    </w:p>
    <w:p w14:paraId="3CE1C607" w14:textId="7149AFFB"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56.</w:t>
      </w:r>
      <w:r w:rsidRPr="00D33BDC">
        <w:rPr>
          <w:rFonts w:ascii="Arial" w:hAnsi="Arial" w:cs="Arial"/>
          <w:sz w:val="18"/>
          <w:szCs w:val="18"/>
        </w:rPr>
        <w:tab/>
        <w:t>Volk RJ, Linder SK, Leal VB, Rabius V, Cinciripini PM, Kamath GR, et al. Feasibility of a patient decision aid about lung cancer screening with low-dose computed tomography. Prev</w:t>
      </w:r>
      <w:r w:rsidR="00F57DB1">
        <w:rPr>
          <w:rFonts w:ascii="Arial" w:hAnsi="Arial" w:cs="Arial"/>
          <w:sz w:val="18"/>
          <w:szCs w:val="18"/>
        </w:rPr>
        <w:t xml:space="preserve"> Med</w:t>
      </w:r>
      <w:r w:rsidRPr="00D33BDC">
        <w:rPr>
          <w:rFonts w:ascii="Arial" w:hAnsi="Arial" w:cs="Arial"/>
          <w:sz w:val="18"/>
          <w:szCs w:val="18"/>
        </w:rPr>
        <w:t>. 2014;62:60–3.</w:t>
      </w:r>
    </w:p>
    <w:p w14:paraId="771692E8"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57.</w:t>
      </w:r>
      <w:r w:rsidRPr="00D33BDC">
        <w:rPr>
          <w:rFonts w:ascii="Arial" w:hAnsi="Arial" w:cs="Arial"/>
          <w:sz w:val="18"/>
          <w:szCs w:val="18"/>
        </w:rPr>
        <w:tab/>
        <w:t>Quaife SL, Ruparel M, Dickson JL, Beeken RJ, McEwen A, Baldwin DR, et al. Lung Screen Uptake Trial (LSUT): Randomized Controlled Clinical Trial Testing Targeted Invitation Materials. Am J Respir Crit Care Med. 2020;201(8):965–75.</w:t>
      </w:r>
    </w:p>
    <w:p w14:paraId="50D83A62" w14:textId="6A7346C2"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58.</w:t>
      </w:r>
      <w:r w:rsidRPr="00D33BDC">
        <w:rPr>
          <w:rFonts w:ascii="Arial" w:hAnsi="Arial" w:cs="Arial"/>
          <w:sz w:val="18"/>
          <w:szCs w:val="18"/>
        </w:rPr>
        <w:tab/>
        <w:t xml:space="preserve">Djuric O, Giorgi Rossi P, Ivanciu EC, Cardellicchio S, Cresci C, Carozzi L, et al. Motivation, acceptability and attitudes toward lung cancer screening among persons who attend a tobacco cessation program: A multicenter survey in Italy. </w:t>
      </w:r>
      <w:r w:rsidR="00F57DB1">
        <w:rPr>
          <w:rFonts w:ascii="Arial" w:hAnsi="Arial" w:cs="Arial"/>
          <w:sz w:val="18"/>
          <w:szCs w:val="18"/>
        </w:rPr>
        <w:t>Prev Med Rep</w:t>
      </w:r>
      <w:r w:rsidRPr="00D33BDC">
        <w:rPr>
          <w:rFonts w:ascii="Arial" w:hAnsi="Arial" w:cs="Arial"/>
          <w:sz w:val="18"/>
          <w:szCs w:val="18"/>
        </w:rPr>
        <w:t>. 2023;35:102272.</w:t>
      </w:r>
    </w:p>
    <w:p w14:paraId="5738D4B2" w14:textId="5968204F"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59.</w:t>
      </w:r>
      <w:r w:rsidRPr="00D33BDC">
        <w:rPr>
          <w:rFonts w:ascii="Arial" w:hAnsi="Arial" w:cs="Arial"/>
          <w:sz w:val="18"/>
          <w:szCs w:val="18"/>
        </w:rPr>
        <w:tab/>
        <w:t xml:space="preserve">Schapira MM, Hubbard RA, Whittle J, Vachani A, Kaminstein D, Chhatre S, et al. Lung Cancer Screening Decision Aid Designed for a Primary Care Setting: A Randomized Clinical Trial. JAMA </w:t>
      </w:r>
      <w:r w:rsidR="00F57DB1">
        <w:rPr>
          <w:rFonts w:ascii="Arial" w:hAnsi="Arial" w:cs="Arial"/>
          <w:sz w:val="18"/>
          <w:szCs w:val="18"/>
        </w:rPr>
        <w:t>Netw Open</w:t>
      </w:r>
      <w:r w:rsidRPr="00D33BDC">
        <w:rPr>
          <w:rFonts w:ascii="Arial" w:hAnsi="Arial" w:cs="Arial"/>
          <w:sz w:val="18"/>
          <w:szCs w:val="18"/>
        </w:rPr>
        <w:t>. 2023;6(8):e2330452.</w:t>
      </w:r>
    </w:p>
    <w:p w14:paraId="4E3E1978" w14:textId="214DD8F1"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60.</w:t>
      </w:r>
      <w:r w:rsidRPr="00D33BDC">
        <w:rPr>
          <w:rFonts w:ascii="Arial" w:hAnsi="Arial" w:cs="Arial"/>
          <w:sz w:val="18"/>
          <w:szCs w:val="18"/>
        </w:rPr>
        <w:tab/>
        <w:t xml:space="preserve">Webster M, Whealan J, Williams RM, Eyestone E, Le A, Childs J, et al. The tobacco quitline setting as a teachable moment: The Educating Quitline Users About Lung (EQUAL) cancer screening randomized trial. </w:t>
      </w:r>
      <w:r w:rsidR="00F57DB1">
        <w:rPr>
          <w:rFonts w:ascii="Arial" w:hAnsi="Arial" w:cs="Arial"/>
          <w:sz w:val="18"/>
          <w:szCs w:val="18"/>
        </w:rPr>
        <w:t>Transl Behav Med</w:t>
      </w:r>
      <w:r w:rsidRPr="00D33BDC">
        <w:rPr>
          <w:rFonts w:ascii="Arial" w:hAnsi="Arial" w:cs="Arial"/>
          <w:sz w:val="18"/>
          <w:szCs w:val="18"/>
        </w:rPr>
        <w:t>. 2023;13(10):736–47.</w:t>
      </w:r>
    </w:p>
    <w:p w14:paraId="791F776E" w14:textId="466F23A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61.</w:t>
      </w:r>
      <w:r w:rsidRPr="00D33BDC">
        <w:rPr>
          <w:rFonts w:ascii="Arial" w:hAnsi="Arial" w:cs="Arial"/>
          <w:sz w:val="18"/>
          <w:szCs w:val="18"/>
        </w:rPr>
        <w:tab/>
        <w:t>Behr C, Koffijberg H, Ijzerman M, Kauczor H-U, Revel M-P, Silva M, et al. Willingness to participate in combination screening for lung cancer, chronic obstructive pulmonary disease and cardiovascular disease in four European countries. Eur</w:t>
      </w:r>
      <w:r w:rsidR="00F57DB1">
        <w:rPr>
          <w:rFonts w:ascii="Arial" w:hAnsi="Arial" w:cs="Arial"/>
          <w:sz w:val="18"/>
          <w:szCs w:val="18"/>
        </w:rPr>
        <w:t xml:space="preserve"> Radiol</w:t>
      </w:r>
      <w:r w:rsidRPr="00D33BDC">
        <w:rPr>
          <w:rFonts w:ascii="Arial" w:hAnsi="Arial" w:cs="Arial"/>
          <w:sz w:val="18"/>
          <w:szCs w:val="18"/>
        </w:rPr>
        <w:t>. 2024;34(7):4448–56.</w:t>
      </w:r>
    </w:p>
    <w:p w14:paraId="28F70B96" w14:textId="5A0AEB16"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62.</w:t>
      </w:r>
      <w:r w:rsidRPr="00D33BDC">
        <w:rPr>
          <w:rFonts w:ascii="Arial" w:hAnsi="Arial" w:cs="Arial"/>
          <w:sz w:val="18"/>
          <w:szCs w:val="18"/>
        </w:rPr>
        <w:tab/>
        <w:t xml:space="preserve">Bittner Fagan H, Jurkovitz C, Zhang Z, Thompson LA, Patterson F, Zazzarino MA, et al. Primary care outreach and decision counseling for lung cancer screening. </w:t>
      </w:r>
      <w:r w:rsidR="00F57DB1">
        <w:rPr>
          <w:rFonts w:ascii="Arial" w:hAnsi="Arial" w:cs="Arial"/>
          <w:sz w:val="18"/>
          <w:szCs w:val="18"/>
        </w:rPr>
        <w:t>J Med Screen</w:t>
      </w:r>
      <w:r w:rsidRPr="00D33BDC">
        <w:rPr>
          <w:rFonts w:ascii="Arial" w:hAnsi="Arial" w:cs="Arial"/>
          <w:sz w:val="18"/>
          <w:szCs w:val="18"/>
        </w:rPr>
        <w:t>. 2024;31(3):150–6.</w:t>
      </w:r>
    </w:p>
    <w:p w14:paraId="1EDE0ABD" w14:textId="29DDC286"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63.</w:t>
      </w:r>
      <w:r w:rsidRPr="00D33BDC">
        <w:rPr>
          <w:rFonts w:ascii="Arial" w:hAnsi="Arial" w:cs="Arial"/>
          <w:sz w:val="18"/>
          <w:szCs w:val="18"/>
        </w:rPr>
        <w:tab/>
        <w:t xml:space="preserve">Pignone M, Chang P, Kluz N, Altillo B, Fekete A, Martinez A, et al. Achieving Equitable Lung Cancer Screening Implementation in a Texas Safety Net Health System. </w:t>
      </w:r>
      <w:r w:rsidR="00F57DB1">
        <w:rPr>
          <w:rFonts w:ascii="Arial" w:hAnsi="Arial" w:cs="Arial"/>
          <w:sz w:val="18"/>
          <w:szCs w:val="18"/>
        </w:rPr>
        <w:t>Am J Prev Med</w:t>
      </w:r>
      <w:r w:rsidRPr="00D33BDC">
        <w:rPr>
          <w:rFonts w:ascii="Arial" w:hAnsi="Arial" w:cs="Arial"/>
          <w:sz w:val="18"/>
          <w:szCs w:val="18"/>
        </w:rPr>
        <w:t>. 2025;68(2):227–35.</w:t>
      </w:r>
    </w:p>
    <w:p w14:paraId="340D24EB" w14:textId="6DC36E73"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64.</w:t>
      </w:r>
      <w:r w:rsidRPr="00D33BDC">
        <w:rPr>
          <w:rFonts w:ascii="Arial" w:hAnsi="Arial" w:cs="Arial"/>
          <w:sz w:val="18"/>
          <w:szCs w:val="18"/>
        </w:rPr>
        <w:tab/>
        <w:t xml:space="preserve">Maki KG, Liao K, Lowenstein LM, Lopez-Olivo MA, Volk RJ. Factors Associated With Obtaining Lung Cancer Screening Among Persons Who Smoke. MDM </w:t>
      </w:r>
      <w:r w:rsidR="00F57DB1">
        <w:rPr>
          <w:rFonts w:ascii="Arial" w:hAnsi="Arial" w:cs="Arial"/>
          <w:sz w:val="18"/>
          <w:szCs w:val="18"/>
        </w:rPr>
        <w:t>Policy Pract</w:t>
      </w:r>
      <w:r w:rsidRPr="00D33BDC">
        <w:rPr>
          <w:rFonts w:ascii="Arial" w:hAnsi="Arial" w:cs="Arial"/>
          <w:sz w:val="18"/>
          <w:szCs w:val="18"/>
        </w:rPr>
        <w:t>. 2021;6(2):23814683211067810.</w:t>
      </w:r>
    </w:p>
    <w:p w14:paraId="29207D49" w14:textId="79E7E3E4"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65.</w:t>
      </w:r>
      <w:r w:rsidRPr="00D33BDC">
        <w:rPr>
          <w:rFonts w:ascii="Arial" w:hAnsi="Arial" w:cs="Arial"/>
          <w:sz w:val="18"/>
          <w:szCs w:val="18"/>
        </w:rPr>
        <w:tab/>
        <w:t>Meza R, D A, Y L, Caverly T. Lung Cancer Screening: Should I get screened? : University of Michigan; 2025</w:t>
      </w:r>
      <w:r w:rsidR="00F57DB1">
        <w:rPr>
          <w:rFonts w:ascii="Arial" w:hAnsi="Arial" w:cs="Arial"/>
          <w:sz w:val="18"/>
          <w:szCs w:val="18"/>
        </w:rPr>
        <w:t>.</w:t>
      </w:r>
      <w:r w:rsidRPr="00D33BDC">
        <w:rPr>
          <w:rFonts w:ascii="Arial" w:hAnsi="Arial" w:cs="Arial"/>
          <w:sz w:val="18"/>
          <w:szCs w:val="18"/>
        </w:rPr>
        <w:t xml:space="preserve"> Available from: https://shouldiscreen.com/English/home.</w:t>
      </w:r>
    </w:p>
    <w:p w14:paraId="5EBE3D13" w14:textId="77777777"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lastRenderedPageBreak/>
        <w:t>66.</w:t>
      </w:r>
      <w:r w:rsidRPr="00D33BDC">
        <w:rPr>
          <w:rFonts w:ascii="Arial" w:hAnsi="Arial" w:cs="Arial"/>
          <w:sz w:val="18"/>
          <w:szCs w:val="18"/>
        </w:rPr>
        <w:tab/>
        <w:t>Kovalchik SA, Tammemagi M, Berg CD, Caporaso NE, Riley TL, Korch M, et al. Targeting of low-dose CT screening according to the risk of lung-cancer death. N Engl J Med. 2013;369(3):245–54.</w:t>
      </w:r>
    </w:p>
    <w:p w14:paraId="22A0AF2E" w14:textId="21A098CE" w:rsidR="0008264C" w:rsidRPr="00D33BDC" w:rsidRDefault="0008264C" w:rsidP="0008264C">
      <w:pPr>
        <w:pStyle w:val="EndNoteBibliography"/>
        <w:spacing w:after="0"/>
        <w:rPr>
          <w:rFonts w:ascii="Arial" w:hAnsi="Arial" w:cs="Arial"/>
          <w:sz w:val="18"/>
          <w:szCs w:val="18"/>
        </w:rPr>
      </w:pPr>
      <w:r w:rsidRPr="00D33BDC">
        <w:rPr>
          <w:rFonts w:ascii="Arial" w:hAnsi="Arial" w:cs="Arial"/>
          <w:sz w:val="18"/>
          <w:szCs w:val="18"/>
        </w:rPr>
        <w:t>67.</w:t>
      </w:r>
      <w:r w:rsidRPr="00D33BDC">
        <w:rPr>
          <w:rFonts w:ascii="Arial" w:hAnsi="Arial" w:cs="Arial"/>
          <w:sz w:val="18"/>
          <w:szCs w:val="18"/>
        </w:rPr>
        <w:tab/>
      </w:r>
      <w:r w:rsidR="00F57DB1" w:rsidRPr="00F57DB1">
        <w:rPr>
          <w:rFonts w:ascii="Arial" w:hAnsi="Arial" w:cs="Arial"/>
          <w:sz w:val="18"/>
          <w:szCs w:val="18"/>
          <w:lang w:val="en-CA"/>
        </w:rPr>
        <w:t>Alberta PROMS and EQ-5D Research and Support Unit</w:t>
      </w:r>
      <w:r w:rsidRPr="00D33BDC">
        <w:rPr>
          <w:rFonts w:ascii="Arial" w:hAnsi="Arial" w:cs="Arial"/>
          <w:sz w:val="18"/>
          <w:szCs w:val="18"/>
        </w:rPr>
        <w:t>. Alberta Population Norms for EQ- 5D-5L. 2018.</w:t>
      </w:r>
      <w:r w:rsidR="00F57DB1">
        <w:rPr>
          <w:rFonts w:ascii="Arial" w:hAnsi="Arial" w:cs="Arial"/>
          <w:sz w:val="18"/>
          <w:szCs w:val="18"/>
        </w:rPr>
        <w:t xml:space="preserve"> Available from: </w:t>
      </w:r>
      <w:r w:rsidR="00F57DB1" w:rsidRPr="00F57DB1">
        <w:rPr>
          <w:rFonts w:ascii="Arial" w:hAnsi="Arial" w:cs="Arial"/>
          <w:sz w:val="18"/>
          <w:szCs w:val="18"/>
          <w:lang w:val="en-CA"/>
        </w:rPr>
        <w:t>https://sites.google.com/ualberta.ca/apersu/about-eq-5d/eq-5d-population-norms</w:t>
      </w:r>
      <w:r w:rsidR="00F57DB1">
        <w:rPr>
          <w:rFonts w:ascii="Arial" w:hAnsi="Arial" w:cs="Arial"/>
          <w:sz w:val="18"/>
          <w:szCs w:val="18"/>
          <w:lang w:val="en-CA"/>
        </w:rPr>
        <w:t>.</w:t>
      </w:r>
    </w:p>
    <w:p w14:paraId="4E68781B" w14:textId="77777777" w:rsidR="0008264C" w:rsidRPr="00D33BDC" w:rsidRDefault="0008264C" w:rsidP="0008264C">
      <w:pPr>
        <w:pStyle w:val="EndNoteBibliography"/>
        <w:rPr>
          <w:rFonts w:ascii="Arial" w:hAnsi="Arial" w:cs="Arial"/>
          <w:sz w:val="18"/>
          <w:szCs w:val="18"/>
        </w:rPr>
      </w:pPr>
      <w:r w:rsidRPr="00D33BDC">
        <w:rPr>
          <w:rFonts w:ascii="Arial" w:hAnsi="Arial" w:cs="Arial"/>
          <w:sz w:val="18"/>
          <w:szCs w:val="18"/>
        </w:rPr>
        <w:t>68.</w:t>
      </w:r>
      <w:r w:rsidRPr="00D33BDC">
        <w:rPr>
          <w:rFonts w:ascii="Arial" w:hAnsi="Arial" w:cs="Arial"/>
          <w:sz w:val="18"/>
          <w:szCs w:val="18"/>
        </w:rPr>
        <w:tab/>
        <w:t>Shea BJ, Reeves BC, Wells G, Thuku M, Hamel C, Moran J, et al. AMSTAR 2: a critical appraisal tool for systematic reviews that include randomised or non-randomised studies of healthcare interventions, or both. BMJ. 2017;358:j4008.</w:t>
      </w:r>
    </w:p>
    <w:p w14:paraId="55062A65" w14:textId="3F8E3A89" w:rsidR="00DC6AB2" w:rsidRDefault="0008264C">
      <w:r w:rsidRPr="00D33BDC">
        <w:rPr>
          <w:rFonts w:ascii="Arial" w:hAnsi="Arial" w:cs="Arial"/>
          <w:sz w:val="18"/>
          <w:szCs w:val="18"/>
        </w:rPr>
        <w:fldChar w:fldCharType="end"/>
      </w:r>
    </w:p>
    <w:sectPr w:rsidR="00DC6AB2" w:rsidSect="00DC6AB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8182F" w14:textId="77777777" w:rsidR="00561813" w:rsidRDefault="00561813">
      <w:pPr>
        <w:spacing w:after="0" w:line="240" w:lineRule="auto"/>
      </w:pPr>
      <w:r>
        <w:separator/>
      </w:r>
    </w:p>
  </w:endnote>
  <w:endnote w:type="continuationSeparator" w:id="0">
    <w:p w14:paraId="4921237D" w14:textId="77777777" w:rsidR="00561813" w:rsidRDefault="00561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70ECE" w14:textId="77777777" w:rsidR="00134D4A" w:rsidRDefault="00134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227924"/>
      <w:docPartObj>
        <w:docPartGallery w:val="Page Numbers (Bottom of Page)"/>
        <w:docPartUnique/>
      </w:docPartObj>
    </w:sdtPr>
    <w:sdtEndPr>
      <w:rPr>
        <w:noProof/>
      </w:rPr>
    </w:sdtEndPr>
    <w:sdtContent>
      <w:p w14:paraId="09275634" w14:textId="77777777" w:rsidR="00DC6AB2" w:rsidRDefault="00DC6A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22CB47" w14:textId="77777777" w:rsidR="00DC6AB2" w:rsidRDefault="00DC6A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EB5B" w14:textId="77777777" w:rsidR="00134D4A" w:rsidRDefault="00134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8208E" w14:textId="77777777" w:rsidR="00561813" w:rsidRDefault="00561813">
      <w:pPr>
        <w:spacing w:after="0" w:line="240" w:lineRule="auto"/>
      </w:pPr>
      <w:r>
        <w:separator/>
      </w:r>
    </w:p>
  </w:footnote>
  <w:footnote w:type="continuationSeparator" w:id="0">
    <w:p w14:paraId="3985BE4F" w14:textId="77777777" w:rsidR="00561813" w:rsidRDefault="00561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0C63" w14:textId="77777777" w:rsidR="00134D4A" w:rsidRDefault="00134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FA869" w14:textId="662F2009" w:rsidR="00134D4A" w:rsidRPr="00134D4A" w:rsidRDefault="00134D4A" w:rsidP="00134D4A">
    <w:pPr>
      <w:pStyle w:val="Header"/>
      <w:tabs>
        <w:tab w:val="clear" w:pos="9360"/>
        <w:tab w:val="right" w:pos="10348"/>
      </w:tabs>
      <w:rPr>
        <w:rFonts w:ascii="Arial" w:hAnsi="Arial" w:cs="Arial"/>
        <w:b/>
        <w:bCs/>
        <w:sz w:val="16"/>
        <w:szCs w:val="16"/>
      </w:rPr>
    </w:pPr>
    <w:r w:rsidRPr="00134D4A">
      <w:rPr>
        <w:rFonts w:ascii="Arial" w:hAnsi="Arial" w:cs="Arial"/>
        <w:b/>
        <w:bCs/>
        <w:sz w:val="16"/>
        <w:szCs w:val="16"/>
      </w:rPr>
      <w:t>Screening for Lung Cancer with Low-dose Computed Tomography: Systematic Reviews on Effectiveness and Patient Preferences</w:t>
    </w:r>
  </w:p>
  <w:p w14:paraId="1ADD1D4E" w14:textId="28672BA6" w:rsidR="00134D4A" w:rsidRDefault="00134D4A">
    <w:pPr>
      <w:pStyle w:val="Header"/>
    </w:pPr>
    <w:r w:rsidRPr="00134D4A">
      <w:rPr>
        <w:rFonts w:ascii="Arial" w:hAnsi="Arial" w:cs="Arial"/>
        <w:b/>
        <w:bCs/>
        <w:sz w:val="16"/>
        <w:szCs w:val="16"/>
      </w:rPr>
      <w:t xml:space="preserve">Jennifer Pillay, Samantha </w:t>
    </w:r>
    <w:proofErr w:type="spellStart"/>
    <w:r w:rsidRPr="00134D4A">
      <w:rPr>
        <w:rFonts w:ascii="Arial" w:hAnsi="Arial" w:cs="Arial"/>
        <w:b/>
        <w:bCs/>
        <w:sz w:val="16"/>
        <w:szCs w:val="16"/>
      </w:rPr>
      <w:t>Guitard</w:t>
    </w:r>
    <w:proofErr w:type="spellEnd"/>
    <w:r w:rsidRPr="00134D4A">
      <w:rPr>
        <w:rFonts w:ascii="Arial" w:hAnsi="Arial" w:cs="Arial"/>
        <w:b/>
        <w:bCs/>
        <w:sz w:val="16"/>
        <w:szCs w:val="16"/>
      </w:rPr>
      <w:t xml:space="preserve">, </w:t>
    </w:r>
    <w:proofErr w:type="spellStart"/>
    <w:r w:rsidRPr="00134D4A">
      <w:rPr>
        <w:rFonts w:ascii="Arial" w:hAnsi="Arial" w:cs="Arial"/>
        <w:b/>
        <w:bCs/>
        <w:sz w:val="16"/>
        <w:szCs w:val="16"/>
      </w:rPr>
      <w:t>Sholeh</w:t>
    </w:r>
    <w:proofErr w:type="spellEnd"/>
    <w:r w:rsidRPr="00134D4A">
      <w:rPr>
        <w:rFonts w:ascii="Arial" w:hAnsi="Arial" w:cs="Arial"/>
        <w:b/>
        <w:bCs/>
        <w:sz w:val="16"/>
        <w:szCs w:val="16"/>
      </w:rPr>
      <w:t xml:space="preserve"> Rahman, </w:t>
    </w:r>
    <w:proofErr w:type="spellStart"/>
    <w:r w:rsidRPr="00134D4A">
      <w:rPr>
        <w:rFonts w:ascii="Arial" w:hAnsi="Arial" w:cs="Arial"/>
        <w:b/>
        <w:bCs/>
        <w:sz w:val="16"/>
        <w:szCs w:val="16"/>
      </w:rPr>
      <w:t>Guylène</w:t>
    </w:r>
    <w:proofErr w:type="spellEnd"/>
    <w:r w:rsidRPr="00134D4A">
      <w:rPr>
        <w:rFonts w:ascii="Arial" w:hAnsi="Arial" w:cs="Arial"/>
        <w:b/>
        <w:bCs/>
        <w:sz w:val="16"/>
        <w:szCs w:val="16"/>
      </w:rPr>
      <w:t xml:space="preserve"> Thériault, Donna Reynolds, Jason E. </w:t>
    </w:r>
    <w:proofErr w:type="spellStart"/>
    <w:r w:rsidRPr="00134D4A">
      <w:rPr>
        <w:rFonts w:ascii="Arial" w:hAnsi="Arial" w:cs="Arial"/>
        <w:b/>
        <w:bCs/>
        <w:sz w:val="16"/>
        <w:szCs w:val="16"/>
      </w:rPr>
      <w:t>Pagaduan</w:t>
    </w:r>
    <w:proofErr w:type="spellEnd"/>
    <w:r w:rsidRPr="00134D4A">
      <w:rPr>
        <w:rFonts w:ascii="Arial" w:hAnsi="Arial" w:cs="Arial"/>
        <w:b/>
        <w:bCs/>
        <w:sz w:val="16"/>
        <w:szCs w:val="16"/>
      </w:rPr>
      <w:t>, Lisa Hartling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1958E" w14:textId="77777777" w:rsidR="00134D4A" w:rsidRDefault="00134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575F"/>
    <w:multiLevelType w:val="hybridMultilevel"/>
    <w:tmpl w:val="4754EE0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EAD2DED"/>
    <w:multiLevelType w:val="hybridMultilevel"/>
    <w:tmpl w:val="5874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6CEB"/>
    <w:multiLevelType w:val="hybridMultilevel"/>
    <w:tmpl w:val="A0B6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51613"/>
    <w:multiLevelType w:val="hybridMultilevel"/>
    <w:tmpl w:val="00A4CD02"/>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71EAA"/>
    <w:multiLevelType w:val="hybridMultilevel"/>
    <w:tmpl w:val="36A6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0737C"/>
    <w:multiLevelType w:val="hybridMultilevel"/>
    <w:tmpl w:val="3880E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390E49"/>
    <w:multiLevelType w:val="hybridMultilevel"/>
    <w:tmpl w:val="7A6CFBD0"/>
    <w:lvl w:ilvl="0" w:tplc="10090001">
      <w:start w:val="1"/>
      <w:numFmt w:val="bullet"/>
      <w:lvlText w:val=""/>
      <w:lvlJc w:val="left"/>
      <w:pPr>
        <w:ind w:left="976" w:hanging="360"/>
      </w:pPr>
      <w:rPr>
        <w:rFonts w:ascii="Symbol" w:hAnsi="Symbol" w:hint="default"/>
      </w:rPr>
    </w:lvl>
    <w:lvl w:ilvl="1" w:tplc="10090003" w:tentative="1">
      <w:start w:val="1"/>
      <w:numFmt w:val="bullet"/>
      <w:lvlText w:val="o"/>
      <w:lvlJc w:val="left"/>
      <w:pPr>
        <w:ind w:left="1696" w:hanging="360"/>
      </w:pPr>
      <w:rPr>
        <w:rFonts w:ascii="Courier New" w:hAnsi="Courier New" w:cs="Courier New" w:hint="default"/>
      </w:rPr>
    </w:lvl>
    <w:lvl w:ilvl="2" w:tplc="10090005" w:tentative="1">
      <w:start w:val="1"/>
      <w:numFmt w:val="bullet"/>
      <w:lvlText w:val=""/>
      <w:lvlJc w:val="left"/>
      <w:pPr>
        <w:ind w:left="2416" w:hanging="360"/>
      </w:pPr>
      <w:rPr>
        <w:rFonts w:ascii="Wingdings" w:hAnsi="Wingdings" w:hint="default"/>
      </w:rPr>
    </w:lvl>
    <w:lvl w:ilvl="3" w:tplc="10090001" w:tentative="1">
      <w:start w:val="1"/>
      <w:numFmt w:val="bullet"/>
      <w:lvlText w:val=""/>
      <w:lvlJc w:val="left"/>
      <w:pPr>
        <w:ind w:left="3136" w:hanging="360"/>
      </w:pPr>
      <w:rPr>
        <w:rFonts w:ascii="Symbol" w:hAnsi="Symbol" w:hint="default"/>
      </w:rPr>
    </w:lvl>
    <w:lvl w:ilvl="4" w:tplc="10090003" w:tentative="1">
      <w:start w:val="1"/>
      <w:numFmt w:val="bullet"/>
      <w:lvlText w:val="o"/>
      <w:lvlJc w:val="left"/>
      <w:pPr>
        <w:ind w:left="3856" w:hanging="360"/>
      </w:pPr>
      <w:rPr>
        <w:rFonts w:ascii="Courier New" w:hAnsi="Courier New" w:cs="Courier New" w:hint="default"/>
      </w:rPr>
    </w:lvl>
    <w:lvl w:ilvl="5" w:tplc="10090005" w:tentative="1">
      <w:start w:val="1"/>
      <w:numFmt w:val="bullet"/>
      <w:lvlText w:val=""/>
      <w:lvlJc w:val="left"/>
      <w:pPr>
        <w:ind w:left="4576" w:hanging="360"/>
      </w:pPr>
      <w:rPr>
        <w:rFonts w:ascii="Wingdings" w:hAnsi="Wingdings" w:hint="default"/>
      </w:rPr>
    </w:lvl>
    <w:lvl w:ilvl="6" w:tplc="10090001" w:tentative="1">
      <w:start w:val="1"/>
      <w:numFmt w:val="bullet"/>
      <w:lvlText w:val=""/>
      <w:lvlJc w:val="left"/>
      <w:pPr>
        <w:ind w:left="5296" w:hanging="360"/>
      </w:pPr>
      <w:rPr>
        <w:rFonts w:ascii="Symbol" w:hAnsi="Symbol" w:hint="default"/>
      </w:rPr>
    </w:lvl>
    <w:lvl w:ilvl="7" w:tplc="10090003" w:tentative="1">
      <w:start w:val="1"/>
      <w:numFmt w:val="bullet"/>
      <w:lvlText w:val="o"/>
      <w:lvlJc w:val="left"/>
      <w:pPr>
        <w:ind w:left="6016" w:hanging="360"/>
      </w:pPr>
      <w:rPr>
        <w:rFonts w:ascii="Courier New" w:hAnsi="Courier New" w:cs="Courier New" w:hint="default"/>
      </w:rPr>
    </w:lvl>
    <w:lvl w:ilvl="8" w:tplc="10090005" w:tentative="1">
      <w:start w:val="1"/>
      <w:numFmt w:val="bullet"/>
      <w:lvlText w:val=""/>
      <w:lvlJc w:val="left"/>
      <w:pPr>
        <w:ind w:left="6736" w:hanging="360"/>
      </w:pPr>
      <w:rPr>
        <w:rFonts w:ascii="Wingdings" w:hAnsi="Wingdings" w:hint="default"/>
      </w:rPr>
    </w:lvl>
  </w:abstractNum>
  <w:abstractNum w:abstractNumId="7" w15:restartNumberingAfterBreak="0">
    <w:nsid w:val="27260B4F"/>
    <w:multiLevelType w:val="hybridMultilevel"/>
    <w:tmpl w:val="07FCB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8A1"/>
    <w:multiLevelType w:val="hybridMultilevel"/>
    <w:tmpl w:val="0E042072"/>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5716B"/>
    <w:multiLevelType w:val="hybridMultilevel"/>
    <w:tmpl w:val="D59ECF02"/>
    <w:lvl w:ilvl="0" w:tplc="06A2D6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60658B"/>
    <w:multiLevelType w:val="hybridMultilevel"/>
    <w:tmpl w:val="8FCE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B94E45"/>
    <w:multiLevelType w:val="hybridMultilevel"/>
    <w:tmpl w:val="0B343A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5F2177B"/>
    <w:multiLevelType w:val="hybridMultilevel"/>
    <w:tmpl w:val="19EA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F73EEC"/>
    <w:multiLevelType w:val="hybridMultilevel"/>
    <w:tmpl w:val="38989B10"/>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E68B4"/>
    <w:multiLevelType w:val="hybridMultilevel"/>
    <w:tmpl w:val="C6787258"/>
    <w:lvl w:ilvl="0" w:tplc="10090001">
      <w:start w:val="1"/>
      <w:numFmt w:val="bullet"/>
      <w:lvlText w:val=""/>
      <w:lvlJc w:val="left"/>
      <w:pPr>
        <w:ind w:left="976" w:hanging="360"/>
      </w:pPr>
      <w:rPr>
        <w:rFonts w:ascii="Symbol" w:hAnsi="Symbol" w:hint="default"/>
      </w:rPr>
    </w:lvl>
    <w:lvl w:ilvl="1" w:tplc="10090003" w:tentative="1">
      <w:start w:val="1"/>
      <w:numFmt w:val="bullet"/>
      <w:lvlText w:val="o"/>
      <w:lvlJc w:val="left"/>
      <w:pPr>
        <w:ind w:left="1696" w:hanging="360"/>
      </w:pPr>
      <w:rPr>
        <w:rFonts w:ascii="Courier New" w:hAnsi="Courier New" w:cs="Courier New" w:hint="default"/>
      </w:rPr>
    </w:lvl>
    <w:lvl w:ilvl="2" w:tplc="10090005" w:tentative="1">
      <w:start w:val="1"/>
      <w:numFmt w:val="bullet"/>
      <w:lvlText w:val=""/>
      <w:lvlJc w:val="left"/>
      <w:pPr>
        <w:ind w:left="2416" w:hanging="360"/>
      </w:pPr>
      <w:rPr>
        <w:rFonts w:ascii="Wingdings" w:hAnsi="Wingdings" w:hint="default"/>
      </w:rPr>
    </w:lvl>
    <w:lvl w:ilvl="3" w:tplc="10090001" w:tentative="1">
      <w:start w:val="1"/>
      <w:numFmt w:val="bullet"/>
      <w:lvlText w:val=""/>
      <w:lvlJc w:val="left"/>
      <w:pPr>
        <w:ind w:left="3136" w:hanging="360"/>
      </w:pPr>
      <w:rPr>
        <w:rFonts w:ascii="Symbol" w:hAnsi="Symbol" w:hint="default"/>
      </w:rPr>
    </w:lvl>
    <w:lvl w:ilvl="4" w:tplc="10090003" w:tentative="1">
      <w:start w:val="1"/>
      <w:numFmt w:val="bullet"/>
      <w:lvlText w:val="o"/>
      <w:lvlJc w:val="left"/>
      <w:pPr>
        <w:ind w:left="3856" w:hanging="360"/>
      </w:pPr>
      <w:rPr>
        <w:rFonts w:ascii="Courier New" w:hAnsi="Courier New" w:cs="Courier New" w:hint="default"/>
      </w:rPr>
    </w:lvl>
    <w:lvl w:ilvl="5" w:tplc="10090005" w:tentative="1">
      <w:start w:val="1"/>
      <w:numFmt w:val="bullet"/>
      <w:lvlText w:val=""/>
      <w:lvlJc w:val="left"/>
      <w:pPr>
        <w:ind w:left="4576" w:hanging="360"/>
      </w:pPr>
      <w:rPr>
        <w:rFonts w:ascii="Wingdings" w:hAnsi="Wingdings" w:hint="default"/>
      </w:rPr>
    </w:lvl>
    <w:lvl w:ilvl="6" w:tplc="10090001" w:tentative="1">
      <w:start w:val="1"/>
      <w:numFmt w:val="bullet"/>
      <w:lvlText w:val=""/>
      <w:lvlJc w:val="left"/>
      <w:pPr>
        <w:ind w:left="5296" w:hanging="360"/>
      </w:pPr>
      <w:rPr>
        <w:rFonts w:ascii="Symbol" w:hAnsi="Symbol" w:hint="default"/>
      </w:rPr>
    </w:lvl>
    <w:lvl w:ilvl="7" w:tplc="10090003" w:tentative="1">
      <w:start w:val="1"/>
      <w:numFmt w:val="bullet"/>
      <w:lvlText w:val="o"/>
      <w:lvlJc w:val="left"/>
      <w:pPr>
        <w:ind w:left="6016" w:hanging="360"/>
      </w:pPr>
      <w:rPr>
        <w:rFonts w:ascii="Courier New" w:hAnsi="Courier New" w:cs="Courier New" w:hint="default"/>
      </w:rPr>
    </w:lvl>
    <w:lvl w:ilvl="8" w:tplc="10090005" w:tentative="1">
      <w:start w:val="1"/>
      <w:numFmt w:val="bullet"/>
      <w:lvlText w:val=""/>
      <w:lvlJc w:val="left"/>
      <w:pPr>
        <w:ind w:left="6736" w:hanging="360"/>
      </w:pPr>
      <w:rPr>
        <w:rFonts w:ascii="Wingdings" w:hAnsi="Wingdings" w:hint="default"/>
      </w:rPr>
    </w:lvl>
  </w:abstractNum>
  <w:abstractNum w:abstractNumId="15" w15:restartNumberingAfterBreak="0">
    <w:nsid w:val="61316C80"/>
    <w:multiLevelType w:val="hybridMultilevel"/>
    <w:tmpl w:val="5E10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6E5833"/>
    <w:multiLevelType w:val="hybridMultilevel"/>
    <w:tmpl w:val="AED4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1E35D7"/>
    <w:multiLevelType w:val="hybridMultilevel"/>
    <w:tmpl w:val="4DE4AD2C"/>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B228AE"/>
    <w:multiLevelType w:val="hybridMultilevel"/>
    <w:tmpl w:val="9E500484"/>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085CE2"/>
    <w:multiLevelType w:val="hybridMultilevel"/>
    <w:tmpl w:val="0B4EF0E0"/>
    <w:lvl w:ilvl="0" w:tplc="E5A47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3249D4"/>
    <w:multiLevelType w:val="hybridMultilevel"/>
    <w:tmpl w:val="3F2006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871793">
    <w:abstractNumId w:val="9"/>
  </w:num>
  <w:num w:numId="2" w16cid:durableId="1491755238">
    <w:abstractNumId w:val="13"/>
  </w:num>
  <w:num w:numId="3" w16cid:durableId="1737361214">
    <w:abstractNumId w:val="18"/>
  </w:num>
  <w:num w:numId="4" w16cid:durableId="741558592">
    <w:abstractNumId w:val="3"/>
  </w:num>
  <w:num w:numId="5" w16cid:durableId="1271281432">
    <w:abstractNumId w:val="8"/>
  </w:num>
  <w:num w:numId="6" w16cid:durableId="1824811928">
    <w:abstractNumId w:val="19"/>
  </w:num>
  <w:num w:numId="7" w16cid:durableId="1597052467">
    <w:abstractNumId w:val="17"/>
  </w:num>
  <w:num w:numId="8" w16cid:durableId="1531067358">
    <w:abstractNumId w:val="12"/>
  </w:num>
  <w:num w:numId="9" w16cid:durableId="594901244">
    <w:abstractNumId w:val="16"/>
  </w:num>
  <w:num w:numId="10" w16cid:durableId="129712173">
    <w:abstractNumId w:val="2"/>
  </w:num>
  <w:num w:numId="11" w16cid:durableId="356272268">
    <w:abstractNumId w:val="10"/>
  </w:num>
  <w:num w:numId="12" w16cid:durableId="675379371">
    <w:abstractNumId w:val="15"/>
  </w:num>
  <w:num w:numId="13" w16cid:durableId="1629627452">
    <w:abstractNumId w:val="7"/>
  </w:num>
  <w:num w:numId="14" w16cid:durableId="1596136193">
    <w:abstractNumId w:val="4"/>
  </w:num>
  <w:num w:numId="15" w16cid:durableId="1781097153">
    <w:abstractNumId w:val="1"/>
  </w:num>
  <w:num w:numId="16" w16cid:durableId="1771310807">
    <w:abstractNumId w:val="11"/>
  </w:num>
  <w:num w:numId="17" w16cid:durableId="256716218">
    <w:abstractNumId w:val="5"/>
  </w:num>
  <w:num w:numId="18" w16cid:durableId="1568607447">
    <w:abstractNumId w:val="14"/>
  </w:num>
  <w:num w:numId="19" w16cid:durableId="1146557211">
    <w:abstractNumId w:val="6"/>
  </w:num>
  <w:num w:numId="20" w16cid:durableId="931667508">
    <w:abstractNumId w:val="20"/>
  </w:num>
  <w:num w:numId="21" w16cid:durableId="3265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r9rxar59ftf0e050vxwavo2pzs5tdva5rx&quot;&gt;Manuscript references&lt;record-ids&gt;&lt;item&gt;1&lt;/item&gt;&lt;item&gt;75&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89&lt;/item&gt;&lt;item&gt;457&lt;/item&gt;&lt;item&gt;463&lt;/item&gt;&lt;item&gt;471&lt;/item&gt;&lt;item&gt;540&lt;/item&gt;&lt;item&gt;541&lt;/item&gt;&lt;item&gt;542&lt;/item&gt;&lt;item&gt;543&lt;/item&gt;&lt;item&gt;544&lt;/item&gt;&lt;item&gt;545&lt;/item&gt;&lt;item&gt;546&lt;/item&gt;&lt;item&gt;547&lt;/item&gt;&lt;item&gt;548&lt;/item&gt;&lt;item&gt;549&lt;/item&gt;&lt;item&gt;571&lt;/item&gt;&lt;/record-ids&gt;&lt;/item&gt;&lt;/Libraries&gt;"/>
    <w:docVar w:name="EN.UseJSCitationFormat" w:val="False"/>
  </w:docVars>
  <w:rsids>
    <w:rsidRoot w:val="00DC6AB2"/>
    <w:rsid w:val="0008264C"/>
    <w:rsid w:val="00134D4A"/>
    <w:rsid w:val="001C6A80"/>
    <w:rsid w:val="002C7F22"/>
    <w:rsid w:val="003039CE"/>
    <w:rsid w:val="00432FBE"/>
    <w:rsid w:val="004A04F9"/>
    <w:rsid w:val="004A61D4"/>
    <w:rsid w:val="004A7473"/>
    <w:rsid w:val="004F22ED"/>
    <w:rsid w:val="00561813"/>
    <w:rsid w:val="005A3049"/>
    <w:rsid w:val="005A4D78"/>
    <w:rsid w:val="005E3A5A"/>
    <w:rsid w:val="0060576B"/>
    <w:rsid w:val="006A778C"/>
    <w:rsid w:val="006B5A6F"/>
    <w:rsid w:val="00743212"/>
    <w:rsid w:val="007A581C"/>
    <w:rsid w:val="007E64F7"/>
    <w:rsid w:val="00813B49"/>
    <w:rsid w:val="008A4584"/>
    <w:rsid w:val="00937AB0"/>
    <w:rsid w:val="009F6119"/>
    <w:rsid w:val="00A61269"/>
    <w:rsid w:val="00A93AB1"/>
    <w:rsid w:val="00AA5B1A"/>
    <w:rsid w:val="00AC003C"/>
    <w:rsid w:val="00AD2032"/>
    <w:rsid w:val="00B43ACE"/>
    <w:rsid w:val="00C176B3"/>
    <w:rsid w:val="00C97A61"/>
    <w:rsid w:val="00CC1CBC"/>
    <w:rsid w:val="00D241EC"/>
    <w:rsid w:val="00D33BDC"/>
    <w:rsid w:val="00DC6AB2"/>
    <w:rsid w:val="00E31A2C"/>
    <w:rsid w:val="00EE1FB8"/>
    <w:rsid w:val="00F57DB1"/>
    <w:rsid w:val="00F8392A"/>
    <w:rsid w:val="00F978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227DB5"/>
  <w15:chartTrackingRefBased/>
  <w15:docId w15:val="{1AFF090F-3504-47ED-87E5-BB7A8111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AB2"/>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DC6AB2"/>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TOC1"/>
    <w:link w:val="Heading2Char"/>
    <w:autoRedefine/>
    <w:uiPriority w:val="9"/>
    <w:unhideWhenUsed/>
    <w:qFormat/>
    <w:rsid w:val="003039CE"/>
    <w:pPr>
      <w:keepNext/>
      <w:keepLines/>
      <w:spacing w:before="40" w:after="0"/>
      <w:ind w:left="0"/>
      <w:outlineLvl w:val="1"/>
    </w:pPr>
    <w:rPr>
      <w:rFonts w:ascii="Arial" w:eastAsiaTheme="majorEastAsia" w:hAnsi="Arial" w:cstheme="majorBidi"/>
      <w:b/>
      <w:szCs w:val="26"/>
    </w:rPr>
  </w:style>
  <w:style w:type="paragraph" w:styleId="Heading3">
    <w:name w:val="heading 3"/>
    <w:basedOn w:val="Normal"/>
    <w:next w:val="Normal"/>
    <w:link w:val="Heading3Char"/>
    <w:uiPriority w:val="9"/>
    <w:semiHidden/>
    <w:unhideWhenUsed/>
    <w:qFormat/>
    <w:rsid w:val="00DC6A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A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A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A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A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A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A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AB2"/>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Heading2Char">
    <w:name w:val="Heading 2 Char"/>
    <w:basedOn w:val="DefaultParagraphFont"/>
    <w:link w:val="Heading2"/>
    <w:uiPriority w:val="9"/>
    <w:rsid w:val="003039CE"/>
    <w:rPr>
      <w:rFonts w:ascii="Arial" w:eastAsiaTheme="majorEastAsia" w:hAnsi="Arial" w:cstheme="majorBidi"/>
      <w:b/>
      <w:kern w:val="0"/>
      <w:sz w:val="22"/>
      <w:szCs w:val="26"/>
      <w:lang w:val="en-US"/>
      <w14:ligatures w14:val="none"/>
    </w:rPr>
  </w:style>
  <w:style w:type="character" w:customStyle="1" w:styleId="Heading3Char">
    <w:name w:val="Heading 3 Char"/>
    <w:basedOn w:val="DefaultParagraphFont"/>
    <w:link w:val="Heading3"/>
    <w:uiPriority w:val="9"/>
    <w:semiHidden/>
    <w:rsid w:val="00DC6A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A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A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A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A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A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AB2"/>
    <w:rPr>
      <w:rFonts w:eastAsiaTheme="majorEastAsia" w:cstheme="majorBidi"/>
      <w:color w:val="272727" w:themeColor="text1" w:themeTint="D8"/>
    </w:rPr>
  </w:style>
  <w:style w:type="paragraph" w:styleId="Title">
    <w:name w:val="Title"/>
    <w:basedOn w:val="Normal"/>
    <w:next w:val="Normal"/>
    <w:link w:val="TitleChar"/>
    <w:uiPriority w:val="10"/>
    <w:qFormat/>
    <w:rsid w:val="00DC6A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A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A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A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AB2"/>
    <w:pPr>
      <w:spacing w:before="160"/>
      <w:jc w:val="center"/>
    </w:pPr>
    <w:rPr>
      <w:i/>
      <w:iCs/>
      <w:color w:val="404040" w:themeColor="text1" w:themeTint="BF"/>
    </w:rPr>
  </w:style>
  <w:style w:type="character" w:customStyle="1" w:styleId="QuoteChar">
    <w:name w:val="Quote Char"/>
    <w:basedOn w:val="DefaultParagraphFont"/>
    <w:link w:val="Quote"/>
    <w:uiPriority w:val="29"/>
    <w:rsid w:val="00DC6AB2"/>
    <w:rPr>
      <w:i/>
      <w:iCs/>
      <w:color w:val="404040" w:themeColor="text1" w:themeTint="BF"/>
    </w:rPr>
  </w:style>
  <w:style w:type="paragraph" w:styleId="ListParagraph">
    <w:name w:val="List Paragraph"/>
    <w:basedOn w:val="Normal"/>
    <w:uiPriority w:val="34"/>
    <w:qFormat/>
    <w:rsid w:val="00DC6AB2"/>
    <w:pPr>
      <w:ind w:left="720"/>
      <w:contextualSpacing/>
    </w:pPr>
  </w:style>
  <w:style w:type="character" w:styleId="IntenseEmphasis">
    <w:name w:val="Intense Emphasis"/>
    <w:basedOn w:val="DefaultParagraphFont"/>
    <w:uiPriority w:val="21"/>
    <w:qFormat/>
    <w:rsid w:val="00DC6AB2"/>
    <w:rPr>
      <w:i/>
      <w:iCs/>
      <w:color w:val="0F4761" w:themeColor="accent1" w:themeShade="BF"/>
    </w:rPr>
  </w:style>
  <w:style w:type="paragraph" w:styleId="IntenseQuote">
    <w:name w:val="Intense Quote"/>
    <w:basedOn w:val="Normal"/>
    <w:next w:val="Normal"/>
    <w:link w:val="IntenseQuoteChar"/>
    <w:uiPriority w:val="30"/>
    <w:qFormat/>
    <w:rsid w:val="00DC6A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AB2"/>
    <w:rPr>
      <w:i/>
      <w:iCs/>
      <w:color w:val="0F4761" w:themeColor="accent1" w:themeShade="BF"/>
    </w:rPr>
  </w:style>
  <w:style w:type="character" w:styleId="IntenseReference">
    <w:name w:val="Intense Reference"/>
    <w:basedOn w:val="DefaultParagraphFont"/>
    <w:uiPriority w:val="32"/>
    <w:qFormat/>
    <w:rsid w:val="00DC6AB2"/>
    <w:rPr>
      <w:b/>
      <w:bCs/>
      <w:smallCaps/>
      <w:color w:val="0F4761" w:themeColor="accent1" w:themeShade="BF"/>
      <w:spacing w:val="5"/>
    </w:rPr>
  </w:style>
  <w:style w:type="table" w:styleId="TableGrid">
    <w:name w:val="Table Grid"/>
    <w:basedOn w:val="TableNormal"/>
    <w:uiPriority w:val="39"/>
    <w:rsid w:val="00DC6AB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6AB2"/>
    <w:rPr>
      <w:sz w:val="16"/>
      <w:szCs w:val="16"/>
    </w:rPr>
  </w:style>
  <w:style w:type="paragraph" w:styleId="CommentText">
    <w:name w:val="annotation text"/>
    <w:basedOn w:val="Normal"/>
    <w:link w:val="CommentTextChar"/>
    <w:uiPriority w:val="99"/>
    <w:unhideWhenUsed/>
    <w:rsid w:val="00DC6AB2"/>
    <w:pPr>
      <w:spacing w:line="240" w:lineRule="auto"/>
    </w:pPr>
    <w:rPr>
      <w:sz w:val="20"/>
      <w:szCs w:val="20"/>
    </w:rPr>
  </w:style>
  <w:style w:type="character" w:customStyle="1" w:styleId="CommentTextChar">
    <w:name w:val="Comment Text Char"/>
    <w:basedOn w:val="DefaultParagraphFont"/>
    <w:link w:val="CommentText"/>
    <w:uiPriority w:val="99"/>
    <w:rsid w:val="00DC6AB2"/>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C6AB2"/>
    <w:rPr>
      <w:b/>
      <w:bCs/>
    </w:rPr>
  </w:style>
  <w:style w:type="character" w:customStyle="1" w:styleId="CommentSubjectChar">
    <w:name w:val="Comment Subject Char"/>
    <w:basedOn w:val="CommentTextChar"/>
    <w:link w:val="CommentSubject"/>
    <w:uiPriority w:val="99"/>
    <w:semiHidden/>
    <w:rsid w:val="00DC6AB2"/>
    <w:rPr>
      <w:b/>
      <w:bCs/>
      <w:kern w:val="0"/>
      <w:sz w:val="20"/>
      <w:szCs w:val="20"/>
      <w:lang w:val="en-US"/>
      <w14:ligatures w14:val="none"/>
    </w:rPr>
  </w:style>
  <w:style w:type="paragraph" w:styleId="BalloonText">
    <w:name w:val="Balloon Text"/>
    <w:basedOn w:val="Normal"/>
    <w:link w:val="BalloonTextChar"/>
    <w:uiPriority w:val="99"/>
    <w:semiHidden/>
    <w:unhideWhenUsed/>
    <w:rsid w:val="00DC6A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AB2"/>
    <w:rPr>
      <w:rFonts w:ascii="Segoe UI" w:hAnsi="Segoe UI" w:cs="Segoe UI"/>
      <w:kern w:val="0"/>
      <w:sz w:val="18"/>
      <w:szCs w:val="18"/>
      <w:lang w:val="en-US"/>
      <w14:ligatures w14:val="none"/>
    </w:rPr>
  </w:style>
  <w:style w:type="paragraph" w:styleId="TOCHeading">
    <w:name w:val="TOC Heading"/>
    <w:basedOn w:val="Heading1"/>
    <w:next w:val="Normal"/>
    <w:uiPriority w:val="39"/>
    <w:unhideWhenUsed/>
    <w:qFormat/>
    <w:rsid w:val="00DC6AB2"/>
    <w:pPr>
      <w:outlineLvl w:val="9"/>
    </w:pPr>
  </w:style>
  <w:style w:type="paragraph" w:styleId="TOC2">
    <w:name w:val="toc 2"/>
    <w:basedOn w:val="Normal"/>
    <w:next w:val="Normal"/>
    <w:autoRedefine/>
    <w:uiPriority w:val="39"/>
    <w:unhideWhenUsed/>
    <w:rsid w:val="005A4D78"/>
    <w:pPr>
      <w:tabs>
        <w:tab w:val="right" w:leader="dot" w:pos="9350"/>
      </w:tabs>
      <w:spacing w:after="100"/>
    </w:pPr>
  </w:style>
  <w:style w:type="character" w:styleId="Hyperlink">
    <w:name w:val="Hyperlink"/>
    <w:basedOn w:val="DefaultParagraphFont"/>
    <w:uiPriority w:val="99"/>
    <w:unhideWhenUsed/>
    <w:rsid w:val="00DC6AB2"/>
    <w:rPr>
      <w:color w:val="467886" w:themeColor="hyperlink"/>
      <w:u w:val="single"/>
    </w:rPr>
  </w:style>
  <w:style w:type="character" w:styleId="UnresolvedMention">
    <w:name w:val="Unresolved Mention"/>
    <w:basedOn w:val="DefaultParagraphFont"/>
    <w:uiPriority w:val="99"/>
    <w:semiHidden/>
    <w:unhideWhenUsed/>
    <w:rsid w:val="00DC6AB2"/>
    <w:rPr>
      <w:color w:val="605E5C"/>
      <w:shd w:val="clear" w:color="auto" w:fill="E1DFDD"/>
    </w:rPr>
  </w:style>
  <w:style w:type="character" w:styleId="FollowedHyperlink">
    <w:name w:val="FollowedHyperlink"/>
    <w:basedOn w:val="DefaultParagraphFont"/>
    <w:uiPriority w:val="99"/>
    <w:semiHidden/>
    <w:unhideWhenUsed/>
    <w:rsid w:val="00DC6AB2"/>
    <w:rPr>
      <w:color w:val="96607D" w:themeColor="followedHyperlink"/>
      <w:u w:val="single"/>
    </w:rPr>
  </w:style>
  <w:style w:type="paragraph" w:styleId="Header">
    <w:name w:val="header"/>
    <w:basedOn w:val="Normal"/>
    <w:link w:val="HeaderChar"/>
    <w:uiPriority w:val="99"/>
    <w:unhideWhenUsed/>
    <w:rsid w:val="00DC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AB2"/>
    <w:rPr>
      <w:kern w:val="0"/>
      <w:sz w:val="22"/>
      <w:szCs w:val="22"/>
      <w:lang w:val="en-US"/>
      <w14:ligatures w14:val="none"/>
    </w:rPr>
  </w:style>
  <w:style w:type="paragraph" w:styleId="Footer">
    <w:name w:val="footer"/>
    <w:basedOn w:val="Normal"/>
    <w:link w:val="FooterChar"/>
    <w:uiPriority w:val="99"/>
    <w:unhideWhenUsed/>
    <w:rsid w:val="00DC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AB2"/>
    <w:rPr>
      <w:kern w:val="0"/>
      <w:sz w:val="22"/>
      <w:szCs w:val="22"/>
      <w:lang w:val="en-US"/>
      <w14:ligatures w14:val="none"/>
    </w:rPr>
  </w:style>
  <w:style w:type="paragraph" w:customStyle="1" w:styleId="EndNoteBibliographyTitle">
    <w:name w:val="EndNote Bibliography Title"/>
    <w:basedOn w:val="Normal"/>
    <w:link w:val="EndNoteBibliographyTitleChar"/>
    <w:rsid w:val="00DC6AB2"/>
    <w:pPr>
      <w:spacing w:after="0"/>
      <w:jc w:val="center"/>
    </w:pPr>
    <w:rPr>
      <w:rFonts w:ascii="Aptos" w:hAnsi="Aptos" w:cs="Calibri"/>
      <w:noProof/>
    </w:rPr>
  </w:style>
  <w:style w:type="character" w:customStyle="1" w:styleId="EndNoteBibliographyTitleChar">
    <w:name w:val="EndNote Bibliography Title Char"/>
    <w:basedOn w:val="DefaultParagraphFont"/>
    <w:link w:val="EndNoteBibliographyTitle"/>
    <w:rsid w:val="00DC6AB2"/>
    <w:rPr>
      <w:rFonts w:ascii="Aptos" w:hAnsi="Aptos" w:cs="Calibri"/>
      <w:noProof/>
      <w:kern w:val="0"/>
      <w:sz w:val="22"/>
      <w:szCs w:val="22"/>
      <w:lang w:val="en-US"/>
      <w14:ligatures w14:val="none"/>
    </w:rPr>
  </w:style>
  <w:style w:type="paragraph" w:customStyle="1" w:styleId="EndNoteBibliography">
    <w:name w:val="EndNote Bibliography"/>
    <w:basedOn w:val="Normal"/>
    <w:link w:val="EndNoteBibliographyChar"/>
    <w:rsid w:val="00DC6AB2"/>
    <w:pPr>
      <w:spacing w:line="240" w:lineRule="auto"/>
    </w:pPr>
    <w:rPr>
      <w:rFonts w:ascii="Aptos" w:hAnsi="Aptos" w:cs="Calibri"/>
      <w:noProof/>
    </w:rPr>
  </w:style>
  <w:style w:type="character" w:customStyle="1" w:styleId="EndNoteBibliographyChar">
    <w:name w:val="EndNote Bibliography Char"/>
    <w:basedOn w:val="DefaultParagraphFont"/>
    <w:link w:val="EndNoteBibliography"/>
    <w:rsid w:val="00DC6AB2"/>
    <w:rPr>
      <w:rFonts w:ascii="Aptos" w:hAnsi="Aptos" w:cs="Calibri"/>
      <w:noProof/>
      <w:kern w:val="0"/>
      <w:sz w:val="22"/>
      <w:szCs w:val="22"/>
      <w:lang w:val="en-US"/>
      <w14:ligatures w14:val="none"/>
    </w:rPr>
  </w:style>
  <w:style w:type="paragraph" w:styleId="TOC1">
    <w:name w:val="toc 1"/>
    <w:basedOn w:val="Normal"/>
    <w:next w:val="Normal"/>
    <w:autoRedefine/>
    <w:uiPriority w:val="39"/>
    <w:unhideWhenUsed/>
    <w:rsid w:val="004A61D4"/>
    <w:pPr>
      <w:tabs>
        <w:tab w:val="right" w:leader="dot" w:pos="9350"/>
      </w:tabs>
      <w:spacing w:after="100"/>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www.shouldiscreen.com" TargetMode="Externa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hyperlink" Target="http://www.optiongrid.org"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goo.gl/1f7XIY"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ww.youtube.com/watch?v=kNerT-OWKPw"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www.youtube.com/watch?v=kNerT-OWKPw"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115</Pages>
  <Words>41478</Words>
  <Characters>236427</Characters>
  <Application>Microsoft Office Word</Application>
  <DocSecurity>0</DocSecurity>
  <Lines>1970</Lines>
  <Paragraphs>554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Pillay</dc:creator>
  <cp:keywords/>
  <dc:description/>
  <cp:lastModifiedBy>Jennifer Pillay</cp:lastModifiedBy>
  <cp:revision>3</cp:revision>
  <cp:lastPrinted>2026-03-24T22:37:00Z</cp:lastPrinted>
  <dcterms:created xsi:type="dcterms:W3CDTF">2026-07-31T22:17:00Z</dcterms:created>
  <dcterms:modified xsi:type="dcterms:W3CDTF">2026-07-31T22:20:00Z</dcterms:modified>
</cp:coreProperties>
</file>