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6C5EC" w14:textId="6A6D914C" w:rsidR="00CD3E28" w:rsidRDefault="00E1592E" w:rsidP="00CD3E28">
      <w:pPr>
        <w:rPr>
          <w:rFonts w:ascii="Arial" w:hAnsi="Arial" w:cs="Arial"/>
          <w:b/>
          <w:sz w:val="28"/>
          <w:szCs w:val="28"/>
        </w:rPr>
      </w:pPr>
      <w:r>
        <w:rPr>
          <w:rFonts w:ascii="Arial" w:hAnsi="Arial" w:cs="Arial"/>
          <w:b/>
          <w:sz w:val="28"/>
          <w:szCs w:val="28"/>
        </w:rPr>
        <w:t xml:space="preserve">Additional </w:t>
      </w:r>
      <w:r w:rsidR="00CD3E28" w:rsidRPr="008453C5">
        <w:rPr>
          <w:rFonts w:ascii="Arial" w:hAnsi="Arial" w:cs="Arial"/>
          <w:b/>
          <w:sz w:val="28"/>
          <w:szCs w:val="28"/>
        </w:rPr>
        <w:t xml:space="preserve">file </w:t>
      </w:r>
      <w:r w:rsidR="00CD3E28">
        <w:rPr>
          <w:rFonts w:ascii="Arial" w:hAnsi="Arial" w:cs="Arial"/>
          <w:b/>
          <w:sz w:val="28"/>
          <w:szCs w:val="28"/>
        </w:rPr>
        <w:t>4</w:t>
      </w:r>
      <w:r w:rsidR="00CD3E28" w:rsidRPr="008453C5">
        <w:rPr>
          <w:rFonts w:ascii="Arial" w:hAnsi="Arial" w:cs="Arial"/>
          <w:b/>
          <w:sz w:val="28"/>
          <w:szCs w:val="28"/>
        </w:rPr>
        <w:t xml:space="preserve">. </w:t>
      </w:r>
      <w:r w:rsidR="0051726D" w:rsidRPr="0051726D">
        <w:rPr>
          <w:rFonts w:ascii="Arial" w:hAnsi="Arial" w:cs="Arial"/>
          <w:b/>
          <w:sz w:val="28"/>
          <w:szCs w:val="28"/>
        </w:rPr>
        <w:t xml:space="preserve">Additional tables and figures for key question </w:t>
      </w:r>
      <w:r w:rsidR="00CD3E28">
        <w:rPr>
          <w:rFonts w:ascii="Arial" w:hAnsi="Arial" w:cs="Arial"/>
          <w:b/>
          <w:sz w:val="28"/>
          <w:szCs w:val="28"/>
        </w:rPr>
        <w:t>3</w:t>
      </w:r>
    </w:p>
    <w:p w14:paraId="37D65FD9" w14:textId="77777777" w:rsidR="00E754D6" w:rsidRDefault="00E754D6" w:rsidP="00CD3E28">
      <w:pPr>
        <w:rPr>
          <w:rFonts w:ascii="Arial" w:hAnsi="Arial" w:cs="Arial"/>
          <w:b/>
          <w:sz w:val="28"/>
          <w:szCs w:val="28"/>
        </w:rPr>
      </w:pPr>
    </w:p>
    <w:sdt>
      <w:sdtPr>
        <w:rPr>
          <w:rFonts w:asciiTheme="minorHAnsi" w:eastAsiaTheme="minorHAnsi" w:hAnsiTheme="minorHAnsi" w:cstheme="minorBidi"/>
          <w:b/>
          <w:color w:val="auto"/>
          <w:sz w:val="22"/>
          <w:szCs w:val="22"/>
        </w:rPr>
        <w:id w:val="776218357"/>
        <w:docPartObj>
          <w:docPartGallery w:val="Table of Contents"/>
          <w:docPartUnique/>
        </w:docPartObj>
      </w:sdtPr>
      <w:sdtEndPr>
        <w:rPr>
          <w:rFonts w:ascii="Arial" w:eastAsiaTheme="majorEastAsia" w:hAnsi="Arial" w:cstheme="majorBidi"/>
          <w:bCs/>
          <w:noProof/>
          <w:szCs w:val="32"/>
        </w:rPr>
      </w:sdtEndPr>
      <w:sdtContent>
        <w:p w14:paraId="09438907" w14:textId="1CC5FC20" w:rsidR="00303612" w:rsidRPr="00291F4D" w:rsidRDefault="00303612">
          <w:pPr>
            <w:pStyle w:val="TOCHeading"/>
            <w:rPr>
              <w:rFonts w:ascii="Arial" w:hAnsi="Arial" w:cs="Arial"/>
              <w:b/>
              <w:bCs/>
              <w:color w:val="auto"/>
              <w:sz w:val="24"/>
              <w:szCs w:val="24"/>
            </w:rPr>
          </w:pPr>
          <w:r w:rsidRPr="00291F4D">
            <w:rPr>
              <w:rFonts w:ascii="Arial" w:hAnsi="Arial" w:cs="Arial"/>
              <w:b/>
              <w:bCs/>
              <w:color w:val="auto"/>
              <w:sz w:val="24"/>
              <w:szCs w:val="24"/>
            </w:rPr>
            <w:t>Table of Contents</w:t>
          </w:r>
        </w:p>
        <w:p w14:paraId="23855E55" w14:textId="19109458" w:rsidR="00B23D14" w:rsidRDefault="00303612">
          <w:pPr>
            <w:pStyle w:val="TOC2"/>
            <w:tabs>
              <w:tab w:val="right" w:leader="dot" w:pos="9350"/>
            </w:tabs>
            <w:rPr>
              <w:rFonts w:eastAsiaTheme="minorEastAsia"/>
              <w:noProof/>
              <w:kern w:val="2"/>
              <w:sz w:val="24"/>
              <w:szCs w:val="24"/>
              <w:lang w:val="en-CA" w:eastAsia="en-CA"/>
              <w14:ligatures w14:val="standardContextual"/>
            </w:rPr>
          </w:pPr>
          <w:r w:rsidRPr="00291F4D">
            <w:rPr>
              <w:rFonts w:ascii="Arial" w:hAnsi="Arial" w:cs="Arial"/>
              <w:b/>
              <w:bCs/>
            </w:rPr>
            <w:fldChar w:fldCharType="begin"/>
          </w:r>
          <w:r w:rsidRPr="00291F4D">
            <w:rPr>
              <w:rFonts w:ascii="Arial" w:hAnsi="Arial" w:cs="Arial"/>
              <w:b/>
              <w:bCs/>
            </w:rPr>
            <w:instrText xml:space="preserve"> TOC \o "1-3" \h \z \u </w:instrText>
          </w:r>
          <w:r w:rsidRPr="00291F4D">
            <w:rPr>
              <w:rFonts w:ascii="Arial" w:hAnsi="Arial" w:cs="Arial"/>
              <w:b/>
              <w:bCs/>
            </w:rPr>
            <w:fldChar w:fldCharType="separate"/>
          </w:r>
          <w:hyperlink w:anchor="_Toc236407390" w:history="1">
            <w:r w:rsidR="00B23D14" w:rsidRPr="006D1F01">
              <w:rPr>
                <w:rStyle w:val="Hyperlink"/>
                <w:noProof/>
              </w:rPr>
              <w:t>Figure S4.1 Literature flow diagram</w:t>
            </w:r>
            <w:r w:rsidR="00B23D14">
              <w:rPr>
                <w:noProof/>
                <w:webHidden/>
              </w:rPr>
              <w:tab/>
            </w:r>
            <w:r w:rsidR="00B23D14">
              <w:rPr>
                <w:noProof/>
                <w:webHidden/>
              </w:rPr>
              <w:fldChar w:fldCharType="begin"/>
            </w:r>
            <w:r w:rsidR="00B23D14">
              <w:rPr>
                <w:noProof/>
                <w:webHidden/>
              </w:rPr>
              <w:instrText xml:space="preserve"> PAGEREF _Toc236407390 \h </w:instrText>
            </w:r>
            <w:r w:rsidR="00B23D14">
              <w:rPr>
                <w:noProof/>
                <w:webHidden/>
              </w:rPr>
            </w:r>
            <w:r w:rsidR="00B23D14">
              <w:rPr>
                <w:noProof/>
                <w:webHidden/>
              </w:rPr>
              <w:fldChar w:fldCharType="separate"/>
            </w:r>
            <w:r w:rsidR="00B23D14">
              <w:rPr>
                <w:noProof/>
                <w:webHidden/>
              </w:rPr>
              <w:t>2</w:t>
            </w:r>
            <w:r w:rsidR="00B23D14">
              <w:rPr>
                <w:noProof/>
                <w:webHidden/>
              </w:rPr>
              <w:fldChar w:fldCharType="end"/>
            </w:r>
          </w:hyperlink>
        </w:p>
        <w:p w14:paraId="4E809694" w14:textId="6138C0C1" w:rsidR="00B23D14" w:rsidRDefault="00B23D14">
          <w:pPr>
            <w:pStyle w:val="TOC2"/>
            <w:tabs>
              <w:tab w:val="right" w:leader="dot" w:pos="9350"/>
            </w:tabs>
            <w:rPr>
              <w:rFonts w:eastAsiaTheme="minorEastAsia"/>
              <w:noProof/>
              <w:kern w:val="2"/>
              <w:sz w:val="24"/>
              <w:szCs w:val="24"/>
              <w:lang w:val="en-CA" w:eastAsia="en-CA"/>
              <w14:ligatures w14:val="standardContextual"/>
            </w:rPr>
          </w:pPr>
          <w:hyperlink w:anchor="_Toc236407391" w:history="1">
            <w:r w:rsidRPr="006D1F01">
              <w:rPr>
                <w:rStyle w:val="Hyperlink"/>
                <w:noProof/>
              </w:rPr>
              <w:t>Additional details of study characteristics and results</w:t>
            </w:r>
            <w:r>
              <w:rPr>
                <w:noProof/>
                <w:webHidden/>
              </w:rPr>
              <w:tab/>
            </w:r>
            <w:r>
              <w:rPr>
                <w:noProof/>
                <w:webHidden/>
              </w:rPr>
              <w:fldChar w:fldCharType="begin"/>
            </w:r>
            <w:r>
              <w:rPr>
                <w:noProof/>
                <w:webHidden/>
              </w:rPr>
              <w:instrText xml:space="preserve"> PAGEREF _Toc236407391 \h </w:instrText>
            </w:r>
            <w:r>
              <w:rPr>
                <w:noProof/>
                <w:webHidden/>
              </w:rPr>
            </w:r>
            <w:r>
              <w:rPr>
                <w:noProof/>
                <w:webHidden/>
              </w:rPr>
              <w:fldChar w:fldCharType="separate"/>
            </w:r>
            <w:r>
              <w:rPr>
                <w:noProof/>
                <w:webHidden/>
              </w:rPr>
              <w:t>3</w:t>
            </w:r>
            <w:r>
              <w:rPr>
                <w:noProof/>
                <w:webHidden/>
              </w:rPr>
              <w:fldChar w:fldCharType="end"/>
            </w:r>
          </w:hyperlink>
        </w:p>
        <w:p w14:paraId="361D9DD8" w14:textId="0D873F34" w:rsidR="00B23D14" w:rsidRDefault="00B23D14">
          <w:pPr>
            <w:pStyle w:val="TOC2"/>
            <w:tabs>
              <w:tab w:val="right" w:leader="dot" w:pos="9350"/>
            </w:tabs>
            <w:rPr>
              <w:rFonts w:eastAsiaTheme="minorEastAsia"/>
              <w:noProof/>
              <w:kern w:val="2"/>
              <w:sz w:val="24"/>
              <w:szCs w:val="24"/>
              <w:lang w:val="en-CA" w:eastAsia="en-CA"/>
              <w14:ligatures w14:val="standardContextual"/>
            </w:rPr>
          </w:pPr>
          <w:hyperlink w:anchor="_Toc236407392" w:history="1">
            <w:r w:rsidRPr="006D1F01">
              <w:rPr>
                <w:rStyle w:val="Hyperlink"/>
                <w:noProof/>
              </w:rPr>
              <w:t>Table S4.1 Characteristics table, NLST and LungRADs nodule management, NLST-eligible</w:t>
            </w:r>
            <w:r>
              <w:rPr>
                <w:noProof/>
                <w:webHidden/>
              </w:rPr>
              <w:tab/>
            </w:r>
            <w:r>
              <w:rPr>
                <w:noProof/>
                <w:webHidden/>
              </w:rPr>
              <w:fldChar w:fldCharType="begin"/>
            </w:r>
            <w:r>
              <w:rPr>
                <w:noProof/>
                <w:webHidden/>
              </w:rPr>
              <w:instrText xml:space="preserve"> PAGEREF _Toc236407392 \h </w:instrText>
            </w:r>
            <w:r>
              <w:rPr>
                <w:noProof/>
                <w:webHidden/>
              </w:rPr>
            </w:r>
            <w:r>
              <w:rPr>
                <w:noProof/>
                <w:webHidden/>
              </w:rPr>
              <w:fldChar w:fldCharType="separate"/>
            </w:r>
            <w:r>
              <w:rPr>
                <w:noProof/>
                <w:webHidden/>
              </w:rPr>
              <w:t>4</w:t>
            </w:r>
            <w:r>
              <w:rPr>
                <w:noProof/>
                <w:webHidden/>
              </w:rPr>
              <w:fldChar w:fldCharType="end"/>
            </w:r>
          </w:hyperlink>
        </w:p>
        <w:p w14:paraId="293D432F" w14:textId="0465F965" w:rsidR="00B23D14" w:rsidRDefault="00B23D14">
          <w:pPr>
            <w:pStyle w:val="TOC2"/>
            <w:tabs>
              <w:tab w:val="right" w:leader="dot" w:pos="9350"/>
            </w:tabs>
            <w:rPr>
              <w:rFonts w:eastAsiaTheme="minorEastAsia"/>
              <w:noProof/>
              <w:kern w:val="2"/>
              <w:sz w:val="24"/>
              <w:szCs w:val="24"/>
              <w:lang w:val="en-CA" w:eastAsia="en-CA"/>
              <w14:ligatures w14:val="standardContextual"/>
            </w:rPr>
          </w:pPr>
          <w:hyperlink w:anchor="_Toc236407393" w:history="1">
            <w:r w:rsidRPr="006D1F01">
              <w:rPr>
                <w:rStyle w:val="Hyperlink"/>
                <w:noProof/>
              </w:rPr>
              <w:t>Table S4.2 Risk of bias, case series screening arm by NLST eligibility and LungRADs or NLST nodule management criteria</w:t>
            </w:r>
            <w:r>
              <w:rPr>
                <w:noProof/>
                <w:webHidden/>
              </w:rPr>
              <w:tab/>
            </w:r>
            <w:r>
              <w:rPr>
                <w:noProof/>
                <w:webHidden/>
              </w:rPr>
              <w:fldChar w:fldCharType="begin"/>
            </w:r>
            <w:r>
              <w:rPr>
                <w:noProof/>
                <w:webHidden/>
              </w:rPr>
              <w:instrText xml:space="preserve"> PAGEREF _Toc236407393 \h </w:instrText>
            </w:r>
            <w:r>
              <w:rPr>
                <w:noProof/>
                <w:webHidden/>
              </w:rPr>
            </w:r>
            <w:r>
              <w:rPr>
                <w:noProof/>
                <w:webHidden/>
              </w:rPr>
              <w:fldChar w:fldCharType="separate"/>
            </w:r>
            <w:r>
              <w:rPr>
                <w:noProof/>
                <w:webHidden/>
              </w:rPr>
              <w:t>11</w:t>
            </w:r>
            <w:r>
              <w:rPr>
                <w:noProof/>
                <w:webHidden/>
              </w:rPr>
              <w:fldChar w:fldCharType="end"/>
            </w:r>
          </w:hyperlink>
        </w:p>
        <w:p w14:paraId="2E472224" w14:textId="619E59E4" w:rsidR="00B23D14" w:rsidRDefault="00B23D14">
          <w:pPr>
            <w:pStyle w:val="TOC2"/>
            <w:tabs>
              <w:tab w:val="right" w:leader="dot" w:pos="9350"/>
            </w:tabs>
            <w:rPr>
              <w:rFonts w:eastAsiaTheme="minorEastAsia"/>
              <w:noProof/>
              <w:kern w:val="2"/>
              <w:sz w:val="24"/>
              <w:szCs w:val="24"/>
              <w:lang w:val="en-CA" w:eastAsia="en-CA"/>
              <w14:ligatures w14:val="standardContextual"/>
            </w:rPr>
          </w:pPr>
          <w:hyperlink w:anchor="_Toc236407394" w:history="1">
            <w:r w:rsidRPr="006D1F01">
              <w:rPr>
                <w:rStyle w:val="Hyperlink"/>
                <w:rFonts w:eastAsia="Calibri"/>
                <w:noProof/>
              </w:rPr>
              <w:t>Table S4.3. Summary of KQ3b findings for NLST eligible populations: LungRADs versus NLST nodule management criteria, one round of screening</w:t>
            </w:r>
            <w:r>
              <w:rPr>
                <w:noProof/>
                <w:webHidden/>
              </w:rPr>
              <w:tab/>
            </w:r>
            <w:r>
              <w:rPr>
                <w:noProof/>
                <w:webHidden/>
              </w:rPr>
              <w:fldChar w:fldCharType="begin"/>
            </w:r>
            <w:r>
              <w:rPr>
                <w:noProof/>
                <w:webHidden/>
              </w:rPr>
              <w:instrText xml:space="preserve"> PAGEREF _Toc236407394 \h </w:instrText>
            </w:r>
            <w:r>
              <w:rPr>
                <w:noProof/>
                <w:webHidden/>
              </w:rPr>
            </w:r>
            <w:r>
              <w:rPr>
                <w:noProof/>
                <w:webHidden/>
              </w:rPr>
              <w:fldChar w:fldCharType="separate"/>
            </w:r>
            <w:r>
              <w:rPr>
                <w:noProof/>
                <w:webHidden/>
              </w:rPr>
              <w:t>13</w:t>
            </w:r>
            <w:r>
              <w:rPr>
                <w:noProof/>
                <w:webHidden/>
              </w:rPr>
              <w:fldChar w:fldCharType="end"/>
            </w:r>
          </w:hyperlink>
        </w:p>
        <w:p w14:paraId="79F57E2A" w14:textId="5BFE7C5A" w:rsidR="00B23D14" w:rsidRDefault="00B23D14">
          <w:pPr>
            <w:pStyle w:val="TOC2"/>
            <w:tabs>
              <w:tab w:val="right" w:leader="dot" w:pos="9350"/>
            </w:tabs>
            <w:rPr>
              <w:rFonts w:eastAsiaTheme="minorEastAsia"/>
              <w:noProof/>
              <w:kern w:val="2"/>
              <w:sz w:val="24"/>
              <w:szCs w:val="24"/>
              <w:lang w:val="en-CA" w:eastAsia="en-CA"/>
              <w14:ligatures w14:val="standardContextual"/>
            </w:rPr>
          </w:pPr>
          <w:hyperlink w:anchor="_Toc236407395" w:history="1">
            <w:r w:rsidRPr="006D1F01">
              <w:rPr>
                <w:rStyle w:val="Hyperlink"/>
                <w:noProof/>
              </w:rPr>
              <w:t>Figure S4.2 Round 1: Proportion of false positives, NLST eligibility and nodule management</w:t>
            </w:r>
            <w:r>
              <w:rPr>
                <w:noProof/>
                <w:webHidden/>
              </w:rPr>
              <w:tab/>
            </w:r>
            <w:r>
              <w:rPr>
                <w:noProof/>
                <w:webHidden/>
              </w:rPr>
              <w:fldChar w:fldCharType="begin"/>
            </w:r>
            <w:r>
              <w:rPr>
                <w:noProof/>
                <w:webHidden/>
              </w:rPr>
              <w:instrText xml:space="preserve"> PAGEREF _Toc236407395 \h </w:instrText>
            </w:r>
            <w:r>
              <w:rPr>
                <w:noProof/>
                <w:webHidden/>
              </w:rPr>
            </w:r>
            <w:r>
              <w:rPr>
                <w:noProof/>
                <w:webHidden/>
              </w:rPr>
              <w:fldChar w:fldCharType="separate"/>
            </w:r>
            <w:r>
              <w:rPr>
                <w:noProof/>
                <w:webHidden/>
              </w:rPr>
              <w:t>15</w:t>
            </w:r>
            <w:r>
              <w:rPr>
                <w:noProof/>
                <w:webHidden/>
              </w:rPr>
              <w:fldChar w:fldCharType="end"/>
            </w:r>
          </w:hyperlink>
        </w:p>
        <w:p w14:paraId="59F60F36" w14:textId="6DDDDC32" w:rsidR="00B23D14" w:rsidRDefault="00B23D14">
          <w:pPr>
            <w:pStyle w:val="TOC2"/>
            <w:tabs>
              <w:tab w:val="right" w:leader="dot" w:pos="9350"/>
            </w:tabs>
            <w:rPr>
              <w:rFonts w:eastAsiaTheme="minorEastAsia"/>
              <w:noProof/>
              <w:kern w:val="2"/>
              <w:sz w:val="24"/>
              <w:szCs w:val="24"/>
              <w:lang w:val="en-CA" w:eastAsia="en-CA"/>
              <w14:ligatures w14:val="standardContextual"/>
            </w:rPr>
          </w:pPr>
          <w:hyperlink w:anchor="_Toc236407396" w:history="1">
            <w:r w:rsidRPr="006D1F01">
              <w:rPr>
                <w:rStyle w:val="Hyperlink"/>
                <w:noProof/>
              </w:rPr>
              <w:t>Figure S4.3 Within study comparison, Round 1: Proportion with a false positive, LungRADs vs NLST nodule management criteria</w:t>
            </w:r>
            <w:r>
              <w:rPr>
                <w:noProof/>
                <w:webHidden/>
              </w:rPr>
              <w:tab/>
            </w:r>
            <w:r>
              <w:rPr>
                <w:noProof/>
                <w:webHidden/>
              </w:rPr>
              <w:fldChar w:fldCharType="begin"/>
            </w:r>
            <w:r>
              <w:rPr>
                <w:noProof/>
                <w:webHidden/>
              </w:rPr>
              <w:instrText xml:space="preserve"> PAGEREF _Toc236407396 \h </w:instrText>
            </w:r>
            <w:r>
              <w:rPr>
                <w:noProof/>
                <w:webHidden/>
              </w:rPr>
            </w:r>
            <w:r>
              <w:rPr>
                <w:noProof/>
                <w:webHidden/>
              </w:rPr>
              <w:fldChar w:fldCharType="separate"/>
            </w:r>
            <w:r>
              <w:rPr>
                <w:noProof/>
                <w:webHidden/>
              </w:rPr>
              <w:t>15</w:t>
            </w:r>
            <w:r>
              <w:rPr>
                <w:noProof/>
                <w:webHidden/>
              </w:rPr>
              <w:fldChar w:fldCharType="end"/>
            </w:r>
          </w:hyperlink>
        </w:p>
        <w:p w14:paraId="4FB2717E" w14:textId="479A1335" w:rsidR="00B23D14" w:rsidRDefault="00B23D14">
          <w:pPr>
            <w:pStyle w:val="TOC2"/>
            <w:tabs>
              <w:tab w:val="right" w:leader="dot" w:pos="9350"/>
            </w:tabs>
            <w:rPr>
              <w:rFonts w:eastAsiaTheme="minorEastAsia"/>
              <w:noProof/>
              <w:kern w:val="2"/>
              <w:sz w:val="24"/>
              <w:szCs w:val="24"/>
              <w:lang w:val="en-CA" w:eastAsia="en-CA"/>
              <w14:ligatures w14:val="standardContextual"/>
            </w:rPr>
          </w:pPr>
          <w:hyperlink w:anchor="_Toc236407397" w:history="1">
            <w:r w:rsidRPr="006D1F01">
              <w:rPr>
                <w:rStyle w:val="Hyperlink"/>
                <w:noProof/>
              </w:rPr>
              <w:t>Figure S4.4. Round 1: Proportion of false positives, NLST eligibility and LungRADs nodule management</w:t>
            </w:r>
            <w:r>
              <w:rPr>
                <w:noProof/>
                <w:webHidden/>
              </w:rPr>
              <w:tab/>
            </w:r>
            <w:r>
              <w:rPr>
                <w:noProof/>
                <w:webHidden/>
              </w:rPr>
              <w:fldChar w:fldCharType="begin"/>
            </w:r>
            <w:r>
              <w:rPr>
                <w:noProof/>
                <w:webHidden/>
              </w:rPr>
              <w:instrText xml:space="preserve"> PAGEREF _Toc236407397 \h </w:instrText>
            </w:r>
            <w:r>
              <w:rPr>
                <w:noProof/>
                <w:webHidden/>
              </w:rPr>
            </w:r>
            <w:r>
              <w:rPr>
                <w:noProof/>
                <w:webHidden/>
              </w:rPr>
              <w:fldChar w:fldCharType="separate"/>
            </w:r>
            <w:r>
              <w:rPr>
                <w:noProof/>
                <w:webHidden/>
              </w:rPr>
              <w:t>16</w:t>
            </w:r>
            <w:r>
              <w:rPr>
                <w:noProof/>
                <w:webHidden/>
              </w:rPr>
              <w:fldChar w:fldCharType="end"/>
            </w:r>
          </w:hyperlink>
        </w:p>
        <w:p w14:paraId="0BB8D7AD" w14:textId="4A53BB8E" w:rsidR="00B23D14" w:rsidRDefault="00B23D14">
          <w:pPr>
            <w:pStyle w:val="TOC2"/>
            <w:tabs>
              <w:tab w:val="right" w:leader="dot" w:pos="9350"/>
            </w:tabs>
            <w:rPr>
              <w:rFonts w:eastAsiaTheme="minorEastAsia"/>
              <w:noProof/>
              <w:kern w:val="2"/>
              <w:sz w:val="24"/>
              <w:szCs w:val="24"/>
              <w:lang w:val="en-CA" w:eastAsia="en-CA"/>
              <w14:ligatures w14:val="standardContextual"/>
            </w:rPr>
          </w:pPr>
          <w:hyperlink w:anchor="_Toc236407398" w:history="1">
            <w:r w:rsidRPr="006D1F01">
              <w:rPr>
                <w:rStyle w:val="Hyperlink"/>
                <w:noProof/>
              </w:rPr>
              <w:t>References</w:t>
            </w:r>
            <w:r>
              <w:rPr>
                <w:noProof/>
                <w:webHidden/>
              </w:rPr>
              <w:tab/>
            </w:r>
            <w:r>
              <w:rPr>
                <w:noProof/>
                <w:webHidden/>
              </w:rPr>
              <w:fldChar w:fldCharType="begin"/>
            </w:r>
            <w:r>
              <w:rPr>
                <w:noProof/>
                <w:webHidden/>
              </w:rPr>
              <w:instrText xml:space="preserve"> PAGEREF _Toc236407398 \h </w:instrText>
            </w:r>
            <w:r>
              <w:rPr>
                <w:noProof/>
                <w:webHidden/>
              </w:rPr>
            </w:r>
            <w:r>
              <w:rPr>
                <w:noProof/>
                <w:webHidden/>
              </w:rPr>
              <w:fldChar w:fldCharType="separate"/>
            </w:r>
            <w:r>
              <w:rPr>
                <w:noProof/>
                <w:webHidden/>
              </w:rPr>
              <w:t>17</w:t>
            </w:r>
            <w:r>
              <w:rPr>
                <w:noProof/>
                <w:webHidden/>
              </w:rPr>
              <w:fldChar w:fldCharType="end"/>
            </w:r>
          </w:hyperlink>
        </w:p>
        <w:p w14:paraId="7EEC80AB" w14:textId="4D36C6B6" w:rsidR="00303612" w:rsidRDefault="00303612" w:rsidP="00291F4D">
          <w:pPr>
            <w:pStyle w:val="Heading2"/>
          </w:pPr>
          <w:r w:rsidRPr="00291F4D">
            <w:rPr>
              <w:rFonts w:cs="Arial"/>
              <w:bCs/>
              <w:noProof/>
              <w:szCs w:val="22"/>
            </w:rPr>
            <w:fldChar w:fldCharType="end"/>
          </w:r>
        </w:p>
      </w:sdtContent>
    </w:sdt>
    <w:p w14:paraId="367F80B1" w14:textId="77777777" w:rsidR="00303612" w:rsidRDefault="00303612" w:rsidP="00CD3E28">
      <w:pPr>
        <w:rPr>
          <w:rFonts w:ascii="Arial" w:hAnsi="Arial" w:cs="Arial"/>
          <w:b/>
          <w:sz w:val="28"/>
          <w:szCs w:val="28"/>
        </w:rPr>
      </w:pPr>
    </w:p>
    <w:p w14:paraId="64C27C44" w14:textId="77777777" w:rsidR="00CD3E28" w:rsidRDefault="00CD3E28" w:rsidP="00CD3E28">
      <w:pPr>
        <w:rPr>
          <w:rFonts w:ascii="Arial" w:hAnsi="Arial" w:cs="Arial"/>
          <w:b/>
          <w:sz w:val="28"/>
          <w:szCs w:val="28"/>
        </w:rPr>
      </w:pPr>
    </w:p>
    <w:p w14:paraId="3D55E3F8" w14:textId="77777777" w:rsidR="00CD3E28" w:rsidRDefault="00CD3E28" w:rsidP="00CD3E28">
      <w:pPr>
        <w:rPr>
          <w:rFonts w:ascii="Arial" w:hAnsi="Arial" w:cs="Arial"/>
          <w:b/>
          <w:sz w:val="28"/>
          <w:szCs w:val="28"/>
        </w:rPr>
      </w:pPr>
    </w:p>
    <w:p w14:paraId="08EEB869" w14:textId="77777777" w:rsidR="00CD3E28" w:rsidRDefault="00CD3E28" w:rsidP="00CD3E28">
      <w:pPr>
        <w:rPr>
          <w:rFonts w:ascii="Arial" w:hAnsi="Arial" w:cs="Arial"/>
          <w:b/>
          <w:sz w:val="28"/>
          <w:szCs w:val="28"/>
        </w:rPr>
      </w:pPr>
    </w:p>
    <w:p w14:paraId="5E13E071" w14:textId="77777777" w:rsidR="00B23D14" w:rsidRDefault="00B23D14" w:rsidP="00CD3E28">
      <w:pPr>
        <w:rPr>
          <w:rFonts w:ascii="Arial" w:hAnsi="Arial" w:cs="Arial"/>
          <w:b/>
          <w:sz w:val="28"/>
          <w:szCs w:val="28"/>
        </w:rPr>
        <w:sectPr w:rsidR="00B23D14" w:rsidSect="00B23D14">
          <w:headerReference w:type="default" r:id="rId8"/>
          <w:footerReference w:type="default" r:id="rId9"/>
          <w:pgSz w:w="12240" w:h="15840"/>
          <w:pgMar w:top="1440" w:right="1440" w:bottom="1440" w:left="1440" w:header="397" w:footer="720" w:gutter="0"/>
          <w:cols w:space="720"/>
          <w:docGrid w:linePitch="360"/>
        </w:sectPr>
      </w:pPr>
    </w:p>
    <w:p w14:paraId="674F3AD3" w14:textId="52FB11B3" w:rsidR="00CD3E28" w:rsidRDefault="00CD3E28" w:rsidP="00CD3E28">
      <w:pPr>
        <w:spacing w:after="0" w:line="240" w:lineRule="auto"/>
      </w:pPr>
      <w:bookmarkStart w:id="0" w:name="_Hlk219887376"/>
      <w:r>
        <w:rPr>
          <w:noProof/>
        </w:rPr>
        <w:lastRenderedPageBreak/>
        <mc:AlternateContent>
          <mc:Choice Requires="wps">
            <w:drawing>
              <wp:anchor distT="0" distB="0" distL="114300" distR="114300" simplePos="0" relativeHeight="251694080" behindDoc="0" locked="0" layoutInCell="1" allowOverlap="1" wp14:anchorId="65908E16" wp14:editId="4DDB6E7F">
                <wp:simplePos x="0" y="0"/>
                <wp:positionH relativeFrom="column">
                  <wp:posOffset>5267325</wp:posOffset>
                </wp:positionH>
                <wp:positionV relativeFrom="paragraph">
                  <wp:posOffset>76200</wp:posOffset>
                </wp:positionV>
                <wp:extent cx="3209925" cy="262890"/>
                <wp:effectExtent l="0" t="0" r="28575" b="22860"/>
                <wp:wrapNone/>
                <wp:docPr id="30" name="Flowchart: Alternate Process 30"/>
                <wp:cNvGraphicFramePr/>
                <a:graphic xmlns:a="http://schemas.openxmlformats.org/drawingml/2006/main">
                  <a:graphicData uri="http://schemas.microsoft.com/office/word/2010/wordprocessingShape">
                    <wps:wsp>
                      <wps:cNvSpPr/>
                      <wps:spPr>
                        <a:xfrm>
                          <a:off x="0" y="0"/>
                          <a:ext cx="3209925" cy="262890"/>
                        </a:xfrm>
                        <a:prstGeom prst="flowChartAlternateProcess">
                          <a:avLst/>
                        </a:prstGeom>
                        <a:solidFill>
                          <a:srgbClr val="FFC000"/>
                        </a:solidFill>
                      </wps:spPr>
                      <wps:style>
                        <a:lnRef idx="2">
                          <a:schemeClr val="accent4">
                            <a:shade val="50000"/>
                          </a:schemeClr>
                        </a:lnRef>
                        <a:fillRef idx="1">
                          <a:schemeClr val="accent4"/>
                        </a:fillRef>
                        <a:effectRef idx="0">
                          <a:schemeClr val="accent4"/>
                        </a:effectRef>
                        <a:fontRef idx="minor">
                          <a:schemeClr val="lt1"/>
                        </a:fontRef>
                      </wps:style>
                      <wps:txbx>
                        <w:txbxContent>
                          <w:p w14:paraId="41F7689D" w14:textId="77777777" w:rsidR="00CD3E28" w:rsidRPr="001502CF" w:rsidRDefault="00CD3E28" w:rsidP="00CD3E28">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other methods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908E1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0" o:spid="_x0000_s1026" type="#_x0000_t176" style="position:absolute;margin-left:414.75pt;margin-top:6pt;width:252.75pt;height:20.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" fillcolor="#ffc000" strokecolor="#074e69 [1607]" strokeweight="1pt">
                <v:textbox>
                  <w:txbxContent>
                    <w:p w14:paraId="41F7689D" w14:textId="77777777" w:rsidR="00CD3E28" w:rsidRPr="001502CF" w:rsidRDefault="00CD3E28" w:rsidP="00CD3E28">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other methods</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41C62A8E" wp14:editId="7F833388">
                <wp:simplePos x="0" y="0"/>
                <wp:positionH relativeFrom="column">
                  <wp:posOffset>566928</wp:posOffset>
                </wp:positionH>
                <wp:positionV relativeFrom="paragraph">
                  <wp:posOffset>74245</wp:posOffset>
                </wp:positionV>
                <wp:extent cx="4345229" cy="262966"/>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a:solidFill>
                          <a:srgbClr val="FFC000"/>
                        </a:solidFill>
                      </wps:spPr>
                      <wps:style>
                        <a:lnRef idx="2">
                          <a:schemeClr val="accent4">
                            <a:shade val="50000"/>
                          </a:schemeClr>
                        </a:lnRef>
                        <a:fillRef idx="1">
                          <a:schemeClr val="accent4"/>
                        </a:fillRef>
                        <a:effectRef idx="0">
                          <a:schemeClr val="accent4"/>
                        </a:effectRef>
                        <a:fontRef idx="minor">
                          <a:schemeClr val="lt1"/>
                        </a:fontRef>
                      </wps:style>
                      <wps:txbx>
                        <w:txbxContent>
                          <w:p w14:paraId="4B751FBC" w14:textId="77777777" w:rsidR="00CD3E28" w:rsidRPr="001502CF" w:rsidRDefault="00CD3E28" w:rsidP="00CD3E28">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C62A8E" id="Flowchart: Alternate Process 29" o:spid="_x0000_s1027" type="#_x0000_t176" style="position:absolute;margin-left:44.65pt;margin-top:5.85pt;width:342.15pt;height:20.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" fillcolor="#ffc000" strokecolor="#074e69 [1607]" strokeweight="1pt">
                <v:textbox>
                  <w:txbxContent>
                    <w:p w14:paraId="4B751FBC" w14:textId="77777777" w:rsidR="00CD3E28" w:rsidRPr="001502CF" w:rsidRDefault="00CD3E28" w:rsidP="00CD3E28">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v:textbox>
              </v:shape>
            </w:pict>
          </mc:Fallback>
        </mc:AlternateContent>
      </w:r>
    </w:p>
    <w:p w14:paraId="51D44E0A" w14:textId="77777777" w:rsidR="00CD3E28" w:rsidRDefault="00CD3E28" w:rsidP="00CD3E28">
      <w:pPr>
        <w:spacing w:after="0" w:line="240" w:lineRule="auto"/>
      </w:pPr>
    </w:p>
    <w:p w14:paraId="58C2BB89" w14:textId="77777777" w:rsidR="00CD3E28" w:rsidRDefault="00CD3E28" w:rsidP="00CD3E28">
      <w:pPr>
        <w:spacing w:after="0" w:line="240" w:lineRule="auto"/>
      </w:pPr>
      <w:r>
        <w:rPr>
          <w:noProof/>
        </w:rPr>
        <mc:AlternateContent>
          <mc:Choice Requires="wps">
            <w:drawing>
              <wp:anchor distT="0" distB="0" distL="114300" distR="114300" simplePos="0" relativeHeight="251667456" behindDoc="0" locked="0" layoutInCell="1" allowOverlap="1" wp14:anchorId="1959DB0B" wp14:editId="2734F849">
                <wp:simplePos x="0" y="0"/>
                <wp:positionH relativeFrom="column">
                  <wp:posOffset>5255895</wp:posOffset>
                </wp:positionH>
                <wp:positionV relativeFrom="paragraph">
                  <wp:posOffset>78740</wp:posOffset>
                </wp:positionV>
                <wp:extent cx="1887220" cy="1243330"/>
                <wp:effectExtent l="0" t="0" r="17780" b="13970"/>
                <wp:wrapNone/>
                <wp:docPr id="10" name="Rectangle 10"/>
                <wp:cNvGraphicFramePr/>
                <a:graphic xmlns:a="http://schemas.openxmlformats.org/drawingml/2006/main">
                  <a:graphicData uri="http://schemas.microsoft.com/office/word/2010/wordprocessingShape">
                    <wps:wsp>
                      <wps:cNvSpPr/>
                      <wps:spPr>
                        <a:xfrm>
                          <a:off x="0" y="0"/>
                          <a:ext cx="1887220" cy="12433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B3B777"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75922E43"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Systematic reviews (n = 16)</w:t>
                            </w:r>
                          </w:p>
                          <w:p w14:paraId="0405BEF9"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Other searches (n = 6)</w:t>
                            </w:r>
                          </w:p>
                          <w:p w14:paraId="6B7C0908"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Citation searching (n = 8)</w:t>
                            </w:r>
                          </w:p>
                          <w:p w14:paraId="1073690D" w14:textId="77777777" w:rsidR="00CD3E28" w:rsidRPr="00560609" w:rsidRDefault="00CD3E28" w:rsidP="00CD3E28">
                            <w:pPr>
                              <w:spacing w:after="0" w:line="240" w:lineRule="auto"/>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59DB0B" id="Rectangle 10" o:spid="_x0000_s1028" style="position:absolute;margin-left:413.85pt;margin-top:6.2pt;width:148.6pt;height:97.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" filled="f" strokecolor="black [3213]" strokeweight="1pt">
                <v:textbox>
                  <w:txbxContent>
                    <w:p w14:paraId="5CB3B777"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75922E43"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Systematic reviews (n = 16)</w:t>
                      </w:r>
                    </w:p>
                    <w:p w14:paraId="0405BEF9"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Other searches (n = 6)</w:t>
                      </w:r>
                    </w:p>
                    <w:p w14:paraId="6B7C0908"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Citation searching (n = 8)</w:t>
                      </w:r>
                    </w:p>
                    <w:p w14:paraId="1073690D" w14:textId="77777777" w:rsidR="00CD3E28" w:rsidRPr="00560609" w:rsidRDefault="00CD3E28" w:rsidP="00CD3E28">
                      <w:pPr>
                        <w:spacing w:after="0" w:line="240" w:lineRule="auto"/>
                        <w:ind w:left="284"/>
                        <w:rPr>
                          <w:rFonts w:ascii="Arial" w:hAnsi="Arial" w:cs="Arial"/>
                          <w:color w:val="000000" w:themeColor="text1"/>
                          <w:sz w:val="18"/>
                          <w:szCs w:val="20"/>
                        </w:rP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3625C058" wp14:editId="6150AFCE">
                <wp:simplePos x="0" y="0"/>
                <wp:positionH relativeFrom="column">
                  <wp:posOffset>3039466</wp:posOffset>
                </wp:positionH>
                <wp:positionV relativeFrom="paragraph">
                  <wp:posOffset>77064</wp:posOffset>
                </wp:positionV>
                <wp:extent cx="1887220" cy="1242999"/>
                <wp:effectExtent l="0" t="0" r="17780" b="14605"/>
                <wp:wrapNone/>
                <wp:docPr id="2" name="Rectangle 2"/>
                <wp:cNvGraphicFramePr/>
                <a:graphic xmlns:a="http://schemas.openxmlformats.org/drawingml/2006/main">
                  <a:graphicData uri="http://schemas.microsoft.com/office/word/2010/wordprocessingShape">
                    <wps:wsp>
                      <wps:cNvSpPr/>
                      <wps:spPr>
                        <a:xfrm>
                          <a:off x="0" y="0"/>
                          <a:ext cx="1887220" cy="124299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91D5FD"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removed </w:t>
                            </w:r>
                            <w:r w:rsidRPr="00A85C0A">
                              <w:rPr>
                                <w:rFonts w:ascii="Arial" w:hAnsi="Arial" w:cs="Arial"/>
                                <w:i/>
                                <w:iCs/>
                                <w:color w:val="000000" w:themeColor="text1"/>
                                <w:sz w:val="18"/>
                                <w:szCs w:val="20"/>
                              </w:rPr>
                              <w:t>before screening</w:t>
                            </w:r>
                            <w:r>
                              <w:rPr>
                                <w:rFonts w:ascii="Arial" w:hAnsi="Arial" w:cs="Arial"/>
                                <w:color w:val="000000" w:themeColor="text1"/>
                                <w:sz w:val="18"/>
                                <w:szCs w:val="20"/>
                              </w:rPr>
                              <w:t>:</w:t>
                            </w:r>
                          </w:p>
                          <w:p w14:paraId="13CB2294"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Duplicate records removed  (n = 2,471)</w:t>
                            </w:r>
                          </w:p>
                          <w:p w14:paraId="72FA4F2B" w14:textId="77777777" w:rsidR="00CD3E28" w:rsidRPr="00560609" w:rsidRDefault="00CD3E28" w:rsidP="00CD3E28">
                            <w:pPr>
                              <w:spacing w:after="0" w:line="240" w:lineRule="auto"/>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25C058" id="Rectangle 2" o:spid="_x0000_s1029" style="position:absolute;margin-left:239.35pt;margin-top:6.05pt;width:148.6pt;height:9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" filled="f" strokecolor="black [3213]" strokeweight="1pt">
                <v:textbox>
                  <w:txbxContent>
                    <w:p w14:paraId="3691D5FD"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removed </w:t>
                      </w:r>
                      <w:r w:rsidRPr="00A85C0A">
                        <w:rPr>
                          <w:rFonts w:ascii="Arial" w:hAnsi="Arial" w:cs="Arial"/>
                          <w:i/>
                          <w:iCs/>
                          <w:color w:val="000000" w:themeColor="text1"/>
                          <w:sz w:val="18"/>
                          <w:szCs w:val="20"/>
                        </w:rPr>
                        <w:t>before screening</w:t>
                      </w:r>
                      <w:r>
                        <w:rPr>
                          <w:rFonts w:ascii="Arial" w:hAnsi="Arial" w:cs="Arial"/>
                          <w:color w:val="000000" w:themeColor="text1"/>
                          <w:sz w:val="18"/>
                          <w:szCs w:val="20"/>
                        </w:rPr>
                        <w:t>:</w:t>
                      </w:r>
                    </w:p>
                    <w:p w14:paraId="13CB2294"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Duplicate records removed  (n = 2,471)</w:t>
                      </w:r>
                    </w:p>
                    <w:p w14:paraId="72FA4F2B" w14:textId="77777777" w:rsidR="00CD3E28" w:rsidRPr="00560609" w:rsidRDefault="00CD3E28" w:rsidP="00CD3E28">
                      <w:pPr>
                        <w:spacing w:after="0" w:line="240" w:lineRule="auto"/>
                        <w:ind w:left="284"/>
                        <w:rPr>
                          <w:rFonts w:ascii="Arial" w:hAnsi="Arial" w:cs="Arial"/>
                          <w:color w:val="000000" w:themeColor="text1"/>
                          <w:sz w:val="18"/>
                          <w:szCs w:val="20"/>
                        </w:rP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6F7568BF" wp14:editId="06404B58">
                <wp:simplePos x="0" y="0"/>
                <wp:positionH relativeFrom="column">
                  <wp:posOffset>559613</wp:posOffset>
                </wp:positionH>
                <wp:positionV relativeFrom="paragraph">
                  <wp:posOffset>77064</wp:posOffset>
                </wp:positionV>
                <wp:extent cx="1887220" cy="1243584"/>
                <wp:effectExtent l="0" t="0" r="17780" b="13970"/>
                <wp:wrapNone/>
                <wp:docPr id="1" name="Rectangle 1"/>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BC28CC"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5875DD78"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EMBASE (n = 7,842)</w:t>
                            </w:r>
                          </w:p>
                          <w:p w14:paraId="3CBE29BF"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MEDLINE (n = 3,230)</w:t>
                            </w:r>
                          </w:p>
                          <w:p w14:paraId="66546677" w14:textId="77777777" w:rsidR="00CD3E28" w:rsidRPr="00741F7E" w:rsidRDefault="00CD3E28" w:rsidP="00CD3E28">
                            <w:pPr>
                              <w:spacing w:after="0" w:line="240" w:lineRule="auto"/>
                              <w:ind w:left="284"/>
                              <w:rPr>
                                <w:rFonts w:ascii="Arial" w:hAnsi="Arial" w:cs="Arial"/>
                                <w:b/>
                                <w:color w:val="000000" w:themeColor="text1"/>
                                <w:sz w:val="18"/>
                                <w:szCs w:val="20"/>
                              </w:rPr>
                            </w:pPr>
                            <w:r w:rsidRPr="00741F7E">
                              <w:rPr>
                                <w:rFonts w:ascii="Arial" w:hAnsi="Arial" w:cs="Arial"/>
                                <w:b/>
                                <w:color w:val="000000" w:themeColor="text1"/>
                                <w:sz w:val="18"/>
                                <w:szCs w:val="20"/>
                              </w:rPr>
                              <w:t xml:space="preserve">Total (n = </w:t>
                            </w:r>
                            <w:r>
                              <w:rPr>
                                <w:rFonts w:ascii="Arial" w:hAnsi="Arial" w:cs="Arial"/>
                                <w:b/>
                                <w:color w:val="000000" w:themeColor="text1"/>
                                <w:sz w:val="18"/>
                                <w:szCs w:val="20"/>
                              </w:rPr>
                              <w:t>11,072</w:t>
                            </w:r>
                            <w:r w:rsidRPr="00741F7E">
                              <w:rPr>
                                <w:rFonts w:ascii="Arial" w:hAnsi="Arial" w:cs="Arial"/>
                                <w:b/>
                                <w:color w:val="000000" w:themeColor="tex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568BF" id="Rectangle 1" o:spid="_x0000_s1030" style="position:absolute;margin-left:44.05pt;margin-top:6.05pt;width:148.6pt;height:9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" filled="f" strokecolor="black [3213]" strokeweight="1pt">
                <v:textbox>
                  <w:txbxContent>
                    <w:p w14:paraId="07BC28CC"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identified from*:</w:t>
                      </w:r>
                    </w:p>
                    <w:p w14:paraId="5875DD78"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EMBASE (n = 7,842)</w:t>
                      </w:r>
                    </w:p>
                    <w:p w14:paraId="3CBE29BF"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MEDLINE (n = 3,230)</w:t>
                      </w:r>
                    </w:p>
                    <w:p w14:paraId="66546677" w14:textId="77777777" w:rsidR="00CD3E28" w:rsidRPr="00741F7E" w:rsidRDefault="00CD3E28" w:rsidP="00CD3E28">
                      <w:pPr>
                        <w:spacing w:after="0" w:line="240" w:lineRule="auto"/>
                        <w:ind w:left="284"/>
                        <w:rPr>
                          <w:rFonts w:ascii="Arial" w:hAnsi="Arial" w:cs="Arial"/>
                          <w:b/>
                          <w:color w:val="000000" w:themeColor="text1"/>
                          <w:sz w:val="18"/>
                          <w:szCs w:val="20"/>
                        </w:rPr>
                      </w:pPr>
                      <w:r w:rsidRPr="00741F7E">
                        <w:rPr>
                          <w:rFonts w:ascii="Arial" w:hAnsi="Arial" w:cs="Arial"/>
                          <w:b/>
                          <w:color w:val="000000" w:themeColor="text1"/>
                          <w:sz w:val="18"/>
                          <w:szCs w:val="20"/>
                        </w:rPr>
                        <w:t xml:space="preserve">Total (n = </w:t>
                      </w:r>
                      <w:r>
                        <w:rPr>
                          <w:rFonts w:ascii="Arial" w:hAnsi="Arial" w:cs="Arial"/>
                          <w:b/>
                          <w:color w:val="000000" w:themeColor="text1"/>
                          <w:sz w:val="18"/>
                          <w:szCs w:val="20"/>
                        </w:rPr>
                        <w:t>11,072</w:t>
                      </w:r>
                      <w:r w:rsidRPr="00741F7E">
                        <w:rPr>
                          <w:rFonts w:ascii="Arial" w:hAnsi="Arial" w:cs="Arial"/>
                          <w:b/>
                          <w:color w:val="000000" w:themeColor="text1"/>
                          <w:sz w:val="18"/>
                          <w:szCs w:val="20"/>
                        </w:rPr>
                        <w:t>)</w:t>
                      </w:r>
                    </w:p>
                  </w:txbxContent>
                </v:textbox>
              </v:rect>
            </w:pict>
          </mc:Fallback>
        </mc:AlternateContent>
      </w:r>
    </w:p>
    <w:p w14:paraId="41A151CF" w14:textId="77777777" w:rsidR="00CD3E28" w:rsidRDefault="00CD3E28" w:rsidP="00CD3E28">
      <w:pPr>
        <w:spacing w:after="0" w:line="240" w:lineRule="auto"/>
      </w:pPr>
    </w:p>
    <w:p w14:paraId="64CC4046" w14:textId="77777777" w:rsidR="00CD3E28" w:rsidRDefault="00CD3E28" w:rsidP="00CD3E28">
      <w:pPr>
        <w:spacing w:after="0" w:line="240" w:lineRule="auto"/>
      </w:pPr>
      <w:r>
        <w:rPr>
          <w:noProof/>
        </w:rPr>
        <mc:AlternateContent>
          <mc:Choice Requires="wps">
            <w:drawing>
              <wp:anchor distT="0" distB="0" distL="114300" distR="114300" simplePos="0" relativeHeight="251678720" behindDoc="0" locked="0" layoutInCell="1" allowOverlap="1" wp14:anchorId="6B972E6E" wp14:editId="7772A750">
                <wp:simplePos x="0" y="0"/>
                <wp:positionH relativeFrom="column">
                  <wp:posOffset>-403543</wp:posOffset>
                </wp:positionH>
                <wp:positionV relativeFrom="paragraph">
                  <wp:posOffset>222567</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accent1">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4EEBDA84" w14:textId="77777777" w:rsidR="00CD3E28" w:rsidRPr="001502CF" w:rsidRDefault="00CD3E28" w:rsidP="00CD3E28">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72E6E" id="Flowchart: Alternate Process 31" o:spid="_x0000_s1031" type="#_x0000_t176" style="position:absolute;margin-left:-31.8pt;margin-top:17.5pt;width:100.55pt;height:20.7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" fillcolor="#45b0e1 [1940]" strokecolor="black [3213]" strokeweight="1pt">
                <v:textbox>
                  <w:txbxContent>
                    <w:p w14:paraId="4EEBDA84" w14:textId="77777777" w:rsidR="00CD3E28" w:rsidRPr="001502CF" w:rsidRDefault="00CD3E28" w:rsidP="00CD3E28">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v:shape>
            </w:pict>
          </mc:Fallback>
        </mc:AlternateContent>
      </w:r>
    </w:p>
    <w:p w14:paraId="0ACAA19D" w14:textId="77777777" w:rsidR="00CD3E28" w:rsidRDefault="00CD3E28" w:rsidP="00CD3E28">
      <w:pPr>
        <w:spacing w:after="0" w:line="240" w:lineRule="auto"/>
      </w:pPr>
    </w:p>
    <w:p w14:paraId="1AA6B1E5" w14:textId="77777777" w:rsidR="00CD3E28" w:rsidRDefault="00CD3E28" w:rsidP="00CD3E28">
      <w:pPr>
        <w:spacing w:after="0" w:line="240" w:lineRule="auto"/>
      </w:pPr>
      <w:r>
        <w:rPr>
          <w:noProof/>
        </w:rPr>
        <mc:AlternateContent>
          <mc:Choice Requires="wps">
            <w:drawing>
              <wp:anchor distT="0" distB="0" distL="114300" distR="114300" simplePos="0" relativeHeight="251671552" behindDoc="0" locked="0" layoutInCell="1" allowOverlap="1" wp14:anchorId="3CFCF10A" wp14:editId="4EB7D803">
                <wp:simplePos x="0" y="0"/>
                <wp:positionH relativeFrom="column">
                  <wp:posOffset>2454250</wp:posOffset>
                </wp:positionH>
                <wp:positionV relativeFrom="paragraph">
                  <wp:posOffset>9550</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48E5741" id="_x0000_t32" coordsize="21600,21600" o:spt="32" o:oned="t" path="m,l21600,21600e" filled="f">
                <v:path arrowok="t" fillok="f" o:connecttype="none"/>
                <o:lock v:ext="edit" shapetype="t"/>
              </v:shapetype>
              <v:shape id="Straight Arrow Connector 14" o:spid="_x0000_s1026" type="#_x0000_t32" style="position:absolute;margin-left:193.25pt;margin-top:.75pt;width:44.3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" strokecolor="black [3213]" strokeweight=".5pt">
                <v:stroke endarrow="block" joinstyle="miter"/>
              </v:shape>
            </w:pict>
          </mc:Fallback>
        </mc:AlternateContent>
      </w:r>
    </w:p>
    <w:p w14:paraId="080357F7" w14:textId="77777777" w:rsidR="00CD3E28" w:rsidRDefault="00CD3E28" w:rsidP="00CD3E28">
      <w:pPr>
        <w:spacing w:after="0" w:line="240" w:lineRule="auto"/>
      </w:pPr>
    </w:p>
    <w:p w14:paraId="035253EF" w14:textId="77777777" w:rsidR="00CD3E28" w:rsidRDefault="00CD3E28" w:rsidP="00CD3E28">
      <w:pPr>
        <w:spacing w:after="0" w:line="240" w:lineRule="auto"/>
      </w:pPr>
    </w:p>
    <w:p w14:paraId="086AA9F4" w14:textId="77777777" w:rsidR="00CD3E28" w:rsidRDefault="00CD3E28" w:rsidP="00CD3E28">
      <w:pPr>
        <w:spacing w:after="0" w:line="240" w:lineRule="auto"/>
      </w:pPr>
      <w:r>
        <w:rPr>
          <w:noProof/>
        </w:rPr>
        <mc:AlternateContent>
          <mc:Choice Requires="wps">
            <w:drawing>
              <wp:anchor distT="0" distB="0" distL="114300" distR="114300" simplePos="0" relativeHeight="251689984" behindDoc="0" locked="0" layoutInCell="1" allowOverlap="1" wp14:anchorId="7DE6BA96" wp14:editId="179101FC">
                <wp:simplePos x="0" y="0"/>
                <wp:positionH relativeFrom="column">
                  <wp:posOffset>6191250</wp:posOffset>
                </wp:positionH>
                <wp:positionV relativeFrom="paragraph">
                  <wp:posOffset>132714</wp:posOffset>
                </wp:positionV>
                <wp:extent cx="0" cy="1086485"/>
                <wp:effectExtent l="76200" t="0" r="57150" b="56515"/>
                <wp:wrapNone/>
                <wp:docPr id="23" name="Straight Arrow Connector 23"/>
                <wp:cNvGraphicFramePr/>
                <a:graphic xmlns:a="http://schemas.openxmlformats.org/drawingml/2006/main">
                  <a:graphicData uri="http://schemas.microsoft.com/office/word/2010/wordprocessingShape">
                    <wps:wsp>
                      <wps:cNvCnPr/>
                      <wps:spPr>
                        <a:xfrm>
                          <a:off x="0" y="0"/>
                          <a:ext cx="0" cy="10864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70FBD0" id="Straight Arrow Connector 23" o:spid="_x0000_s1026" type="#_x0000_t32" style="position:absolute;margin-left:487.5pt;margin-top:10.45pt;width:0;height:85.5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" strokecolor="black [3213]" strokeweight=".5pt">
                <v:stroke endarrow="block" joinstyle="miter"/>
              </v:shape>
            </w:pict>
          </mc:Fallback>
        </mc:AlternateContent>
      </w:r>
      <w:r>
        <w:rPr>
          <w:noProof/>
        </w:rPr>
        <mc:AlternateContent>
          <mc:Choice Requires="wps">
            <w:drawing>
              <wp:anchor distT="0" distB="0" distL="114300" distR="114300" simplePos="0" relativeHeight="251681792" behindDoc="0" locked="0" layoutInCell="1" allowOverlap="1" wp14:anchorId="3105CCD5" wp14:editId="468FC844">
                <wp:simplePos x="0" y="0"/>
                <wp:positionH relativeFrom="column">
                  <wp:posOffset>1400175</wp:posOffset>
                </wp:positionH>
                <wp:positionV relativeFrom="paragraph">
                  <wp:posOffset>128905</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F5AC32" id="Straight Arrow Connector 27" o:spid="_x0000_s1026" type="#_x0000_t32" style="position:absolute;margin-left:110.25pt;margin-top:10.15pt;width:0;height:22.1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" strokecolor="black [3213]" strokeweight=".5pt">
                <v:stroke endarrow="block" joinstyle="miter"/>
              </v:shape>
            </w:pict>
          </mc:Fallback>
        </mc:AlternateContent>
      </w:r>
    </w:p>
    <w:p w14:paraId="7F06BCF9" w14:textId="77777777" w:rsidR="00CD3E28" w:rsidRDefault="00CD3E28" w:rsidP="00CD3E28">
      <w:pPr>
        <w:spacing w:after="0" w:line="240" w:lineRule="auto"/>
      </w:pPr>
    </w:p>
    <w:p w14:paraId="408C8A4B" w14:textId="77777777" w:rsidR="00CD3E28" w:rsidRDefault="00CD3E28" w:rsidP="00CD3E28">
      <w:pPr>
        <w:spacing w:after="0" w:line="240" w:lineRule="auto"/>
      </w:pPr>
      <w:r>
        <w:rPr>
          <w:noProof/>
        </w:rPr>
        <mc:AlternateContent>
          <mc:Choice Requires="wps">
            <w:drawing>
              <wp:anchor distT="0" distB="0" distL="114300" distR="114300" simplePos="0" relativeHeight="251672576" behindDoc="0" locked="0" layoutInCell="1" allowOverlap="1" wp14:anchorId="1502BE16" wp14:editId="2542FC41">
                <wp:simplePos x="0" y="0"/>
                <wp:positionH relativeFrom="column">
                  <wp:posOffset>2453640</wp:posOffset>
                </wp:positionH>
                <wp:positionV relativeFrom="paragraph">
                  <wp:posOffset>328295</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207E85" id="Straight Arrow Connector 15" o:spid="_x0000_s1026" type="#_x0000_t32" style="position:absolute;margin-left:193.2pt;margin-top:25.85pt;width:44.3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" strokecolor="black [3213]" strokeweight=".5pt">
                <v:stroke endarrow="block" joinstyle="miter"/>
              </v:shape>
            </w:pict>
          </mc:Fallback>
        </mc:AlternateContent>
      </w:r>
      <w:r>
        <w:rPr>
          <w:noProof/>
        </w:rPr>
        <mc:AlternateContent>
          <mc:Choice Requires="wps">
            <w:drawing>
              <wp:anchor distT="0" distB="0" distL="114300" distR="114300" simplePos="0" relativeHeight="251661312" behindDoc="0" locked="0" layoutInCell="1" allowOverlap="1" wp14:anchorId="15D40E2D" wp14:editId="03308F8C">
                <wp:simplePos x="0" y="0"/>
                <wp:positionH relativeFrom="column">
                  <wp:posOffset>559435</wp:posOffset>
                </wp:positionH>
                <wp:positionV relativeFrom="paragraph">
                  <wp:posOffset>74930</wp:posOffset>
                </wp:positionV>
                <wp:extent cx="1887220" cy="526415"/>
                <wp:effectExtent l="0" t="0" r="17780" b="26035"/>
                <wp:wrapNone/>
                <wp:docPr id="3"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2ADA63"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0C08D90A" w14:textId="77777777" w:rsidR="00CD3E28" w:rsidRPr="00560609"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8,601)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D40E2D" id="Rectangle 3" o:spid="_x0000_s1032" style="position:absolute;margin-left:44.05pt;margin-top:5.9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" filled="f" strokecolor="black [3213]" strokeweight="1pt">
                <v:textbox>
                  <w:txbxContent>
                    <w:p w14:paraId="492ADA63"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screened</w:t>
                      </w:r>
                    </w:p>
                    <w:p w14:paraId="0C08D90A" w14:textId="77777777" w:rsidR="00CD3E28" w:rsidRPr="00560609"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8,601)</w:t>
                      </w:r>
                    </w:p>
                  </w:txbxContent>
                </v:textbox>
              </v:rect>
            </w:pict>
          </mc:Fallback>
        </mc:AlternateContent>
      </w:r>
      <w:r>
        <w:rPr>
          <w:noProof/>
        </w:rPr>
        <mc:AlternateContent>
          <mc:Choice Requires="wps">
            <w:drawing>
              <wp:anchor distT="0" distB="0" distL="114300" distR="114300" simplePos="0" relativeHeight="251662336" behindDoc="0" locked="0" layoutInCell="1" allowOverlap="1" wp14:anchorId="78FF8E00" wp14:editId="7EF79347">
                <wp:simplePos x="0" y="0"/>
                <wp:positionH relativeFrom="column">
                  <wp:posOffset>3048000</wp:posOffset>
                </wp:positionH>
                <wp:positionV relativeFrom="paragraph">
                  <wp:posOffset>74930</wp:posOffset>
                </wp:positionV>
                <wp:extent cx="1887220" cy="526415"/>
                <wp:effectExtent l="0" t="0" r="17780" b="26035"/>
                <wp:wrapNone/>
                <wp:docPr id="4" name="Rectangle 4"/>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7B1CA3"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70068868" w14:textId="77777777" w:rsidR="00CD3E28" w:rsidRPr="00560609"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8,325)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FF8E00" id="Rectangle 4" o:spid="_x0000_s1033" style="position:absolute;margin-left:240pt;margin-top:5.9pt;width:148.6pt;height:4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" filled="f" strokecolor="black [3213]" strokeweight="1pt">
                <v:textbox>
                  <w:txbxContent>
                    <w:p w14:paraId="4A7B1CA3"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Records</w:t>
                      </w:r>
                      <w:r>
                        <w:rPr>
                          <w:rFonts w:ascii="Arial" w:hAnsi="Arial" w:cs="Arial"/>
                          <w:color w:val="000000" w:themeColor="text1"/>
                          <w:sz w:val="18"/>
                          <w:szCs w:val="20"/>
                        </w:rPr>
                        <w:t xml:space="preserve"> excluded**</w:t>
                      </w:r>
                    </w:p>
                    <w:p w14:paraId="70068868" w14:textId="77777777" w:rsidR="00CD3E28" w:rsidRPr="00560609"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8,325)</w:t>
                      </w:r>
                    </w:p>
                  </w:txbxContent>
                </v:textbox>
              </v:rect>
            </w:pict>
          </mc:Fallback>
        </mc:AlternateContent>
      </w:r>
    </w:p>
    <w:p w14:paraId="6AA234E3" w14:textId="77777777" w:rsidR="00CD3E28" w:rsidRDefault="00CD3E28" w:rsidP="00CD3E28">
      <w:pPr>
        <w:spacing w:after="0" w:line="240" w:lineRule="auto"/>
      </w:pPr>
    </w:p>
    <w:p w14:paraId="6BD3D9E7" w14:textId="77777777" w:rsidR="00CD3E28" w:rsidRDefault="00CD3E28" w:rsidP="00CD3E28">
      <w:pPr>
        <w:spacing w:after="0" w:line="240" w:lineRule="auto"/>
      </w:pPr>
    </w:p>
    <w:p w14:paraId="395B7345" w14:textId="77777777" w:rsidR="00CD3E28" w:rsidRDefault="00CD3E28" w:rsidP="00CD3E28">
      <w:pPr>
        <w:spacing w:after="0" w:line="240" w:lineRule="auto"/>
      </w:pPr>
      <w:r>
        <w:rPr>
          <w:noProof/>
        </w:rPr>
        <mc:AlternateContent>
          <mc:Choice Requires="wps">
            <w:drawing>
              <wp:anchor distT="0" distB="0" distL="114300" distR="114300" simplePos="0" relativeHeight="251682816" behindDoc="0" locked="0" layoutInCell="1" allowOverlap="1" wp14:anchorId="7ADA16AE" wp14:editId="1BA51636">
                <wp:simplePos x="0" y="0"/>
                <wp:positionH relativeFrom="column">
                  <wp:posOffset>1400175</wp:posOffset>
                </wp:positionH>
                <wp:positionV relativeFrom="paragraph">
                  <wp:posOffset>99695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B7C1A6" id="Straight Arrow Connector 35" o:spid="_x0000_s1026" type="#_x0000_t32" style="position:absolute;margin-left:110.25pt;margin-top:7.85pt;width:0;height:22.1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" strokecolor="black [3213]" strokeweight=".5pt">
                <v:stroke endarrow="block" joinstyle="miter"/>
              </v:shape>
            </w:pict>
          </mc:Fallback>
        </mc:AlternateContent>
      </w:r>
    </w:p>
    <w:p w14:paraId="0461FDC1" w14:textId="77777777" w:rsidR="00CD3E28" w:rsidRDefault="00CD3E28" w:rsidP="00CD3E28">
      <w:pPr>
        <w:spacing w:after="0" w:line="240" w:lineRule="auto"/>
      </w:pPr>
    </w:p>
    <w:p w14:paraId="3E5086DE" w14:textId="77777777" w:rsidR="00CD3E28" w:rsidRDefault="00CD3E28" w:rsidP="00CD3E28">
      <w:pPr>
        <w:spacing w:after="0" w:line="240" w:lineRule="auto"/>
      </w:pPr>
      <w:r w:rsidRPr="0035066B">
        <w:rPr>
          <w:noProof/>
        </w:rPr>
        <mc:AlternateContent>
          <mc:Choice Requires="wps">
            <w:drawing>
              <wp:anchor distT="0" distB="0" distL="114300" distR="114300" simplePos="0" relativeHeight="251686912" behindDoc="0" locked="0" layoutInCell="1" allowOverlap="1" wp14:anchorId="2751D8FB" wp14:editId="09FDD3FA">
                <wp:simplePos x="0" y="0"/>
                <wp:positionH relativeFrom="column">
                  <wp:posOffset>7753350</wp:posOffset>
                </wp:positionH>
                <wp:positionV relativeFrom="paragraph">
                  <wp:posOffset>13970</wp:posOffset>
                </wp:positionV>
                <wp:extent cx="542925" cy="574040"/>
                <wp:effectExtent l="0" t="0" r="28575" b="16510"/>
                <wp:wrapNone/>
                <wp:docPr id="20" name="Rectangle 20"/>
                <wp:cNvGraphicFramePr/>
                <a:graphic xmlns:a="http://schemas.openxmlformats.org/drawingml/2006/main">
                  <a:graphicData uri="http://schemas.microsoft.com/office/word/2010/wordprocessingShape">
                    <wps:wsp>
                      <wps:cNvSpPr/>
                      <wps:spPr>
                        <a:xfrm>
                          <a:off x="0" y="0"/>
                          <a:ext cx="542925" cy="5740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ABECE6" w14:textId="77777777" w:rsidR="00CD3E28" w:rsidRPr="006442E7" w:rsidRDefault="00CD3E28" w:rsidP="00CD3E28">
                            <w:pPr>
                              <w:spacing w:after="0" w:line="240" w:lineRule="auto"/>
                              <w:rPr>
                                <w:rFonts w:ascii="Arial" w:hAnsi="Arial" w:cs="Arial"/>
                                <w:color w:val="000000" w:themeColor="text1"/>
                                <w:sz w:val="14"/>
                                <w:szCs w:val="14"/>
                              </w:rPr>
                            </w:pPr>
                            <w:r w:rsidRPr="006442E7">
                              <w:rPr>
                                <w:rFonts w:ascii="Arial" w:hAnsi="Arial" w:cs="Arial"/>
                                <w:color w:val="000000" w:themeColor="text1"/>
                                <w:sz w:val="14"/>
                                <w:szCs w:val="14"/>
                              </w:rPr>
                              <w:t>Reports not retrieved</w:t>
                            </w:r>
                          </w:p>
                          <w:p w14:paraId="6FAC1BC7" w14:textId="77777777" w:rsidR="00CD3E28" w:rsidRPr="006442E7" w:rsidRDefault="00CD3E28" w:rsidP="00CD3E28">
                            <w:pPr>
                              <w:spacing w:after="0" w:line="240" w:lineRule="auto"/>
                              <w:rPr>
                                <w:rFonts w:ascii="Arial" w:hAnsi="Arial" w:cs="Arial"/>
                                <w:color w:val="000000" w:themeColor="text1"/>
                                <w:sz w:val="14"/>
                                <w:szCs w:val="14"/>
                              </w:rPr>
                            </w:pPr>
                            <w:r w:rsidRPr="006442E7">
                              <w:rPr>
                                <w:rFonts w:ascii="Arial" w:hAnsi="Arial" w:cs="Arial"/>
                                <w:color w:val="000000" w:themeColor="text1"/>
                                <w:sz w:val="14"/>
                                <w:szCs w:val="14"/>
                              </w:rPr>
                              <w:t>(n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51D8FB" id="Rectangle 20" o:spid="_x0000_s1034" style="position:absolute;margin-left:610.5pt;margin-top:1.1pt;width:42.75pt;height:45.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" filled="f" strokecolor="black [3213]" strokeweight="1pt">
                <v:textbox>
                  <w:txbxContent>
                    <w:p w14:paraId="45ABECE6" w14:textId="77777777" w:rsidR="00CD3E28" w:rsidRPr="006442E7" w:rsidRDefault="00CD3E28" w:rsidP="00CD3E28">
                      <w:pPr>
                        <w:spacing w:after="0" w:line="240" w:lineRule="auto"/>
                        <w:rPr>
                          <w:rFonts w:ascii="Arial" w:hAnsi="Arial" w:cs="Arial"/>
                          <w:color w:val="000000" w:themeColor="text1"/>
                          <w:sz w:val="14"/>
                          <w:szCs w:val="14"/>
                        </w:rPr>
                      </w:pPr>
                      <w:r w:rsidRPr="006442E7">
                        <w:rPr>
                          <w:rFonts w:ascii="Arial" w:hAnsi="Arial" w:cs="Arial"/>
                          <w:color w:val="000000" w:themeColor="text1"/>
                          <w:sz w:val="14"/>
                          <w:szCs w:val="14"/>
                        </w:rPr>
                        <w:t>Reports not retrieved</w:t>
                      </w:r>
                    </w:p>
                    <w:p w14:paraId="6FAC1BC7" w14:textId="77777777" w:rsidR="00CD3E28" w:rsidRPr="006442E7" w:rsidRDefault="00CD3E28" w:rsidP="00CD3E28">
                      <w:pPr>
                        <w:spacing w:after="0" w:line="240" w:lineRule="auto"/>
                        <w:rPr>
                          <w:rFonts w:ascii="Arial" w:hAnsi="Arial" w:cs="Arial"/>
                          <w:color w:val="000000" w:themeColor="text1"/>
                          <w:sz w:val="14"/>
                          <w:szCs w:val="14"/>
                        </w:rPr>
                      </w:pPr>
                      <w:r w:rsidRPr="006442E7">
                        <w:rPr>
                          <w:rFonts w:ascii="Arial" w:hAnsi="Arial" w:cs="Arial"/>
                          <w:color w:val="000000" w:themeColor="text1"/>
                          <w:sz w:val="14"/>
                          <w:szCs w:val="14"/>
                        </w:rPr>
                        <w:t>(n = 0)</w:t>
                      </w:r>
                    </w:p>
                  </w:txbxContent>
                </v:textbox>
              </v:rect>
            </w:pict>
          </mc:Fallback>
        </mc:AlternateContent>
      </w:r>
      <w:r>
        <w:rPr>
          <w:noProof/>
        </w:rPr>
        <mc:AlternateContent>
          <mc:Choice Requires="wps">
            <w:drawing>
              <wp:anchor distT="0" distB="0" distL="114300" distR="114300" simplePos="0" relativeHeight="251679744" behindDoc="0" locked="0" layoutInCell="1" allowOverlap="1" wp14:anchorId="69B9D989" wp14:editId="0489A9B1">
                <wp:simplePos x="0" y="0"/>
                <wp:positionH relativeFrom="column">
                  <wp:posOffset>-867728</wp:posOffset>
                </wp:positionH>
                <wp:positionV relativeFrom="paragraph">
                  <wp:posOffset>190819</wp:posOffset>
                </wp:positionV>
                <wp:extent cx="2202818" cy="262890"/>
                <wp:effectExtent l="0" t="1587" r="24447" b="24448"/>
                <wp:wrapNone/>
                <wp:docPr id="32" name="Flowchart: Alternate Process 32"/>
                <wp:cNvGraphicFramePr/>
                <a:graphic xmlns:a="http://schemas.openxmlformats.org/drawingml/2006/main">
                  <a:graphicData uri="http://schemas.microsoft.com/office/word/2010/wordprocessingShape">
                    <wps:wsp>
                      <wps:cNvSpPr/>
                      <wps:spPr>
                        <a:xfrm rot="16200000">
                          <a:off x="0" y="0"/>
                          <a:ext cx="2202818" cy="262890"/>
                        </a:xfrm>
                        <a:prstGeom prst="flowChartAlternateProcess">
                          <a:avLst/>
                        </a:prstGeom>
                        <a:solidFill>
                          <a:schemeClr val="accent1">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8B29489" w14:textId="77777777" w:rsidR="00CD3E28" w:rsidRDefault="00CD3E28" w:rsidP="00CD3E28">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35F90D55" w14:textId="77777777" w:rsidR="00CD3E28" w:rsidRPr="001502CF" w:rsidRDefault="00CD3E28" w:rsidP="00CD3E28">
                            <w:pPr>
                              <w:spacing w:after="0" w:line="240" w:lineRule="auto"/>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9D989" id="Flowchart: Alternate Process 32" o:spid="_x0000_s1035" type="#_x0000_t176" style="position:absolute;margin-left:-68.35pt;margin-top:15.05pt;width:173.45pt;height:20.7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" fillcolor="#45b0e1 [1940]" strokecolor="black [3213]" strokeweight="1pt">
                <v:textbox>
                  <w:txbxContent>
                    <w:p w14:paraId="38B29489" w14:textId="77777777" w:rsidR="00CD3E28" w:rsidRDefault="00CD3E28" w:rsidP="00CD3E28">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35F90D55" w14:textId="77777777" w:rsidR="00CD3E28" w:rsidRPr="001502CF" w:rsidRDefault="00CD3E28" w:rsidP="00CD3E28">
                      <w:pPr>
                        <w:spacing w:after="0" w:line="240" w:lineRule="auto"/>
                        <w:rPr>
                          <w:rFonts w:ascii="Arial" w:hAnsi="Arial" w:cs="Arial"/>
                          <w:b/>
                          <w:color w:val="000000" w:themeColor="text1"/>
                          <w:sz w:val="18"/>
                          <w:szCs w:val="18"/>
                        </w:rPr>
                      </w:pPr>
                    </w:p>
                  </w:txbxContent>
                </v:textbox>
              </v:shape>
            </w:pict>
          </mc:Fallback>
        </mc:AlternateContent>
      </w:r>
      <w:r w:rsidRPr="0035066B">
        <w:rPr>
          <w:noProof/>
        </w:rPr>
        <mc:AlternateContent>
          <mc:Choice Requires="wps">
            <w:drawing>
              <wp:anchor distT="0" distB="0" distL="114300" distR="114300" simplePos="0" relativeHeight="251685888" behindDoc="0" locked="0" layoutInCell="1" allowOverlap="1" wp14:anchorId="0E347D86" wp14:editId="0EC02864">
                <wp:simplePos x="0" y="0"/>
                <wp:positionH relativeFrom="column">
                  <wp:posOffset>5270500</wp:posOffset>
                </wp:positionH>
                <wp:positionV relativeFrom="paragraph">
                  <wp:posOffset>56515</wp:posOffset>
                </wp:positionV>
                <wp:extent cx="1887220" cy="526415"/>
                <wp:effectExtent l="0" t="0" r="17780" b="26035"/>
                <wp:wrapNone/>
                <wp:docPr id="7" name="Rectangle 7"/>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E814D3F"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317D3BC9" w14:textId="77777777" w:rsidR="00CD3E28" w:rsidRPr="00560609"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347D86" id="Rectangle 7" o:spid="_x0000_s1036" style="position:absolute;margin-left:415pt;margin-top:4.45pt;width:148.6pt;height:41.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" filled="f" strokecolor="black [3213]" strokeweight="1pt">
                <v:textbox>
                  <w:txbxContent>
                    <w:p w14:paraId="2E814D3F"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317D3BC9" w14:textId="77777777" w:rsidR="00CD3E28" w:rsidRPr="00560609"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30)</w:t>
                      </w:r>
                    </w:p>
                  </w:txbxContent>
                </v:textbox>
              </v:rect>
            </w:pict>
          </mc:Fallback>
        </mc:AlternateContent>
      </w:r>
      <w:r w:rsidRPr="00560609">
        <w:rPr>
          <w:noProof/>
        </w:rPr>
        <mc:AlternateContent>
          <mc:Choice Requires="wps">
            <w:drawing>
              <wp:anchor distT="0" distB="0" distL="114300" distR="114300" simplePos="0" relativeHeight="251663360" behindDoc="0" locked="0" layoutInCell="1" allowOverlap="1" wp14:anchorId="7CDA4C55" wp14:editId="5DAF4812">
                <wp:simplePos x="0" y="0"/>
                <wp:positionH relativeFrom="column">
                  <wp:posOffset>560705</wp:posOffset>
                </wp:positionH>
                <wp:positionV relativeFrom="paragraph">
                  <wp:posOffset>47625</wp:posOffset>
                </wp:positionV>
                <wp:extent cx="1887220" cy="526415"/>
                <wp:effectExtent l="0" t="0" r="17780" b="26035"/>
                <wp:wrapNone/>
                <wp:docPr id="5"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6B55F4"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2CCD3381" w14:textId="77777777" w:rsidR="00CD3E28" w:rsidRPr="00560609"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276)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DA4C55" id="Rectangle 5" o:spid="_x0000_s1037" style="position:absolute;margin-left:44.15pt;margin-top:3.75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" filled="f" strokecolor="black [3213]" strokeweight="1pt">
                <v:textbox>
                  <w:txbxContent>
                    <w:p w14:paraId="2C6B55F4"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sought for retrieval</w:t>
                      </w:r>
                    </w:p>
                    <w:p w14:paraId="2CCD3381" w14:textId="77777777" w:rsidR="00CD3E28" w:rsidRPr="00560609"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276)</w:t>
                      </w:r>
                    </w:p>
                  </w:txbxContent>
                </v:textbox>
              </v:rect>
            </w:pict>
          </mc:Fallback>
        </mc:AlternateContent>
      </w:r>
      <w:r>
        <w:rPr>
          <w:noProof/>
        </w:rPr>
        <mc:AlternateContent>
          <mc:Choice Requires="wps">
            <w:drawing>
              <wp:anchor distT="0" distB="0" distL="114300" distR="114300" simplePos="0" relativeHeight="251673600" behindDoc="0" locked="0" layoutInCell="1" allowOverlap="1" wp14:anchorId="286CC9A9" wp14:editId="70811A2E">
                <wp:simplePos x="0" y="0"/>
                <wp:positionH relativeFrom="column">
                  <wp:posOffset>2463165</wp:posOffset>
                </wp:positionH>
                <wp:positionV relativeFrom="paragraph">
                  <wp:posOffset>320675</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91C07F" id="Straight Arrow Connector 16" o:spid="_x0000_s1026" type="#_x0000_t32" style="position:absolute;margin-left:193.95pt;margin-top:25.25pt;width:44.3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" strokecolor="black [3213]" strokeweight=".5pt">
                <v:stroke endarrow="block" joinstyle="miter"/>
              </v:shape>
            </w:pict>
          </mc:Fallback>
        </mc:AlternateContent>
      </w:r>
      <w:r w:rsidRPr="00560609">
        <w:rPr>
          <w:noProof/>
        </w:rPr>
        <mc:AlternateContent>
          <mc:Choice Requires="wps">
            <w:drawing>
              <wp:anchor distT="0" distB="0" distL="114300" distR="114300" simplePos="0" relativeHeight="251664384" behindDoc="0" locked="0" layoutInCell="1" allowOverlap="1" wp14:anchorId="23D642FC" wp14:editId="6DD48327">
                <wp:simplePos x="0" y="0"/>
                <wp:positionH relativeFrom="column">
                  <wp:posOffset>3049270</wp:posOffset>
                </wp:positionH>
                <wp:positionV relativeFrom="paragraph">
                  <wp:posOffset>66675</wp:posOffset>
                </wp:positionV>
                <wp:extent cx="1887220" cy="526415"/>
                <wp:effectExtent l="0" t="0" r="17780" b="26035"/>
                <wp:wrapNone/>
                <wp:docPr id="6" name="Rectangle 6"/>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3DA8BD"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737F426F" w14:textId="77777777" w:rsidR="00CD3E28" w:rsidRPr="00560609"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D642FC" id="Rectangle 6" o:spid="_x0000_s1038" style="position:absolute;margin-left:240.1pt;margin-top:5.25pt;width:148.6pt;height:4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" filled="f" strokecolor="black [3213]" strokeweight="1pt">
                <v:textbox>
                  <w:txbxContent>
                    <w:p w14:paraId="573DA8BD"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not retrieved</w:t>
                      </w:r>
                    </w:p>
                    <w:p w14:paraId="737F426F" w14:textId="77777777" w:rsidR="00CD3E28" w:rsidRPr="00560609"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0)</w:t>
                      </w:r>
                    </w:p>
                  </w:txbxContent>
                </v:textbox>
              </v:rect>
            </w:pict>
          </mc:Fallback>
        </mc:AlternateContent>
      </w:r>
    </w:p>
    <w:p w14:paraId="3252BD81" w14:textId="77777777" w:rsidR="00CD3E28" w:rsidRDefault="00CD3E28" w:rsidP="00CD3E28">
      <w:pPr>
        <w:spacing w:after="0" w:line="240" w:lineRule="auto"/>
      </w:pPr>
      <w:r w:rsidRPr="0035066B">
        <w:rPr>
          <w:noProof/>
        </w:rPr>
        <mc:AlternateContent>
          <mc:Choice Requires="wps">
            <w:drawing>
              <wp:anchor distT="0" distB="0" distL="114300" distR="114300" simplePos="0" relativeHeight="251687936" behindDoc="0" locked="0" layoutInCell="1" allowOverlap="1" wp14:anchorId="0CB8658F" wp14:editId="191CD221">
                <wp:simplePos x="0" y="0"/>
                <wp:positionH relativeFrom="column">
                  <wp:posOffset>7172960</wp:posOffset>
                </wp:positionH>
                <wp:positionV relativeFrom="paragraph">
                  <wp:posOffset>159385</wp:posOffset>
                </wp:positionV>
                <wp:extent cx="563245" cy="0"/>
                <wp:effectExtent l="0" t="76200" r="27305" b="95250"/>
                <wp:wrapNone/>
                <wp:docPr id="21" name="Straight Arrow Connector 21"/>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4C5A01" id="Straight Arrow Connector 21" o:spid="_x0000_s1026" type="#_x0000_t32" style="position:absolute;margin-left:564.8pt;margin-top:12.55pt;width:44.35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" strokecolor="black [3213]" strokeweight=".5pt">
                <v:stroke endarrow="block" joinstyle="miter"/>
              </v:shape>
            </w:pict>
          </mc:Fallback>
        </mc:AlternateContent>
      </w:r>
    </w:p>
    <w:p w14:paraId="2B3CC2F3" w14:textId="77777777" w:rsidR="00CD3E28" w:rsidRDefault="00CD3E28" w:rsidP="00CD3E28">
      <w:pPr>
        <w:spacing w:after="0" w:line="240" w:lineRule="auto"/>
      </w:pPr>
    </w:p>
    <w:p w14:paraId="550FA9E3" w14:textId="77777777" w:rsidR="00CD3E28" w:rsidRDefault="00CD3E28" w:rsidP="00CD3E28">
      <w:pPr>
        <w:spacing w:after="0" w:line="240" w:lineRule="auto"/>
      </w:pPr>
      <w:r>
        <w:rPr>
          <w:noProof/>
        </w:rPr>
        <mc:AlternateContent>
          <mc:Choice Requires="wps">
            <w:drawing>
              <wp:anchor distT="0" distB="0" distL="114300" distR="114300" simplePos="0" relativeHeight="251688960" behindDoc="0" locked="0" layoutInCell="1" allowOverlap="1" wp14:anchorId="01B5F1CA" wp14:editId="3C0995E5">
                <wp:simplePos x="0" y="0"/>
                <wp:positionH relativeFrom="column">
                  <wp:posOffset>6191250</wp:posOffset>
                </wp:positionH>
                <wp:positionV relativeFrom="paragraph">
                  <wp:posOffset>66040</wp:posOffset>
                </wp:positionV>
                <wp:extent cx="0" cy="281305"/>
                <wp:effectExtent l="76200" t="0" r="57150" b="61595"/>
                <wp:wrapNone/>
                <wp:docPr id="22" name="Straight Arrow Connector 22"/>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AE28A8" id="Straight Arrow Connector 22" o:spid="_x0000_s1026" type="#_x0000_t32" style="position:absolute;margin-left:487.5pt;margin-top:5.2pt;width:0;height:22.1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" strokecolor="black [3213]" strokeweight=".5pt">
                <v:stroke endarrow="block" joinstyle="miter"/>
              </v:shape>
            </w:pict>
          </mc:Fallback>
        </mc:AlternateContent>
      </w:r>
      <w:r>
        <w:rPr>
          <w:noProof/>
        </w:rPr>
        <mc:AlternateContent>
          <mc:Choice Requires="wps">
            <w:drawing>
              <wp:anchor distT="0" distB="0" distL="114300" distR="114300" simplePos="0" relativeHeight="251683840" behindDoc="0" locked="0" layoutInCell="1" allowOverlap="1" wp14:anchorId="56C83EEB" wp14:editId="5B22AE36">
                <wp:simplePos x="0" y="0"/>
                <wp:positionH relativeFrom="column">
                  <wp:posOffset>1409700</wp:posOffset>
                </wp:positionH>
                <wp:positionV relativeFrom="paragraph">
                  <wp:posOffset>56515</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C6AB7E" id="Straight Arrow Connector 36" o:spid="_x0000_s1026" type="#_x0000_t32" style="position:absolute;margin-left:111pt;margin-top:4.45pt;width:0;height:22.1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" strokecolor="black [3213]" strokeweight=".5pt">
                <v:stroke endarrow="block" joinstyle="miter"/>
              </v:shape>
            </w:pict>
          </mc:Fallback>
        </mc:AlternateContent>
      </w:r>
    </w:p>
    <w:p w14:paraId="54F5397D" w14:textId="77777777" w:rsidR="00CD3E28" w:rsidRDefault="00CD3E28" w:rsidP="00CD3E28">
      <w:pPr>
        <w:spacing w:after="0" w:line="240" w:lineRule="auto"/>
      </w:pPr>
    </w:p>
    <w:p w14:paraId="5EAB49F3" w14:textId="77777777" w:rsidR="00CD3E28" w:rsidRDefault="00CD3E28" w:rsidP="00CD3E28">
      <w:pPr>
        <w:spacing w:after="0" w:line="240" w:lineRule="auto"/>
      </w:pPr>
      <w:r w:rsidRPr="000F209F">
        <w:rPr>
          <w:noProof/>
        </w:rPr>
        <mc:AlternateContent>
          <mc:Choice Requires="wps">
            <w:drawing>
              <wp:anchor distT="0" distB="0" distL="114300" distR="114300" simplePos="0" relativeHeight="251669504" behindDoc="0" locked="0" layoutInCell="1" allowOverlap="1" wp14:anchorId="5C823C96" wp14:editId="248989F9">
                <wp:simplePos x="0" y="0"/>
                <wp:positionH relativeFrom="column">
                  <wp:posOffset>7343774</wp:posOffset>
                </wp:positionH>
                <wp:positionV relativeFrom="paragraph">
                  <wp:posOffset>9525</wp:posOffset>
                </wp:positionV>
                <wp:extent cx="1247775" cy="1581150"/>
                <wp:effectExtent l="0" t="0" r="28575" b="19050"/>
                <wp:wrapNone/>
                <wp:docPr id="12" name="Rectangle 12"/>
                <wp:cNvGraphicFramePr/>
                <a:graphic xmlns:a="http://schemas.openxmlformats.org/drawingml/2006/main">
                  <a:graphicData uri="http://schemas.microsoft.com/office/word/2010/wordprocessingShape">
                    <wps:wsp>
                      <wps:cNvSpPr/>
                      <wps:spPr>
                        <a:xfrm>
                          <a:off x="0" y="0"/>
                          <a:ext cx="1247775" cy="15811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248C1D" w14:textId="77777777" w:rsidR="00CD3E28" w:rsidRPr="006442E7" w:rsidRDefault="00CD3E28" w:rsidP="00CD3E28">
                            <w:pPr>
                              <w:spacing w:after="0" w:line="240" w:lineRule="auto"/>
                              <w:rPr>
                                <w:rFonts w:ascii="Arial" w:hAnsi="Arial" w:cs="Arial"/>
                                <w:color w:val="000000" w:themeColor="text1"/>
                                <w:sz w:val="14"/>
                                <w:szCs w:val="14"/>
                              </w:rPr>
                            </w:pPr>
                            <w:r w:rsidRPr="006442E7">
                              <w:rPr>
                                <w:rFonts w:ascii="Arial" w:hAnsi="Arial" w:cs="Arial"/>
                                <w:color w:val="000000" w:themeColor="text1"/>
                                <w:sz w:val="14"/>
                                <w:szCs w:val="14"/>
                              </w:rPr>
                              <w:t>Reports excluded (n = 22):</w:t>
                            </w:r>
                          </w:p>
                          <w:p w14:paraId="3920350A" w14:textId="77777777" w:rsidR="00CD3E28" w:rsidRPr="006442E7" w:rsidRDefault="00CD3E28" w:rsidP="00CD3E28">
                            <w:pPr>
                              <w:spacing w:after="0" w:line="240" w:lineRule="auto"/>
                              <w:ind w:left="284"/>
                              <w:rPr>
                                <w:rFonts w:ascii="Arial" w:hAnsi="Arial" w:cs="Arial"/>
                                <w:color w:val="000000" w:themeColor="text1"/>
                                <w:sz w:val="14"/>
                                <w:szCs w:val="14"/>
                              </w:rPr>
                            </w:pPr>
                            <w:r w:rsidRPr="006442E7">
                              <w:rPr>
                                <w:rFonts w:ascii="Arial" w:hAnsi="Arial" w:cs="Arial"/>
                                <w:color w:val="000000" w:themeColor="text1"/>
                                <w:sz w:val="14"/>
                                <w:szCs w:val="14"/>
                              </w:rPr>
                              <w:t>No/wrong outcome (n = 1)</w:t>
                            </w:r>
                          </w:p>
                          <w:p w14:paraId="239F87E4" w14:textId="77777777" w:rsidR="00CD3E28" w:rsidRPr="006442E7" w:rsidRDefault="00CD3E28" w:rsidP="00CD3E28">
                            <w:pPr>
                              <w:spacing w:after="0" w:line="240" w:lineRule="auto"/>
                              <w:ind w:left="284"/>
                              <w:rPr>
                                <w:rFonts w:ascii="Arial" w:hAnsi="Arial" w:cs="Arial"/>
                                <w:color w:val="000000" w:themeColor="text1"/>
                                <w:sz w:val="14"/>
                                <w:szCs w:val="14"/>
                              </w:rPr>
                            </w:pPr>
                            <w:r w:rsidRPr="006442E7">
                              <w:rPr>
                                <w:rFonts w:ascii="Arial" w:hAnsi="Arial" w:cs="Arial"/>
                                <w:color w:val="000000" w:themeColor="text1"/>
                                <w:sz w:val="14"/>
                                <w:szCs w:val="14"/>
                              </w:rPr>
                              <w:t>Not a risk prediction model (n = 2)</w:t>
                            </w:r>
                          </w:p>
                          <w:p w14:paraId="3A2D05B4" w14:textId="77777777" w:rsidR="00CD3E28" w:rsidRPr="006442E7" w:rsidRDefault="00CD3E28" w:rsidP="00CD3E28">
                            <w:pPr>
                              <w:spacing w:after="0" w:line="240" w:lineRule="auto"/>
                              <w:ind w:left="284"/>
                              <w:rPr>
                                <w:rFonts w:ascii="Arial" w:hAnsi="Arial" w:cs="Arial"/>
                                <w:color w:val="000000" w:themeColor="text1"/>
                                <w:sz w:val="14"/>
                                <w:szCs w:val="14"/>
                              </w:rPr>
                            </w:pPr>
                            <w:r w:rsidRPr="006442E7">
                              <w:rPr>
                                <w:rFonts w:ascii="Arial" w:hAnsi="Arial" w:cs="Arial"/>
                                <w:color w:val="000000" w:themeColor="text1"/>
                                <w:sz w:val="14"/>
                                <w:szCs w:val="14"/>
                              </w:rPr>
                              <w:t>Population (n = 2)</w:t>
                            </w:r>
                          </w:p>
                          <w:p w14:paraId="6C4095FE" w14:textId="77777777" w:rsidR="00CD3E28" w:rsidRPr="006442E7" w:rsidRDefault="00CD3E28" w:rsidP="00CD3E28">
                            <w:pPr>
                              <w:spacing w:after="0" w:line="240" w:lineRule="auto"/>
                              <w:ind w:left="284"/>
                              <w:rPr>
                                <w:rFonts w:ascii="Arial" w:hAnsi="Arial" w:cs="Arial"/>
                                <w:color w:val="000000" w:themeColor="text1"/>
                                <w:sz w:val="14"/>
                                <w:szCs w:val="14"/>
                              </w:rPr>
                            </w:pPr>
                            <w:r w:rsidRPr="006442E7">
                              <w:rPr>
                                <w:rFonts w:ascii="Arial" w:hAnsi="Arial" w:cs="Arial"/>
                                <w:color w:val="000000" w:themeColor="text1"/>
                                <w:sz w:val="14"/>
                                <w:szCs w:val="14"/>
                              </w:rPr>
                              <w:t>No/wrong comparator (n = 3)</w:t>
                            </w:r>
                          </w:p>
                          <w:p w14:paraId="04C715AE" w14:textId="77777777" w:rsidR="00CD3E28" w:rsidRPr="006442E7" w:rsidRDefault="00CD3E28" w:rsidP="00CD3E28">
                            <w:pPr>
                              <w:spacing w:after="0" w:line="240" w:lineRule="auto"/>
                              <w:ind w:left="284"/>
                              <w:rPr>
                                <w:rFonts w:ascii="Arial" w:hAnsi="Arial" w:cs="Arial"/>
                                <w:color w:val="000000" w:themeColor="text1"/>
                                <w:sz w:val="14"/>
                                <w:szCs w:val="14"/>
                              </w:rPr>
                            </w:pPr>
                            <w:r w:rsidRPr="006442E7">
                              <w:rPr>
                                <w:rFonts w:ascii="Arial" w:hAnsi="Arial" w:cs="Arial"/>
                                <w:color w:val="000000" w:themeColor="text1"/>
                                <w:sz w:val="14"/>
                                <w:szCs w:val="14"/>
                              </w:rPr>
                              <w:t>Duplicate (n = 14)</w:t>
                            </w:r>
                          </w:p>
                          <w:p w14:paraId="649776F8" w14:textId="77777777" w:rsidR="00CD3E28" w:rsidRPr="006442E7" w:rsidRDefault="00CD3E28" w:rsidP="00CD3E28">
                            <w:pPr>
                              <w:spacing w:after="0" w:line="240" w:lineRule="auto"/>
                              <w:ind w:left="284"/>
                              <w:rPr>
                                <w:rFonts w:ascii="Arial" w:hAnsi="Arial" w:cs="Arial"/>
                                <w:color w:val="000000" w:themeColor="text1"/>
                                <w:sz w:val="14"/>
                                <w:szCs w:val="1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823C96" id="Rectangle 12" o:spid="_x0000_s1039" style="position:absolute;margin-left:578.25pt;margin-top:.75pt;width:98.25pt;height:12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" filled="f" strokecolor="black [3213]" strokeweight="1pt">
                <v:textbox>
                  <w:txbxContent>
                    <w:p w14:paraId="74248C1D" w14:textId="77777777" w:rsidR="00CD3E28" w:rsidRPr="006442E7" w:rsidRDefault="00CD3E28" w:rsidP="00CD3E28">
                      <w:pPr>
                        <w:spacing w:after="0" w:line="240" w:lineRule="auto"/>
                        <w:rPr>
                          <w:rFonts w:ascii="Arial" w:hAnsi="Arial" w:cs="Arial"/>
                          <w:color w:val="000000" w:themeColor="text1"/>
                          <w:sz w:val="14"/>
                          <w:szCs w:val="14"/>
                        </w:rPr>
                      </w:pPr>
                      <w:r w:rsidRPr="006442E7">
                        <w:rPr>
                          <w:rFonts w:ascii="Arial" w:hAnsi="Arial" w:cs="Arial"/>
                          <w:color w:val="000000" w:themeColor="text1"/>
                          <w:sz w:val="14"/>
                          <w:szCs w:val="14"/>
                        </w:rPr>
                        <w:t>Reports excluded (n = 22):</w:t>
                      </w:r>
                    </w:p>
                    <w:p w14:paraId="3920350A" w14:textId="77777777" w:rsidR="00CD3E28" w:rsidRPr="006442E7" w:rsidRDefault="00CD3E28" w:rsidP="00CD3E28">
                      <w:pPr>
                        <w:spacing w:after="0" w:line="240" w:lineRule="auto"/>
                        <w:ind w:left="284"/>
                        <w:rPr>
                          <w:rFonts w:ascii="Arial" w:hAnsi="Arial" w:cs="Arial"/>
                          <w:color w:val="000000" w:themeColor="text1"/>
                          <w:sz w:val="14"/>
                          <w:szCs w:val="14"/>
                        </w:rPr>
                      </w:pPr>
                      <w:r w:rsidRPr="006442E7">
                        <w:rPr>
                          <w:rFonts w:ascii="Arial" w:hAnsi="Arial" w:cs="Arial"/>
                          <w:color w:val="000000" w:themeColor="text1"/>
                          <w:sz w:val="14"/>
                          <w:szCs w:val="14"/>
                        </w:rPr>
                        <w:t>No/wrong outcome (n = 1)</w:t>
                      </w:r>
                    </w:p>
                    <w:p w14:paraId="239F87E4" w14:textId="77777777" w:rsidR="00CD3E28" w:rsidRPr="006442E7" w:rsidRDefault="00CD3E28" w:rsidP="00CD3E28">
                      <w:pPr>
                        <w:spacing w:after="0" w:line="240" w:lineRule="auto"/>
                        <w:ind w:left="284"/>
                        <w:rPr>
                          <w:rFonts w:ascii="Arial" w:hAnsi="Arial" w:cs="Arial"/>
                          <w:color w:val="000000" w:themeColor="text1"/>
                          <w:sz w:val="14"/>
                          <w:szCs w:val="14"/>
                        </w:rPr>
                      </w:pPr>
                      <w:r w:rsidRPr="006442E7">
                        <w:rPr>
                          <w:rFonts w:ascii="Arial" w:hAnsi="Arial" w:cs="Arial"/>
                          <w:color w:val="000000" w:themeColor="text1"/>
                          <w:sz w:val="14"/>
                          <w:szCs w:val="14"/>
                        </w:rPr>
                        <w:t>Not a risk prediction model (n = 2)</w:t>
                      </w:r>
                    </w:p>
                    <w:p w14:paraId="3A2D05B4" w14:textId="77777777" w:rsidR="00CD3E28" w:rsidRPr="006442E7" w:rsidRDefault="00CD3E28" w:rsidP="00CD3E28">
                      <w:pPr>
                        <w:spacing w:after="0" w:line="240" w:lineRule="auto"/>
                        <w:ind w:left="284"/>
                        <w:rPr>
                          <w:rFonts w:ascii="Arial" w:hAnsi="Arial" w:cs="Arial"/>
                          <w:color w:val="000000" w:themeColor="text1"/>
                          <w:sz w:val="14"/>
                          <w:szCs w:val="14"/>
                        </w:rPr>
                      </w:pPr>
                      <w:r w:rsidRPr="006442E7">
                        <w:rPr>
                          <w:rFonts w:ascii="Arial" w:hAnsi="Arial" w:cs="Arial"/>
                          <w:color w:val="000000" w:themeColor="text1"/>
                          <w:sz w:val="14"/>
                          <w:szCs w:val="14"/>
                        </w:rPr>
                        <w:t>Population (n = 2)</w:t>
                      </w:r>
                    </w:p>
                    <w:p w14:paraId="6C4095FE" w14:textId="77777777" w:rsidR="00CD3E28" w:rsidRPr="006442E7" w:rsidRDefault="00CD3E28" w:rsidP="00CD3E28">
                      <w:pPr>
                        <w:spacing w:after="0" w:line="240" w:lineRule="auto"/>
                        <w:ind w:left="284"/>
                        <w:rPr>
                          <w:rFonts w:ascii="Arial" w:hAnsi="Arial" w:cs="Arial"/>
                          <w:color w:val="000000" w:themeColor="text1"/>
                          <w:sz w:val="14"/>
                          <w:szCs w:val="14"/>
                        </w:rPr>
                      </w:pPr>
                      <w:r w:rsidRPr="006442E7">
                        <w:rPr>
                          <w:rFonts w:ascii="Arial" w:hAnsi="Arial" w:cs="Arial"/>
                          <w:color w:val="000000" w:themeColor="text1"/>
                          <w:sz w:val="14"/>
                          <w:szCs w:val="14"/>
                        </w:rPr>
                        <w:t>No/wrong comparator (n = 3)</w:t>
                      </w:r>
                    </w:p>
                    <w:p w14:paraId="04C715AE" w14:textId="77777777" w:rsidR="00CD3E28" w:rsidRPr="006442E7" w:rsidRDefault="00CD3E28" w:rsidP="00CD3E28">
                      <w:pPr>
                        <w:spacing w:after="0" w:line="240" w:lineRule="auto"/>
                        <w:ind w:left="284"/>
                        <w:rPr>
                          <w:rFonts w:ascii="Arial" w:hAnsi="Arial" w:cs="Arial"/>
                          <w:color w:val="000000" w:themeColor="text1"/>
                          <w:sz w:val="14"/>
                          <w:szCs w:val="14"/>
                        </w:rPr>
                      </w:pPr>
                      <w:r w:rsidRPr="006442E7">
                        <w:rPr>
                          <w:rFonts w:ascii="Arial" w:hAnsi="Arial" w:cs="Arial"/>
                          <w:color w:val="000000" w:themeColor="text1"/>
                          <w:sz w:val="14"/>
                          <w:szCs w:val="14"/>
                        </w:rPr>
                        <w:t>Duplicate (n = 14)</w:t>
                      </w:r>
                    </w:p>
                    <w:p w14:paraId="649776F8" w14:textId="77777777" w:rsidR="00CD3E28" w:rsidRPr="006442E7" w:rsidRDefault="00CD3E28" w:rsidP="00CD3E28">
                      <w:pPr>
                        <w:spacing w:after="0" w:line="240" w:lineRule="auto"/>
                        <w:ind w:left="284"/>
                        <w:rPr>
                          <w:rFonts w:ascii="Arial" w:hAnsi="Arial" w:cs="Arial"/>
                          <w:color w:val="000000" w:themeColor="text1"/>
                          <w:sz w:val="14"/>
                          <w:szCs w:val="14"/>
                        </w:rPr>
                      </w:pPr>
                    </w:p>
                  </w:txbxContent>
                </v:textbox>
              </v:rect>
            </w:pict>
          </mc:Fallback>
        </mc:AlternateContent>
      </w:r>
      <w:r w:rsidRPr="000F209F">
        <w:rPr>
          <w:noProof/>
        </w:rPr>
        <mc:AlternateContent>
          <mc:Choice Requires="wps">
            <w:drawing>
              <wp:anchor distT="0" distB="0" distL="114300" distR="114300" simplePos="0" relativeHeight="251668480" behindDoc="0" locked="0" layoutInCell="1" allowOverlap="1" wp14:anchorId="42028DE8" wp14:editId="770AC210">
                <wp:simplePos x="0" y="0"/>
                <wp:positionH relativeFrom="column">
                  <wp:posOffset>5267325</wp:posOffset>
                </wp:positionH>
                <wp:positionV relativeFrom="paragraph">
                  <wp:posOffset>18415</wp:posOffset>
                </wp:positionV>
                <wp:extent cx="1514475" cy="526415"/>
                <wp:effectExtent l="0" t="0" r="28575" b="26035"/>
                <wp:wrapNone/>
                <wp:docPr id="11" name="Rectangle 11"/>
                <wp:cNvGraphicFramePr/>
                <a:graphic xmlns:a="http://schemas.openxmlformats.org/drawingml/2006/main">
                  <a:graphicData uri="http://schemas.microsoft.com/office/word/2010/wordprocessingShape">
                    <wps:wsp>
                      <wps:cNvSpPr/>
                      <wps:spPr>
                        <a:xfrm>
                          <a:off x="0" y="0"/>
                          <a:ext cx="1514475"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BC023B"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44AE47C2" w14:textId="77777777" w:rsidR="00CD3E28" w:rsidRPr="00560609"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028DE8" id="Rectangle 11" o:spid="_x0000_s1040" style="position:absolute;margin-left:414.75pt;margin-top:1.45pt;width:119.25pt;height:41.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" filled="f" strokecolor="black [3213]" strokeweight="1pt">
                <v:textbox>
                  <w:txbxContent>
                    <w:p w14:paraId="21BC023B"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44AE47C2" w14:textId="77777777" w:rsidR="00CD3E28" w:rsidRPr="00560609"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30)</w:t>
                      </w:r>
                    </w:p>
                  </w:txbxContent>
                </v:textbox>
              </v:rect>
            </w:pict>
          </mc:Fallback>
        </mc:AlternateContent>
      </w:r>
      <w:r w:rsidRPr="00560609">
        <w:rPr>
          <w:noProof/>
        </w:rPr>
        <mc:AlternateContent>
          <mc:Choice Requires="wps">
            <w:drawing>
              <wp:anchor distT="0" distB="0" distL="114300" distR="114300" simplePos="0" relativeHeight="251666432" behindDoc="0" locked="0" layoutInCell="1" allowOverlap="1" wp14:anchorId="72C3D645" wp14:editId="5E001C03">
                <wp:simplePos x="0" y="0"/>
                <wp:positionH relativeFrom="column">
                  <wp:posOffset>3057525</wp:posOffset>
                </wp:positionH>
                <wp:positionV relativeFrom="paragraph">
                  <wp:posOffset>8890</wp:posOffset>
                </wp:positionV>
                <wp:extent cx="2114550" cy="15906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2114550" cy="15906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03AB66"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excluded (n = 264):</w:t>
                            </w:r>
                          </w:p>
                          <w:p w14:paraId="40D364A9"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No validated risk prediction model (n = 2)</w:t>
                            </w:r>
                          </w:p>
                          <w:p w14:paraId="08C983EF"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No/wrong outcome (n = 86)</w:t>
                            </w:r>
                          </w:p>
                          <w:p w14:paraId="35D727D0"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Not a risk prediction model (n = 4)</w:t>
                            </w:r>
                          </w:p>
                          <w:p w14:paraId="1A1F350D"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Population (n = 48)</w:t>
                            </w:r>
                          </w:p>
                          <w:p w14:paraId="3A42E913"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Study design (n = 4)</w:t>
                            </w:r>
                          </w:p>
                          <w:p w14:paraId="33F43DF8"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No/wrong comparator (n = 86)</w:t>
                            </w:r>
                          </w:p>
                          <w:p w14:paraId="3BFA122F"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No/wrong exposure (n = 34)</w:t>
                            </w:r>
                          </w:p>
                          <w:p w14:paraId="03986CAB" w14:textId="77777777" w:rsidR="00CD3E28" w:rsidRDefault="00CD3E28" w:rsidP="00CD3E28">
                            <w:pPr>
                              <w:spacing w:after="0" w:line="240" w:lineRule="auto"/>
                              <w:ind w:left="284"/>
                              <w:rPr>
                                <w:rFonts w:ascii="Arial" w:hAnsi="Arial" w:cs="Arial"/>
                                <w:color w:val="000000" w:themeColor="text1"/>
                                <w:sz w:val="18"/>
                                <w:szCs w:val="20"/>
                              </w:rPr>
                            </w:pPr>
                          </w:p>
                          <w:p w14:paraId="098D9C90" w14:textId="77777777" w:rsidR="00CD3E28" w:rsidRPr="00560609" w:rsidRDefault="00CD3E28" w:rsidP="00CD3E28">
                            <w:pPr>
                              <w:spacing w:after="0" w:line="240" w:lineRule="auto"/>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C3D645" id="Rectangle 9" o:spid="_x0000_s1041" style="position:absolute;margin-left:240.75pt;margin-top:.7pt;width:166.5pt;height:12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" filled="f" strokecolor="black [3213]" strokeweight="1pt">
                <v:textbox>
                  <w:txbxContent>
                    <w:p w14:paraId="6D03AB66"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excluded (n = 264):</w:t>
                      </w:r>
                    </w:p>
                    <w:p w14:paraId="40D364A9"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No validated risk prediction model (n = 2)</w:t>
                      </w:r>
                    </w:p>
                    <w:p w14:paraId="08C983EF"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No/wrong outcome (n = 86)</w:t>
                      </w:r>
                    </w:p>
                    <w:p w14:paraId="35D727D0"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Not a risk prediction model (n = 4)</w:t>
                      </w:r>
                    </w:p>
                    <w:p w14:paraId="1A1F350D"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Population (n = 48)</w:t>
                      </w:r>
                    </w:p>
                    <w:p w14:paraId="3A42E913"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Study design (n = 4)</w:t>
                      </w:r>
                    </w:p>
                    <w:p w14:paraId="33F43DF8"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No/wrong comparator (n = 86)</w:t>
                      </w:r>
                    </w:p>
                    <w:p w14:paraId="3BFA122F" w14:textId="77777777" w:rsidR="00CD3E28" w:rsidRDefault="00CD3E28" w:rsidP="00CD3E28">
                      <w:pPr>
                        <w:spacing w:after="0" w:line="240" w:lineRule="auto"/>
                        <w:ind w:left="284"/>
                        <w:rPr>
                          <w:rFonts w:ascii="Arial" w:hAnsi="Arial" w:cs="Arial"/>
                          <w:color w:val="000000" w:themeColor="text1"/>
                          <w:sz w:val="18"/>
                          <w:szCs w:val="20"/>
                        </w:rPr>
                      </w:pPr>
                      <w:r>
                        <w:rPr>
                          <w:rFonts w:ascii="Arial" w:hAnsi="Arial" w:cs="Arial"/>
                          <w:color w:val="000000" w:themeColor="text1"/>
                          <w:sz w:val="18"/>
                          <w:szCs w:val="20"/>
                        </w:rPr>
                        <w:t>No/wrong exposure (n = 34)</w:t>
                      </w:r>
                    </w:p>
                    <w:p w14:paraId="03986CAB" w14:textId="77777777" w:rsidR="00CD3E28" w:rsidRDefault="00CD3E28" w:rsidP="00CD3E28">
                      <w:pPr>
                        <w:spacing w:after="0" w:line="240" w:lineRule="auto"/>
                        <w:ind w:left="284"/>
                        <w:rPr>
                          <w:rFonts w:ascii="Arial" w:hAnsi="Arial" w:cs="Arial"/>
                          <w:color w:val="000000" w:themeColor="text1"/>
                          <w:sz w:val="18"/>
                          <w:szCs w:val="20"/>
                        </w:rPr>
                      </w:pPr>
                    </w:p>
                    <w:p w14:paraId="098D9C90" w14:textId="77777777" w:rsidR="00CD3E28" w:rsidRPr="00560609" w:rsidRDefault="00CD3E28" w:rsidP="00CD3E28">
                      <w:pPr>
                        <w:spacing w:after="0" w:line="240" w:lineRule="auto"/>
                        <w:ind w:left="284"/>
                        <w:rPr>
                          <w:rFonts w:ascii="Arial" w:hAnsi="Arial" w:cs="Arial"/>
                          <w:color w:val="000000" w:themeColor="text1"/>
                          <w:sz w:val="18"/>
                          <w:szCs w:val="20"/>
                        </w:rPr>
                      </w:pPr>
                    </w:p>
                  </w:txbxContent>
                </v:textbox>
              </v:rect>
            </w:pict>
          </mc:Fallback>
        </mc:AlternateContent>
      </w:r>
      <w:r>
        <w:rPr>
          <w:noProof/>
        </w:rPr>
        <mc:AlternateContent>
          <mc:Choice Requires="wps">
            <w:drawing>
              <wp:anchor distT="0" distB="0" distL="114300" distR="114300" simplePos="0" relativeHeight="251674624" behindDoc="0" locked="0" layoutInCell="1" allowOverlap="1" wp14:anchorId="453F7E2D" wp14:editId="2FD84B15">
                <wp:simplePos x="0" y="0"/>
                <wp:positionH relativeFrom="column">
                  <wp:posOffset>2476500</wp:posOffset>
                </wp:positionH>
                <wp:positionV relativeFrom="paragraph">
                  <wp:posOffset>294640</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FDF1FC6" id="Straight Arrow Connector 17" o:spid="_x0000_s1026" type="#_x0000_t32" style="position:absolute;margin-left:195pt;margin-top:23.2pt;width:44.3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" strokecolor="black [3213]" strokeweight=".5pt">
                <v:stroke endarrow="block" joinstyle="miter"/>
              </v:shape>
            </w:pict>
          </mc:Fallback>
        </mc:AlternateContent>
      </w:r>
      <w:r w:rsidRPr="00560609">
        <w:rPr>
          <w:noProof/>
        </w:rPr>
        <mc:AlternateContent>
          <mc:Choice Requires="wps">
            <w:drawing>
              <wp:anchor distT="0" distB="0" distL="114300" distR="114300" simplePos="0" relativeHeight="251665408" behindDoc="0" locked="0" layoutInCell="1" allowOverlap="1" wp14:anchorId="17C52A17" wp14:editId="01EC7672">
                <wp:simplePos x="0" y="0"/>
                <wp:positionH relativeFrom="column">
                  <wp:posOffset>561975</wp:posOffset>
                </wp:positionH>
                <wp:positionV relativeFrom="paragraph">
                  <wp:posOffset>13335</wp:posOffset>
                </wp:positionV>
                <wp:extent cx="1887220" cy="526415"/>
                <wp:effectExtent l="0" t="0" r="17780" b="26035"/>
                <wp:wrapNone/>
                <wp:docPr id="8"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BBFBE2"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7EBAD015" w14:textId="77777777" w:rsidR="00CD3E28" w:rsidRPr="00560609"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276)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C52A17" id="Rectangle 8" o:spid="_x0000_s1042" style="position:absolute;margin-left:44.25pt;margin-top:1.05pt;width:148.6pt;height:4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" filled="f" strokecolor="black [3213]" strokeweight="1pt">
                <v:textbox>
                  <w:txbxContent>
                    <w:p w14:paraId="18BBFBE2" w14:textId="77777777" w:rsidR="00CD3E28" w:rsidRDefault="00CD3E28" w:rsidP="00CD3E28">
                      <w:pPr>
                        <w:spacing w:after="0" w:line="240" w:lineRule="auto"/>
                        <w:rPr>
                          <w:rFonts w:ascii="Arial" w:hAnsi="Arial" w:cs="Arial"/>
                          <w:color w:val="000000" w:themeColor="text1"/>
                          <w:sz w:val="18"/>
                          <w:szCs w:val="20"/>
                        </w:rPr>
                      </w:pPr>
                      <w:r w:rsidRPr="00560609">
                        <w:rPr>
                          <w:rFonts w:ascii="Arial" w:hAnsi="Arial" w:cs="Arial"/>
                          <w:color w:val="000000" w:themeColor="text1"/>
                          <w:sz w:val="18"/>
                          <w:szCs w:val="20"/>
                        </w:rPr>
                        <w:t>Re</w:t>
                      </w:r>
                      <w:r>
                        <w:rPr>
                          <w:rFonts w:ascii="Arial" w:hAnsi="Arial" w:cs="Arial"/>
                          <w:color w:val="000000" w:themeColor="text1"/>
                          <w:sz w:val="18"/>
                          <w:szCs w:val="20"/>
                        </w:rPr>
                        <w:t>p</w:t>
                      </w:r>
                      <w:r w:rsidRPr="00560609">
                        <w:rPr>
                          <w:rFonts w:ascii="Arial" w:hAnsi="Arial" w:cs="Arial"/>
                          <w:color w:val="000000" w:themeColor="text1"/>
                          <w:sz w:val="18"/>
                          <w:szCs w:val="20"/>
                        </w:rPr>
                        <w:t>or</w:t>
                      </w:r>
                      <w:r>
                        <w:rPr>
                          <w:rFonts w:ascii="Arial" w:hAnsi="Arial" w:cs="Arial"/>
                          <w:color w:val="000000" w:themeColor="text1"/>
                          <w:sz w:val="18"/>
                          <w:szCs w:val="20"/>
                        </w:rPr>
                        <w:t>t</w:t>
                      </w:r>
                      <w:r w:rsidRPr="00560609">
                        <w:rPr>
                          <w:rFonts w:ascii="Arial" w:hAnsi="Arial" w:cs="Arial"/>
                          <w:color w:val="000000" w:themeColor="text1"/>
                          <w:sz w:val="18"/>
                          <w:szCs w:val="20"/>
                        </w:rPr>
                        <w:t>s</w:t>
                      </w:r>
                      <w:r>
                        <w:rPr>
                          <w:rFonts w:ascii="Arial" w:hAnsi="Arial" w:cs="Arial"/>
                          <w:color w:val="000000" w:themeColor="text1"/>
                          <w:sz w:val="18"/>
                          <w:szCs w:val="20"/>
                        </w:rPr>
                        <w:t xml:space="preserve"> assessed for eligibility</w:t>
                      </w:r>
                    </w:p>
                    <w:p w14:paraId="7EBAD015" w14:textId="77777777" w:rsidR="00CD3E28" w:rsidRPr="00560609"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276)</w:t>
                      </w:r>
                    </w:p>
                  </w:txbxContent>
                </v:textbox>
              </v:rect>
            </w:pict>
          </mc:Fallback>
        </mc:AlternateContent>
      </w:r>
    </w:p>
    <w:p w14:paraId="6C40CB70" w14:textId="77777777" w:rsidR="00CD3E28" w:rsidRDefault="00CD3E28" w:rsidP="00CD3E28">
      <w:pPr>
        <w:spacing w:after="0" w:line="240" w:lineRule="auto"/>
      </w:pPr>
      <w:r>
        <w:rPr>
          <w:noProof/>
        </w:rPr>
        <mc:AlternateContent>
          <mc:Choice Requires="wps">
            <w:drawing>
              <wp:anchor distT="0" distB="0" distL="114300" distR="114300" simplePos="0" relativeHeight="251675648" behindDoc="0" locked="0" layoutInCell="1" allowOverlap="1" wp14:anchorId="6788AED5" wp14:editId="01A7FCCC">
                <wp:simplePos x="0" y="0"/>
                <wp:positionH relativeFrom="column">
                  <wp:posOffset>6785610</wp:posOffset>
                </wp:positionH>
                <wp:positionV relativeFrom="paragraph">
                  <wp:posOffset>137795</wp:posOffset>
                </wp:positionV>
                <wp:extent cx="563245" cy="0"/>
                <wp:effectExtent l="0" t="76200" r="27305" b="95250"/>
                <wp:wrapNone/>
                <wp:docPr id="18" name="Straight Arrow Connector 18"/>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AAA6FD" id="Straight Arrow Connector 18" o:spid="_x0000_s1026" type="#_x0000_t32" style="position:absolute;margin-left:534.3pt;margin-top:10.85pt;width:44.35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" strokecolor="black [3213]" strokeweight=".5pt">
                <v:stroke endarrow="block" joinstyle="miter"/>
              </v:shape>
            </w:pict>
          </mc:Fallback>
        </mc:AlternateContent>
      </w:r>
    </w:p>
    <w:p w14:paraId="0CC97191" w14:textId="77777777" w:rsidR="00CD3E28" w:rsidRDefault="00CD3E28" w:rsidP="00CD3E28">
      <w:pPr>
        <w:spacing w:after="0" w:line="240" w:lineRule="auto"/>
      </w:pPr>
    </w:p>
    <w:p w14:paraId="27166E1E" w14:textId="77777777" w:rsidR="00CD3E28" w:rsidRDefault="00CD3E28" w:rsidP="00CD3E28">
      <w:pPr>
        <w:spacing w:after="0" w:line="240" w:lineRule="auto"/>
      </w:pPr>
      <w:r>
        <w:rPr>
          <w:noProof/>
        </w:rPr>
        <mc:AlternateContent>
          <mc:Choice Requires="wps">
            <w:drawing>
              <wp:anchor distT="0" distB="0" distL="114300" distR="114300" simplePos="0" relativeHeight="251691008" behindDoc="0" locked="0" layoutInCell="1" allowOverlap="1" wp14:anchorId="2499D94E" wp14:editId="3D324BD8">
                <wp:simplePos x="0" y="0"/>
                <wp:positionH relativeFrom="column">
                  <wp:posOffset>1371600</wp:posOffset>
                </wp:positionH>
                <wp:positionV relativeFrom="paragraph">
                  <wp:posOffset>11430</wp:posOffset>
                </wp:positionV>
                <wp:extent cx="0" cy="281305"/>
                <wp:effectExtent l="76200" t="0" r="57150" b="61595"/>
                <wp:wrapNone/>
                <wp:docPr id="24" name="Straight Arrow Connector 24"/>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099D7A" id="Straight Arrow Connector 24" o:spid="_x0000_s1026" type="#_x0000_t32" style="position:absolute;margin-left:108pt;margin-top:.9pt;width:0;height:22.1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" strokecolor="black [3213]" strokeweight=".5pt">
                <v:stroke endarrow="block" joinstyle="miter"/>
              </v:shape>
            </w:pict>
          </mc:Fallback>
        </mc:AlternateContent>
      </w:r>
      <w:r>
        <w:rPr>
          <w:noProof/>
        </w:rPr>
        <mc:AlternateContent>
          <mc:Choice Requires="wps">
            <w:drawing>
              <wp:anchor distT="0" distB="0" distL="114300" distR="114300" simplePos="0" relativeHeight="251684864" behindDoc="0" locked="0" layoutInCell="1" allowOverlap="1" wp14:anchorId="4D947FE3" wp14:editId="54FB0486">
                <wp:simplePos x="0" y="0"/>
                <wp:positionH relativeFrom="column">
                  <wp:posOffset>2424430</wp:posOffset>
                </wp:positionH>
                <wp:positionV relativeFrom="paragraph">
                  <wp:posOffset>35560</wp:posOffset>
                </wp:positionV>
                <wp:extent cx="3766058" cy="1133856"/>
                <wp:effectExtent l="38100" t="0" r="25400" b="85725"/>
                <wp:wrapNone/>
                <wp:docPr id="42" name="Connector: Elbow 42"/>
                <wp:cNvGraphicFramePr/>
                <a:graphic xmlns:a="http://schemas.openxmlformats.org/drawingml/2006/main">
                  <a:graphicData uri="http://schemas.microsoft.com/office/word/2010/wordprocessingShape">
                    <wps:wsp>
                      <wps:cNvCnPr/>
                      <wps:spPr>
                        <a:xfrm flipH="1">
                          <a:off x="0" y="0"/>
                          <a:ext cx="3766058" cy="1133856"/>
                        </a:xfrm>
                        <a:prstGeom prst="bentConnector3">
                          <a:avLst>
                            <a:gd name="adj1" fmla="val 49"/>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36EEFD4"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2" o:spid="_x0000_s1026" type="#_x0000_t34" style="position:absolute;margin-left:190.9pt;margin-top:2.8pt;width:296.55pt;height:89.3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" adj="11" strokecolor="black [3213]" strokeweight=".5pt">
                <v:stroke endarrow="block"/>
              </v:shape>
            </w:pict>
          </mc:Fallback>
        </mc:AlternateContent>
      </w:r>
    </w:p>
    <w:p w14:paraId="228B2F58" w14:textId="77777777" w:rsidR="00CD3E28" w:rsidRDefault="00CD3E28" w:rsidP="00CD3E28">
      <w:pPr>
        <w:spacing w:after="0" w:line="240" w:lineRule="auto"/>
      </w:pPr>
    </w:p>
    <w:p w14:paraId="50A41085" w14:textId="57B83B09" w:rsidR="00CD3E28" w:rsidRDefault="00CD3E28" w:rsidP="00CD3E28">
      <w:pPr>
        <w:spacing w:after="0" w:line="240" w:lineRule="auto"/>
      </w:pPr>
      <w:r w:rsidRPr="00560609">
        <w:rPr>
          <w:noProof/>
        </w:rPr>
        <mc:AlternateContent>
          <mc:Choice Requires="wps">
            <w:drawing>
              <wp:anchor distT="0" distB="0" distL="114300" distR="114300" simplePos="0" relativeHeight="251670528" behindDoc="0" locked="0" layoutInCell="1" allowOverlap="1" wp14:anchorId="3CE97973" wp14:editId="4FEC0D91">
                <wp:simplePos x="0" y="0"/>
                <wp:positionH relativeFrom="column">
                  <wp:posOffset>542925</wp:posOffset>
                </wp:positionH>
                <wp:positionV relativeFrom="paragraph">
                  <wp:posOffset>13336</wp:posOffset>
                </wp:positionV>
                <wp:extent cx="1887220" cy="933450"/>
                <wp:effectExtent l="0" t="0" r="17780" b="19050"/>
                <wp:wrapNone/>
                <wp:docPr id="13" name="Rectangle 13"/>
                <wp:cNvGraphicFramePr/>
                <a:graphic xmlns:a="http://schemas.openxmlformats.org/drawingml/2006/main">
                  <a:graphicData uri="http://schemas.microsoft.com/office/word/2010/wordprocessingShape">
                    <wps:wsp>
                      <wps:cNvSpPr/>
                      <wps:spPr>
                        <a:xfrm>
                          <a:off x="0" y="0"/>
                          <a:ext cx="1887220" cy="933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CDC4AA" w14:textId="77777777" w:rsidR="00CD3E28"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Studies included in review</w:t>
                            </w:r>
                          </w:p>
                          <w:p w14:paraId="73FEA484" w14:textId="77777777" w:rsidR="00CD3E28"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20) 12 studies from database searches; 8 studies from other methods</w:t>
                            </w:r>
                          </w:p>
                          <w:p w14:paraId="0AFA5856" w14:textId="77777777" w:rsidR="00CD3E28" w:rsidRPr="00560609" w:rsidRDefault="00CD3E28" w:rsidP="00CD3E28">
                            <w:pPr>
                              <w:spacing w:after="0" w:line="240" w:lineRule="auto"/>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97973" id="Rectangle 13" o:spid="_x0000_s1043" style="position:absolute;margin-left:42.75pt;margin-top:1.05pt;width:148.6pt;height:7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" filled="f" strokecolor="black [3213]" strokeweight="1pt">
                <v:textbox>
                  <w:txbxContent>
                    <w:p w14:paraId="5FCDC4AA" w14:textId="77777777" w:rsidR="00CD3E28"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Studies included in review</w:t>
                      </w:r>
                    </w:p>
                    <w:p w14:paraId="73FEA484" w14:textId="77777777" w:rsidR="00CD3E28" w:rsidRDefault="00CD3E28" w:rsidP="00CD3E28">
                      <w:pPr>
                        <w:spacing w:after="0" w:line="240" w:lineRule="auto"/>
                        <w:rPr>
                          <w:rFonts w:ascii="Arial" w:hAnsi="Arial" w:cs="Arial"/>
                          <w:color w:val="000000" w:themeColor="text1"/>
                          <w:sz w:val="18"/>
                          <w:szCs w:val="20"/>
                        </w:rPr>
                      </w:pPr>
                      <w:r>
                        <w:rPr>
                          <w:rFonts w:ascii="Arial" w:hAnsi="Arial" w:cs="Arial"/>
                          <w:color w:val="000000" w:themeColor="text1"/>
                          <w:sz w:val="18"/>
                          <w:szCs w:val="20"/>
                        </w:rPr>
                        <w:t>(n = 20) 12 studies from database searches; 8 studies from other methods</w:t>
                      </w:r>
                    </w:p>
                    <w:p w14:paraId="0AFA5856" w14:textId="77777777" w:rsidR="00CD3E28" w:rsidRPr="00560609" w:rsidRDefault="00CD3E28" w:rsidP="00CD3E28">
                      <w:pPr>
                        <w:spacing w:after="0" w:line="240" w:lineRule="auto"/>
                        <w:rPr>
                          <w:rFonts w:ascii="Arial" w:hAnsi="Arial" w:cs="Arial"/>
                          <w:color w:val="000000" w:themeColor="text1"/>
                          <w:sz w:val="18"/>
                          <w:szCs w:val="20"/>
                        </w:rPr>
                      </w:pPr>
                    </w:p>
                  </w:txbxContent>
                </v:textbox>
              </v:rect>
            </w:pict>
          </mc:Fallback>
        </mc:AlternateContent>
      </w:r>
    </w:p>
    <w:p w14:paraId="411A9815" w14:textId="51BDA3AF" w:rsidR="00CD3E28" w:rsidRDefault="00303612" w:rsidP="00CD3E28">
      <w:pPr>
        <w:spacing w:after="0" w:line="240" w:lineRule="auto"/>
      </w:pPr>
      <w:r>
        <w:rPr>
          <w:noProof/>
        </w:rPr>
        <mc:AlternateContent>
          <mc:Choice Requires="wps">
            <w:drawing>
              <wp:anchor distT="0" distB="0" distL="114300" distR="114300" simplePos="0" relativeHeight="251680768" behindDoc="0" locked="0" layoutInCell="1" allowOverlap="1" wp14:anchorId="6134AAD7" wp14:editId="3E28C6D0">
                <wp:simplePos x="0" y="0"/>
                <wp:positionH relativeFrom="column">
                  <wp:posOffset>-259398</wp:posOffset>
                </wp:positionH>
                <wp:positionV relativeFrom="paragraph">
                  <wp:posOffset>101917</wp:posOffset>
                </wp:positionV>
                <wp:extent cx="1030605" cy="262890"/>
                <wp:effectExtent l="2858" t="0" r="20002" b="20003"/>
                <wp:wrapNone/>
                <wp:docPr id="33" name="Flowchart: Alternate Process 33"/>
                <wp:cNvGraphicFramePr/>
                <a:graphic xmlns:a="http://schemas.openxmlformats.org/drawingml/2006/main">
                  <a:graphicData uri="http://schemas.microsoft.com/office/word/2010/wordprocessingShape">
                    <wps:wsp>
                      <wps:cNvSpPr/>
                      <wps:spPr>
                        <a:xfrm rot="16200000">
                          <a:off x="0" y="0"/>
                          <a:ext cx="1030605" cy="262890"/>
                        </a:xfrm>
                        <a:prstGeom prst="flowChartAlternateProcess">
                          <a:avLst/>
                        </a:prstGeom>
                        <a:solidFill>
                          <a:schemeClr val="accent1">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411BA2CD" w14:textId="77777777" w:rsidR="00CD3E28" w:rsidRPr="001502CF" w:rsidRDefault="00CD3E28" w:rsidP="00CD3E28">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34AAD7" id="Flowchart: Alternate Process 33" o:spid="_x0000_s1044" type="#_x0000_t176" style="position:absolute;margin-left:-20.45pt;margin-top:8pt;width:81.15pt;height:20.7pt;rotation:-9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" fillcolor="#45b0e1 [1940]" strokecolor="black [3213]" strokeweight="1pt">
                <v:textbox>
                  <w:txbxContent>
                    <w:p w14:paraId="411BA2CD" w14:textId="77777777" w:rsidR="00CD3E28" w:rsidRPr="001502CF" w:rsidRDefault="00CD3E28" w:rsidP="00CD3E28">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34492855" w14:textId="77777777" w:rsidR="00CD3E28" w:rsidRDefault="00CD3E28" w:rsidP="00CD3E28">
      <w:pPr>
        <w:spacing w:after="0" w:line="240" w:lineRule="auto"/>
      </w:pPr>
    </w:p>
    <w:p w14:paraId="1D7DB81D" w14:textId="77777777" w:rsidR="00303612" w:rsidRDefault="00303612" w:rsidP="00303612">
      <w:pPr>
        <w:pStyle w:val="Heading1"/>
        <w:rPr>
          <w:rFonts w:ascii="Arial" w:hAnsi="Arial" w:cs="Arial"/>
          <w:color w:val="auto"/>
          <w:sz w:val="18"/>
          <w:szCs w:val="18"/>
        </w:rPr>
      </w:pPr>
    </w:p>
    <w:p w14:paraId="7584CEFF" w14:textId="2D75DBCB" w:rsidR="00CD3E28" w:rsidRPr="00303612" w:rsidRDefault="00CD3E28" w:rsidP="008B7ACD">
      <w:pPr>
        <w:pStyle w:val="Heading2"/>
      </w:pPr>
      <w:bookmarkStart w:id="1" w:name="_Toc236407390"/>
      <w:r w:rsidRPr="00303612">
        <w:t>Figure S4.1 Literature flow diagram</w:t>
      </w:r>
      <w:bookmarkEnd w:id="0"/>
      <w:bookmarkEnd w:id="1"/>
    </w:p>
    <w:p w14:paraId="62578B39" w14:textId="77777777" w:rsidR="00CD3E28" w:rsidRDefault="00CD3E28" w:rsidP="00CD3E28">
      <w:pPr>
        <w:rPr>
          <w:rFonts w:ascii="Arial" w:hAnsi="Arial" w:cs="Arial"/>
          <w:b/>
          <w:sz w:val="28"/>
          <w:szCs w:val="28"/>
        </w:rPr>
      </w:pPr>
    </w:p>
    <w:p w14:paraId="1D2A83AC" w14:textId="06820C6C" w:rsidR="00767FBA" w:rsidRDefault="00767FBA" w:rsidP="008B7ACD">
      <w:pPr>
        <w:pStyle w:val="Heading2"/>
      </w:pPr>
      <w:bookmarkStart w:id="2" w:name="_Toc202528039"/>
      <w:bookmarkStart w:id="3" w:name="_Toc236407391"/>
      <w:r>
        <w:lastRenderedPageBreak/>
        <w:t>Additional details of study characteristics and results</w:t>
      </w:r>
      <w:bookmarkEnd w:id="3"/>
    </w:p>
    <w:p w14:paraId="61FB9068" w14:textId="64454DE9" w:rsidR="00767FBA" w:rsidRDefault="00767FBA" w:rsidP="00767FBA">
      <w:pPr>
        <w:spacing w:line="360" w:lineRule="auto"/>
        <w:rPr>
          <w:rFonts w:ascii="Times New Roman" w:eastAsia="Calibri" w:hAnsi="Times New Roman" w:cs="Times New Roman"/>
          <w:bCs/>
        </w:rPr>
      </w:pPr>
      <w:r w:rsidRPr="00767FBA">
        <w:rPr>
          <w:rFonts w:ascii="Times New Roman" w:eastAsia="Calibri" w:hAnsi="Times New Roman" w:cs="Times New Roman"/>
          <w:bCs/>
        </w:rPr>
        <w:t>The total sample size was 1,098,253 (range 256 to 1,052,591) and on average, 59.1% were male (range: 47.5% to 97.9%). Fewer studies reported on average age which was 63.8 (range: 61.0 to 66.0; N=8 studies), and percent Caucasian was 68.2% (23.0% to 99.2%; n=9 studies). The majority of studies came from the United States (</w:t>
      </w:r>
      <w:r w:rsidRPr="00767FBA">
        <w:rPr>
          <w:rFonts w:ascii="Times New Roman" w:eastAsia="Calibri" w:hAnsi="Times New Roman" w:cs="Times New Roman"/>
          <w:bCs/>
        </w:rPr>
        <w:fldChar w:fldCharType="begin">
          <w:fldData xml:space="preserve">LjczMjYlMkZNMjMtMDY1MyZhbXA7aXNzbj0wMDAzLTQ4MTkmYW1wO2lzYm49JmFtcDt2b2x1bWU9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</w:fldData>
        </w:fldChar>
      </w:r>
      <w:r>
        <w:rPr>
          <w:rFonts w:ascii="Times New Roman" w:eastAsia="Calibri" w:hAnsi="Times New Roman" w:cs="Times New Roman"/>
          <w:bCs/>
        </w:rPr>
        <w:instrText xml:space="preserve"> ADDIN EN.CITE </w:instrText>
      </w:r>
      <w:r>
        <w:rPr>
          <w:rFonts w:ascii="Times New Roman" w:eastAsia="Calibri" w:hAnsi="Times New Roman" w:cs="Times New Roman"/>
          <w:bCs/>
        </w:rPr>
        <w:fldChar w:fldCharType="begin">
          <w:fldData xml:space="preserve">PEVuZE5vdGU+PENpdGU+PEF1dGhvcj5DYXR0YW5lbzwvQXV0aG9yPjxZZWFyPjIwMTg8L1llYXI+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==
</w:fldData>
        </w:fldChar>
      </w:r>
      <w:r>
        <w:rPr>
          <w:rFonts w:ascii="Times New Roman" w:eastAsia="Calibri" w:hAnsi="Times New Roman" w:cs="Times New Roman"/>
          <w:bCs/>
        </w:rPr>
        <w:instrText xml:space="preserve"> ADDIN EN.CITE.DATA </w:instrText>
      </w:r>
      <w:r>
        <w:rPr>
          <w:rFonts w:ascii="Times New Roman" w:eastAsia="Calibri" w:hAnsi="Times New Roman" w:cs="Times New Roman"/>
          <w:bCs/>
        </w:rPr>
      </w:r>
      <w:r>
        <w:rPr>
          <w:rFonts w:ascii="Times New Roman" w:eastAsia="Calibri" w:hAnsi="Times New Roman" w:cs="Times New Roman"/>
          <w:bCs/>
        </w:rPr>
        <w:fldChar w:fldCharType="end"/>
      </w:r>
      <w:r>
        <w:rPr>
          <w:rFonts w:ascii="Times New Roman" w:eastAsia="Calibri" w:hAnsi="Times New Roman" w:cs="Times New Roman"/>
          <w:bCs/>
        </w:rPr>
        <w:fldChar w:fldCharType="begin">
          <w:fldData xml:space="preserve">LjczMjYlMkZNMjMtMDY1MyZhbXA7aXNzbj0wMDAzLTQ4MTkmYW1wO2lzYm49JmFtcDt2b2x1bWU9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</w:fldData>
        </w:fldChar>
      </w:r>
      <w:r>
        <w:rPr>
          <w:rFonts w:ascii="Times New Roman" w:eastAsia="Calibri" w:hAnsi="Times New Roman" w:cs="Times New Roman"/>
          <w:bCs/>
        </w:rPr>
        <w:instrText xml:space="preserve"> ADDIN EN.CITE.DATA </w:instrText>
      </w:r>
      <w:r>
        <w:rPr>
          <w:rFonts w:ascii="Times New Roman" w:eastAsia="Calibri" w:hAnsi="Times New Roman" w:cs="Times New Roman"/>
          <w:bCs/>
        </w:rPr>
      </w:r>
      <w:r>
        <w:rPr>
          <w:rFonts w:ascii="Times New Roman" w:eastAsia="Calibri" w:hAnsi="Times New Roman" w:cs="Times New Roman"/>
          <w:bCs/>
        </w:rPr>
        <w:fldChar w:fldCharType="end"/>
      </w:r>
      <w:r w:rsidRPr="00767FBA">
        <w:rPr>
          <w:rFonts w:ascii="Times New Roman" w:eastAsia="Calibri" w:hAnsi="Times New Roman" w:cs="Times New Roman"/>
          <w:bCs/>
        </w:rPr>
      </w:r>
      <w:r w:rsidRPr="00767FBA">
        <w:rPr>
          <w:rFonts w:ascii="Times New Roman" w:eastAsia="Calibri" w:hAnsi="Times New Roman" w:cs="Times New Roman"/>
          <w:bCs/>
        </w:rPr>
        <w:fldChar w:fldCharType="separate"/>
      </w:r>
      <w:r>
        <w:rPr>
          <w:rFonts w:ascii="Times New Roman" w:eastAsia="Calibri" w:hAnsi="Times New Roman" w:cs="Times New Roman"/>
          <w:bCs/>
          <w:noProof/>
        </w:rPr>
        <w:t>(1-13)</w:t>
      </w:r>
      <w:r w:rsidRPr="00767FBA">
        <w:rPr>
          <w:rFonts w:ascii="Times New Roman" w:eastAsia="Calibri" w:hAnsi="Times New Roman" w:cs="Times New Roman"/>
          <w:bCs/>
        </w:rPr>
        <w:fldChar w:fldCharType="end"/>
      </w:r>
      <w:r w:rsidRPr="00767FBA">
        <w:rPr>
          <w:rFonts w:ascii="Times New Roman" w:eastAsia="Calibri" w:hAnsi="Times New Roman" w:cs="Times New Roman"/>
          <w:bCs/>
        </w:rPr>
        <w:t xml:space="preserve">), and one study came from Australia </w:t>
      </w:r>
      <w:r w:rsidRPr="00767FBA">
        <w:rPr>
          <w:rFonts w:ascii="Times New Roman" w:eastAsia="Calibri" w:hAnsi="Times New Roman" w:cs="Times New Roman"/>
          <w:bCs/>
        </w:rPr>
        <w:fldChar w:fldCharType="begin">
          <w:fldData xml:space="preserve">PEVuZE5vdGU+PENpdGU+PEF1dGhvcj5NYXJzaGFsbDwvQXV0aG9yPjxZZWFyPjIwMTc8L1llYXI+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</w:fldData>
        </w:fldChar>
      </w:r>
      <w:r>
        <w:rPr>
          <w:rFonts w:ascii="Times New Roman" w:eastAsia="Calibri" w:hAnsi="Times New Roman" w:cs="Times New Roman"/>
          <w:bCs/>
        </w:rPr>
        <w:instrText xml:space="preserve"> ADDIN EN.CITE </w:instrText>
      </w:r>
      <w:r>
        <w:rPr>
          <w:rFonts w:ascii="Times New Roman" w:eastAsia="Calibri" w:hAnsi="Times New Roman" w:cs="Times New Roman"/>
          <w:bCs/>
        </w:rPr>
        <w:fldChar w:fldCharType="begin">
          <w:fldData xml:space="preserve">PEVuZE5vdGU+PENpdGU+PEF1dGhvcj5NYXJzaGFsbDwvQXV0aG9yPjxZZWFyPjIwMTc8L1llYXI+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</w:fldData>
        </w:fldChar>
      </w:r>
      <w:r>
        <w:rPr>
          <w:rFonts w:ascii="Times New Roman" w:eastAsia="Calibri" w:hAnsi="Times New Roman" w:cs="Times New Roman"/>
          <w:bCs/>
        </w:rPr>
        <w:instrText xml:space="preserve"> ADDIN EN.CITE.DATA </w:instrText>
      </w:r>
      <w:r>
        <w:rPr>
          <w:rFonts w:ascii="Times New Roman" w:eastAsia="Calibri" w:hAnsi="Times New Roman" w:cs="Times New Roman"/>
          <w:bCs/>
        </w:rPr>
      </w:r>
      <w:r>
        <w:rPr>
          <w:rFonts w:ascii="Times New Roman" w:eastAsia="Calibri" w:hAnsi="Times New Roman" w:cs="Times New Roman"/>
          <w:bCs/>
        </w:rPr>
        <w:fldChar w:fldCharType="end"/>
      </w:r>
      <w:r w:rsidRPr="00767FBA">
        <w:rPr>
          <w:rFonts w:ascii="Times New Roman" w:eastAsia="Calibri" w:hAnsi="Times New Roman" w:cs="Times New Roman"/>
          <w:bCs/>
        </w:rPr>
      </w:r>
      <w:r w:rsidRPr="00767FBA">
        <w:rPr>
          <w:rFonts w:ascii="Times New Roman" w:eastAsia="Calibri" w:hAnsi="Times New Roman" w:cs="Times New Roman"/>
          <w:bCs/>
        </w:rPr>
        <w:fldChar w:fldCharType="separate"/>
      </w:r>
      <w:r>
        <w:rPr>
          <w:rFonts w:ascii="Times New Roman" w:eastAsia="Calibri" w:hAnsi="Times New Roman" w:cs="Times New Roman"/>
          <w:bCs/>
          <w:noProof/>
        </w:rPr>
        <w:t>(14)</w:t>
      </w:r>
      <w:r w:rsidRPr="00767FBA">
        <w:rPr>
          <w:rFonts w:ascii="Times New Roman" w:eastAsia="Calibri" w:hAnsi="Times New Roman" w:cs="Times New Roman"/>
          <w:bCs/>
        </w:rPr>
        <w:fldChar w:fldCharType="end"/>
      </w:r>
      <w:r w:rsidRPr="00767FBA">
        <w:rPr>
          <w:rFonts w:ascii="Times New Roman" w:eastAsia="Calibri" w:hAnsi="Times New Roman" w:cs="Times New Roman"/>
          <w:bCs/>
        </w:rPr>
        <w:t xml:space="preserve">, and South Korea </w:t>
      </w:r>
      <w:r w:rsidRPr="00767FBA">
        <w:rPr>
          <w:rFonts w:ascii="Times New Roman" w:eastAsia="Calibri" w:hAnsi="Times New Roman" w:cs="Times New Roman"/>
          <w:bCs/>
        </w:rPr>
        <w:fldChar w:fldCharType="begin">
          <w:fldData xml:space="preserve">PEVuZE5vdGU+PENpdGU+PEF1dGhvcj5MZWU8L0F1dGhvcj48WWVhcj4yMDIxPC9ZZWFyPjxSZWNO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</w:fldData>
        </w:fldChar>
      </w:r>
      <w:r>
        <w:rPr>
          <w:rFonts w:ascii="Times New Roman" w:eastAsia="Calibri" w:hAnsi="Times New Roman" w:cs="Times New Roman"/>
          <w:bCs/>
        </w:rPr>
        <w:instrText xml:space="preserve"> ADDIN EN.CITE </w:instrText>
      </w:r>
      <w:r>
        <w:rPr>
          <w:rFonts w:ascii="Times New Roman" w:eastAsia="Calibri" w:hAnsi="Times New Roman" w:cs="Times New Roman"/>
          <w:bCs/>
        </w:rPr>
        <w:fldChar w:fldCharType="begin">
          <w:fldData xml:space="preserve">PEVuZE5vdGU+PENpdGU+PEF1dGhvcj5MZWU8L0F1dGhvcj48WWVhcj4yMDIxPC9ZZWFyPjxSZWNO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</w:fldData>
        </w:fldChar>
      </w:r>
      <w:r>
        <w:rPr>
          <w:rFonts w:ascii="Times New Roman" w:eastAsia="Calibri" w:hAnsi="Times New Roman" w:cs="Times New Roman"/>
          <w:bCs/>
        </w:rPr>
        <w:instrText xml:space="preserve"> ADDIN EN.CITE.DATA </w:instrText>
      </w:r>
      <w:r>
        <w:rPr>
          <w:rFonts w:ascii="Times New Roman" w:eastAsia="Calibri" w:hAnsi="Times New Roman" w:cs="Times New Roman"/>
          <w:bCs/>
        </w:rPr>
      </w:r>
      <w:r>
        <w:rPr>
          <w:rFonts w:ascii="Times New Roman" w:eastAsia="Calibri" w:hAnsi="Times New Roman" w:cs="Times New Roman"/>
          <w:bCs/>
        </w:rPr>
        <w:fldChar w:fldCharType="end"/>
      </w:r>
      <w:r w:rsidRPr="00767FBA">
        <w:rPr>
          <w:rFonts w:ascii="Times New Roman" w:eastAsia="Calibri" w:hAnsi="Times New Roman" w:cs="Times New Roman"/>
          <w:bCs/>
        </w:rPr>
      </w:r>
      <w:r w:rsidRPr="00767FBA">
        <w:rPr>
          <w:rFonts w:ascii="Times New Roman" w:eastAsia="Calibri" w:hAnsi="Times New Roman" w:cs="Times New Roman"/>
          <w:bCs/>
        </w:rPr>
        <w:fldChar w:fldCharType="separate"/>
      </w:r>
      <w:r>
        <w:rPr>
          <w:rFonts w:ascii="Times New Roman" w:eastAsia="Calibri" w:hAnsi="Times New Roman" w:cs="Times New Roman"/>
          <w:bCs/>
          <w:noProof/>
        </w:rPr>
        <w:t>(15)</w:t>
      </w:r>
      <w:r w:rsidRPr="00767FBA">
        <w:rPr>
          <w:rFonts w:ascii="Times New Roman" w:eastAsia="Calibri" w:hAnsi="Times New Roman" w:cs="Times New Roman"/>
          <w:bCs/>
        </w:rPr>
        <w:fldChar w:fldCharType="end"/>
      </w:r>
      <w:r w:rsidRPr="00767FBA">
        <w:rPr>
          <w:rFonts w:ascii="Times New Roman" w:eastAsia="Calibri" w:hAnsi="Times New Roman" w:cs="Times New Roman"/>
          <w:bCs/>
        </w:rPr>
        <w:t>.</w:t>
      </w:r>
    </w:p>
    <w:p w14:paraId="5650BDE1" w14:textId="77777777" w:rsidR="00767FBA" w:rsidRPr="00767FBA" w:rsidRDefault="00767FBA" w:rsidP="00767FBA">
      <w:pPr>
        <w:spacing w:line="360" w:lineRule="auto"/>
        <w:rPr>
          <w:rFonts w:ascii="Times New Roman" w:eastAsia="Calibri" w:hAnsi="Times New Roman" w:cs="Times New Roman"/>
          <w:b/>
          <w:i/>
          <w:iCs/>
        </w:rPr>
      </w:pPr>
      <w:r w:rsidRPr="00767FBA">
        <w:rPr>
          <w:rFonts w:ascii="Times New Roman" w:eastAsia="Calibri" w:hAnsi="Times New Roman" w:cs="Times New Roman"/>
          <w:b/>
          <w:i/>
          <w:iCs/>
        </w:rPr>
        <w:t>False positives</w:t>
      </w:r>
    </w:p>
    <w:p w14:paraId="729154F3" w14:textId="6E9E77F6" w:rsidR="00767FBA" w:rsidRPr="00767FBA" w:rsidRDefault="00767FBA" w:rsidP="00767FBA">
      <w:pPr>
        <w:spacing w:line="360" w:lineRule="auto"/>
        <w:rPr>
          <w:rFonts w:ascii="Times New Roman" w:eastAsia="Calibri" w:hAnsi="Times New Roman" w:cs="Times New Roman"/>
          <w:bCs/>
        </w:rPr>
      </w:pPr>
      <w:r w:rsidRPr="00767FBA">
        <w:rPr>
          <w:rFonts w:ascii="Times New Roman" w:eastAsia="Calibri" w:hAnsi="Times New Roman" w:cs="Times New Roman"/>
          <w:bCs/>
        </w:rPr>
        <w:t xml:space="preserve">Two studies provided a within-study comparison of FPs over one round of screening by reanalyzing study data from using NLST nodule management and applying </w:t>
      </w:r>
      <w:proofErr w:type="spellStart"/>
      <w:r w:rsidRPr="00767FBA">
        <w:rPr>
          <w:rFonts w:ascii="Times New Roman" w:eastAsia="Calibri" w:hAnsi="Times New Roman" w:cs="Times New Roman"/>
          <w:bCs/>
        </w:rPr>
        <w:t>LungRADs</w:t>
      </w:r>
      <w:proofErr w:type="spellEnd"/>
      <w:r w:rsidRPr="00767FBA">
        <w:rPr>
          <w:rFonts w:ascii="Times New Roman" w:eastAsia="Calibri" w:hAnsi="Times New Roman" w:cs="Times New Roman"/>
          <w:bCs/>
        </w:rPr>
        <w:t xml:space="preserve"> nodule management to the LDCT scan results (N=26,968 </w:t>
      </w:r>
      <w:r w:rsidRPr="00767FBA">
        <w:rPr>
          <w:rFonts w:ascii="Times New Roman" w:eastAsia="Calibri" w:hAnsi="Times New Roman" w:cs="Times New Roman"/>
          <w:bCs/>
        </w:rPr>
        <w:fldChar w:fldCharType="begin">
          <w:fldData xml:space="preserve">PEVuZE5vdGU+PENpdGU+PEF1dGhvcj5NYXJzaGFsbDwvQXV0aG9yPjxZZWFyPjIwMTc8L1llYXI+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</w:fldData>
        </w:fldChar>
      </w:r>
      <w:r>
        <w:rPr>
          <w:rFonts w:ascii="Times New Roman" w:eastAsia="Calibri" w:hAnsi="Times New Roman" w:cs="Times New Roman"/>
          <w:bCs/>
        </w:rPr>
        <w:instrText xml:space="preserve"> ADDIN EN.CITE </w:instrText>
      </w:r>
      <w:r>
        <w:rPr>
          <w:rFonts w:ascii="Times New Roman" w:eastAsia="Calibri" w:hAnsi="Times New Roman" w:cs="Times New Roman"/>
          <w:bCs/>
        </w:rPr>
        <w:fldChar w:fldCharType="begin">
          <w:fldData xml:space="preserve">PEVuZE5vdGU+PENpdGU+PEF1dGhvcj5NYXJzaGFsbDwvQXV0aG9yPjxZZWFyPjIwMTc8L1llYXI+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</w:fldData>
        </w:fldChar>
      </w:r>
      <w:r>
        <w:rPr>
          <w:rFonts w:ascii="Times New Roman" w:eastAsia="Calibri" w:hAnsi="Times New Roman" w:cs="Times New Roman"/>
          <w:bCs/>
        </w:rPr>
        <w:instrText xml:space="preserve"> ADDIN EN.CITE.DATA </w:instrText>
      </w:r>
      <w:r>
        <w:rPr>
          <w:rFonts w:ascii="Times New Roman" w:eastAsia="Calibri" w:hAnsi="Times New Roman" w:cs="Times New Roman"/>
          <w:bCs/>
        </w:rPr>
      </w:r>
      <w:r>
        <w:rPr>
          <w:rFonts w:ascii="Times New Roman" w:eastAsia="Calibri" w:hAnsi="Times New Roman" w:cs="Times New Roman"/>
          <w:bCs/>
        </w:rPr>
        <w:fldChar w:fldCharType="end"/>
      </w:r>
      <w:r w:rsidRPr="00767FBA">
        <w:rPr>
          <w:rFonts w:ascii="Times New Roman" w:eastAsia="Calibri" w:hAnsi="Times New Roman" w:cs="Times New Roman"/>
          <w:bCs/>
        </w:rPr>
      </w:r>
      <w:r w:rsidRPr="00767FBA">
        <w:rPr>
          <w:rFonts w:ascii="Times New Roman" w:eastAsia="Calibri" w:hAnsi="Times New Roman" w:cs="Times New Roman"/>
          <w:bCs/>
        </w:rPr>
        <w:fldChar w:fldCharType="separate"/>
      </w:r>
      <w:r>
        <w:rPr>
          <w:rFonts w:ascii="Times New Roman" w:eastAsia="Calibri" w:hAnsi="Times New Roman" w:cs="Times New Roman"/>
          <w:bCs/>
          <w:noProof/>
        </w:rPr>
        <w:t>(9, 14)</w:t>
      </w:r>
      <w:r w:rsidRPr="00767FBA">
        <w:rPr>
          <w:rFonts w:ascii="Times New Roman" w:eastAsia="Calibri" w:hAnsi="Times New Roman" w:cs="Times New Roman"/>
          <w:bCs/>
        </w:rPr>
        <w:fldChar w:fldCharType="end"/>
      </w:r>
      <w:r w:rsidRPr="00767FBA">
        <w:rPr>
          <w:rFonts w:ascii="Times New Roman" w:eastAsia="Calibri" w:hAnsi="Times New Roman" w:cs="Times New Roman"/>
          <w:bCs/>
        </w:rPr>
        <w:t xml:space="preserve">). For indirect/between-study analysis we compared the proportions of FPs over one round of screening from studies using NLST nodule management (3 studies; N=28,638 </w:t>
      </w:r>
      <w:r w:rsidRPr="00767FBA">
        <w:rPr>
          <w:rFonts w:ascii="Times New Roman" w:eastAsia="Calibri" w:hAnsi="Times New Roman" w:cs="Times New Roman"/>
          <w:bCs/>
        </w:rPr>
        <w:fldChar w:fldCharType="begin">
          <w:fldData xml:space="preserve">PEVuZE5vdGU+PENpdGU+PEF1dGhvcj5Hb2hhZ2FuPC9BdXRob3I+PFllYXI+MjAwNDwvWWVhcj48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</w:fldData>
        </w:fldChar>
      </w:r>
      <w:r>
        <w:rPr>
          <w:rFonts w:ascii="Times New Roman" w:eastAsia="Calibri" w:hAnsi="Times New Roman" w:cs="Times New Roman"/>
          <w:bCs/>
        </w:rPr>
        <w:instrText xml:space="preserve"> ADDIN EN.CITE </w:instrText>
      </w:r>
      <w:r>
        <w:rPr>
          <w:rFonts w:ascii="Times New Roman" w:eastAsia="Calibri" w:hAnsi="Times New Roman" w:cs="Times New Roman"/>
          <w:bCs/>
        </w:rPr>
        <w:fldChar w:fldCharType="begin">
          <w:fldData xml:space="preserve">PEVuZE5vdGU+PENpdGU+PEF1dGhvcj5Hb2hhZ2FuPC9BdXRob3I+PFllYXI+MjAwNDwvWWVhcj48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</w:fldData>
        </w:fldChar>
      </w:r>
      <w:r>
        <w:rPr>
          <w:rFonts w:ascii="Times New Roman" w:eastAsia="Calibri" w:hAnsi="Times New Roman" w:cs="Times New Roman"/>
          <w:bCs/>
        </w:rPr>
        <w:instrText xml:space="preserve"> ADDIN EN.CITE.DATA </w:instrText>
      </w:r>
      <w:r>
        <w:rPr>
          <w:rFonts w:ascii="Times New Roman" w:eastAsia="Calibri" w:hAnsi="Times New Roman" w:cs="Times New Roman"/>
          <w:bCs/>
        </w:rPr>
      </w:r>
      <w:r>
        <w:rPr>
          <w:rFonts w:ascii="Times New Roman" w:eastAsia="Calibri" w:hAnsi="Times New Roman" w:cs="Times New Roman"/>
          <w:bCs/>
        </w:rPr>
        <w:fldChar w:fldCharType="end"/>
      </w:r>
      <w:r w:rsidRPr="00767FBA">
        <w:rPr>
          <w:rFonts w:ascii="Times New Roman" w:eastAsia="Calibri" w:hAnsi="Times New Roman" w:cs="Times New Roman"/>
          <w:bCs/>
        </w:rPr>
      </w:r>
      <w:r w:rsidRPr="00767FBA">
        <w:rPr>
          <w:rFonts w:ascii="Times New Roman" w:eastAsia="Calibri" w:hAnsi="Times New Roman" w:cs="Times New Roman"/>
          <w:bCs/>
        </w:rPr>
        <w:fldChar w:fldCharType="separate"/>
      </w:r>
      <w:r>
        <w:rPr>
          <w:rFonts w:ascii="Times New Roman" w:eastAsia="Calibri" w:hAnsi="Times New Roman" w:cs="Times New Roman"/>
          <w:bCs/>
          <w:noProof/>
        </w:rPr>
        <w:t>(3, 9, 14)</w:t>
      </w:r>
      <w:r w:rsidRPr="00767FBA">
        <w:rPr>
          <w:rFonts w:ascii="Times New Roman" w:eastAsia="Calibri" w:hAnsi="Times New Roman" w:cs="Times New Roman"/>
          <w:bCs/>
        </w:rPr>
        <w:fldChar w:fldCharType="end"/>
      </w:r>
      <w:r w:rsidRPr="00767FBA">
        <w:rPr>
          <w:rFonts w:ascii="Times New Roman" w:eastAsia="Calibri" w:hAnsi="Times New Roman" w:cs="Times New Roman"/>
          <w:bCs/>
        </w:rPr>
        <w:t xml:space="preserve">) with those in studies focused on </w:t>
      </w:r>
      <w:proofErr w:type="spellStart"/>
      <w:r w:rsidRPr="00767FBA">
        <w:rPr>
          <w:rFonts w:ascii="Times New Roman" w:eastAsia="Calibri" w:hAnsi="Times New Roman" w:cs="Times New Roman"/>
          <w:bCs/>
        </w:rPr>
        <w:t>LungRADs</w:t>
      </w:r>
      <w:proofErr w:type="spellEnd"/>
      <w:r w:rsidRPr="00767FBA">
        <w:rPr>
          <w:rFonts w:ascii="Times New Roman" w:eastAsia="Calibri" w:hAnsi="Times New Roman" w:cs="Times New Roman"/>
          <w:bCs/>
        </w:rPr>
        <w:t xml:space="preserve"> (14 studies; N=1,102,285 </w:t>
      </w:r>
      <w:r w:rsidRPr="00767FBA">
        <w:rPr>
          <w:rFonts w:ascii="Times New Roman" w:eastAsia="Calibri" w:hAnsi="Times New Roman" w:cs="Times New Roman"/>
          <w:bCs/>
        </w:rPr>
        <w:fldChar w:fldCharType="begin">
          <w:fldData xml:space="preserve">T3NoaXJvLCBDYXJ5bjwvYXV0aG9yPjxhdXRob3I+S2ltLCBSb2dlciBZLjwvYXV0aG9yPjxhdXRo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==
</w:fldData>
        </w:fldChar>
      </w:r>
      <w:r>
        <w:rPr>
          <w:rFonts w:ascii="Times New Roman" w:eastAsia="Calibri" w:hAnsi="Times New Roman" w:cs="Times New Roman"/>
          <w:bCs/>
        </w:rPr>
        <w:instrText xml:space="preserve"> ADDIN EN.CITE </w:instrText>
      </w:r>
      <w:r>
        <w:rPr>
          <w:rFonts w:ascii="Times New Roman" w:eastAsia="Calibri" w:hAnsi="Times New Roman" w:cs="Times New Roman"/>
          <w:bCs/>
        </w:rPr>
        <w:fldChar w:fldCharType="begin">
          <w:fldData xml:space="preserve">PEVuZE5vdGU+PENpdGU+PEF1dGhvcj5DYXR0YW5lbzwvQXV0aG9yPjxZZWFyPjIwMTg8L1llYXI+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==
</w:fldData>
        </w:fldChar>
      </w:r>
      <w:r>
        <w:rPr>
          <w:rFonts w:ascii="Times New Roman" w:eastAsia="Calibri" w:hAnsi="Times New Roman" w:cs="Times New Roman"/>
          <w:bCs/>
        </w:rPr>
        <w:instrText xml:space="preserve"> ADDIN EN.CITE.DATA </w:instrText>
      </w:r>
      <w:r>
        <w:rPr>
          <w:rFonts w:ascii="Times New Roman" w:eastAsia="Calibri" w:hAnsi="Times New Roman" w:cs="Times New Roman"/>
          <w:bCs/>
        </w:rPr>
      </w:r>
      <w:r>
        <w:rPr>
          <w:rFonts w:ascii="Times New Roman" w:eastAsia="Calibri" w:hAnsi="Times New Roman" w:cs="Times New Roman"/>
          <w:bCs/>
        </w:rPr>
        <w:fldChar w:fldCharType="end"/>
      </w:r>
      <w:r>
        <w:rPr>
          <w:rFonts w:ascii="Times New Roman" w:eastAsia="Calibri" w:hAnsi="Times New Roman" w:cs="Times New Roman"/>
          <w:bCs/>
        </w:rPr>
        <w:fldChar w:fldCharType="begin">
          <w:fldData xml:space="preserve">T3NoaXJvLCBDYXJ5bjwvYXV0aG9yPjxhdXRob3I+S2ltLCBSb2dlciBZLjwvYXV0aG9yPjxhdXRo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==
</w:fldData>
        </w:fldChar>
      </w:r>
      <w:r>
        <w:rPr>
          <w:rFonts w:ascii="Times New Roman" w:eastAsia="Calibri" w:hAnsi="Times New Roman" w:cs="Times New Roman"/>
          <w:bCs/>
        </w:rPr>
        <w:instrText xml:space="preserve"> ADDIN EN.CITE.DATA </w:instrText>
      </w:r>
      <w:r>
        <w:rPr>
          <w:rFonts w:ascii="Times New Roman" w:eastAsia="Calibri" w:hAnsi="Times New Roman" w:cs="Times New Roman"/>
          <w:bCs/>
        </w:rPr>
      </w:r>
      <w:r>
        <w:rPr>
          <w:rFonts w:ascii="Times New Roman" w:eastAsia="Calibri" w:hAnsi="Times New Roman" w:cs="Times New Roman"/>
          <w:bCs/>
        </w:rPr>
        <w:fldChar w:fldCharType="end"/>
      </w:r>
      <w:r w:rsidRPr="00767FBA">
        <w:rPr>
          <w:rFonts w:ascii="Times New Roman" w:eastAsia="Calibri" w:hAnsi="Times New Roman" w:cs="Times New Roman"/>
          <w:bCs/>
        </w:rPr>
      </w:r>
      <w:r w:rsidRPr="00767FBA">
        <w:rPr>
          <w:rFonts w:ascii="Times New Roman" w:eastAsia="Calibri" w:hAnsi="Times New Roman" w:cs="Times New Roman"/>
          <w:bCs/>
        </w:rPr>
        <w:fldChar w:fldCharType="separate"/>
      </w:r>
      <w:r>
        <w:rPr>
          <w:rFonts w:ascii="Times New Roman" w:eastAsia="Calibri" w:hAnsi="Times New Roman" w:cs="Times New Roman"/>
          <w:bCs/>
          <w:noProof/>
        </w:rPr>
        <w:t>(1, 2, 4-15)</w:t>
      </w:r>
      <w:r w:rsidRPr="00767FBA">
        <w:rPr>
          <w:rFonts w:ascii="Times New Roman" w:eastAsia="Calibri" w:hAnsi="Times New Roman" w:cs="Times New Roman"/>
          <w:bCs/>
        </w:rPr>
        <w:fldChar w:fldCharType="end"/>
      </w:r>
      <w:r w:rsidRPr="00767FBA">
        <w:rPr>
          <w:rFonts w:ascii="Times New Roman" w:eastAsia="Calibri" w:hAnsi="Times New Roman" w:cs="Times New Roman"/>
          <w:bCs/>
        </w:rPr>
        <w:t xml:space="preserve">). </w:t>
      </w:r>
    </w:p>
    <w:p w14:paraId="4C74E3EA" w14:textId="77777777" w:rsidR="00767FBA" w:rsidRPr="00767FBA" w:rsidRDefault="00767FBA" w:rsidP="00767FBA">
      <w:pPr>
        <w:spacing w:line="360" w:lineRule="auto"/>
        <w:rPr>
          <w:rFonts w:ascii="Times New Roman" w:eastAsia="Calibri" w:hAnsi="Times New Roman" w:cs="Times New Roman"/>
          <w:bCs/>
        </w:rPr>
      </w:pPr>
      <w:r w:rsidRPr="00767FBA">
        <w:rPr>
          <w:rFonts w:ascii="Times New Roman" w:eastAsia="Calibri" w:hAnsi="Times New Roman" w:cs="Times New Roman"/>
          <w:bCs/>
        </w:rPr>
        <w:t xml:space="preserve">We rated the certainty of evidence for the comparator used for the between-study analysis (i.e., 300.0 per 1000 [95% CI, 210.0 to 380.0] from use of NLST nodule management) and found that among populations meeting NLST eligibility criteria, using the NLST nodule management criteria probably results in 300 FPs per 1,000 screened once (Table 7). We had moderate certainty after rating down for inconsistency between studies, which also contributed to the width of the 95% CI for which we did not rate down. </w:t>
      </w:r>
    </w:p>
    <w:p w14:paraId="3B5868BE" w14:textId="16613A05" w:rsidR="00767FBA" w:rsidRPr="00767FBA" w:rsidRDefault="00767FBA" w:rsidP="00767FBA">
      <w:pPr>
        <w:spacing w:line="360" w:lineRule="auto"/>
        <w:rPr>
          <w:rFonts w:ascii="Times New Roman" w:eastAsia="Calibri" w:hAnsi="Times New Roman" w:cs="Times New Roman"/>
          <w:bCs/>
        </w:rPr>
      </w:pPr>
      <w:r w:rsidRPr="00767FBA">
        <w:rPr>
          <w:rFonts w:ascii="Times New Roman" w:eastAsia="Calibri" w:hAnsi="Times New Roman" w:cs="Times New Roman"/>
          <w:bCs/>
        </w:rPr>
        <w:t xml:space="preserve">For our certainty assessment of the comparison between NLST and </w:t>
      </w:r>
      <w:proofErr w:type="spellStart"/>
      <w:r w:rsidRPr="00767FBA">
        <w:rPr>
          <w:rFonts w:ascii="Times New Roman" w:eastAsia="Calibri" w:hAnsi="Times New Roman" w:cs="Times New Roman"/>
          <w:bCs/>
        </w:rPr>
        <w:t>LungRADS</w:t>
      </w:r>
      <w:proofErr w:type="spellEnd"/>
      <w:r w:rsidRPr="00767FBA">
        <w:rPr>
          <w:rFonts w:ascii="Times New Roman" w:eastAsia="Calibri" w:hAnsi="Times New Roman" w:cs="Times New Roman"/>
          <w:bCs/>
        </w:rPr>
        <w:t xml:space="preserve"> nodule management, we used findings from both the within (136.1 fewer per 1,000 [95% CI, 146.6 to 128.3 fewer]) and between-study (160.0 fewer per 1,000 [95% CI, 140.0 to 180.0 fewer]) analysis.</w:t>
      </w:r>
      <w:r w:rsidRPr="00767FBA">
        <w:rPr>
          <w:rFonts w:ascii="Times New Roman" w:eastAsia="Calibri" w:hAnsi="Times New Roman" w:cs="Times New Roman"/>
        </w:rPr>
        <w:t xml:space="preserve"> M</w:t>
      </w:r>
      <w:r w:rsidRPr="00767FBA">
        <w:rPr>
          <w:rFonts w:ascii="Times New Roman" w:eastAsia="Calibri" w:hAnsi="Times New Roman" w:cs="Times New Roman"/>
          <w:bCs/>
        </w:rPr>
        <w:t xml:space="preserve">oderate-certainty evidence found that among populations meeting NLST eligibility criteria, using </w:t>
      </w:r>
      <w:proofErr w:type="spellStart"/>
      <w:r w:rsidRPr="00767FBA">
        <w:rPr>
          <w:rFonts w:ascii="Times New Roman" w:eastAsia="Calibri" w:hAnsi="Times New Roman" w:cs="Times New Roman"/>
          <w:bCs/>
        </w:rPr>
        <w:t>LungRADs</w:t>
      </w:r>
      <w:proofErr w:type="spellEnd"/>
      <w:r w:rsidRPr="00767FBA">
        <w:rPr>
          <w:rFonts w:ascii="Times New Roman" w:eastAsia="Calibri" w:hAnsi="Times New Roman" w:cs="Times New Roman"/>
          <w:bCs/>
        </w:rPr>
        <w:t xml:space="preserve"> nodule management probably reduces FPs by about half (45-53%) though the proportion of FPs is likely still important (i.e., at least 75 per 1,000 screened). We rated down for indirectness as both the within- and between-study analyses used older versions of the </w:t>
      </w:r>
      <w:proofErr w:type="spellStart"/>
      <w:r w:rsidRPr="00767FBA">
        <w:rPr>
          <w:rFonts w:ascii="Times New Roman" w:eastAsia="Calibri" w:hAnsi="Times New Roman" w:cs="Times New Roman"/>
          <w:bCs/>
        </w:rPr>
        <w:t>LungRADs</w:t>
      </w:r>
      <w:proofErr w:type="spellEnd"/>
      <w:r w:rsidRPr="00767FBA">
        <w:rPr>
          <w:rFonts w:ascii="Times New Roman" w:eastAsia="Calibri" w:hAnsi="Times New Roman" w:cs="Times New Roman"/>
          <w:bCs/>
        </w:rPr>
        <w:t xml:space="preserve"> (12 of 14 </w:t>
      </w:r>
      <w:proofErr w:type="spellStart"/>
      <w:r w:rsidRPr="00767FBA">
        <w:rPr>
          <w:rFonts w:ascii="Times New Roman" w:eastAsia="Calibri" w:hAnsi="Times New Roman" w:cs="Times New Roman"/>
          <w:bCs/>
        </w:rPr>
        <w:t>LungRADs</w:t>
      </w:r>
      <w:proofErr w:type="spellEnd"/>
      <w:r w:rsidRPr="00767FBA">
        <w:rPr>
          <w:rFonts w:ascii="Times New Roman" w:eastAsia="Calibri" w:hAnsi="Times New Roman" w:cs="Times New Roman"/>
          <w:bCs/>
        </w:rPr>
        <w:t xml:space="preserve"> studies used version 1.0 </w:t>
      </w:r>
      <w:r w:rsidRPr="00767FBA">
        <w:rPr>
          <w:rFonts w:ascii="Times New Roman" w:eastAsia="Calibri" w:hAnsi="Times New Roman" w:cs="Times New Roman"/>
          <w:bCs/>
        </w:rPr>
        <w:fldChar w:fldCharType="begin">
          <w:fldData xml:space="preserve">IE0uIFBhdHJpY2lhPC9hdXRob3I+PGF1dGhvcj5Eb3JpYS1Sb3NlLCBWLiBQYXVsPC9hdXRob3I+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</w:fldData>
        </w:fldChar>
      </w:r>
      <w:r>
        <w:rPr>
          <w:rFonts w:ascii="Times New Roman" w:eastAsia="Calibri" w:hAnsi="Times New Roman" w:cs="Times New Roman"/>
          <w:bCs/>
        </w:rPr>
        <w:instrText xml:space="preserve"> ADDIN EN.CITE </w:instrText>
      </w:r>
      <w:r>
        <w:rPr>
          <w:rFonts w:ascii="Times New Roman" w:eastAsia="Calibri" w:hAnsi="Times New Roman" w:cs="Times New Roman"/>
          <w:bCs/>
        </w:rPr>
        <w:fldChar w:fldCharType="begin">
          <w:fldData xml:space="preserve">PEVuZE5vdGU+PENpdGU+PEF1dGhvcj5DYXR0YW5lbzwvQXV0aG9yPjxZZWFyPjIwMTg8L1llYXI+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==
</w:fldData>
        </w:fldChar>
      </w:r>
      <w:r>
        <w:rPr>
          <w:rFonts w:ascii="Times New Roman" w:eastAsia="Calibri" w:hAnsi="Times New Roman" w:cs="Times New Roman"/>
          <w:bCs/>
        </w:rPr>
        <w:instrText xml:space="preserve"> ADDIN EN.CITE.DATA </w:instrText>
      </w:r>
      <w:r>
        <w:rPr>
          <w:rFonts w:ascii="Times New Roman" w:eastAsia="Calibri" w:hAnsi="Times New Roman" w:cs="Times New Roman"/>
          <w:bCs/>
        </w:rPr>
      </w:r>
      <w:r>
        <w:rPr>
          <w:rFonts w:ascii="Times New Roman" w:eastAsia="Calibri" w:hAnsi="Times New Roman" w:cs="Times New Roman"/>
          <w:bCs/>
        </w:rPr>
        <w:fldChar w:fldCharType="end"/>
      </w:r>
      <w:r>
        <w:rPr>
          <w:rFonts w:ascii="Times New Roman" w:eastAsia="Calibri" w:hAnsi="Times New Roman" w:cs="Times New Roman"/>
          <w:bCs/>
        </w:rPr>
        <w:fldChar w:fldCharType="begin">
          <w:fldData xml:space="preserve">IE0uIFBhdHJpY2lhPC9hdXRob3I+PGF1dGhvcj5Eb3JpYS1Sb3NlLCBWLiBQYXVsPC9hdXRob3I+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</w:fldData>
        </w:fldChar>
      </w:r>
      <w:r>
        <w:rPr>
          <w:rFonts w:ascii="Times New Roman" w:eastAsia="Calibri" w:hAnsi="Times New Roman" w:cs="Times New Roman"/>
          <w:bCs/>
        </w:rPr>
        <w:instrText xml:space="preserve"> ADDIN EN.CITE.DATA </w:instrText>
      </w:r>
      <w:r>
        <w:rPr>
          <w:rFonts w:ascii="Times New Roman" w:eastAsia="Calibri" w:hAnsi="Times New Roman" w:cs="Times New Roman"/>
          <w:bCs/>
        </w:rPr>
      </w:r>
      <w:r>
        <w:rPr>
          <w:rFonts w:ascii="Times New Roman" w:eastAsia="Calibri" w:hAnsi="Times New Roman" w:cs="Times New Roman"/>
          <w:bCs/>
        </w:rPr>
        <w:fldChar w:fldCharType="end"/>
      </w:r>
      <w:r w:rsidRPr="00767FBA">
        <w:rPr>
          <w:rFonts w:ascii="Times New Roman" w:eastAsia="Calibri" w:hAnsi="Times New Roman" w:cs="Times New Roman"/>
          <w:bCs/>
        </w:rPr>
      </w:r>
      <w:r w:rsidRPr="00767FBA">
        <w:rPr>
          <w:rFonts w:ascii="Times New Roman" w:eastAsia="Calibri" w:hAnsi="Times New Roman" w:cs="Times New Roman"/>
          <w:bCs/>
        </w:rPr>
        <w:fldChar w:fldCharType="separate"/>
      </w:r>
      <w:r>
        <w:rPr>
          <w:rFonts w:ascii="Times New Roman" w:eastAsia="Calibri" w:hAnsi="Times New Roman" w:cs="Times New Roman"/>
          <w:bCs/>
          <w:noProof/>
        </w:rPr>
        <w:t>(1, 2, 4-10, 13-15)</w:t>
      </w:r>
      <w:r w:rsidRPr="00767FBA">
        <w:rPr>
          <w:rFonts w:ascii="Times New Roman" w:eastAsia="Calibri" w:hAnsi="Times New Roman" w:cs="Times New Roman"/>
          <w:bCs/>
        </w:rPr>
        <w:fldChar w:fldCharType="end"/>
      </w:r>
      <w:r w:rsidRPr="00767FBA">
        <w:rPr>
          <w:rFonts w:ascii="Times New Roman" w:eastAsia="Calibri" w:hAnsi="Times New Roman" w:cs="Times New Roman"/>
          <w:bCs/>
        </w:rPr>
        <w:t xml:space="preserve">, two used version 1.1 </w:t>
      </w:r>
      <w:r w:rsidRPr="00767FBA">
        <w:rPr>
          <w:rFonts w:ascii="Times New Roman" w:eastAsia="Calibri" w:hAnsi="Times New Roman" w:cs="Times New Roman"/>
          <w:bCs/>
        </w:rPr>
        <w:fldChar w:fldCharType="begin">
          <w:fldData xml:space="preserve">PEVuZE5vdGU+PENpdGU+PEF1dGhvcj5SZW5kbGU8L0F1dGhvcj48WWVhcj4yMDI0PC9ZZWFyPjxS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</w:fldData>
        </w:fldChar>
      </w:r>
      <w:r>
        <w:rPr>
          <w:rFonts w:ascii="Times New Roman" w:eastAsia="Calibri" w:hAnsi="Times New Roman" w:cs="Times New Roman"/>
          <w:bCs/>
        </w:rPr>
        <w:instrText xml:space="preserve"> ADDIN EN.CITE </w:instrText>
      </w:r>
      <w:r>
        <w:rPr>
          <w:rFonts w:ascii="Times New Roman" w:eastAsia="Calibri" w:hAnsi="Times New Roman" w:cs="Times New Roman"/>
          <w:bCs/>
        </w:rPr>
        <w:fldChar w:fldCharType="begin">
          <w:fldData xml:space="preserve">PEVuZE5vdGU+PENpdGU+PEF1dGhvcj5SZW5kbGU8L0F1dGhvcj48WWVhcj4yMDI0PC9ZZWFyPjxS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</w:fldData>
        </w:fldChar>
      </w:r>
      <w:r>
        <w:rPr>
          <w:rFonts w:ascii="Times New Roman" w:eastAsia="Calibri" w:hAnsi="Times New Roman" w:cs="Times New Roman"/>
          <w:bCs/>
        </w:rPr>
        <w:instrText xml:space="preserve"> ADDIN EN.CITE.DATA </w:instrText>
      </w:r>
      <w:r>
        <w:rPr>
          <w:rFonts w:ascii="Times New Roman" w:eastAsia="Calibri" w:hAnsi="Times New Roman" w:cs="Times New Roman"/>
          <w:bCs/>
        </w:rPr>
      </w:r>
      <w:r>
        <w:rPr>
          <w:rFonts w:ascii="Times New Roman" w:eastAsia="Calibri" w:hAnsi="Times New Roman" w:cs="Times New Roman"/>
          <w:bCs/>
        </w:rPr>
        <w:fldChar w:fldCharType="end"/>
      </w:r>
      <w:r w:rsidRPr="00767FBA">
        <w:rPr>
          <w:rFonts w:ascii="Times New Roman" w:eastAsia="Calibri" w:hAnsi="Times New Roman" w:cs="Times New Roman"/>
          <w:bCs/>
        </w:rPr>
      </w:r>
      <w:r w:rsidRPr="00767FBA">
        <w:rPr>
          <w:rFonts w:ascii="Times New Roman" w:eastAsia="Calibri" w:hAnsi="Times New Roman" w:cs="Times New Roman"/>
          <w:bCs/>
        </w:rPr>
        <w:fldChar w:fldCharType="separate"/>
      </w:r>
      <w:r>
        <w:rPr>
          <w:rFonts w:ascii="Times New Roman" w:eastAsia="Calibri" w:hAnsi="Times New Roman" w:cs="Times New Roman"/>
          <w:bCs/>
          <w:noProof/>
        </w:rPr>
        <w:t>(11, 12)</w:t>
      </w:r>
      <w:r w:rsidRPr="00767FBA">
        <w:rPr>
          <w:rFonts w:ascii="Times New Roman" w:eastAsia="Calibri" w:hAnsi="Times New Roman" w:cs="Times New Roman"/>
          <w:bCs/>
        </w:rPr>
        <w:fldChar w:fldCharType="end"/>
      </w:r>
      <w:r w:rsidRPr="00767FBA">
        <w:rPr>
          <w:rFonts w:ascii="Times New Roman" w:eastAsia="Calibri" w:hAnsi="Times New Roman" w:cs="Times New Roman"/>
          <w:bCs/>
        </w:rPr>
        <w:t xml:space="preserve">, none used version v2022). Also, the majority of data came from between-study analysis that required an indirect comparator. We did not have serious concerns about risk of bias. For the indirect comparator, although some studies were at high risk of any differences between study findings could also be attributed to other factors (e.g., higher-risk population </w:t>
      </w:r>
      <w:r w:rsidRPr="00767FBA">
        <w:rPr>
          <w:rFonts w:ascii="Times New Roman" w:eastAsia="Calibri" w:hAnsi="Times New Roman" w:cs="Times New Roman"/>
          <w:bCs/>
        </w:rPr>
        <w:fldChar w:fldCharType="begin">
          <w:fldData xml:space="preserve">PEVuZE5vdGU+PENpdGU+PEF1dGhvcj5NYXJzaGFsbDwvQXV0aG9yPjxZZWFyPjIwMTc8L1llYXI+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</w:fldData>
        </w:fldChar>
      </w:r>
      <w:r>
        <w:rPr>
          <w:rFonts w:ascii="Times New Roman" w:eastAsia="Calibri" w:hAnsi="Times New Roman" w:cs="Times New Roman"/>
          <w:bCs/>
        </w:rPr>
        <w:instrText xml:space="preserve"> ADDIN EN.CITE </w:instrText>
      </w:r>
      <w:r>
        <w:rPr>
          <w:rFonts w:ascii="Times New Roman" w:eastAsia="Calibri" w:hAnsi="Times New Roman" w:cs="Times New Roman"/>
          <w:bCs/>
        </w:rPr>
        <w:fldChar w:fldCharType="begin">
          <w:fldData xml:space="preserve">PEVuZE5vdGU+PENpdGU+PEF1dGhvcj5NYXJzaGFsbDwvQXV0aG9yPjxZZWFyPjIwMTc8L1llYXI+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</w:fldData>
        </w:fldChar>
      </w:r>
      <w:r>
        <w:rPr>
          <w:rFonts w:ascii="Times New Roman" w:eastAsia="Calibri" w:hAnsi="Times New Roman" w:cs="Times New Roman"/>
          <w:bCs/>
        </w:rPr>
        <w:instrText xml:space="preserve"> ADDIN EN.CITE.DATA </w:instrText>
      </w:r>
      <w:r>
        <w:rPr>
          <w:rFonts w:ascii="Times New Roman" w:eastAsia="Calibri" w:hAnsi="Times New Roman" w:cs="Times New Roman"/>
          <w:bCs/>
        </w:rPr>
      </w:r>
      <w:r>
        <w:rPr>
          <w:rFonts w:ascii="Times New Roman" w:eastAsia="Calibri" w:hAnsi="Times New Roman" w:cs="Times New Roman"/>
          <w:bCs/>
        </w:rPr>
        <w:fldChar w:fldCharType="end"/>
      </w:r>
      <w:r w:rsidRPr="00767FBA">
        <w:rPr>
          <w:rFonts w:ascii="Times New Roman" w:eastAsia="Calibri" w:hAnsi="Times New Roman" w:cs="Times New Roman"/>
          <w:bCs/>
        </w:rPr>
      </w:r>
      <w:r w:rsidRPr="00767FBA">
        <w:rPr>
          <w:rFonts w:ascii="Times New Roman" w:eastAsia="Calibri" w:hAnsi="Times New Roman" w:cs="Times New Roman"/>
          <w:bCs/>
        </w:rPr>
        <w:fldChar w:fldCharType="separate"/>
      </w:r>
      <w:r>
        <w:rPr>
          <w:rFonts w:ascii="Times New Roman" w:eastAsia="Calibri" w:hAnsi="Times New Roman" w:cs="Times New Roman"/>
          <w:bCs/>
          <w:noProof/>
        </w:rPr>
        <w:t>(14)</w:t>
      </w:r>
      <w:r w:rsidRPr="00767FBA">
        <w:rPr>
          <w:rFonts w:ascii="Times New Roman" w:eastAsia="Calibri" w:hAnsi="Times New Roman" w:cs="Times New Roman"/>
          <w:bCs/>
        </w:rPr>
        <w:fldChar w:fldCharType="end"/>
      </w:r>
      <w:r w:rsidRPr="00767FBA">
        <w:rPr>
          <w:rFonts w:ascii="Times New Roman" w:eastAsia="Calibri" w:hAnsi="Times New Roman" w:cs="Times New Roman"/>
          <w:bCs/>
        </w:rPr>
        <w:t xml:space="preserve">) which relate more to directness for which we rated down. Five of the 14 </w:t>
      </w:r>
      <w:proofErr w:type="spellStart"/>
      <w:r w:rsidRPr="00767FBA">
        <w:rPr>
          <w:rFonts w:ascii="Times New Roman" w:eastAsia="Calibri" w:hAnsi="Times New Roman" w:cs="Times New Roman"/>
          <w:bCs/>
        </w:rPr>
        <w:t>LungRADs</w:t>
      </w:r>
      <w:proofErr w:type="spellEnd"/>
      <w:r w:rsidRPr="00767FBA">
        <w:rPr>
          <w:rFonts w:ascii="Times New Roman" w:eastAsia="Calibri" w:hAnsi="Times New Roman" w:cs="Times New Roman"/>
          <w:bCs/>
        </w:rPr>
        <w:t xml:space="preserve"> studies were at high risk of bias </w:t>
      </w:r>
      <w:r w:rsidRPr="00767FBA">
        <w:rPr>
          <w:rFonts w:ascii="Times New Roman" w:eastAsia="Calibri" w:hAnsi="Times New Roman" w:cs="Times New Roman"/>
          <w:bCs/>
        </w:rPr>
        <w:fldChar w:fldCharType="begin">
          <w:fldData xml:space="preserve">PEVuZE5vdGU+PENpdGU+PEF1dGhvcj5DYXR0YW5lbzwvQXV0aG9yPjxZZWFyPjIwMTg8L1llYXI+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</w:fldData>
        </w:fldChar>
      </w:r>
      <w:r>
        <w:rPr>
          <w:rFonts w:ascii="Times New Roman" w:eastAsia="Calibri" w:hAnsi="Times New Roman" w:cs="Times New Roman"/>
          <w:bCs/>
        </w:rPr>
        <w:instrText xml:space="preserve"> ADDIN EN.CITE </w:instrText>
      </w:r>
      <w:r>
        <w:rPr>
          <w:rFonts w:ascii="Times New Roman" w:eastAsia="Calibri" w:hAnsi="Times New Roman" w:cs="Times New Roman"/>
          <w:bCs/>
        </w:rPr>
        <w:fldChar w:fldCharType="begin">
          <w:fldData xml:space="preserve">PEVuZE5vdGU+PENpdGU+PEF1dGhvcj5DYXR0YW5lbzwvQXV0aG9yPjxZZWFyPjIwMTg8L1llYXI+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</w:fldData>
        </w:fldChar>
      </w:r>
      <w:r>
        <w:rPr>
          <w:rFonts w:ascii="Times New Roman" w:eastAsia="Calibri" w:hAnsi="Times New Roman" w:cs="Times New Roman"/>
          <w:bCs/>
        </w:rPr>
        <w:instrText xml:space="preserve"> ADDIN EN.CITE.DATA </w:instrText>
      </w:r>
      <w:r>
        <w:rPr>
          <w:rFonts w:ascii="Times New Roman" w:eastAsia="Calibri" w:hAnsi="Times New Roman" w:cs="Times New Roman"/>
          <w:bCs/>
        </w:rPr>
      </w:r>
      <w:r>
        <w:rPr>
          <w:rFonts w:ascii="Times New Roman" w:eastAsia="Calibri" w:hAnsi="Times New Roman" w:cs="Times New Roman"/>
          <w:bCs/>
        </w:rPr>
        <w:fldChar w:fldCharType="end"/>
      </w:r>
      <w:r w:rsidRPr="00767FBA">
        <w:rPr>
          <w:rFonts w:ascii="Times New Roman" w:eastAsia="Calibri" w:hAnsi="Times New Roman" w:cs="Times New Roman"/>
          <w:bCs/>
        </w:rPr>
      </w:r>
      <w:r w:rsidRPr="00767FBA">
        <w:rPr>
          <w:rFonts w:ascii="Times New Roman" w:eastAsia="Calibri" w:hAnsi="Times New Roman" w:cs="Times New Roman"/>
          <w:bCs/>
        </w:rPr>
        <w:fldChar w:fldCharType="separate"/>
      </w:r>
      <w:r>
        <w:rPr>
          <w:rFonts w:ascii="Times New Roman" w:eastAsia="Calibri" w:hAnsi="Times New Roman" w:cs="Times New Roman"/>
          <w:bCs/>
          <w:noProof/>
        </w:rPr>
        <w:t>(1, 5, 8, 11, 15)</w:t>
      </w:r>
      <w:r w:rsidRPr="00767FBA">
        <w:rPr>
          <w:rFonts w:ascii="Times New Roman" w:eastAsia="Calibri" w:hAnsi="Times New Roman" w:cs="Times New Roman"/>
          <w:bCs/>
        </w:rPr>
        <w:fldChar w:fldCharType="end"/>
      </w:r>
      <w:r w:rsidRPr="00767FBA">
        <w:rPr>
          <w:rFonts w:ascii="Times New Roman" w:eastAsia="Calibri" w:hAnsi="Times New Roman" w:cs="Times New Roman"/>
          <w:bCs/>
        </w:rPr>
        <w:t xml:space="preserve">, but there were no major differences after sensitivity analysis. </w:t>
      </w:r>
    </w:p>
    <w:p w14:paraId="49B7079B" w14:textId="77777777" w:rsidR="00767FBA" w:rsidRPr="00767FBA" w:rsidRDefault="00767FBA" w:rsidP="00767FBA">
      <w:pPr>
        <w:spacing w:line="360" w:lineRule="auto"/>
        <w:rPr>
          <w:rFonts w:ascii="Times New Roman" w:eastAsia="Calibri" w:hAnsi="Times New Roman" w:cs="Times New Roman"/>
          <w:bCs/>
        </w:rPr>
      </w:pPr>
      <w:r w:rsidRPr="00767FBA">
        <w:rPr>
          <w:rFonts w:ascii="Times New Roman" w:eastAsia="Calibri" w:hAnsi="Times New Roman" w:cs="Times New Roman"/>
          <w:bCs/>
        </w:rPr>
        <w:lastRenderedPageBreak/>
        <w:t xml:space="preserve">There were no within- or between-study comparisons over more than one round of screening, but over multiple rounds the number of FPs would likely increase proportionally for both groups and findings are considered applicable over multiple rounds. </w:t>
      </w:r>
    </w:p>
    <w:p w14:paraId="2F2DA81A" w14:textId="713BC612" w:rsidR="00CD3E28" w:rsidRPr="00303612" w:rsidRDefault="00CD3E28" w:rsidP="008B7ACD">
      <w:pPr>
        <w:pStyle w:val="Heading2"/>
      </w:pPr>
      <w:bookmarkStart w:id="4" w:name="_Toc236407392"/>
      <w:r w:rsidRPr="00303612">
        <w:t>Table S4.1 Characteristics table</w:t>
      </w:r>
      <w:bookmarkEnd w:id="2"/>
      <w:r w:rsidRPr="00303612">
        <w:t>, NLST and LungRADs nodule management, NLST-eligible</w:t>
      </w:r>
      <w:bookmarkEnd w:id="4"/>
      <w:r w:rsidRPr="00303612">
        <w:t xml:space="preserve"> </w:t>
      </w:r>
    </w:p>
    <w:tbl>
      <w:tblPr>
        <w:tblStyle w:val="TableGrid"/>
        <w:tblW w:w="12971" w:type="dxa"/>
        <w:tblLook w:val="04A0" w:firstRow="1" w:lastRow="0" w:firstColumn="1" w:lastColumn="0" w:noHBand="0" w:noVBand="1"/>
      </w:tblPr>
      <w:tblGrid>
        <w:gridCol w:w="2222"/>
        <w:gridCol w:w="3909"/>
        <w:gridCol w:w="6840"/>
      </w:tblGrid>
      <w:tr w:rsidR="00CD3E28" w:rsidRPr="008B5D60" w14:paraId="52FBB42D" w14:textId="77777777" w:rsidTr="00E01878">
        <w:trPr>
          <w:trHeight w:val="1656"/>
          <w:tblHeader/>
        </w:trPr>
        <w:tc>
          <w:tcPr>
            <w:tcW w:w="2222" w:type="dxa"/>
            <w:shd w:val="clear" w:color="auto" w:fill="E8E8E8" w:themeFill="background2"/>
          </w:tcPr>
          <w:p w14:paraId="0596AA24" w14:textId="77777777" w:rsidR="00CD3E28" w:rsidRPr="008B5D60" w:rsidRDefault="00CD3E28" w:rsidP="00E01878">
            <w:pPr>
              <w:pStyle w:val="TableGrid1"/>
              <w:rPr>
                <w:rFonts w:ascii="Arial" w:hAnsi="Arial" w:cs="Arial"/>
                <w:b/>
                <w:sz w:val="16"/>
                <w:szCs w:val="16"/>
              </w:rPr>
            </w:pPr>
            <w:r w:rsidRPr="008B5D60">
              <w:rPr>
                <w:rFonts w:ascii="Arial" w:hAnsi="Arial" w:cs="Arial"/>
                <w:b/>
                <w:sz w:val="16"/>
                <w:szCs w:val="16"/>
              </w:rPr>
              <w:t>Author, Year</w:t>
            </w:r>
          </w:p>
          <w:p w14:paraId="0009DF81" w14:textId="77777777" w:rsidR="00CD3E28" w:rsidRPr="008B5D60" w:rsidRDefault="00CD3E28" w:rsidP="00E01878">
            <w:pPr>
              <w:pStyle w:val="TableGrid1"/>
              <w:rPr>
                <w:rFonts w:ascii="Arial" w:hAnsi="Arial" w:cs="Arial"/>
                <w:sz w:val="16"/>
                <w:szCs w:val="16"/>
              </w:rPr>
            </w:pPr>
            <w:r w:rsidRPr="008B5D60">
              <w:rPr>
                <w:rFonts w:ascii="Arial" w:hAnsi="Arial" w:cs="Arial"/>
                <w:b/>
                <w:sz w:val="16"/>
                <w:szCs w:val="16"/>
              </w:rPr>
              <w:t>Country (setting)</w:t>
            </w:r>
          </w:p>
        </w:tc>
        <w:tc>
          <w:tcPr>
            <w:tcW w:w="3909" w:type="dxa"/>
            <w:shd w:val="clear" w:color="auto" w:fill="E8E8E8" w:themeFill="background2"/>
          </w:tcPr>
          <w:p w14:paraId="15D002BA" w14:textId="77777777" w:rsidR="00CD3E28" w:rsidRPr="008B5D60" w:rsidRDefault="00CD3E28" w:rsidP="00E01878">
            <w:pPr>
              <w:pStyle w:val="TableGrid1"/>
              <w:rPr>
                <w:rFonts w:ascii="Arial" w:hAnsi="Arial" w:cs="Arial"/>
                <w:sz w:val="16"/>
                <w:szCs w:val="16"/>
              </w:rPr>
            </w:pPr>
            <w:r w:rsidRPr="008B5D60">
              <w:rPr>
                <w:rFonts w:ascii="Arial" w:hAnsi="Arial" w:cs="Arial"/>
                <w:b/>
                <w:sz w:val="16"/>
                <w:szCs w:val="16"/>
              </w:rPr>
              <w:t>Inclusion criteria</w:t>
            </w:r>
          </w:p>
          <w:p w14:paraId="68054926" w14:textId="77777777" w:rsidR="00CD3E28" w:rsidRPr="008B5D60" w:rsidRDefault="00CD3E28" w:rsidP="00E01878">
            <w:pPr>
              <w:pStyle w:val="TableGrid1"/>
              <w:rPr>
                <w:rFonts w:ascii="Arial" w:hAnsi="Arial" w:cs="Arial"/>
                <w:b/>
                <w:sz w:val="16"/>
                <w:szCs w:val="16"/>
              </w:rPr>
            </w:pPr>
            <w:r w:rsidRPr="008B5D60">
              <w:rPr>
                <w:rFonts w:ascii="Arial" w:hAnsi="Arial" w:cs="Arial"/>
                <w:b/>
                <w:sz w:val="16"/>
                <w:szCs w:val="16"/>
              </w:rPr>
              <w:t>Eligible for CT screening,</w:t>
            </w:r>
            <w:r w:rsidRPr="008B5D60">
              <w:rPr>
                <w:rFonts w:ascii="Arial" w:hAnsi="Arial" w:cs="Arial"/>
                <w:b/>
                <w:i/>
                <w:sz w:val="16"/>
                <w:szCs w:val="16"/>
              </w:rPr>
              <w:t xml:space="preserve"> n</w:t>
            </w:r>
          </w:p>
          <w:p w14:paraId="2DD42B6A" w14:textId="77777777" w:rsidR="00CD3E28" w:rsidRPr="008B5D60" w:rsidRDefault="00CD3E28" w:rsidP="00E01878">
            <w:pPr>
              <w:pStyle w:val="TableGrid1"/>
              <w:rPr>
                <w:rFonts w:ascii="Arial" w:hAnsi="Arial" w:cs="Arial"/>
                <w:b/>
                <w:sz w:val="16"/>
                <w:szCs w:val="16"/>
              </w:rPr>
            </w:pPr>
            <w:r w:rsidRPr="008B5D60">
              <w:rPr>
                <w:rFonts w:ascii="Arial" w:hAnsi="Arial" w:cs="Arial"/>
                <w:b/>
                <w:sz w:val="16"/>
                <w:szCs w:val="16"/>
              </w:rPr>
              <w:t>Enrolled,</w:t>
            </w:r>
            <w:r w:rsidRPr="008B5D60">
              <w:rPr>
                <w:rFonts w:ascii="Arial" w:hAnsi="Arial" w:cs="Arial"/>
                <w:b/>
                <w:i/>
                <w:sz w:val="16"/>
                <w:szCs w:val="16"/>
              </w:rPr>
              <w:t xml:space="preserve"> n</w:t>
            </w:r>
          </w:p>
          <w:p w14:paraId="3F924565" w14:textId="77777777" w:rsidR="00CD3E28" w:rsidRPr="008B5D60" w:rsidRDefault="00CD3E28" w:rsidP="00E01878">
            <w:pPr>
              <w:pStyle w:val="TableGrid1"/>
              <w:rPr>
                <w:rFonts w:ascii="Arial" w:hAnsi="Arial" w:cs="Arial"/>
                <w:b/>
                <w:sz w:val="16"/>
                <w:szCs w:val="16"/>
              </w:rPr>
            </w:pPr>
            <w:r w:rsidRPr="008B5D60">
              <w:rPr>
                <w:rFonts w:ascii="Arial" w:hAnsi="Arial" w:cs="Arial"/>
                <w:b/>
                <w:sz w:val="16"/>
                <w:szCs w:val="16"/>
              </w:rPr>
              <w:t xml:space="preserve">Analyzed, </w:t>
            </w:r>
            <w:r w:rsidRPr="008B5D60">
              <w:rPr>
                <w:rFonts w:ascii="Arial" w:hAnsi="Arial" w:cs="Arial"/>
                <w:b/>
                <w:i/>
                <w:sz w:val="16"/>
                <w:szCs w:val="16"/>
              </w:rPr>
              <w:t>n</w:t>
            </w:r>
          </w:p>
          <w:p w14:paraId="697CFCE5" w14:textId="77777777" w:rsidR="00CD3E28" w:rsidRPr="008B5D60" w:rsidRDefault="00CD3E28" w:rsidP="00E01878">
            <w:pPr>
              <w:pStyle w:val="TableGrid1"/>
              <w:rPr>
                <w:rFonts w:ascii="Arial" w:hAnsi="Arial" w:cs="Arial"/>
                <w:b/>
                <w:i/>
                <w:sz w:val="16"/>
                <w:szCs w:val="16"/>
              </w:rPr>
            </w:pPr>
            <w:r w:rsidRPr="008B5D60">
              <w:rPr>
                <w:rFonts w:ascii="Arial" w:hAnsi="Arial" w:cs="Arial"/>
                <w:b/>
                <w:sz w:val="16"/>
                <w:szCs w:val="16"/>
              </w:rPr>
              <w:t xml:space="preserve">Age, </w:t>
            </w:r>
            <w:r w:rsidRPr="008B5D60">
              <w:rPr>
                <w:rFonts w:ascii="Arial" w:hAnsi="Arial" w:cs="Arial"/>
                <w:b/>
                <w:i/>
                <w:sz w:val="16"/>
                <w:szCs w:val="16"/>
              </w:rPr>
              <w:t>mean ± SD/median ± IQR (yr)</w:t>
            </w:r>
          </w:p>
          <w:p w14:paraId="7AFEC8C9" w14:textId="77777777" w:rsidR="00CD3E28" w:rsidRPr="008B5D60" w:rsidRDefault="00CD3E28" w:rsidP="00E01878">
            <w:pPr>
              <w:pStyle w:val="TableGrid1"/>
              <w:rPr>
                <w:rFonts w:ascii="Arial" w:hAnsi="Arial" w:cs="Arial"/>
                <w:b/>
                <w:sz w:val="16"/>
                <w:szCs w:val="16"/>
              </w:rPr>
            </w:pPr>
            <w:r w:rsidRPr="008B5D60">
              <w:rPr>
                <w:rFonts w:ascii="Arial" w:hAnsi="Arial" w:cs="Arial"/>
                <w:b/>
                <w:sz w:val="16"/>
                <w:szCs w:val="16"/>
              </w:rPr>
              <w:t>Gender, % male</w:t>
            </w:r>
          </w:p>
          <w:p w14:paraId="1B69C0EE" w14:textId="77777777" w:rsidR="00CD3E28" w:rsidRPr="008B5D60" w:rsidRDefault="00CD3E28" w:rsidP="00E01878">
            <w:pPr>
              <w:pStyle w:val="TableGrid1"/>
              <w:rPr>
                <w:rFonts w:ascii="Arial" w:hAnsi="Arial" w:cs="Arial"/>
                <w:b/>
                <w:sz w:val="16"/>
                <w:szCs w:val="16"/>
              </w:rPr>
            </w:pPr>
            <w:r w:rsidRPr="008B5D60">
              <w:rPr>
                <w:rFonts w:ascii="Arial" w:hAnsi="Arial" w:cs="Arial"/>
                <w:b/>
                <w:sz w:val="16"/>
                <w:szCs w:val="16"/>
              </w:rPr>
              <w:t>Smoking status, current vs former smoker vs never smoker</w:t>
            </w:r>
          </w:p>
          <w:p w14:paraId="431B3251" w14:textId="77777777" w:rsidR="00CD3E28" w:rsidRPr="008B5D60" w:rsidRDefault="00CD3E28" w:rsidP="00E01878">
            <w:pPr>
              <w:pStyle w:val="TableGrid1"/>
              <w:rPr>
                <w:rFonts w:ascii="Arial" w:hAnsi="Arial" w:cs="Arial"/>
                <w:b/>
                <w:sz w:val="16"/>
                <w:szCs w:val="16"/>
              </w:rPr>
            </w:pPr>
            <w:r w:rsidRPr="008B5D60">
              <w:rPr>
                <w:rFonts w:ascii="Arial" w:hAnsi="Arial" w:cs="Arial"/>
                <w:b/>
                <w:sz w:val="16"/>
                <w:szCs w:val="16"/>
              </w:rPr>
              <w:t>Pack-years smoking history</w:t>
            </w:r>
          </w:p>
          <w:p w14:paraId="05662EB0" w14:textId="77777777" w:rsidR="00CD3E28" w:rsidRPr="008B5D60" w:rsidRDefault="00CD3E28" w:rsidP="00E01878">
            <w:pPr>
              <w:pStyle w:val="TableGrid1"/>
              <w:rPr>
                <w:rFonts w:ascii="Arial" w:hAnsi="Arial" w:cs="Arial"/>
                <w:b/>
                <w:sz w:val="16"/>
                <w:szCs w:val="16"/>
              </w:rPr>
            </w:pPr>
          </w:p>
        </w:tc>
        <w:tc>
          <w:tcPr>
            <w:tcW w:w="6840" w:type="dxa"/>
            <w:shd w:val="clear" w:color="auto" w:fill="E8E8E8" w:themeFill="background2"/>
          </w:tcPr>
          <w:p w14:paraId="3C19C093" w14:textId="77777777" w:rsidR="00CD3E28" w:rsidRPr="008B5D60" w:rsidRDefault="00CD3E28" w:rsidP="00E01878">
            <w:pPr>
              <w:pStyle w:val="TableGrid1"/>
              <w:ind w:left="113" w:right="113"/>
              <w:rPr>
                <w:rFonts w:ascii="Arial" w:hAnsi="Arial" w:cs="Arial"/>
                <w:b/>
                <w:sz w:val="16"/>
                <w:szCs w:val="16"/>
              </w:rPr>
            </w:pPr>
            <w:r w:rsidRPr="008B5D60">
              <w:rPr>
                <w:rFonts w:ascii="Arial" w:hAnsi="Arial" w:cs="Arial"/>
                <w:b/>
                <w:sz w:val="16"/>
                <w:szCs w:val="16"/>
              </w:rPr>
              <w:t>Screening Strategy:</w:t>
            </w:r>
          </w:p>
          <w:p w14:paraId="42FD8871" w14:textId="77777777" w:rsidR="00CD3E28" w:rsidRPr="008B5D60" w:rsidRDefault="00CD3E28" w:rsidP="00E01878">
            <w:pPr>
              <w:pStyle w:val="TableGrid1"/>
              <w:ind w:left="113" w:right="113"/>
              <w:rPr>
                <w:rFonts w:ascii="Arial" w:hAnsi="Arial" w:cs="Arial"/>
                <w:b/>
                <w:sz w:val="16"/>
                <w:szCs w:val="16"/>
              </w:rPr>
            </w:pPr>
            <w:r w:rsidRPr="008B5D60">
              <w:rPr>
                <w:rFonts w:ascii="Arial" w:hAnsi="Arial" w:cs="Arial"/>
                <w:b/>
                <w:sz w:val="16"/>
                <w:szCs w:val="16"/>
              </w:rPr>
              <w:t xml:space="preserve">Type of CT scan </w:t>
            </w:r>
          </w:p>
          <w:p w14:paraId="13682401" w14:textId="77777777" w:rsidR="00CD3E28" w:rsidRPr="008B5D60" w:rsidRDefault="00CD3E28" w:rsidP="00E01878">
            <w:pPr>
              <w:pStyle w:val="TableGrid1"/>
              <w:ind w:left="113" w:right="113"/>
              <w:rPr>
                <w:rFonts w:ascii="Arial" w:hAnsi="Arial" w:cs="Arial"/>
                <w:b/>
                <w:sz w:val="16"/>
                <w:szCs w:val="16"/>
              </w:rPr>
            </w:pPr>
            <w:r w:rsidRPr="008B5D60">
              <w:rPr>
                <w:rFonts w:ascii="Arial" w:hAnsi="Arial" w:cs="Arial"/>
                <w:b/>
                <w:sz w:val="16"/>
                <w:szCs w:val="16"/>
              </w:rPr>
              <w:t>Number of rounds</w:t>
            </w:r>
          </w:p>
          <w:p w14:paraId="1D3A02BF" w14:textId="77777777" w:rsidR="00CD3E28" w:rsidRPr="008B5D60" w:rsidRDefault="00CD3E28" w:rsidP="00E01878">
            <w:pPr>
              <w:pStyle w:val="TableGrid1"/>
              <w:ind w:left="113" w:right="113"/>
              <w:rPr>
                <w:rFonts w:ascii="Arial" w:hAnsi="Arial" w:cs="Arial"/>
                <w:b/>
                <w:sz w:val="16"/>
                <w:szCs w:val="16"/>
              </w:rPr>
            </w:pPr>
            <w:r>
              <w:rPr>
                <w:rFonts w:ascii="Arial" w:hAnsi="Arial" w:cs="Arial"/>
                <w:b/>
                <w:sz w:val="16"/>
                <w:szCs w:val="16"/>
              </w:rPr>
              <w:t>Nodule management for a positive CT scan</w:t>
            </w:r>
          </w:p>
          <w:p w14:paraId="55881EB2" w14:textId="77777777" w:rsidR="00CD3E28" w:rsidRPr="008B5D60" w:rsidRDefault="00CD3E28" w:rsidP="00E01878">
            <w:pPr>
              <w:pStyle w:val="TableGrid1"/>
              <w:ind w:left="113" w:right="113"/>
              <w:rPr>
                <w:rFonts w:ascii="Arial" w:hAnsi="Arial" w:cs="Arial"/>
                <w:b/>
                <w:sz w:val="16"/>
                <w:szCs w:val="16"/>
              </w:rPr>
            </w:pPr>
            <w:r w:rsidRPr="008B5D60">
              <w:rPr>
                <w:rFonts w:ascii="Arial" w:hAnsi="Arial" w:cs="Arial"/>
                <w:b/>
                <w:sz w:val="16"/>
                <w:szCs w:val="16"/>
              </w:rPr>
              <w:t xml:space="preserve">Other relevant details </w:t>
            </w:r>
          </w:p>
          <w:p w14:paraId="620E6D2D" w14:textId="77777777" w:rsidR="00CD3E28" w:rsidRPr="008B5D60" w:rsidRDefault="00CD3E28" w:rsidP="00E01878">
            <w:pPr>
              <w:pStyle w:val="TableGrid1"/>
              <w:ind w:left="113" w:right="113"/>
              <w:rPr>
                <w:rFonts w:ascii="Arial" w:hAnsi="Arial" w:cs="Arial"/>
                <w:b/>
                <w:sz w:val="16"/>
                <w:szCs w:val="16"/>
              </w:rPr>
            </w:pPr>
            <w:r w:rsidRPr="008B5D60">
              <w:rPr>
                <w:rFonts w:ascii="Arial" w:hAnsi="Arial" w:cs="Arial"/>
                <w:b/>
                <w:sz w:val="16"/>
                <w:szCs w:val="16"/>
              </w:rPr>
              <w:t>of screening process</w:t>
            </w:r>
          </w:p>
          <w:p w14:paraId="5E7F415F" w14:textId="77777777" w:rsidR="00CD3E28" w:rsidRPr="008B5D60" w:rsidRDefault="00CD3E28" w:rsidP="00E01878">
            <w:pPr>
              <w:pStyle w:val="TableGrid1"/>
              <w:rPr>
                <w:rFonts w:ascii="Arial" w:hAnsi="Arial" w:cs="Arial"/>
                <w:sz w:val="16"/>
                <w:szCs w:val="16"/>
              </w:rPr>
            </w:pPr>
          </w:p>
        </w:tc>
      </w:tr>
      <w:tr w:rsidR="00CD3E28" w:rsidRPr="008B5D60" w14:paraId="117DB600" w14:textId="77777777" w:rsidTr="00E01878">
        <w:trPr>
          <w:trHeight w:val="1562"/>
        </w:trPr>
        <w:tc>
          <w:tcPr>
            <w:tcW w:w="2222" w:type="dxa"/>
          </w:tcPr>
          <w:p w14:paraId="1D3BF3F2" w14:textId="77777777" w:rsidR="00CD3E28" w:rsidRDefault="00CD3E28" w:rsidP="00E01878">
            <w:pPr>
              <w:pStyle w:val="TableGrid1"/>
              <w:rPr>
                <w:rFonts w:ascii="Arial" w:hAnsi="Arial" w:cs="Arial"/>
                <w:sz w:val="16"/>
                <w:szCs w:val="16"/>
              </w:rPr>
            </w:pPr>
            <w:proofErr w:type="spellStart"/>
            <w:r>
              <w:rPr>
                <w:rFonts w:ascii="Arial" w:hAnsi="Arial" w:cs="Arial"/>
                <w:sz w:val="16"/>
                <w:szCs w:val="16"/>
              </w:rPr>
              <w:t>Cattaneo</w:t>
            </w:r>
            <w:proofErr w:type="spellEnd"/>
            <w:r>
              <w:rPr>
                <w:rFonts w:ascii="Arial" w:hAnsi="Arial" w:cs="Arial"/>
                <w:sz w:val="16"/>
                <w:szCs w:val="16"/>
              </w:rPr>
              <w:t>, 2018</w:t>
            </w:r>
          </w:p>
          <w:p w14:paraId="200A5D56" w14:textId="77777777" w:rsidR="00CD3E28" w:rsidRDefault="00CD3E28" w:rsidP="00E01878">
            <w:pPr>
              <w:pStyle w:val="TableGrid1"/>
              <w:rPr>
                <w:rFonts w:ascii="Arial" w:hAnsi="Arial" w:cs="Arial"/>
                <w:sz w:val="16"/>
                <w:szCs w:val="16"/>
              </w:rPr>
            </w:pPr>
          </w:p>
          <w:p w14:paraId="48AB7E97" w14:textId="77777777" w:rsidR="00CD3E28" w:rsidRPr="00AF1B13" w:rsidRDefault="00CD3E28" w:rsidP="00E01878">
            <w:pPr>
              <w:pStyle w:val="TableGrid1"/>
              <w:rPr>
                <w:rFonts w:ascii="Arial" w:hAnsi="Arial" w:cs="Arial"/>
                <w:sz w:val="16"/>
                <w:szCs w:val="16"/>
              </w:rPr>
            </w:pPr>
            <w:r>
              <w:rPr>
                <w:rFonts w:ascii="Arial" w:hAnsi="Arial" w:cs="Arial"/>
                <w:sz w:val="16"/>
                <w:szCs w:val="16"/>
              </w:rPr>
              <w:t>USA (A</w:t>
            </w:r>
            <w:r w:rsidRPr="00AF1B13">
              <w:rPr>
                <w:rFonts w:ascii="Arial" w:hAnsi="Arial" w:cs="Arial"/>
                <w:sz w:val="16"/>
                <w:szCs w:val="16"/>
              </w:rPr>
              <w:t>nne Arundel Medical</w:t>
            </w:r>
          </w:p>
          <w:p w14:paraId="7624323B" w14:textId="77777777" w:rsidR="00CD3E28" w:rsidRPr="008B5D60" w:rsidRDefault="00CD3E28" w:rsidP="00E01878">
            <w:pPr>
              <w:pStyle w:val="TableGrid1"/>
              <w:rPr>
                <w:rFonts w:ascii="Arial" w:hAnsi="Arial" w:cs="Arial"/>
                <w:sz w:val="16"/>
                <w:szCs w:val="16"/>
              </w:rPr>
            </w:pPr>
            <w:r w:rsidRPr="00AF1B13">
              <w:rPr>
                <w:rFonts w:ascii="Arial" w:hAnsi="Arial" w:cs="Arial"/>
                <w:sz w:val="16"/>
                <w:szCs w:val="16"/>
              </w:rPr>
              <w:t>Center, 383-bed acute care community hospital</w:t>
            </w:r>
            <w:r>
              <w:rPr>
                <w:rFonts w:ascii="Arial" w:hAnsi="Arial" w:cs="Arial"/>
                <w:sz w:val="16"/>
                <w:szCs w:val="16"/>
              </w:rPr>
              <w:t>)</w:t>
            </w:r>
          </w:p>
        </w:tc>
        <w:tc>
          <w:tcPr>
            <w:tcW w:w="3909" w:type="dxa"/>
          </w:tcPr>
          <w:p w14:paraId="65A7F74B" w14:textId="77777777" w:rsidR="00CD3E28" w:rsidRDefault="00CD3E28" w:rsidP="00E01878">
            <w:pPr>
              <w:pStyle w:val="TableGrid1"/>
              <w:tabs>
                <w:tab w:val="center" w:pos="2007"/>
              </w:tabs>
              <w:rPr>
                <w:rFonts w:ascii="Arial" w:hAnsi="Arial" w:cs="Arial"/>
                <w:sz w:val="16"/>
                <w:szCs w:val="16"/>
              </w:rPr>
            </w:pPr>
            <w:r w:rsidRPr="00EB2D04">
              <w:rPr>
                <w:rFonts w:ascii="Arial" w:hAnsi="Arial" w:cs="Arial"/>
                <w:sz w:val="16"/>
                <w:szCs w:val="16"/>
              </w:rPr>
              <w:t>We initiated an unfunded registration trial for LDCT lung cancer screening by adhering to the patient population, radiologic technique, and follow-up protocol used in the NLST...In 2014, after the USPSTF grade B evaluation of LDCT lung cancer screening [5], we ended the registration trial and created the pathway for other physicians to order the test on appropriate patients.</w:t>
            </w:r>
          </w:p>
          <w:p w14:paraId="77C6EDCE" w14:textId="77777777" w:rsidR="00CD3E28" w:rsidRDefault="00CD3E28" w:rsidP="00E01878">
            <w:pPr>
              <w:pStyle w:val="TableGrid1"/>
              <w:tabs>
                <w:tab w:val="center" w:pos="2007"/>
              </w:tabs>
              <w:rPr>
                <w:rFonts w:ascii="Arial" w:hAnsi="Arial" w:cs="Arial"/>
                <w:sz w:val="16"/>
                <w:szCs w:val="16"/>
              </w:rPr>
            </w:pPr>
          </w:p>
          <w:p w14:paraId="259DF7D1"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Eligible, n: 1,241</w:t>
            </w:r>
          </w:p>
          <w:p w14:paraId="3838C9B2"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Enrolled, n: 1,241</w:t>
            </w:r>
          </w:p>
          <w:p w14:paraId="759E710D"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Analyzed, n: 1,241</w:t>
            </w:r>
          </w:p>
          <w:p w14:paraId="5A63F330" w14:textId="77777777" w:rsidR="00CD3E28" w:rsidRDefault="00CD3E28" w:rsidP="00E01878">
            <w:pPr>
              <w:pStyle w:val="TableGrid1"/>
              <w:tabs>
                <w:tab w:val="center" w:pos="2007"/>
              </w:tabs>
              <w:rPr>
                <w:rFonts w:ascii="Arial" w:hAnsi="Arial" w:cs="Arial"/>
                <w:sz w:val="16"/>
                <w:szCs w:val="16"/>
              </w:rPr>
            </w:pPr>
          </w:p>
          <w:p w14:paraId="47754ED4"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Age, median: 66.0</w:t>
            </w:r>
          </w:p>
          <w:p w14:paraId="7A5E0569"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Gender, % male: 47.5%</w:t>
            </w:r>
          </w:p>
          <w:p w14:paraId="04028AA7"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Current smoker, %:49.1%</w:t>
            </w:r>
          </w:p>
          <w:p w14:paraId="708DE5BB"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Former smoker, %: 48.2%</w:t>
            </w:r>
          </w:p>
          <w:p w14:paraId="0EB33890"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Not reported, %: 2.7%</w:t>
            </w:r>
          </w:p>
          <w:p w14:paraId="0C8DA915" w14:textId="77777777" w:rsidR="00CD3E28" w:rsidRPr="008B5D60" w:rsidRDefault="00CD3E28" w:rsidP="00E01878">
            <w:pPr>
              <w:pStyle w:val="TableGrid1"/>
              <w:tabs>
                <w:tab w:val="center" w:pos="2007"/>
              </w:tabs>
              <w:rPr>
                <w:rFonts w:ascii="Arial" w:hAnsi="Arial" w:cs="Arial"/>
                <w:sz w:val="16"/>
                <w:szCs w:val="16"/>
              </w:rPr>
            </w:pPr>
            <w:r>
              <w:rPr>
                <w:rFonts w:ascii="Arial" w:hAnsi="Arial" w:cs="Arial"/>
                <w:sz w:val="16"/>
                <w:szCs w:val="16"/>
              </w:rPr>
              <w:t>Pack-years smoking history, median: 40.0</w:t>
            </w:r>
          </w:p>
        </w:tc>
        <w:tc>
          <w:tcPr>
            <w:tcW w:w="6840" w:type="dxa"/>
          </w:tcPr>
          <w:p w14:paraId="319C4A05"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LDCT</w:t>
            </w:r>
          </w:p>
          <w:p w14:paraId="53D06EEB"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One baseline LDCT scan.</w:t>
            </w:r>
          </w:p>
          <w:p w14:paraId="7E3C03AF"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 xml:space="preserve">LungRADs version 1.0: </w:t>
            </w:r>
            <w:r w:rsidRPr="008B5D60">
              <w:rPr>
                <w:rFonts w:ascii="Arial" w:hAnsi="Arial" w:cs="Arial"/>
                <w:sz w:val="16"/>
                <w:szCs w:val="16"/>
              </w:rPr>
              <w:t>categories 3 or 4</w:t>
            </w:r>
            <w:r>
              <w:rPr>
                <w:rFonts w:ascii="Arial" w:hAnsi="Arial" w:cs="Arial"/>
                <w:sz w:val="16"/>
                <w:szCs w:val="16"/>
              </w:rPr>
              <w:t xml:space="preserve"> were positive.</w:t>
            </w:r>
          </w:p>
          <w:p w14:paraId="5F665A5E"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Active smokers referred to local smoking cessation program.</w:t>
            </w:r>
          </w:p>
          <w:p w14:paraId="74A5A37C" w14:textId="77777777" w:rsidR="00CD3E28" w:rsidRPr="008B5D60" w:rsidRDefault="00CD3E28" w:rsidP="00E01878">
            <w:pPr>
              <w:pStyle w:val="TableGrid1"/>
              <w:ind w:left="113" w:right="57"/>
              <w:rPr>
                <w:rFonts w:ascii="Arial" w:hAnsi="Arial" w:cs="Arial"/>
                <w:sz w:val="16"/>
                <w:szCs w:val="16"/>
              </w:rPr>
            </w:pPr>
          </w:p>
        </w:tc>
      </w:tr>
      <w:tr w:rsidR="00CD3E28" w:rsidRPr="008B5D60" w14:paraId="3912E67F" w14:textId="77777777" w:rsidTr="00E01878">
        <w:trPr>
          <w:trHeight w:val="1562"/>
        </w:trPr>
        <w:tc>
          <w:tcPr>
            <w:tcW w:w="2222" w:type="dxa"/>
          </w:tcPr>
          <w:p w14:paraId="1EBBCB7C" w14:textId="77777777" w:rsidR="00CD3E28" w:rsidRPr="008B5D60" w:rsidRDefault="00CD3E28" w:rsidP="00E01878">
            <w:pPr>
              <w:pStyle w:val="TableGrid1"/>
              <w:rPr>
                <w:rFonts w:ascii="Arial" w:hAnsi="Arial" w:cs="Arial"/>
                <w:sz w:val="16"/>
                <w:szCs w:val="16"/>
              </w:rPr>
            </w:pPr>
            <w:proofErr w:type="spellStart"/>
            <w:r w:rsidRPr="008B5D60">
              <w:rPr>
                <w:rFonts w:ascii="Arial" w:hAnsi="Arial" w:cs="Arial"/>
                <w:sz w:val="16"/>
                <w:szCs w:val="16"/>
              </w:rPr>
              <w:t>Erkmen</w:t>
            </w:r>
            <w:proofErr w:type="spellEnd"/>
            <w:r w:rsidRPr="008B5D60">
              <w:rPr>
                <w:rFonts w:ascii="Arial" w:hAnsi="Arial" w:cs="Arial"/>
                <w:sz w:val="16"/>
                <w:szCs w:val="16"/>
              </w:rPr>
              <w:t>, 2022</w:t>
            </w:r>
          </w:p>
          <w:p w14:paraId="257A1157" w14:textId="77777777" w:rsidR="00CD3E28" w:rsidRPr="008B5D60" w:rsidRDefault="00CD3E28" w:rsidP="00E01878">
            <w:pPr>
              <w:pStyle w:val="TableGrid1"/>
              <w:rPr>
                <w:rFonts w:ascii="Arial" w:hAnsi="Arial" w:cs="Arial"/>
                <w:sz w:val="16"/>
                <w:szCs w:val="16"/>
              </w:rPr>
            </w:pPr>
          </w:p>
          <w:p w14:paraId="56F80069" w14:textId="77777777" w:rsidR="00CD3E28" w:rsidRPr="008B5D60" w:rsidRDefault="00CD3E28" w:rsidP="00E01878">
            <w:pPr>
              <w:pStyle w:val="TableGrid1"/>
              <w:rPr>
                <w:rFonts w:ascii="Arial" w:hAnsi="Arial" w:cs="Arial"/>
                <w:sz w:val="16"/>
                <w:szCs w:val="16"/>
              </w:rPr>
            </w:pPr>
            <w:r w:rsidRPr="008B5D60">
              <w:rPr>
                <w:rFonts w:ascii="Arial" w:hAnsi="Arial" w:cs="Arial"/>
                <w:sz w:val="16"/>
                <w:szCs w:val="16"/>
              </w:rPr>
              <w:t>USA (Temple University Hospital</w:t>
            </w:r>
            <w:r>
              <w:rPr>
                <w:rFonts w:ascii="Arial" w:hAnsi="Arial" w:cs="Arial"/>
                <w:sz w:val="16"/>
                <w:szCs w:val="16"/>
              </w:rPr>
              <w:t xml:space="preserve">, </w:t>
            </w:r>
            <w:r w:rsidRPr="008B5D60">
              <w:rPr>
                <w:rFonts w:ascii="Arial" w:hAnsi="Arial" w:cs="Arial"/>
                <w:sz w:val="16"/>
                <w:szCs w:val="16"/>
              </w:rPr>
              <w:t>Urban, safety-net health system)</w:t>
            </w:r>
          </w:p>
          <w:p w14:paraId="033492C4" w14:textId="77777777" w:rsidR="00CD3E28" w:rsidRDefault="00CD3E28" w:rsidP="00E01878">
            <w:pPr>
              <w:pStyle w:val="TableGrid1"/>
              <w:rPr>
                <w:rFonts w:ascii="Arial" w:hAnsi="Arial" w:cs="Arial"/>
                <w:sz w:val="16"/>
                <w:szCs w:val="16"/>
              </w:rPr>
            </w:pPr>
          </w:p>
        </w:tc>
        <w:tc>
          <w:tcPr>
            <w:tcW w:w="3909" w:type="dxa"/>
          </w:tcPr>
          <w:p w14:paraId="12EF1BC8" w14:textId="77777777" w:rsidR="00CD3E28" w:rsidRPr="008B5D60" w:rsidRDefault="00CD3E28" w:rsidP="00E01878">
            <w:pPr>
              <w:pStyle w:val="TableGrid1"/>
              <w:rPr>
                <w:rFonts w:ascii="Arial" w:hAnsi="Arial" w:cs="Arial"/>
                <w:sz w:val="16"/>
                <w:szCs w:val="16"/>
              </w:rPr>
            </w:pPr>
            <w:r w:rsidRPr="008B5D60">
              <w:rPr>
                <w:rFonts w:ascii="Arial" w:hAnsi="Arial" w:cs="Arial"/>
                <w:sz w:val="16"/>
                <w:szCs w:val="16"/>
              </w:rPr>
              <w:t>Inclusion criteria: USPSTF 2013 criteria,</w:t>
            </w:r>
          </w:p>
          <w:p w14:paraId="7A09926F" w14:textId="77777777" w:rsidR="00CD3E28" w:rsidRPr="008B5D60" w:rsidRDefault="00CD3E28" w:rsidP="00E01878">
            <w:pPr>
              <w:pStyle w:val="TableGrid1"/>
              <w:numPr>
                <w:ilvl w:val="0"/>
                <w:numId w:val="1"/>
              </w:numPr>
              <w:rPr>
                <w:rFonts w:ascii="Arial" w:hAnsi="Arial" w:cs="Arial"/>
                <w:sz w:val="16"/>
                <w:szCs w:val="16"/>
              </w:rPr>
            </w:pPr>
            <w:r w:rsidRPr="008B5D60">
              <w:rPr>
                <w:rFonts w:ascii="Arial" w:hAnsi="Arial" w:cs="Arial"/>
                <w:sz w:val="16"/>
                <w:szCs w:val="16"/>
              </w:rPr>
              <w:t>Age 55 to 80 years</w:t>
            </w:r>
          </w:p>
          <w:p w14:paraId="5C43A7CE" w14:textId="77777777" w:rsidR="00CD3E28" w:rsidRPr="008B5D60" w:rsidRDefault="00CD3E28" w:rsidP="00E01878">
            <w:pPr>
              <w:pStyle w:val="TableGrid1"/>
              <w:numPr>
                <w:ilvl w:val="0"/>
                <w:numId w:val="1"/>
              </w:numPr>
              <w:rPr>
                <w:rFonts w:ascii="Arial" w:hAnsi="Arial" w:cs="Arial"/>
                <w:sz w:val="16"/>
                <w:szCs w:val="16"/>
              </w:rPr>
            </w:pPr>
            <w:r w:rsidRPr="008B5D60">
              <w:rPr>
                <w:rFonts w:ascii="Arial" w:hAnsi="Arial" w:cs="Arial"/>
                <w:sz w:val="16"/>
                <w:szCs w:val="16"/>
              </w:rPr>
              <w:t xml:space="preserve">Minimum 30 pack-years of smoking </w:t>
            </w:r>
          </w:p>
          <w:p w14:paraId="2A8970DD" w14:textId="77777777" w:rsidR="00CD3E28" w:rsidRPr="008B5D60" w:rsidRDefault="00CD3E28" w:rsidP="00E01878">
            <w:pPr>
              <w:pStyle w:val="TableGrid1"/>
              <w:numPr>
                <w:ilvl w:val="0"/>
                <w:numId w:val="1"/>
              </w:numPr>
              <w:rPr>
                <w:rFonts w:ascii="Arial" w:hAnsi="Arial" w:cs="Arial"/>
                <w:sz w:val="16"/>
                <w:szCs w:val="16"/>
              </w:rPr>
            </w:pPr>
            <w:r w:rsidRPr="008B5D60">
              <w:rPr>
                <w:rFonts w:ascii="Arial" w:hAnsi="Arial" w:cs="Arial"/>
                <w:sz w:val="16"/>
                <w:szCs w:val="16"/>
              </w:rPr>
              <w:t>Currently smoking or quit within 15 years</w:t>
            </w:r>
          </w:p>
          <w:p w14:paraId="75BB9EC1" w14:textId="77777777" w:rsidR="00CD3E28" w:rsidRPr="008B5D60" w:rsidRDefault="00CD3E28" w:rsidP="00E01878">
            <w:pPr>
              <w:pStyle w:val="TableGrid1"/>
              <w:numPr>
                <w:ilvl w:val="0"/>
                <w:numId w:val="1"/>
              </w:numPr>
              <w:rPr>
                <w:rFonts w:ascii="Arial" w:hAnsi="Arial" w:cs="Arial"/>
                <w:sz w:val="16"/>
                <w:szCs w:val="16"/>
              </w:rPr>
            </w:pPr>
            <w:r w:rsidRPr="008B5D60">
              <w:rPr>
                <w:rFonts w:ascii="Arial" w:hAnsi="Arial" w:cs="Arial"/>
                <w:sz w:val="16"/>
                <w:szCs w:val="16"/>
              </w:rPr>
              <w:t>Signed informed consent</w:t>
            </w:r>
          </w:p>
          <w:p w14:paraId="39C65577" w14:textId="77777777" w:rsidR="00CD3E28" w:rsidRPr="008B5D60" w:rsidRDefault="00CD3E28" w:rsidP="00E01878">
            <w:pPr>
              <w:pStyle w:val="TableGrid1"/>
              <w:rPr>
                <w:rFonts w:ascii="Arial" w:hAnsi="Arial" w:cs="Arial"/>
                <w:sz w:val="16"/>
                <w:szCs w:val="16"/>
              </w:rPr>
            </w:pPr>
          </w:p>
          <w:p w14:paraId="08C979BF" w14:textId="77777777" w:rsidR="00CD3E28" w:rsidRPr="008B5D60" w:rsidRDefault="00CD3E28" w:rsidP="00E01878">
            <w:pPr>
              <w:pStyle w:val="TableGrid1"/>
              <w:rPr>
                <w:rFonts w:ascii="Arial" w:hAnsi="Arial" w:cs="Arial"/>
                <w:sz w:val="16"/>
                <w:szCs w:val="16"/>
              </w:rPr>
            </w:pPr>
            <w:r w:rsidRPr="008B5D60">
              <w:rPr>
                <w:rFonts w:ascii="Arial" w:hAnsi="Arial" w:cs="Arial"/>
                <w:sz w:val="16"/>
                <w:szCs w:val="16"/>
              </w:rPr>
              <w:t>Eligible, n: 1,571</w:t>
            </w:r>
          </w:p>
          <w:p w14:paraId="34503AC0" w14:textId="77777777" w:rsidR="00CD3E28" w:rsidRPr="008B5D60" w:rsidRDefault="00CD3E28" w:rsidP="00E01878">
            <w:pPr>
              <w:pStyle w:val="TableGrid1"/>
              <w:rPr>
                <w:rFonts w:ascii="Arial" w:hAnsi="Arial" w:cs="Arial"/>
                <w:sz w:val="16"/>
                <w:szCs w:val="16"/>
              </w:rPr>
            </w:pPr>
            <w:r w:rsidRPr="008B5D60">
              <w:rPr>
                <w:rFonts w:ascii="Arial" w:hAnsi="Arial" w:cs="Arial"/>
                <w:sz w:val="16"/>
                <w:szCs w:val="16"/>
              </w:rPr>
              <w:t>Enrolled, n: 1,569</w:t>
            </w:r>
          </w:p>
          <w:p w14:paraId="04EAB198" w14:textId="77777777" w:rsidR="00CD3E28" w:rsidRPr="008B5D60" w:rsidRDefault="00CD3E28" w:rsidP="00E01878">
            <w:pPr>
              <w:pStyle w:val="TableGrid1"/>
              <w:rPr>
                <w:rFonts w:ascii="Arial" w:hAnsi="Arial" w:cs="Arial"/>
                <w:sz w:val="16"/>
                <w:szCs w:val="16"/>
              </w:rPr>
            </w:pPr>
            <w:r w:rsidRPr="008B5D60">
              <w:rPr>
                <w:rFonts w:ascii="Arial" w:hAnsi="Arial" w:cs="Arial"/>
                <w:sz w:val="16"/>
                <w:szCs w:val="16"/>
              </w:rPr>
              <w:t>Analyzed, n:  1,509</w:t>
            </w:r>
          </w:p>
          <w:p w14:paraId="3AABBF87" w14:textId="77777777" w:rsidR="00CD3E28" w:rsidRPr="008B5D60" w:rsidRDefault="00CD3E28" w:rsidP="00E01878">
            <w:pPr>
              <w:pStyle w:val="TableGrid1"/>
              <w:rPr>
                <w:rFonts w:ascii="Arial" w:hAnsi="Arial" w:cs="Arial"/>
                <w:sz w:val="16"/>
                <w:szCs w:val="16"/>
              </w:rPr>
            </w:pPr>
          </w:p>
          <w:p w14:paraId="69DF776E" w14:textId="77777777" w:rsidR="00CD3E28" w:rsidRPr="008B5D60" w:rsidRDefault="00CD3E28" w:rsidP="00E01878">
            <w:pPr>
              <w:pStyle w:val="TableGrid1"/>
              <w:rPr>
                <w:rFonts w:ascii="Arial" w:hAnsi="Arial" w:cs="Arial"/>
                <w:sz w:val="16"/>
                <w:szCs w:val="16"/>
              </w:rPr>
            </w:pPr>
            <w:r w:rsidRPr="008B5D60">
              <w:rPr>
                <w:rFonts w:ascii="Arial" w:hAnsi="Arial" w:cs="Arial"/>
                <w:sz w:val="16"/>
                <w:szCs w:val="16"/>
              </w:rPr>
              <w:t>Age, Mean (SD): NR</w:t>
            </w:r>
          </w:p>
          <w:p w14:paraId="3CF5AB8D" w14:textId="77777777" w:rsidR="00CD3E28" w:rsidRPr="008B5D60" w:rsidRDefault="00CD3E28" w:rsidP="00E01878">
            <w:pPr>
              <w:pStyle w:val="TableGrid1"/>
              <w:rPr>
                <w:rFonts w:ascii="Arial" w:hAnsi="Arial" w:cs="Arial"/>
                <w:sz w:val="16"/>
                <w:szCs w:val="16"/>
              </w:rPr>
            </w:pPr>
            <w:r w:rsidRPr="008B5D60">
              <w:rPr>
                <w:rFonts w:ascii="Arial" w:hAnsi="Arial" w:cs="Arial"/>
                <w:sz w:val="16"/>
                <w:szCs w:val="16"/>
              </w:rPr>
              <w:t>Gender, % male: 53.0%</w:t>
            </w:r>
          </w:p>
          <w:p w14:paraId="37C30BFA" w14:textId="77777777" w:rsidR="00CD3E28" w:rsidRPr="008B5D60" w:rsidRDefault="00CD3E28" w:rsidP="00E01878">
            <w:pPr>
              <w:pStyle w:val="TableGrid1"/>
              <w:rPr>
                <w:rFonts w:ascii="Arial" w:hAnsi="Arial" w:cs="Arial"/>
                <w:sz w:val="16"/>
                <w:szCs w:val="16"/>
              </w:rPr>
            </w:pPr>
            <w:r w:rsidRPr="008B5D60">
              <w:rPr>
                <w:rFonts w:ascii="Arial" w:hAnsi="Arial" w:cs="Arial"/>
                <w:sz w:val="16"/>
                <w:szCs w:val="16"/>
              </w:rPr>
              <w:t>Current smoker, %: 62.8%</w:t>
            </w:r>
          </w:p>
          <w:p w14:paraId="50AF41CC" w14:textId="77777777" w:rsidR="00CD3E28" w:rsidRPr="008B5D60" w:rsidRDefault="00CD3E28" w:rsidP="00E01878">
            <w:pPr>
              <w:pStyle w:val="TableGrid1"/>
              <w:rPr>
                <w:rFonts w:ascii="Arial" w:hAnsi="Arial" w:cs="Arial"/>
                <w:sz w:val="16"/>
                <w:szCs w:val="16"/>
              </w:rPr>
            </w:pPr>
            <w:r w:rsidRPr="008B5D60">
              <w:rPr>
                <w:rFonts w:ascii="Arial" w:hAnsi="Arial" w:cs="Arial"/>
                <w:sz w:val="16"/>
                <w:szCs w:val="16"/>
              </w:rPr>
              <w:t>Former smoker, %: 37.2%</w:t>
            </w:r>
          </w:p>
          <w:p w14:paraId="6E7C0FFD" w14:textId="77777777" w:rsidR="00CD3E28" w:rsidRPr="008B5D60" w:rsidRDefault="00CD3E28" w:rsidP="00E01878">
            <w:pPr>
              <w:pStyle w:val="TableGrid1"/>
              <w:rPr>
                <w:rFonts w:ascii="Arial" w:hAnsi="Arial" w:cs="Arial"/>
                <w:sz w:val="16"/>
                <w:szCs w:val="16"/>
              </w:rPr>
            </w:pPr>
            <w:r w:rsidRPr="008B5D60">
              <w:rPr>
                <w:rFonts w:ascii="Arial" w:hAnsi="Arial" w:cs="Arial"/>
                <w:sz w:val="16"/>
                <w:szCs w:val="16"/>
              </w:rPr>
              <w:lastRenderedPageBreak/>
              <w:t>Never smoker, %: NR</w:t>
            </w:r>
          </w:p>
          <w:p w14:paraId="287E57CB" w14:textId="77777777" w:rsidR="00CD3E28" w:rsidRPr="008B5D60" w:rsidRDefault="00CD3E28" w:rsidP="00E01878">
            <w:pPr>
              <w:pStyle w:val="TableGrid1"/>
              <w:tabs>
                <w:tab w:val="center" w:pos="2007"/>
              </w:tabs>
              <w:rPr>
                <w:rFonts w:ascii="Arial" w:hAnsi="Arial" w:cs="Arial"/>
                <w:sz w:val="16"/>
                <w:szCs w:val="16"/>
              </w:rPr>
            </w:pPr>
            <w:r w:rsidRPr="008B5D60">
              <w:rPr>
                <w:rFonts w:ascii="Arial" w:hAnsi="Arial" w:cs="Arial"/>
                <w:sz w:val="16"/>
                <w:szCs w:val="16"/>
              </w:rPr>
              <w:t>Pack-years smoking history, median (IQR): 40 (17)</w:t>
            </w:r>
          </w:p>
        </w:tc>
        <w:tc>
          <w:tcPr>
            <w:tcW w:w="6840" w:type="dxa"/>
          </w:tcPr>
          <w:p w14:paraId="11FADC64" w14:textId="77777777" w:rsidR="00CD3E28" w:rsidRPr="008B5D60" w:rsidRDefault="00CD3E28" w:rsidP="00E01878">
            <w:pPr>
              <w:pStyle w:val="TableGrid1"/>
              <w:ind w:left="113" w:right="57"/>
              <w:rPr>
                <w:rFonts w:ascii="Arial" w:hAnsi="Arial" w:cs="Arial"/>
                <w:sz w:val="16"/>
                <w:szCs w:val="16"/>
              </w:rPr>
            </w:pPr>
            <w:r w:rsidRPr="008B5D60">
              <w:rPr>
                <w:rFonts w:ascii="Arial" w:hAnsi="Arial" w:cs="Arial"/>
                <w:sz w:val="16"/>
                <w:szCs w:val="16"/>
              </w:rPr>
              <w:lastRenderedPageBreak/>
              <w:t>LDCT</w:t>
            </w:r>
          </w:p>
          <w:p w14:paraId="5FE5B368" w14:textId="77777777" w:rsidR="00CD3E28" w:rsidRPr="008B5D60" w:rsidRDefault="00CD3E28" w:rsidP="00E01878">
            <w:pPr>
              <w:pStyle w:val="TableGrid1"/>
              <w:ind w:left="113" w:right="57"/>
              <w:rPr>
                <w:rFonts w:ascii="Arial" w:hAnsi="Arial" w:cs="Arial"/>
                <w:sz w:val="16"/>
                <w:szCs w:val="16"/>
              </w:rPr>
            </w:pPr>
            <w:r w:rsidRPr="008B5D60">
              <w:rPr>
                <w:rFonts w:ascii="Arial" w:hAnsi="Arial" w:cs="Arial"/>
                <w:sz w:val="16"/>
                <w:szCs w:val="16"/>
              </w:rPr>
              <w:t>One baseline LDCT scan</w:t>
            </w:r>
            <w:r>
              <w:rPr>
                <w:rFonts w:ascii="Arial" w:hAnsi="Arial" w:cs="Arial"/>
                <w:sz w:val="16"/>
                <w:szCs w:val="16"/>
              </w:rPr>
              <w:t>.</w:t>
            </w:r>
            <w:r w:rsidRPr="008B5D60">
              <w:rPr>
                <w:rFonts w:ascii="Arial" w:hAnsi="Arial" w:cs="Arial"/>
                <w:sz w:val="16"/>
                <w:szCs w:val="16"/>
              </w:rPr>
              <w:t xml:space="preserve"> </w:t>
            </w:r>
          </w:p>
          <w:p w14:paraId="0A2076C6" w14:textId="77777777" w:rsidR="00CD3E28" w:rsidRPr="008B5D60" w:rsidRDefault="00CD3E28" w:rsidP="00E01878">
            <w:pPr>
              <w:pStyle w:val="TableGrid1"/>
              <w:ind w:left="113" w:right="57"/>
              <w:rPr>
                <w:rFonts w:ascii="Arial" w:hAnsi="Arial" w:cs="Arial"/>
                <w:sz w:val="16"/>
                <w:szCs w:val="16"/>
              </w:rPr>
            </w:pPr>
            <w:proofErr w:type="spellStart"/>
            <w:r w:rsidRPr="008B5D60">
              <w:rPr>
                <w:rFonts w:ascii="Arial" w:hAnsi="Arial" w:cs="Arial"/>
                <w:sz w:val="16"/>
                <w:szCs w:val="16"/>
              </w:rPr>
              <w:t>LungRADS</w:t>
            </w:r>
            <w:proofErr w:type="spellEnd"/>
            <w:r w:rsidRPr="008B5D60">
              <w:rPr>
                <w:rFonts w:ascii="Arial" w:hAnsi="Arial" w:cs="Arial"/>
                <w:sz w:val="16"/>
                <w:szCs w:val="16"/>
              </w:rPr>
              <w:t xml:space="preserve"> version 1.0: categories 3 or 4</w:t>
            </w:r>
            <w:r>
              <w:rPr>
                <w:rFonts w:ascii="Arial" w:hAnsi="Arial" w:cs="Arial"/>
                <w:sz w:val="16"/>
                <w:szCs w:val="16"/>
              </w:rPr>
              <w:t xml:space="preserve"> were positive.</w:t>
            </w:r>
          </w:p>
          <w:p w14:paraId="1A79432D" w14:textId="77777777" w:rsidR="00CD3E28" w:rsidRPr="008B5D60" w:rsidRDefault="00CD3E28" w:rsidP="00E01878">
            <w:pPr>
              <w:pStyle w:val="TableGrid1"/>
              <w:ind w:left="113" w:right="57"/>
              <w:rPr>
                <w:rFonts w:ascii="Arial" w:hAnsi="Arial" w:cs="Arial"/>
                <w:sz w:val="16"/>
                <w:szCs w:val="16"/>
              </w:rPr>
            </w:pPr>
            <w:r>
              <w:rPr>
                <w:rFonts w:ascii="Arial" w:hAnsi="Arial" w:cs="Arial"/>
                <w:sz w:val="16"/>
                <w:szCs w:val="16"/>
              </w:rPr>
              <w:t>Smoking</w:t>
            </w:r>
            <w:r w:rsidRPr="008B5D60">
              <w:rPr>
                <w:rFonts w:ascii="Arial" w:hAnsi="Arial" w:cs="Arial"/>
                <w:sz w:val="16"/>
                <w:szCs w:val="16"/>
              </w:rPr>
              <w:t xml:space="preserve"> cessation counseling for active smokers.</w:t>
            </w:r>
          </w:p>
        </w:tc>
      </w:tr>
      <w:tr w:rsidR="00CD3E28" w:rsidRPr="008B5D60" w14:paraId="10FC6D7E" w14:textId="77777777" w:rsidTr="00E01878">
        <w:trPr>
          <w:trHeight w:val="1562"/>
        </w:trPr>
        <w:tc>
          <w:tcPr>
            <w:tcW w:w="2222" w:type="dxa"/>
          </w:tcPr>
          <w:p w14:paraId="2521651D" w14:textId="77777777" w:rsidR="00CD3E28" w:rsidRDefault="00CD3E28" w:rsidP="00E01878">
            <w:pPr>
              <w:pStyle w:val="TableGrid1"/>
              <w:rPr>
                <w:rFonts w:ascii="Arial" w:hAnsi="Arial" w:cs="Arial"/>
                <w:sz w:val="16"/>
                <w:szCs w:val="16"/>
              </w:rPr>
            </w:pPr>
            <w:proofErr w:type="spellStart"/>
            <w:r>
              <w:rPr>
                <w:rFonts w:ascii="Arial" w:hAnsi="Arial" w:cs="Arial"/>
                <w:sz w:val="16"/>
                <w:szCs w:val="16"/>
              </w:rPr>
              <w:t>Gohagan</w:t>
            </w:r>
            <w:proofErr w:type="spellEnd"/>
            <w:r>
              <w:rPr>
                <w:rFonts w:ascii="Arial" w:hAnsi="Arial" w:cs="Arial"/>
                <w:sz w:val="16"/>
                <w:szCs w:val="16"/>
              </w:rPr>
              <w:t>, 2004</w:t>
            </w:r>
          </w:p>
          <w:p w14:paraId="0D30CE3F" w14:textId="77777777" w:rsidR="00CD3E28" w:rsidRDefault="00CD3E28" w:rsidP="00E01878">
            <w:pPr>
              <w:pStyle w:val="TableGrid1"/>
              <w:rPr>
                <w:rFonts w:ascii="Arial" w:hAnsi="Arial" w:cs="Arial"/>
                <w:sz w:val="16"/>
                <w:szCs w:val="16"/>
              </w:rPr>
            </w:pPr>
          </w:p>
          <w:p w14:paraId="24651005" w14:textId="77777777" w:rsidR="00CD3E28" w:rsidRDefault="00CD3E28" w:rsidP="00E01878">
            <w:pPr>
              <w:pStyle w:val="TableGrid1"/>
              <w:rPr>
                <w:rFonts w:ascii="Arial" w:hAnsi="Arial" w:cs="Arial"/>
                <w:sz w:val="16"/>
                <w:szCs w:val="16"/>
              </w:rPr>
            </w:pPr>
            <w:r>
              <w:rPr>
                <w:rFonts w:ascii="Arial" w:hAnsi="Arial" w:cs="Arial"/>
                <w:sz w:val="16"/>
                <w:szCs w:val="16"/>
              </w:rPr>
              <w:t>USA (6 screening centers)</w:t>
            </w:r>
          </w:p>
        </w:tc>
        <w:tc>
          <w:tcPr>
            <w:tcW w:w="3909" w:type="dxa"/>
          </w:tcPr>
          <w:p w14:paraId="54244E15"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w:t>
            </w:r>
            <w:r w:rsidRPr="00423A95">
              <w:rPr>
                <w:rFonts w:ascii="Arial" w:hAnsi="Arial" w:cs="Arial"/>
                <w:sz w:val="16"/>
                <w:szCs w:val="16"/>
              </w:rPr>
              <w:t>n individual had to be between 55 and 74 years old at the time of randomization, to be either a current cigarette smoker or a former smoker who had quit within the previous 10 years, and to have at least a 30-pack-year history of cigarette smoking</w:t>
            </w:r>
            <w:r>
              <w:rPr>
                <w:rFonts w:ascii="Arial" w:hAnsi="Arial" w:cs="Arial"/>
                <w:sz w:val="16"/>
                <w:szCs w:val="16"/>
              </w:rPr>
              <w:t>.</w:t>
            </w:r>
          </w:p>
          <w:p w14:paraId="0FD4534C" w14:textId="77777777" w:rsidR="00CD3E28" w:rsidRDefault="00CD3E28" w:rsidP="00E01878">
            <w:pPr>
              <w:pStyle w:val="TableGrid1"/>
              <w:tabs>
                <w:tab w:val="center" w:pos="2007"/>
              </w:tabs>
              <w:rPr>
                <w:rFonts w:ascii="Arial" w:hAnsi="Arial" w:cs="Arial"/>
                <w:sz w:val="16"/>
                <w:szCs w:val="16"/>
              </w:rPr>
            </w:pPr>
          </w:p>
          <w:p w14:paraId="5F8C5204"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Eligible, n: 4,828</w:t>
            </w:r>
          </w:p>
          <w:p w14:paraId="25334144"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Enrolled, n: 3,318 (LDCT arm: 1,660)</w:t>
            </w:r>
          </w:p>
          <w:p w14:paraId="3A5B9110"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Analyzed, n: 1,586</w:t>
            </w:r>
          </w:p>
          <w:p w14:paraId="65D8F7F7" w14:textId="77777777" w:rsidR="00CD3E28" w:rsidRDefault="00CD3E28" w:rsidP="00E01878">
            <w:pPr>
              <w:pStyle w:val="TableGrid1"/>
              <w:tabs>
                <w:tab w:val="center" w:pos="2007"/>
              </w:tabs>
              <w:rPr>
                <w:rFonts w:ascii="Arial" w:hAnsi="Arial" w:cs="Arial"/>
                <w:sz w:val="16"/>
                <w:szCs w:val="16"/>
              </w:rPr>
            </w:pPr>
          </w:p>
          <w:p w14:paraId="4FADA0D0"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Age, mean (SD): NR</w:t>
            </w:r>
          </w:p>
          <w:p w14:paraId="52FF1C7C"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Gender, % male: 58.1%</w:t>
            </w:r>
          </w:p>
          <w:p w14:paraId="1FF4A17B"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Current smoker, %: 57.9%</w:t>
            </w:r>
          </w:p>
          <w:p w14:paraId="06E3BCC3"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Former smoker, %: 42.1%</w:t>
            </w:r>
          </w:p>
          <w:p w14:paraId="69CD267B"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Never smoker, %: 0%</w:t>
            </w:r>
          </w:p>
          <w:p w14:paraId="7E4A2BE0"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Pack-years smoking history, mean (SD): NR</w:t>
            </w:r>
          </w:p>
        </w:tc>
        <w:tc>
          <w:tcPr>
            <w:tcW w:w="6840" w:type="dxa"/>
          </w:tcPr>
          <w:p w14:paraId="7E821F7D"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LDCT</w:t>
            </w:r>
          </w:p>
          <w:p w14:paraId="60FF0CFF"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One baseline LDCT scan.</w:t>
            </w:r>
          </w:p>
          <w:p w14:paraId="33A285F4"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NLST criteria: ≥4mm nodules.</w:t>
            </w:r>
          </w:p>
          <w:p w14:paraId="7CF9AA05" w14:textId="77777777" w:rsidR="00CD3E28" w:rsidRDefault="00CD3E28" w:rsidP="00E01878">
            <w:pPr>
              <w:pStyle w:val="TableGrid1"/>
              <w:ind w:left="113" w:right="57"/>
              <w:rPr>
                <w:rFonts w:ascii="Arial" w:hAnsi="Arial" w:cs="Arial"/>
                <w:sz w:val="16"/>
                <w:szCs w:val="16"/>
              </w:rPr>
            </w:pPr>
          </w:p>
        </w:tc>
      </w:tr>
      <w:tr w:rsidR="00CD3E28" w:rsidRPr="008B5D60" w14:paraId="17AE90A0" w14:textId="77777777" w:rsidTr="00E01878">
        <w:trPr>
          <w:trHeight w:val="1562"/>
        </w:trPr>
        <w:tc>
          <w:tcPr>
            <w:tcW w:w="2222" w:type="dxa"/>
          </w:tcPr>
          <w:p w14:paraId="3F012F00" w14:textId="77777777" w:rsidR="00CD3E28" w:rsidRDefault="00CD3E28" w:rsidP="00E01878">
            <w:pPr>
              <w:pStyle w:val="TableGrid1"/>
              <w:rPr>
                <w:rFonts w:ascii="Arial" w:hAnsi="Arial" w:cs="Arial"/>
                <w:sz w:val="16"/>
                <w:szCs w:val="16"/>
              </w:rPr>
            </w:pPr>
            <w:r>
              <w:rPr>
                <w:rFonts w:ascii="Arial" w:hAnsi="Arial" w:cs="Arial"/>
                <w:sz w:val="16"/>
                <w:szCs w:val="16"/>
              </w:rPr>
              <w:t>Hirsch, 2020</w:t>
            </w:r>
          </w:p>
          <w:p w14:paraId="2B74DDA1" w14:textId="77777777" w:rsidR="00CD3E28" w:rsidRDefault="00CD3E28" w:rsidP="00E01878">
            <w:pPr>
              <w:pStyle w:val="TableGrid1"/>
              <w:rPr>
                <w:rFonts w:ascii="Arial" w:hAnsi="Arial" w:cs="Arial"/>
                <w:sz w:val="16"/>
                <w:szCs w:val="16"/>
              </w:rPr>
            </w:pPr>
          </w:p>
          <w:p w14:paraId="3D674008" w14:textId="77777777" w:rsidR="00CD3E28" w:rsidRDefault="00CD3E28" w:rsidP="00E01878">
            <w:pPr>
              <w:pStyle w:val="TableGrid1"/>
              <w:rPr>
                <w:rFonts w:ascii="Arial" w:hAnsi="Arial" w:cs="Arial"/>
                <w:sz w:val="16"/>
                <w:szCs w:val="16"/>
              </w:rPr>
            </w:pPr>
            <w:r>
              <w:rPr>
                <w:rFonts w:ascii="Arial" w:hAnsi="Arial" w:cs="Arial"/>
                <w:sz w:val="16"/>
                <w:szCs w:val="16"/>
              </w:rPr>
              <w:t>USA (</w:t>
            </w:r>
            <w:r w:rsidRPr="002F1079">
              <w:rPr>
                <w:rFonts w:ascii="Arial" w:hAnsi="Arial" w:cs="Arial"/>
                <w:sz w:val="16"/>
                <w:szCs w:val="16"/>
              </w:rPr>
              <w:t>University of Colorado Hospital LCS clinic</w:t>
            </w:r>
            <w:r>
              <w:rPr>
                <w:rFonts w:ascii="Arial" w:hAnsi="Arial" w:cs="Arial"/>
                <w:sz w:val="16"/>
                <w:szCs w:val="16"/>
              </w:rPr>
              <w:t>)</w:t>
            </w:r>
          </w:p>
        </w:tc>
        <w:tc>
          <w:tcPr>
            <w:tcW w:w="3909" w:type="dxa"/>
          </w:tcPr>
          <w:p w14:paraId="3D1044E1" w14:textId="77777777" w:rsidR="00CD3E28" w:rsidRDefault="00CD3E28" w:rsidP="00E01878">
            <w:pPr>
              <w:pStyle w:val="TableGrid1"/>
              <w:tabs>
                <w:tab w:val="center" w:pos="2007"/>
              </w:tabs>
              <w:rPr>
                <w:rFonts w:ascii="Arial" w:hAnsi="Arial" w:cs="Arial"/>
                <w:sz w:val="16"/>
                <w:szCs w:val="16"/>
              </w:rPr>
            </w:pPr>
            <w:r w:rsidRPr="002F1079">
              <w:rPr>
                <w:rFonts w:ascii="Arial" w:hAnsi="Arial" w:cs="Arial"/>
                <w:sz w:val="16"/>
                <w:szCs w:val="16"/>
              </w:rPr>
              <w:t>We retrospectively identified all patients who underwent a lung cancer screening CT between July 1, 2014 and June 30, 2018 at University of Colorado Hospital. Subjects were identified from the clinical database used to manage the LCS program (Primordial Design, Nuance Communications, Burlington, MA).Those who meet CMS LCS criteria (age 55–77, ≥30 pack year smoking history) were eligible.</w:t>
            </w:r>
          </w:p>
          <w:p w14:paraId="342F3AA4" w14:textId="77777777" w:rsidR="00CD3E28" w:rsidRDefault="00CD3E28" w:rsidP="00E01878">
            <w:pPr>
              <w:pStyle w:val="TableGrid1"/>
              <w:tabs>
                <w:tab w:val="center" w:pos="2007"/>
              </w:tabs>
              <w:rPr>
                <w:rFonts w:ascii="Arial" w:hAnsi="Arial" w:cs="Arial"/>
                <w:sz w:val="16"/>
                <w:szCs w:val="16"/>
              </w:rPr>
            </w:pPr>
          </w:p>
          <w:p w14:paraId="12E96352"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Eligible, n: 624</w:t>
            </w:r>
          </w:p>
          <w:p w14:paraId="1E940E0B"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Enrolled, n: 624</w:t>
            </w:r>
          </w:p>
          <w:p w14:paraId="30EB79E3"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Analyzed, n: 624</w:t>
            </w:r>
          </w:p>
          <w:p w14:paraId="54AFD4A7" w14:textId="77777777" w:rsidR="00CD3E28" w:rsidRDefault="00CD3E28" w:rsidP="00E01878">
            <w:pPr>
              <w:pStyle w:val="TableGrid1"/>
              <w:tabs>
                <w:tab w:val="center" w:pos="2007"/>
              </w:tabs>
              <w:rPr>
                <w:rFonts w:ascii="Arial" w:hAnsi="Arial" w:cs="Arial"/>
                <w:sz w:val="16"/>
                <w:szCs w:val="16"/>
              </w:rPr>
            </w:pPr>
          </w:p>
          <w:p w14:paraId="787DE6AD"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Age, mean (SD): 64.3 (5.7)</w:t>
            </w:r>
          </w:p>
          <w:p w14:paraId="11077D27"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Gender, % male: 56.9%</w:t>
            </w:r>
          </w:p>
          <w:p w14:paraId="6758EFD9"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lastRenderedPageBreak/>
              <w:t>Current smoker, %: 51.4%</w:t>
            </w:r>
          </w:p>
          <w:p w14:paraId="59F637E4"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Former smoker, %: 48.6%</w:t>
            </w:r>
          </w:p>
          <w:p w14:paraId="55CAFA6C"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Never smoker, %:</w:t>
            </w:r>
          </w:p>
          <w:p w14:paraId="66F5DDD8"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Pack-years smoking history, median (IQR):</w:t>
            </w:r>
          </w:p>
          <w:p w14:paraId="014C94CB"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From specialist referral: 45.0 (40.0-59.0)</w:t>
            </w:r>
          </w:p>
          <w:p w14:paraId="71F4E3BE" w14:textId="77777777" w:rsidR="00CD3E28" w:rsidRPr="008B5D60" w:rsidRDefault="00CD3E28" w:rsidP="00E01878">
            <w:pPr>
              <w:pStyle w:val="TableGrid1"/>
              <w:tabs>
                <w:tab w:val="center" w:pos="2007"/>
              </w:tabs>
              <w:rPr>
                <w:rFonts w:ascii="Arial" w:hAnsi="Arial" w:cs="Arial"/>
                <w:sz w:val="16"/>
                <w:szCs w:val="16"/>
              </w:rPr>
            </w:pPr>
            <w:r>
              <w:rPr>
                <w:rFonts w:ascii="Arial" w:hAnsi="Arial" w:cs="Arial"/>
                <w:sz w:val="16"/>
                <w:szCs w:val="16"/>
              </w:rPr>
              <w:t>From PCP referral: 40.0 (33.0-51.0)</w:t>
            </w:r>
          </w:p>
        </w:tc>
        <w:tc>
          <w:tcPr>
            <w:tcW w:w="6840" w:type="dxa"/>
          </w:tcPr>
          <w:p w14:paraId="5AD1F279"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lastRenderedPageBreak/>
              <w:t>LDCT</w:t>
            </w:r>
          </w:p>
          <w:p w14:paraId="434FFA7A"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One baseline LDCT scan.</w:t>
            </w:r>
          </w:p>
          <w:p w14:paraId="6E48F116"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LungRADs (version NR, timeframe suggestive of version 1.0): category 3 or 4 were positive.</w:t>
            </w:r>
          </w:p>
          <w:p w14:paraId="7F55BFDD" w14:textId="77777777" w:rsidR="00CD3E28" w:rsidRPr="008B5D60" w:rsidRDefault="00CD3E28" w:rsidP="00E01878">
            <w:pPr>
              <w:pStyle w:val="TableGrid1"/>
              <w:ind w:left="113" w:right="57"/>
              <w:rPr>
                <w:rFonts w:ascii="Arial" w:hAnsi="Arial" w:cs="Arial"/>
                <w:sz w:val="16"/>
                <w:szCs w:val="16"/>
              </w:rPr>
            </w:pPr>
          </w:p>
        </w:tc>
      </w:tr>
      <w:tr w:rsidR="00CD3E28" w:rsidRPr="008B5D60" w14:paraId="0B220BBB" w14:textId="77777777" w:rsidTr="00E01878">
        <w:trPr>
          <w:trHeight w:val="1562"/>
        </w:trPr>
        <w:tc>
          <w:tcPr>
            <w:tcW w:w="2222" w:type="dxa"/>
          </w:tcPr>
          <w:p w14:paraId="1EEF1009" w14:textId="77777777" w:rsidR="00CD3E28" w:rsidRDefault="00CD3E28" w:rsidP="00E01878">
            <w:pPr>
              <w:pStyle w:val="TableGrid1"/>
              <w:rPr>
                <w:rFonts w:ascii="Arial" w:hAnsi="Arial" w:cs="Arial"/>
                <w:sz w:val="16"/>
                <w:szCs w:val="16"/>
              </w:rPr>
            </w:pPr>
            <w:r>
              <w:rPr>
                <w:rFonts w:ascii="Arial" w:hAnsi="Arial" w:cs="Arial"/>
                <w:sz w:val="16"/>
                <w:szCs w:val="16"/>
              </w:rPr>
              <w:t>Jacobs, 2017</w:t>
            </w:r>
          </w:p>
          <w:p w14:paraId="5446EECD" w14:textId="77777777" w:rsidR="00CD3E28" w:rsidRDefault="00CD3E28" w:rsidP="00E01878">
            <w:pPr>
              <w:pStyle w:val="TableGrid1"/>
              <w:rPr>
                <w:rFonts w:ascii="Arial" w:hAnsi="Arial" w:cs="Arial"/>
                <w:sz w:val="16"/>
                <w:szCs w:val="16"/>
              </w:rPr>
            </w:pPr>
          </w:p>
          <w:p w14:paraId="40441DE4" w14:textId="77777777" w:rsidR="00CD3E28" w:rsidRPr="002F1079" w:rsidRDefault="00CD3E28" w:rsidP="00E01878">
            <w:pPr>
              <w:pStyle w:val="TableGrid1"/>
              <w:rPr>
                <w:rFonts w:ascii="Arial" w:hAnsi="Arial" w:cs="Arial"/>
                <w:sz w:val="16"/>
                <w:szCs w:val="16"/>
              </w:rPr>
            </w:pPr>
            <w:r>
              <w:rPr>
                <w:rFonts w:ascii="Arial" w:hAnsi="Arial" w:cs="Arial"/>
                <w:sz w:val="16"/>
                <w:szCs w:val="16"/>
              </w:rPr>
              <w:t>USA (</w:t>
            </w:r>
            <w:r w:rsidRPr="002F1079">
              <w:rPr>
                <w:rFonts w:ascii="Arial" w:hAnsi="Arial" w:cs="Arial"/>
                <w:sz w:val="16"/>
                <w:szCs w:val="16"/>
              </w:rPr>
              <w:t>Gundersen</w:t>
            </w:r>
          </w:p>
          <w:p w14:paraId="103B917E" w14:textId="77777777" w:rsidR="00CD3E28" w:rsidRDefault="00CD3E28" w:rsidP="00E01878">
            <w:pPr>
              <w:pStyle w:val="TableGrid1"/>
              <w:rPr>
                <w:rFonts w:ascii="Arial" w:hAnsi="Arial" w:cs="Arial"/>
                <w:sz w:val="16"/>
                <w:szCs w:val="16"/>
              </w:rPr>
            </w:pPr>
            <w:r w:rsidRPr="002F1079">
              <w:rPr>
                <w:rFonts w:ascii="Arial" w:hAnsi="Arial" w:cs="Arial"/>
                <w:sz w:val="16"/>
                <w:szCs w:val="16"/>
              </w:rPr>
              <w:t>Health System</w:t>
            </w:r>
            <w:r>
              <w:rPr>
                <w:rFonts w:ascii="Arial" w:hAnsi="Arial" w:cs="Arial"/>
                <w:sz w:val="16"/>
                <w:szCs w:val="16"/>
              </w:rPr>
              <w:t>)</w:t>
            </w:r>
          </w:p>
        </w:tc>
        <w:tc>
          <w:tcPr>
            <w:tcW w:w="3909" w:type="dxa"/>
          </w:tcPr>
          <w:p w14:paraId="58494432" w14:textId="77777777" w:rsidR="00CD3E28" w:rsidRPr="002F1079" w:rsidRDefault="00CD3E28" w:rsidP="00E01878">
            <w:pPr>
              <w:pStyle w:val="TableGrid1"/>
              <w:tabs>
                <w:tab w:val="center" w:pos="2007"/>
              </w:tabs>
              <w:rPr>
                <w:rFonts w:ascii="Arial" w:hAnsi="Arial" w:cs="Arial"/>
                <w:sz w:val="16"/>
                <w:szCs w:val="16"/>
              </w:rPr>
            </w:pPr>
            <w:r>
              <w:rPr>
                <w:rFonts w:ascii="Arial" w:hAnsi="Arial" w:cs="Arial"/>
                <w:sz w:val="16"/>
                <w:szCs w:val="16"/>
              </w:rPr>
              <w:t>A</w:t>
            </w:r>
            <w:r w:rsidRPr="002F1079">
              <w:rPr>
                <w:rFonts w:ascii="Arial" w:hAnsi="Arial" w:cs="Arial"/>
                <w:sz w:val="16"/>
                <w:szCs w:val="16"/>
              </w:rPr>
              <w:t>symptomatic patients aged 55 to 77</w:t>
            </w:r>
          </w:p>
          <w:p w14:paraId="0DCA1F90" w14:textId="77777777" w:rsidR="00CD3E28" w:rsidRDefault="00CD3E28" w:rsidP="00E01878">
            <w:pPr>
              <w:pStyle w:val="TableGrid1"/>
              <w:tabs>
                <w:tab w:val="center" w:pos="2007"/>
              </w:tabs>
              <w:rPr>
                <w:rFonts w:ascii="Arial" w:hAnsi="Arial" w:cs="Arial"/>
                <w:sz w:val="16"/>
                <w:szCs w:val="16"/>
              </w:rPr>
            </w:pPr>
            <w:r w:rsidRPr="002F1079">
              <w:rPr>
                <w:rFonts w:ascii="Arial" w:hAnsi="Arial" w:cs="Arial"/>
                <w:sz w:val="16"/>
                <w:szCs w:val="16"/>
              </w:rPr>
              <w:t xml:space="preserve">years who had smoked within the last 15 years and had a </w:t>
            </w:r>
            <w:r>
              <w:rPr>
                <w:rFonts w:ascii="Arial" w:hAnsi="Arial" w:cs="Arial"/>
                <w:sz w:val="16"/>
                <w:szCs w:val="16"/>
              </w:rPr>
              <w:t>≥</w:t>
            </w:r>
            <w:r w:rsidRPr="002F1079">
              <w:rPr>
                <w:rFonts w:ascii="Arial" w:hAnsi="Arial" w:cs="Arial"/>
                <w:sz w:val="16"/>
                <w:szCs w:val="16"/>
              </w:rPr>
              <w:t>30 pack</w:t>
            </w:r>
            <w:r>
              <w:rPr>
                <w:rFonts w:ascii="Arial" w:hAnsi="Arial" w:cs="Arial"/>
                <w:sz w:val="16"/>
                <w:szCs w:val="16"/>
              </w:rPr>
              <w:t>-</w:t>
            </w:r>
            <w:r w:rsidRPr="002F1079">
              <w:rPr>
                <w:rFonts w:ascii="Arial" w:hAnsi="Arial" w:cs="Arial"/>
                <w:sz w:val="16"/>
                <w:szCs w:val="16"/>
              </w:rPr>
              <w:t>year</w:t>
            </w:r>
            <w:r>
              <w:rPr>
                <w:rFonts w:ascii="Arial" w:hAnsi="Arial" w:cs="Arial"/>
                <w:sz w:val="16"/>
                <w:szCs w:val="16"/>
              </w:rPr>
              <w:t xml:space="preserve"> </w:t>
            </w:r>
            <w:r w:rsidRPr="002F1079">
              <w:rPr>
                <w:rFonts w:ascii="Arial" w:hAnsi="Arial" w:cs="Arial"/>
                <w:sz w:val="16"/>
                <w:szCs w:val="16"/>
              </w:rPr>
              <w:t>smoking history.</w:t>
            </w:r>
          </w:p>
          <w:p w14:paraId="1E299249" w14:textId="77777777" w:rsidR="00CD3E28" w:rsidRDefault="00CD3E28" w:rsidP="00E01878">
            <w:pPr>
              <w:pStyle w:val="TableGrid1"/>
              <w:tabs>
                <w:tab w:val="center" w:pos="2007"/>
              </w:tabs>
              <w:rPr>
                <w:rFonts w:ascii="Arial" w:hAnsi="Arial" w:cs="Arial"/>
                <w:sz w:val="16"/>
                <w:szCs w:val="16"/>
              </w:rPr>
            </w:pPr>
          </w:p>
          <w:p w14:paraId="3BDDAC1F"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Eligible, n: NR</w:t>
            </w:r>
          </w:p>
          <w:p w14:paraId="4221048B"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Enrolled, n:  680</w:t>
            </w:r>
          </w:p>
          <w:p w14:paraId="07B815D3"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Analyzed, n: 680</w:t>
            </w:r>
          </w:p>
          <w:p w14:paraId="3C2A0483" w14:textId="77777777" w:rsidR="00CD3E28" w:rsidRDefault="00CD3E28" w:rsidP="00E01878">
            <w:pPr>
              <w:pStyle w:val="TableGrid1"/>
              <w:tabs>
                <w:tab w:val="center" w:pos="2007"/>
              </w:tabs>
              <w:rPr>
                <w:rFonts w:ascii="Arial" w:hAnsi="Arial" w:cs="Arial"/>
                <w:sz w:val="16"/>
                <w:szCs w:val="16"/>
              </w:rPr>
            </w:pPr>
          </w:p>
          <w:p w14:paraId="32FBECA8"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Age, median (range): 64 (55-77)</w:t>
            </w:r>
          </w:p>
          <w:p w14:paraId="05B2C56C"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Gender, % male: 55.3%</w:t>
            </w:r>
          </w:p>
          <w:p w14:paraId="364C724A"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Current smoker, %: 48.3%</w:t>
            </w:r>
          </w:p>
          <w:p w14:paraId="2DC9413F"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Former smoker, %: 51.7%</w:t>
            </w:r>
          </w:p>
          <w:p w14:paraId="1CD8E8DA"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Never smoker, %: 0%</w:t>
            </w:r>
          </w:p>
          <w:p w14:paraId="4869BA4D" w14:textId="77777777" w:rsidR="00CD3E28" w:rsidRPr="008B5D60" w:rsidRDefault="00CD3E28" w:rsidP="00E01878">
            <w:pPr>
              <w:pStyle w:val="TableGrid1"/>
              <w:tabs>
                <w:tab w:val="center" w:pos="2007"/>
              </w:tabs>
              <w:rPr>
                <w:rFonts w:ascii="Arial" w:hAnsi="Arial" w:cs="Arial"/>
                <w:sz w:val="16"/>
                <w:szCs w:val="16"/>
              </w:rPr>
            </w:pPr>
            <w:r>
              <w:rPr>
                <w:rFonts w:ascii="Arial" w:hAnsi="Arial" w:cs="Arial"/>
                <w:sz w:val="16"/>
                <w:szCs w:val="16"/>
              </w:rPr>
              <w:t>Pack-years smoking history, median (IQR): 44.5 (30.0-125.0)</w:t>
            </w:r>
          </w:p>
        </w:tc>
        <w:tc>
          <w:tcPr>
            <w:tcW w:w="6840" w:type="dxa"/>
          </w:tcPr>
          <w:p w14:paraId="1B1D0447"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LDCT</w:t>
            </w:r>
          </w:p>
          <w:p w14:paraId="4339C546"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One baseline LDCT scan.</w:t>
            </w:r>
          </w:p>
          <w:p w14:paraId="1A51F216"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LungRADs version 1.0: category 3 and 4 were positive.</w:t>
            </w:r>
          </w:p>
          <w:p w14:paraId="54C0FFCC" w14:textId="77777777" w:rsidR="00CD3E28" w:rsidRPr="008B5D60" w:rsidRDefault="00CD3E28" w:rsidP="00E01878">
            <w:pPr>
              <w:pStyle w:val="TableGrid1"/>
              <w:ind w:left="113" w:right="57"/>
              <w:rPr>
                <w:rFonts w:ascii="Arial" w:hAnsi="Arial" w:cs="Arial"/>
                <w:sz w:val="16"/>
                <w:szCs w:val="16"/>
              </w:rPr>
            </w:pPr>
          </w:p>
        </w:tc>
      </w:tr>
      <w:tr w:rsidR="00CD3E28" w:rsidRPr="008B5D60" w14:paraId="4C4F8A0D" w14:textId="77777777" w:rsidTr="00E01878">
        <w:trPr>
          <w:trHeight w:val="1562"/>
        </w:trPr>
        <w:tc>
          <w:tcPr>
            <w:tcW w:w="2222" w:type="dxa"/>
          </w:tcPr>
          <w:p w14:paraId="3428B783" w14:textId="77777777" w:rsidR="00CD3E28" w:rsidRDefault="00CD3E28" w:rsidP="00E01878">
            <w:pPr>
              <w:pStyle w:val="TableGrid1"/>
              <w:rPr>
                <w:rFonts w:ascii="Arial" w:hAnsi="Arial" w:cs="Arial"/>
                <w:sz w:val="16"/>
                <w:szCs w:val="16"/>
              </w:rPr>
            </w:pPr>
            <w:proofErr w:type="spellStart"/>
            <w:r>
              <w:rPr>
                <w:rFonts w:ascii="Arial" w:hAnsi="Arial" w:cs="Arial"/>
                <w:sz w:val="16"/>
                <w:szCs w:val="16"/>
              </w:rPr>
              <w:t>Kaminetzky</w:t>
            </w:r>
            <w:proofErr w:type="spellEnd"/>
            <w:r>
              <w:rPr>
                <w:rFonts w:ascii="Arial" w:hAnsi="Arial" w:cs="Arial"/>
                <w:sz w:val="16"/>
                <w:szCs w:val="16"/>
              </w:rPr>
              <w:t>, 2019</w:t>
            </w:r>
          </w:p>
          <w:p w14:paraId="1914E75F" w14:textId="77777777" w:rsidR="00CD3E28" w:rsidRDefault="00CD3E28" w:rsidP="00E01878">
            <w:pPr>
              <w:pStyle w:val="TableGrid1"/>
              <w:rPr>
                <w:rFonts w:ascii="Arial" w:hAnsi="Arial" w:cs="Arial"/>
                <w:sz w:val="16"/>
                <w:szCs w:val="16"/>
              </w:rPr>
            </w:pPr>
          </w:p>
          <w:p w14:paraId="51FCE5A0" w14:textId="77777777" w:rsidR="00CD3E28" w:rsidRDefault="00CD3E28" w:rsidP="00E01878">
            <w:pPr>
              <w:pStyle w:val="TableGrid1"/>
              <w:rPr>
                <w:rFonts w:ascii="Arial" w:hAnsi="Arial" w:cs="Arial"/>
                <w:sz w:val="16"/>
                <w:szCs w:val="16"/>
              </w:rPr>
            </w:pPr>
            <w:r>
              <w:rPr>
                <w:rFonts w:ascii="Arial" w:hAnsi="Arial" w:cs="Arial"/>
                <w:sz w:val="16"/>
                <w:szCs w:val="16"/>
              </w:rPr>
              <w:t>USA (A</w:t>
            </w:r>
            <w:r w:rsidRPr="007874BE">
              <w:rPr>
                <w:rFonts w:ascii="Arial" w:hAnsi="Arial" w:cs="Arial"/>
                <w:sz w:val="16"/>
                <w:szCs w:val="16"/>
              </w:rPr>
              <w:t xml:space="preserve">cademic multisite </w:t>
            </w:r>
            <w:r>
              <w:rPr>
                <w:rFonts w:ascii="Arial" w:hAnsi="Arial" w:cs="Arial"/>
                <w:sz w:val="16"/>
                <w:szCs w:val="16"/>
              </w:rPr>
              <w:t>LCS</w:t>
            </w:r>
            <w:r w:rsidRPr="007874BE">
              <w:rPr>
                <w:rFonts w:ascii="Arial" w:hAnsi="Arial" w:cs="Arial"/>
                <w:sz w:val="16"/>
                <w:szCs w:val="16"/>
              </w:rPr>
              <w:t xml:space="preserve"> program</w:t>
            </w:r>
            <w:r>
              <w:rPr>
                <w:rFonts w:ascii="Arial" w:hAnsi="Arial" w:cs="Arial"/>
                <w:sz w:val="16"/>
                <w:szCs w:val="16"/>
              </w:rPr>
              <w:t>)</w:t>
            </w:r>
          </w:p>
        </w:tc>
        <w:tc>
          <w:tcPr>
            <w:tcW w:w="3909" w:type="dxa"/>
          </w:tcPr>
          <w:p w14:paraId="6E021B37" w14:textId="77777777" w:rsidR="00CD3E28" w:rsidRPr="007874BE" w:rsidRDefault="00CD3E28" w:rsidP="00E01878">
            <w:pPr>
              <w:pStyle w:val="TableGrid1"/>
              <w:tabs>
                <w:tab w:val="center" w:pos="2007"/>
              </w:tabs>
              <w:rPr>
                <w:rFonts w:ascii="Arial" w:hAnsi="Arial" w:cs="Arial"/>
                <w:sz w:val="16"/>
                <w:szCs w:val="16"/>
              </w:rPr>
            </w:pPr>
            <w:r>
              <w:rPr>
                <w:rFonts w:ascii="Arial" w:hAnsi="Arial" w:cs="Arial"/>
                <w:sz w:val="16"/>
                <w:szCs w:val="16"/>
              </w:rPr>
              <w:t>A</w:t>
            </w:r>
            <w:r w:rsidRPr="007874BE">
              <w:rPr>
                <w:rFonts w:ascii="Arial" w:hAnsi="Arial" w:cs="Arial"/>
                <w:sz w:val="16"/>
                <w:szCs w:val="16"/>
              </w:rPr>
              <w:t>ll patients who underwent</w:t>
            </w:r>
          </w:p>
          <w:p w14:paraId="61DB02FE" w14:textId="77777777" w:rsidR="00CD3E28" w:rsidRPr="007874BE" w:rsidRDefault="00CD3E28" w:rsidP="00E01878">
            <w:pPr>
              <w:pStyle w:val="TableGrid1"/>
              <w:tabs>
                <w:tab w:val="center" w:pos="2007"/>
              </w:tabs>
              <w:rPr>
                <w:rFonts w:ascii="Arial" w:hAnsi="Arial" w:cs="Arial"/>
                <w:sz w:val="16"/>
                <w:szCs w:val="16"/>
              </w:rPr>
            </w:pPr>
            <w:r w:rsidRPr="007874BE">
              <w:rPr>
                <w:rFonts w:ascii="Arial" w:hAnsi="Arial" w:cs="Arial"/>
                <w:sz w:val="16"/>
                <w:szCs w:val="16"/>
              </w:rPr>
              <w:t>LDCT as part of our academic multisite lung</w:t>
            </w:r>
          </w:p>
          <w:p w14:paraId="2A0EA769" w14:textId="77777777" w:rsidR="00CD3E28" w:rsidRDefault="00CD3E28" w:rsidP="00E01878">
            <w:pPr>
              <w:pStyle w:val="TableGrid1"/>
              <w:tabs>
                <w:tab w:val="center" w:pos="2007"/>
              </w:tabs>
              <w:rPr>
                <w:rFonts w:ascii="Arial" w:hAnsi="Arial" w:cs="Arial"/>
                <w:sz w:val="16"/>
                <w:szCs w:val="16"/>
              </w:rPr>
            </w:pPr>
            <w:r w:rsidRPr="007874BE">
              <w:rPr>
                <w:rFonts w:ascii="Arial" w:hAnsi="Arial" w:cs="Arial"/>
                <w:sz w:val="16"/>
                <w:szCs w:val="16"/>
              </w:rPr>
              <w:t>cancer screening program; NLST criteria</w:t>
            </w:r>
          </w:p>
          <w:p w14:paraId="0F393885" w14:textId="77777777" w:rsidR="00CD3E28" w:rsidRDefault="00CD3E28" w:rsidP="00E01878">
            <w:pPr>
              <w:pStyle w:val="TableGrid1"/>
              <w:tabs>
                <w:tab w:val="center" w:pos="2007"/>
              </w:tabs>
              <w:rPr>
                <w:rFonts w:ascii="Arial" w:hAnsi="Arial" w:cs="Arial"/>
                <w:sz w:val="16"/>
                <w:szCs w:val="16"/>
              </w:rPr>
            </w:pPr>
          </w:p>
          <w:p w14:paraId="213A03D6"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Eligible, n: 1,285</w:t>
            </w:r>
          </w:p>
          <w:p w14:paraId="49B1E117"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Enrolled, n: 1,181</w:t>
            </w:r>
          </w:p>
          <w:p w14:paraId="4814F99C"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Analyzed, n: 1,181</w:t>
            </w:r>
          </w:p>
          <w:p w14:paraId="67B8AFBC" w14:textId="77777777" w:rsidR="00CD3E28" w:rsidRDefault="00CD3E28" w:rsidP="00E01878">
            <w:pPr>
              <w:pStyle w:val="TableGrid1"/>
              <w:tabs>
                <w:tab w:val="center" w:pos="2007"/>
              </w:tabs>
              <w:rPr>
                <w:rFonts w:ascii="Arial" w:hAnsi="Arial" w:cs="Arial"/>
                <w:sz w:val="16"/>
                <w:szCs w:val="16"/>
              </w:rPr>
            </w:pPr>
          </w:p>
          <w:p w14:paraId="333AA5E0"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Age, mean (SD): 64 (16.4)</w:t>
            </w:r>
          </w:p>
          <w:p w14:paraId="6BFA4F66"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Gender, % male: 48%</w:t>
            </w:r>
          </w:p>
          <w:p w14:paraId="7CC4F1C3"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Current smoker, %: 71%</w:t>
            </w:r>
          </w:p>
          <w:p w14:paraId="2A7BD3D5"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Former smoker, %: 29%</w:t>
            </w:r>
          </w:p>
          <w:p w14:paraId="6B7A4DF2"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Never smoker, %: 0%</w:t>
            </w:r>
          </w:p>
          <w:p w14:paraId="4E0D2643" w14:textId="77777777" w:rsidR="00CD3E28" w:rsidRPr="008B5D60" w:rsidRDefault="00CD3E28" w:rsidP="00E01878">
            <w:pPr>
              <w:pStyle w:val="TableGrid1"/>
              <w:tabs>
                <w:tab w:val="center" w:pos="2007"/>
              </w:tabs>
              <w:rPr>
                <w:rFonts w:ascii="Arial" w:hAnsi="Arial" w:cs="Arial"/>
                <w:sz w:val="16"/>
                <w:szCs w:val="16"/>
              </w:rPr>
            </w:pPr>
            <w:r>
              <w:rPr>
                <w:rFonts w:ascii="Arial" w:hAnsi="Arial" w:cs="Arial"/>
                <w:sz w:val="16"/>
                <w:szCs w:val="16"/>
              </w:rPr>
              <w:t>Pack-years smoking history, median (IQR): 45 (40 to 55)</w:t>
            </w:r>
          </w:p>
        </w:tc>
        <w:tc>
          <w:tcPr>
            <w:tcW w:w="6840" w:type="dxa"/>
          </w:tcPr>
          <w:p w14:paraId="6981C12A"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LDCT</w:t>
            </w:r>
          </w:p>
          <w:p w14:paraId="31DC4685"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One baseline LDCT scan, and yearly LDCT scans for 3 additional rounds.</w:t>
            </w:r>
          </w:p>
          <w:p w14:paraId="6A8A231F"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LungRADs version 1.0: category 3 and 4 were positive.</w:t>
            </w:r>
          </w:p>
          <w:p w14:paraId="50724F0D" w14:textId="77777777" w:rsidR="00CD3E28" w:rsidRPr="008B5D60" w:rsidRDefault="00CD3E28" w:rsidP="00E01878">
            <w:pPr>
              <w:pStyle w:val="TableGrid1"/>
              <w:ind w:left="113" w:right="57"/>
              <w:rPr>
                <w:rFonts w:ascii="Arial" w:hAnsi="Arial" w:cs="Arial"/>
                <w:sz w:val="16"/>
                <w:szCs w:val="16"/>
              </w:rPr>
            </w:pPr>
          </w:p>
        </w:tc>
      </w:tr>
      <w:tr w:rsidR="00CD3E28" w:rsidRPr="008B5D60" w14:paraId="070E0379" w14:textId="77777777" w:rsidTr="00E01878">
        <w:trPr>
          <w:trHeight w:val="980"/>
        </w:trPr>
        <w:tc>
          <w:tcPr>
            <w:tcW w:w="2222" w:type="dxa"/>
          </w:tcPr>
          <w:p w14:paraId="226FF6E1" w14:textId="77777777" w:rsidR="00CD3E28" w:rsidRDefault="00CD3E28" w:rsidP="00E01878">
            <w:pPr>
              <w:pStyle w:val="TableGrid1"/>
              <w:rPr>
                <w:rFonts w:ascii="Arial" w:hAnsi="Arial" w:cs="Arial"/>
                <w:sz w:val="16"/>
                <w:szCs w:val="16"/>
              </w:rPr>
            </w:pPr>
            <w:r>
              <w:rPr>
                <w:rFonts w:ascii="Arial" w:hAnsi="Arial" w:cs="Arial"/>
                <w:sz w:val="16"/>
                <w:szCs w:val="16"/>
              </w:rPr>
              <w:lastRenderedPageBreak/>
              <w:t>Lee, 2021</w:t>
            </w:r>
          </w:p>
          <w:p w14:paraId="3C5EEDA1" w14:textId="77777777" w:rsidR="00CD3E28" w:rsidRDefault="00CD3E28" w:rsidP="00E01878">
            <w:pPr>
              <w:pStyle w:val="TableGrid1"/>
              <w:rPr>
                <w:rFonts w:ascii="Arial" w:hAnsi="Arial" w:cs="Arial"/>
                <w:sz w:val="16"/>
                <w:szCs w:val="16"/>
              </w:rPr>
            </w:pPr>
          </w:p>
          <w:p w14:paraId="20CF15CD" w14:textId="77777777" w:rsidR="00CD3E28" w:rsidRDefault="00CD3E28" w:rsidP="00E01878">
            <w:pPr>
              <w:pStyle w:val="TableGrid1"/>
              <w:rPr>
                <w:rFonts w:ascii="Arial" w:hAnsi="Arial" w:cs="Arial"/>
                <w:sz w:val="16"/>
                <w:szCs w:val="16"/>
              </w:rPr>
            </w:pPr>
            <w:r>
              <w:rPr>
                <w:rFonts w:ascii="Arial" w:hAnsi="Arial" w:cs="Arial"/>
                <w:sz w:val="16"/>
                <w:szCs w:val="16"/>
              </w:rPr>
              <w:t>South Korea (National health screening program and smoking cessation clinics)</w:t>
            </w:r>
          </w:p>
        </w:tc>
        <w:tc>
          <w:tcPr>
            <w:tcW w:w="3909" w:type="dxa"/>
          </w:tcPr>
          <w:p w14:paraId="43842AEB" w14:textId="77777777" w:rsidR="00CD3E28" w:rsidRDefault="00CD3E28" w:rsidP="00E01878">
            <w:pPr>
              <w:pStyle w:val="TableGrid1"/>
              <w:tabs>
                <w:tab w:val="center" w:pos="2007"/>
              </w:tabs>
              <w:rPr>
                <w:rFonts w:ascii="Arial" w:hAnsi="Arial" w:cs="Arial"/>
                <w:sz w:val="16"/>
                <w:szCs w:val="16"/>
              </w:rPr>
            </w:pPr>
            <w:r w:rsidRPr="00DC1EA7">
              <w:rPr>
                <w:rFonts w:ascii="Arial" w:hAnsi="Arial" w:cs="Arial"/>
                <w:sz w:val="16"/>
                <w:szCs w:val="16"/>
              </w:rPr>
              <w:t>K-LUCAS targets high-risk smokers or former smokers  (who quit smoking for less than 15 years) aged 55–74 years  with an at least 30-pack-year smoking history.</w:t>
            </w:r>
          </w:p>
          <w:p w14:paraId="406F6438" w14:textId="77777777" w:rsidR="00CD3E28" w:rsidRDefault="00CD3E28" w:rsidP="00E01878">
            <w:pPr>
              <w:pStyle w:val="TableGrid1"/>
              <w:tabs>
                <w:tab w:val="center" w:pos="2007"/>
              </w:tabs>
              <w:rPr>
                <w:rFonts w:ascii="Arial" w:hAnsi="Arial" w:cs="Arial"/>
                <w:sz w:val="16"/>
                <w:szCs w:val="16"/>
              </w:rPr>
            </w:pPr>
          </w:p>
          <w:p w14:paraId="0C6492EF"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Eligible, n: 6,754</w:t>
            </w:r>
          </w:p>
          <w:p w14:paraId="0965A575"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Enrolled, n: 5,692</w:t>
            </w:r>
          </w:p>
          <w:p w14:paraId="1B8929AF"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Analyzed, n: 5,692</w:t>
            </w:r>
          </w:p>
          <w:p w14:paraId="7810F08B" w14:textId="77777777" w:rsidR="00CD3E28" w:rsidRDefault="00CD3E28" w:rsidP="00E01878">
            <w:pPr>
              <w:pStyle w:val="TableGrid1"/>
              <w:tabs>
                <w:tab w:val="center" w:pos="2007"/>
              </w:tabs>
              <w:rPr>
                <w:rFonts w:ascii="Arial" w:hAnsi="Arial" w:cs="Arial"/>
                <w:sz w:val="16"/>
                <w:szCs w:val="16"/>
              </w:rPr>
            </w:pPr>
          </w:p>
          <w:p w14:paraId="3CE8F9C2"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Age, range: 55-74</w:t>
            </w:r>
          </w:p>
          <w:p w14:paraId="50C26BA8"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Gender, % male: 97.9%</w:t>
            </w:r>
          </w:p>
          <w:p w14:paraId="4DA8E040"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Current smoker, %: 53.6%</w:t>
            </w:r>
          </w:p>
          <w:p w14:paraId="62AFD762"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Former smoker, %: 46.4%</w:t>
            </w:r>
          </w:p>
          <w:p w14:paraId="0EE6A62B"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Never smoker, %:0%</w:t>
            </w:r>
          </w:p>
          <w:p w14:paraId="418171C0"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Pack-years smoking history:</w:t>
            </w:r>
          </w:p>
          <w:p w14:paraId="1DF59A16" w14:textId="77777777" w:rsidR="00CD3E28" w:rsidRPr="00DC1EA7" w:rsidRDefault="00CD3E28" w:rsidP="00E01878">
            <w:pPr>
              <w:pStyle w:val="TableGrid1"/>
              <w:tabs>
                <w:tab w:val="center" w:pos="2007"/>
              </w:tabs>
              <w:rPr>
                <w:rFonts w:ascii="Arial" w:hAnsi="Arial" w:cs="Arial"/>
                <w:sz w:val="16"/>
                <w:szCs w:val="16"/>
              </w:rPr>
            </w:pPr>
            <w:r w:rsidRPr="00DC1EA7">
              <w:rPr>
                <w:rFonts w:ascii="Arial" w:hAnsi="Arial" w:cs="Arial"/>
                <w:sz w:val="16"/>
                <w:szCs w:val="16"/>
              </w:rPr>
              <w:t>30-34 PY: 33.2%</w:t>
            </w:r>
          </w:p>
          <w:p w14:paraId="7224EE78" w14:textId="77777777" w:rsidR="00CD3E28" w:rsidRPr="00DC1EA7" w:rsidRDefault="00CD3E28" w:rsidP="00E01878">
            <w:pPr>
              <w:pStyle w:val="TableGrid1"/>
              <w:tabs>
                <w:tab w:val="center" w:pos="2007"/>
              </w:tabs>
              <w:rPr>
                <w:rFonts w:ascii="Arial" w:hAnsi="Arial" w:cs="Arial"/>
                <w:sz w:val="16"/>
                <w:szCs w:val="16"/>
              </w:rPr>
            </w:pPr>
            <w:r w:rsidRPr="00DC1EA7">
              <w:rPr>
                <w:rFonts w:ascii="Arial" w:hAnsi="Arial" w:cs="Arial"/>
                <w:sz w:val="16"/>
                <w:szCs w:val="16"/>
              </w:rPr>
              <w:t>35-39 PY: 16.0%</w:t>
            </w:r>
          </w:p>
          <w:p w14:paraId="0DDD5F71" w14:textId="77777777" w:rsidR="00CD3E28" w:rsidRPr="008B5D60" w:rsidRDefault="00CD3E28" w:rsidP="00E01878">
            <w:pPr>
              <w:pStyle w:val="TableGrid1"/>
              <w:tabs>
                <w:tab w:val="center" w:pos="2007"/>
              </w:tabs>
              <w:rPr>
                <w:rFonts w:ascii="Arial" w:hAnsi="Arial" w:cs="Arial"/>
                <w:sz w:val="16"/>
                <w:szCs w:val="16"/>
              </w:rPr>
            </w:pPr>
            <w:r w:rsidRPr="00DC1EA7">
              <w:rPr>
                <w:rFonts w:ascii="Arial" w:hAnsi="Arial" w:cs="Arial"/>
                <w:sz w:val="16"/>
                <w:szCs w:val="16"/>
              </w:rPr>
              <w:t>40-44 PY: 22.5%</w:t>
            </w:r>
          </w:p>
        </w:tc>
        <w:tc>
          <w:tcPr>
            <w:tcW w:w="6840" w:type="dxa"/>
          </w:tcPr>
          <w:p w14:paraId="00A3309F"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LDCT</w:t>
            </w:r>
          </w:p>
          <w:p w14:paraId="0F8CEA94"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One baseline LDCT scan.</w:t>
            </w:r>
          </w:p>
          <w:p w14:paraId="2C0FE6B1"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LungRADs version 1.0: category 3 and 4 were positive.</w:t>
            </w:r>
          </w:p>
          <w:p w14:paraId="7911D8BF"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Smoking cessation counselling was provided.</w:t>
            </w:r>
          </w:p>
          <w:p w14:paraId="3CB501AC" w14:textId="77777777" w:rsidR="00CD3E28" w:rsidRPr="008B5D60" w:rsidRDefault="00CD3E28" w:rsidP="00E01878">
            <w:pPr>
              <w:pStyle w:val="TableGrid1"/>
              <w:ind w:left="113" w:right="57"/>
              <w:rPr>
                <w:rFonts w:ascii="Arial" w:hAnsi="Arial" w:cs="Arial"/>
                <w:sz w:val="16"/>
                <w:szCs w:val="16"/>
              </w:rPr>
            </w:pPr>
          </w:p>
        </w:tc>
      </w:tr>
      <w:tr w:rsidR="00CD3E28" w:rsidRPr="008B5D60" w14:paraId="572CFFE4" w14:textId="77777777" w:rsidTr="00E01878">
        <w:trPr>
          <w:trHeight w:val="1562"/>
        </w:trPr>
        <w:tc>
          <w:tcPr>
            <w:tcW w:w="2222" w:type="dxa"/>
          </w:tcPr>
          <w:p w14:paraId="3FA7E038" w14:textId="77777777" w:rsidR="00CD3E28" w:rsidRDefault="00CD3E28" w:rsidP="00E01878">
            <w:pPr>
              <w:pStyle w:val="TableGrid1"/>
              <w:rPr>
                <w:rFonts w:ascii="Arial" w:hAnsi="Arial" w:cs="Arial"/>
                <w:sz w:val="16"/>
                <w:szCs w:val="16"/>
              </w:rPr>
            </w:pPr>
            <w:r>
              <w:rPr>
                <w:rFonts w:ascii="Arial" w:hAnsi="Arial" w:cs="Arial"/>
                <w:sz w:val="16"/>
                <w:szCs w:val="16"/>
              </w:rPr>
              <w:t>Marshall, 2017</w:t>
            </w:r>
          </w:p>
          <w:p w14:paraId="2651A514" w14:textId="77777777" w:rsidR="00CD3E28" w:rsidRDefault="00CD3E28" w:rsidP="00E01878">
            <w:pPr>
              <w:pStyle w:val="TableGrid1"/>
              <w:rPr>
                <w:rFonts w:ascii="Arial" w:hAnsi="Arial" w:cs="Arial"/>
                <w:sz w:val="16"/>
                <w:szCs w:val="16"/>
              </w:rPr>
            </w:pPr>
          </w:p>
          <w:p w14:paraId="2536B6DA" w14:textId="77777777" w:rsidR="00CD3E28" w:rsidRDefault="00CD3E28" w:rsidP="00E01878">
            <w:pPr>
              <w:pStyle w:val="TableGrid1"/>
              <w:rPr>
                <w:rFonts w:ascii="Arial" w:hAnsi="Arial" w:cs="Arial"/>
                <w:sz w:val="16"/>
                <w:szCs w:val="16"/>
              </w:rPr>
            </w:pPr>
            <w:r>
              <w:rPr>
                <w:rFonts w:ascii="Arial" w:hAnsi="Arial" w:cs="Arial"/>
                <w:sz w:val="16"/>
                <w:szCs w:val="16"/>
              </w:rPr>
              <w:t>Australia (</w:t>
            </w:r>
            <w:r w:rsidRPr="00A92598">
              <w:rPr>
                <w:rFonts w:ascii="Arial" w:hAnsi="Arial" w:cs="Arial"/>
                <w:sz w:val="16"/>
                <w:szCs w:val="16"/>
              </w:rPr>
              <w:t>The Queensland Lung Cancer Screening Study</w:t>
            </w:r>
            <w:r>
              <w:rPr>
                <w:rFonts w:ascii="Arial" w:hAnsi="Arial" w:cs="Arial"/>
                <w:sz w:val="16"/>
                <w:szCs w:val="16"/>
              </w:rPr>
              <w:t>, single site)</w:t>
            </w:r>
          </w:p>
        </w:tc>
        <w:tc>
          <w:tcPr>
            <w:tcW w:w="3909" w:type="dxa"/>
          </w:tcPr>
          <w:p w14:paraId="3F1180B8" w14:textId="77777777" w:rsidR="00CD3E28" w:rsidRDefault="00CD3E28" w:rsidP="00E01878">
            <w:pPr>
              <w:pStyle w:val="TableGrid1"/>
              <w:tabs>
                <w:tab w:val="center" w:pos="2007"/>
              </w:tabs>
              <w:rPr>
                <w:rFonts w:ascii="Arial" w:hAnsi="Arial" w:cs="Arial"/>
                <w:sz w:val="16"/>
                <w:szCs w:val="16"/>
              </w:rPr>
            </w:pPr>
            <w:r w:rsidRPr="00A92598">
              <w:rPr>
                <w:rFonts w:ascii="Arial" w:hAnsi="Arial" w:cs="Arial"/>
                <w:sz w:val="16"/>
                <w:szCs w:val="16"/>
              </w:rPr>
              <w:t>Age 60–74 years and 364 days</w:t>
            </w:r>
            <w:r>
              <w:rPr>
                <w:rFonts w:ascii="Arial" w:hAnsi="Arial" w:cs="Arial"/>
                <w:sz w:val="16"/>
                <w:szCs w:val="16"/>
              </w:rPr>
              <w:t xml:space="preserve"> c</w:t>
            </w:r>
            <w:r w:rsidRPr="00A92598">
              <w:rPr>
                <w:rFonts w:ascii="Arial" w:hAnsi="Arial" w:cs="Arial"/>
                <w:sz w:val="16"/>
                <w:szCs w:val="16"/>
              </w:rPr>
              <w:t>urrent or previous cumulative cigarette smoking history of &gt;30 pack years (packs per day multiplied by the number of years smoked)</w:t>
            </w:r>
            <w:r>
              <w:rPr>
                <w:rFonts w:ascii="Arial" w:hAnsi="Arial" w:cs="Arial"/>
                <w:sz w:val="16"/>
                <w:szCs w:val="16"/>
              </w:rPr>
              <w:t>, and f</w:t>
            </w:r>
            <w:r w:rsidRPr="00A92598">
              <w:rPr>
                <w:rFonts w:ascii="Arial" w:hAnsi="Arial" w:cs="Arial"/>
                <w:sz w:val="16"/>
                <w:szCs w:val="16"/>
              </w:rPr>
              <w:t>ormer smokers must have quit smoking within the previous 15 years</w:t>
            </w:r>
            <w:r>
              <w:rPr>
                <w:rFonts w:ascii="Arial" w:hAnsi="Arial" w:cs="Arial"/>
                <w:sz w:val="16"/>
                <w:szCs w:val="16"/>
              </w:rPr>
              <w:t>, w</w:t>
            </w:r>
            <w:r w:rsidRPr="00A92598">
              <w:rPr>
                <w:rFonts w:ascii="Arial" w:hAnsi="Arial" w:cs="Arial"/>
                <w:sz w:val="16"/>
                <w:szCs w:val="16"/>
              </w:rPr>
              <w:t>ith or without asbestos exposure</w:t>
            </w:r>
            <w:r>
              <w:rPr>
                <w:rFonts w:ascii="Arial" w:hAnsi="Arial" w:cs="Arial"/>
                <w:sz w:val="16"/>
                <w:szCs w:val="16"/>
              </w:rPr>
              <w:t>.</w:t>
            </w:r>
          </w:p>
          <w:p w14:paraId="1D83DD2D" w14:textId="77777777" w:rsidR="00CD3E28" w:rsidRDefault="00CD3E28" w:rsidP="00E01878">
            <w:pPr>
              <w:pStyle w:val="TableGrid1"/>
              <w:tabs>
                <w:tab w:val="center" w:pos="2007"/>
              </w:tabs>
              <w:rPr>
                <w:rFonts w:ascii="Arial" w:hAnsi="Arial" w:cs="Arial"/>
                <w:sz w:val="16"/>
                <w:szCs w:val="16"/>
              </w:rPr>
            </w:pPr>
          </w:p>
          <w:p w14:paraId="66C8C204"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Eligible, n: 256</w:t>
            </w:r>
          </w:p>
          <w:p w14:paraId="3EC7F5E9"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Enrolled, n: 256</w:t>
            </w:r>
          </w:p>
          <w:p w14:paraId="1831B90C"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Analyzed, n: 256</w:t>
            </w:r>
          </w:p>
          <w:p w14:paraId="4694CD30" w14:textId="77777777" w:rsidR="00CD3E28" w:rsidRDefault="00CD3E28" w:rsidP="00E01878">
            <w:pPr>
              <w:pStyle w:val="TableGrid1"/>
              <w:tabs>
                <w:tab w:val="center" w:pos="2007"/>
              </w:tabs>
              <w:rPr>
                <w:rFonts w:ascii="Arial" w:hAnsi="Arial" w:cs="Arial"/>
                <w:sz w:val="16"/>
                <w:szCs w:val="16"/>
              </w:rPr>
            </w:pPr>
          </w:p>
          <w:p w14:paraId="55907D62"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 xml:space="preserve">Age, median: 64.5 </w:t>
            </w:r>
          </w:p>
          <w:p w14:paraId="2326F55D"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Gender, % male: 66.8%</w:t>
            </w:r>
          </w:p>
          <w:p w14:paraId="289FC5AE"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Current smoker, %: 47.3%</w:t>
            </w:r>
          </w:p>
          <w:p w14:paraId="146F7656"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Former smoker, %: 52.7%</w:t>
            </w:r>
          </w:p>
          <w:p w14:paraId="131B77B8"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Never smoker, %: 0%</w:t>
            </w:r>
          </w:p>
          <w:p w14:paraId="1FCC8358" w14:textId="77777777" w:rsidR="00CD3E28" w:rsidRPr="008B5D60" w:rsidRDefault="00CD3E28" w:rsidP="00E01878">
            <w:pPr>
              <w:pStyle w:val="TableGrid1"/>
              <w:tabs>
                <w:tab w:val="center" w:pos="2007"/>
              </w:tabs>
              <w:rPr>
                <w:rFonts w:ascii="Arial" w:hAnsi="Arial" w:cs="Arial"/>
                <w:sz w:val="16"/>
                <w:szCs w:val="16"/>
              </w:rPr>
            </w:pPr>
            <w:r>
              <w:rPr>
                <w:rFonts w:ascii="Arial" w:hAnsi="Arial" w:cs="Arial"/>
                <w:sz w:val="16"/>
                <w:szCs w:val="16"/>
              </w:rPr>
              <w:t>Pack-years smoking history, median (IQR): 55 (25-235)</w:t>
            </w:r>
          </w:p>
        </w:tc>
        <w:tc>
          <w:tcPr>
            <w:tcW w:w="6840" w:type="dxa"/>
          </w:tcPr>
          <w:p w14:paraId="03D794F9"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LDCT</w:t>
            </w:r>
          </w:p>
          <w:p w14:paraId="007ACB4F"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One baseline LDCT scan, and yearly LDCT scans for 2 additional rounds.</w:t>
            </w:r>
          </w:p>
          <w:p w14:paraId="01D647AE"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NLST criteria: ≥4mm nodules were positive, and scans were reanalyzed for within-study comparison according to LungRADs version 1.0: category 3 and 4 were positive.</w:t>
            </w:r>
          </w:p>
          <w:p w14:paraId="1488979C" w14:textId="77777777" w:rsidR="00CD3E28" w:rsidRPr="008B5D60" w:rsidRDefault="00CD3E28" w:rsidP="00E01878">
            <w:pPr>
              <w:pStyle w:val="TableGrid1"/>
              <w:ind w:left="113" w:right="57"/>
              <w:rPr>
                <w:rFonts w:ascii="Arial" w:hAnsi="Arial" w:cs="Arial"/>
                <w:sz w:val="16"/>
                <w:szCs w:val="16"/>
              </w:rPr>
            </w:pPr>
          </w:p>
        </w:tc>
      </w:tr>
      <w:tr w:rsidR="00CD3E28" w:rsidRPr="008B5D60" w14:paraId="064165EB" w14:textId="77777777" w:rsidTr="00E01878">
        <w:trPr>
          <w:trHeight w:val="1263"/>
        </w:trPr>
        <w:tc>
          <w:tcPr>
            <w:tcW w:w="2222" w:type="dxa"/>
          </w:tcPr>
          <w:p w14:paraId="7461B291" w14:textId="77777777" w:rsidR="00CD3E28" w:rsidRDefault="00CD3E28" w:rsidP="00E01878">
            <w:pPr>
              <w:pStyle w:val="TableGrid1"/>
              <w:rPr>
                <w:rFonts w:ascii="Arial" w:hAnsi="Arial" w:cs="Arial"/>
                <w:sz w:val="16"/>
                <w:szCs w:val="16"/>
              </w:rPr>
            </w:pPr>
            <w:r>
              <w:rPr>
                <w:rFonts w:ascii="Arial" w:hAnsi="Arial" w:cs="Arial"/>
                <w:sz w:val="16"/>
                <w:szCs w:val="16"/>
              </w:rPr>
              <w:lastRenderedPageBreak/>
              <w:t>Morgan, 2017</w:t>
            </w:r>
          </w:p>
          <w:p w14:paraId="630C5A03" w14:textId="77777777" w:rsidR="00CD3E28" w:rsidRDefault="00CD3E28" w:rsidP="00E01878">
            <w:pPr>
              <w:pStyle w:val="TableGrid1"/>
              <w:rPr>
                <w:rFonts w:ascii="Arial" w:hAnsi="Arial" w:cs="Arial"/>
                <w:sz w:val="16"/>
                <w:szCs w:val="16"/>
              </w:rPr>
            </w:pPr>
          </w:p>
          <w:p w14:paraId="6BE6104F" w14:textId="77777777" w:rsidR="00CD3E28" w:rsidRDefault="00CD3E28" w:rsidP="00E01878">
            <w:pPr>
              <w:pStyle w:val="TableGrid1"/>
              <w:rPr>
                <w:rFonts w:ascii="Arial" w:hAnsi="Arial" w:cs="Arial"/>
                <w:sz w:val="16"/>
                <w:szCs w:val="16"/>
              </w:rPr>
            </w:pPr>
            <w:r>
              <w:rPr>
                <w:rFonts w:ascii="Arial" w:hAnsi="Arial" w:cs="Arial"/>
                <w:sz w:val="16"/>
                <w:szCs w:val="16"/>
              </w:rPr>
              <w:t>USA (</w:t>
            </w:r>
            <w:r w:rsidRPr="00F4055E">
              <w:rPr>
                <w:rFonts w:ascii="Arial" w:hAnsi="Arial" w:cs="Arial"/>
                <w:sz w:val="16"/>
                <w:szCs w:val="16"/>
              </w:rPr>
              <w:t xml:space="preserve">Cleveland Clinic </w:t>
            </w:r>
            <w:r>
              <w:rPr>
                <w:rFonts w:ascii="Arial" w:hAnsi="Arial" w:cs="Arial"/>
                <w:sz w:val="16"/>
                <w:szCs w:val="16"/>
              </w:rPr>
              <w:t>LCS</w:t>
            </w:r>
            <w:r w:rsidRPr="00F4055E">
              <w:rPr>
                <w:rFonts w:ascii="Arial" w:hAnsi="Arial" w:cs="Arial"/>
                <w:sz w:val="16"/>
                <w:szCs w:val="16"/>
              </w:rPr>
              <w:t xml:space="preserve"> Program</w:t>
            </w:r>
            <w:r>
              <w:rPr>
                <w:rFonts w:ascii="Arial" w:hAnsi="Arial" w:cs="Arial"/>
                <w:sz w:val="16"/>
                <w:szCs w:val="16"/>
              </w:rPr>
              <w:t>)</w:t>
            </w:r>
          </w:p>
        </w:tc>
        <w:tc>
          <w:tcPr>
            <w:tcW w:w="3909" w:type="dxa"/>
          </w:tcPr>
          <w:p w14:paraId="740CA420" w14:textId="77777777" w:rsidR="00CD3E28" w:rsidRPr="00F4055E" w:rsidRDefault="00CD3E28" w:rsidP="00E01878">
            <w:pPr>
              <w:pStyle w:val="TableGrid1"/>
              <w:tabs>
                <w:tab w:val="center" w:pos="2007"/>
              </w:tabs>
              <w:rPr>
                <w:rFonts w:ascii="Arial" w:hAnsi="Arial" w:cs="Arial"/>
                <w:sz w:val="16"/>
                <w:szCs w:val="16"/>
              </w:rPr>
            </w:pPr>
            <w:r w:rsidRPr="00F4055E">
              <w:rPr>
                <w:rFonts w:ascii="Arial" w:hAnsi="Arial" w:cs="Arial"/>
                <w:sz w:val="16"/>
                <w:szCs w:val="16"/>
              </w:rPr>
              <w:t>Being between ages 55 and 77 years, having a</w:t>
            </w:r>
          </w:p>
          <w:p w14:paraId="24016287" w14:textId="77777777" w:rsidR="00CD3E28" w:rsidRPr="00F4055E" w:rsidRDefault="00CD3E28" w:rsidP="00E01878">
            <w:pPr>
              <w:pStyle w:val="TableGrid1"/>
              <w:tabs>
                <w:tab w:val="center" w:pos="2007"/>
              </w:tabs>
              <w:rPr>
                <w:rFonts w:ascii="Arial" w:hAnsi="Arial" w:cs="Arial"/>
                <w:sz w:val="16"/>
                <w:szCs w:val="16"/>
              </w:rPr>
            </w:pPr>
            <w:r w:rsidRPr="00F4055E">
              <w:rPr>
                <w:rFonts w:ascii="Arial" w:hAnsi="Arial" w:cs="Arial"/>
                <w:sz w:val="16"/>
                <w:szCs w:val="16"/>
              </w:rPr>
              <w:t>30 pack-years or greater smoking history,</w:t>
            </w:r>
          </w:p>
          <w:p w14:paraId="642D951B" w14:textId="77777777" w:rsidR="00CD3E28" w:rsidRPr="00F4055E" w:rsidRDefault="00CD3E28" w:rsidP="00E01878">
            <w:pPr>
              <w:pStyle w:val="TableGrid1"/>
              <w:tabs>
                <w:tab w:val="center" w:pos="2007"/>
              </w:tabs>
              <w:rPr>
                <w:rFonts w:ascii="Arial" w:hAnsi="Arial" w:cs="Arial"/>
                <w:sz w:val="16"/>
                <w:szCs w:val="16"/>
              </w:rPr>
            </w:pPr>
            <w:r w:rsidRPr="00F4055E">
              <w:rPr>
                <w:rFonts w:ascii="Arial" w:hAnsi="Arial" w:cs="Arial"/>
                <w:sz w:val="16"/>
                <w:szCs w:val="16"/>
              </w:rPr>
              <w:t>being a current smoker or someone who</w:t>
            </w:r>
          </w:p>
          <w:p w14:paraId="43BE1243" w14:textId="77777777" w:rsidR="00CD3E28" w:rsidRPr="00F4055E" w:rsidRDefault="00CD3E28" w:rsidP="00E01878">
            <w:pPr>
              <w:pStyle w:val="TableGrid1"/>
              <w:tabs>
                <w:tab w:val="center" w:pos="2007"/>
              </w:tabs>
              <w:rPr>
                <w:rFonts w:ascii="Arial" w:hAnsi="Arial" w:cs="Arial"/>
                <w:sz w:val="16"/>
                <w:szCs w:val="16"/>
              </w:rPr>
            </w:pPr>
            <w:r w:rsidRPr="00F4055E">
              <w:rPr>
                <w:rFonts w:ascii="Arial" w:hAnsi="Arial" w:cs="Arial"/>
                <w:sz w:val="16"/>
                <w:szCs w:val="16"/>
              </w:rPr>
              <w:t>quit smoking within the past 15 years,</w:t>
            </w:r>
          </w:p>
          <w:p w14:paraId="6DCF6BEE" w14:textId="77777777" w:rsidR="00CD3E28" w:rsidRPr="00F4055E" w:rsidRDefault="00CD3E28" w:rsidP="00E01878">
            <w:pPr>
              <w:pStyle w:val="TableGrid1"/>
              <w:tabs>
                <w:tab w:val="center" w:pos="2007"/>
              </w:tabs>
              <w:rPr>
                <w:rFonts w:ascii="Arial" w:hAnsi="Arial" w:cs="Arial"/>
                <w:sz w:val="16"/>
                <w:szCs w:val="16"/>
              </w:rPr>
            </w:pPr>
            <w:r w:rsidRPr="00F4055E">
              <w:rPr>
                <w:rFonts w:ascii="Arial" w:hAnsi="Arial" w:cs="Arial"/>
                <w:sz w:val="16"/>
                <w:szCs w:val="16"/>
              </w:rPr>
              <w:t>having no symptoms or signs of lung cancer,</w:t>
            </w:r>
          </w:p>
          <w:p w14:paraId="496C7043" w14:textId="77777777" w:rsidR="00CD3E28" w:rsidRPr="00F4055E" w:rsidRDefault="00CD3E28" w:rsidP="00E01878">
            <w:pPr>
              <w:pStyle w:val="TableGrid1"/>
              <w:tabs>
                <w:tab w:val="center" w:pos="2007"/>
              </w:tabs>
              <w:rPr>
                <w:rFonts w:ascii="Arial" w:hAnsi="Arial" w:cs="Arial"/>
                <w:sz w:val="16"/>
                <w:szCs w:val="16"/>
              </w:rPr>
            </w:pPr>
            <w:r w:rsidRPr="00F4055E">
              <w:rPr>
                <w:rFonts w:ascii="Arial" w:hAnsi="Arial" w:cs="Arial"/>
                <w:sz w:val="16"/>
                <w:szCs w:val="16"/>
              </w:rPr>
              <w:t>being healthy enough to tolerate curative</w:t>
            </w:r>
          </w:p>
          <w:p w14:paraId="601B9C45" w14:textId="77777777" w:rsidR="00CD3E28" w:rsidRPr="00F4055E" w:rsidRDefault="00CD3E28" w:rsidP="00E01878">
            <w:pPr>
              <w:pStyle w:val="TableGrid1"/>
              <w:tabs>
                <w:tab w:val="center" w:pos="2007"/>
              </w:tabs>
              <w:rPr>
                <w:rFonts w:ascii="Arial" w:hAnsi="Arial" w:cs="Arial"/>
                <w:sz w:val="16"/>
                <w:szCs w:val="16"/>
              </w:rPr>
            </w:pPr>
            <w:r w:rsidRPr="00F4055E">
              <w:rPr>
                <w:rFonts w:ascii="Arial" w:hAnsi="Arial" w:cs="Arial"/>
                <w:sz w:val="16"/>
                <w:szCs w:val="16"/>
              </w:rPr>
              <w:t>intent treatment of early-stage lung cancer, and not having had a CT scan of the chest</w:t>
            </w:r>
          </w:p>
          <w:p w14:paraId="1E46EC6B" w14:textId="77777777" w:rsidR="00CD3E28" w:rsidRDefault="00CD3E28" w:rsidP="00E01878">
            <w:pPr>
              <w:pStyle w:val="TableGrid1"/>
              <w:tabs>
                <w:tab w:val="center" w:pos="2007"/>
              </w:tabs>
              <w:rPr>
                <w:rFonts w:ascii="Arial" w:hAnsi="Arial" w:cs="Arial"/>
                <w:sz w:val="16"/>
                <w:szCs w:val="16"/>
              </w:rPr>
            </w:pPr>
            <w:r w:rsidRPr="00F4055E">
              <w:rPr>
                <w:rFonts w:ascii="Arial" w:hAnsi="Arial" w:cs="Arial"/>
                <w:sz w:val="16"/>
                <w:szCs w:val="16"/>
              </w:rPr>
              <w:t>within 12 months</w:t>
            </w:r>
            <w:r>
              <w:rPr>
                <w:rFonts w:ascii="Arial" w:hAnsi="Arial" w:cs="Arial"/>
                <w:sz w:val="16"/>
                <w:szCs w:val="16"/>
              </w:rPr>
              <w:t>.</w:t>
            </w:r>
          </w:p>
          <w:p w14:paraId="21E8872F" w14:textId="77777777" w:rsidR="00CD3E28" w:rsidRDefault="00CD3E28" w:rsidP="00E01878">
            <w:pPr>
              <w:pStyle w:val="TableGrid1"/>
              <w:tabs>
                <w:tab w:val="center" w:pos="2007"/>
              </w:tabs>
              <w:rPr>
                <w:rFonts w:ascii="Arial" w:hAnsi="Arial" w:cs="Arial"/>
                <w:sz w:val="16"/>
                <w:szCs w:val="16"/>
              </w:rPr>
            </w:pPr>
          </w:p>
          <w:p w14:paraId="7096E665"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Eligible, n: NR</w:t>
            </w:r>
          </w:p>
          <w:p w14:paraId="6811A61A"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Enrolled, n: 320</w:t>
            </w:r>
          </w:p>
          <w:p w14:paraId="081E2591"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Analyzed, n: 320</w:t>
            </w:r>
          </w:p>
          <w:p w14:paraId="0793D14B" w14:textId="77777777" w:rsidR="00CD3E28" w:rsidRDefault="00CD3E28" w:rsidP="00E01878">
            <w:pPr>
              <w:pStyle w:val="TableGrid1"/>
              <w:tabs>
                <w:tab w:val="center" w:pos="2007"/>
              </w:tabs>
              <w:rPr>
                <w:rFonts w:ascii="Arial" w:hAnsi="Arial" w:cs="Arial"/>
                <w:sz w:val="16"/>
                <w:szCs w:val="16"/>
              </w:rPr>
            </w:pPr>
          </w:p>
          <w:p w14:paraId="4CD0E4C4"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Age, mean (SD): 64.4 (5.5)</w:t>
            </w:r>
          </w:p>
          <w:p w14:paraId="04E507BA"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Gender, % male: 61.9%</w:t>
            </w:r>
          </w:p>
          <w:p w14:paraId="616619D9"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Current smoker, %: 48.1%</w:t>
            </w:r>
          </w:p>
          <w:p w14:paraId="24FA8B47"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Former smoker, %: 51.9%</w:t>
            </w:r>
          </w:p>
          <w:p w14:paraId="3ABDD66B"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Never smoker, %: 0%</w:t>
            </w:r>
          </w:p>
          <w:p w14:paraId="1FD7A67B" w14:textId="77777777" w:rsidR="00CD3E28" w:rsidRPr="008B5D60" w:rsidRDefault="00CD3E28" w:rsidP="00E01878">
            <w:pPr>
              <w:pStyle w:val="TableGrid1"/>
              <w:tabs>
                <w:tab w:val="center" w:pos="2007"/>
              </w:tabs>
              <w:rPr>
                <w:rFonts w:ascii="Arial" w:hAnsi="Arial" w:cs="Arial"/>
                <w:sz w:val="16"/>
                <w:szCs w:val="16"/>
              </w:rPr>
            </w:pPr>
            <w:r>
              <w:rPr>
                <w:rFonts w:ascii="Arial" w:hAnsi="Arial" w:cs="Arial"/>
                <w:sz w:val="16"/>
                <w:szCs w:val="16"/>
              </w:rPr>
              <w:t>Pack-years smoking history, mean (SD): 52.1 (19.8)</w:t>
            </w:r>
          </w:p>
        </w:tc>
        <w:tc>
          <w:tcPr>
            <w:tcW w:w="6840" w:type="dxa"/>
          </w:tcPr>
          <w:p w14:paraId="2F1A8DD5"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LDCT</w:t>
            </w:r>
          </w:p>
          <w:p w14:paraId="28BFF35B"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One baseline LDCT scan.</w:t>
            </w:r>
          </w:p>
          <w:p w14:paraId="66E7AEC4"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LungRADs version 1.0: category 3 and 4 were positive.</w:t>
            </w:r>
          </w:p>
          <w:p w14:paraId="612884B2" w14:textId="77777777" w:rsidR="00CD3E28" w:rsidRDefault="00CD3E28" w:rsidP="00E01878">
            <w:pPr>
              <w:pStyle w:val="TableGrid1"/>
              <w:ind w:left="113" w:right="57"/>
              <w:rPr>
                <w:rFonts w:ascii="Arial" w:hAnsi="Arial" w:cs="Arial"/>
                <w:sz w:val="16"/>
                <w:szCs w:val="16"/>
              </w:rPr>
            </w:pPr>
          </w:p>
          <w:p w14:paraId="6A77854A" w14:textId="77777777" w:rsidR="00CD3E28" w:rsidRPr="008B5D60" w:rsidRDefault="00CD3E28" w:rsidP="00E01878">
            <w:pPr>
              <w:pStyle w:val="TableGrid1"/>
              <w:ind w:left="113" w:right="57"/>
              <w:rPr>
                <w:rFonts w:ascii="Arial" w:hAnsi="Arial" w:cs="Arial"/>
                <w:sz w:val="16"/>
                <w:szCs w:val="16"/>
              </w:rPr>
            </w:pPr>
          </w:p>
        </w:tc>
      </w:tr>
      <w:tr w:rsidR="00CD3E28" w:rsidRPr="008B5D60" w14:paraId="606A29A3" w14:textId="77777777" w:rsidTr="00E01878">
        <w:trPr>
          <w:trHeight w:val="1562"/>
        </w:trPr>
        <w:tc>
          <w:tcPr>
            <w:tcW w:w="2222" w:type="dxa"/>
          </w:tcPr>
          <w:p w14:paraId="15EF896B" w14:textId="77777777" w:rsidR="00CD3E28" w:rsidRDefault="00CD3E28" w:rsidP="00E01878">
            <w:pPr>
              <w:pStyle w:val="TableGrid1"/>
              <w:rPr>
                <w:rFonts w:ascii="Arial" w:hAnsi="Arial" w:cs="Arial"/>
                <w:sz w:val="16"/>
                <w:szCs w:val="16"/>
              </w:rPr>
            </w:pPr>
            <w:proofErr w:type="spellStart"/>
            <w:r>
              <w:rPr>
                <w:rFonts w:ascii="Arial" w:hAnsi="Arial" w:cs="Arial"/>
                <w:sz w:val="16"/>
                <w:szCs w:val="16"/>
              </w:rPr>
              <w:t>Percac</w:t>
            </w:r>
            <w:proofErr w:type="spellEnd"/>
            <w:r>
              <w:rPr>
                <w:rFonts w:ascii="Arial" w:hAnsi="Arial" w:cs="Arial"/>
                <w:sz w:val="16"/>
                <w:szCs w:val="16"/>
              </w:rPr>
              <w:t>-Lima, 2018</w:t>
            </w:r>
          </w:p>
          <w:p w14:paraId="21778552" w14:textId="77777777" w:rsidR="00CD3E28" w:rsidRDefault="00CD3E28" w:rsidP="00E01878">
            <w:pPr>
              <w:pStyle w:val="TableGrid1"/>
              <w:rPr>
                <w:rFonts w:ascii="Arial" w:hAnsi="Arial" w:cs="Arial"/>
                <w:sz w:val="16"/>
                <w:szCs w:val="16"/>
              </w:rPr>
            </w:pPr>
          </w:p>
          <w:p w14:paraId="01425E27" w14:textId="77777777" w:rsidR="00CD3E28" w:rsidRDefault="00CD3E28" w:rsidP="00E01878">
            <w:pPr>
              <w:pStyle w:val="TableGrid1"/>
              <w:rPr>
                <w:rFonts w:ascii="Arial" w:hAnsi="Arial" w:cs="Arial"/>
                <w:sz w:val="16"/>
                <w:szCs w:val="16"/>
              </w:rPr>
            </w:pPr>
            <w:r>
              <w:rPr>
                <w:rFonts w:ascii="Arial" w:hAnsi="Arial" w:cs="Arial"/>
                <w:sz w:val="16"/>
                <w:szCs w:val="16"/>
              </w:rPr>
              <w:t>USA (F</w:t>
            </w:r>
            <w:r w:rsidRPr="00014936">
              <w:rPr>
                <w:rFonts w:ascii="Arial" w:hAnsi="Arial" w:cs="Arial"/>
                <w:sz w:val="16"/>
                <w:szCs w:val="16"/>
              </w:rPr>
              <w:t>ive community health</w:t>
            </w:r>
            <w:r>
              <w:rPr>
                <w:rFonts w:ascii="Arial" w:hAnsi="Arial" w:cs="Arial"/>
                <w:sz w:val="16"/>
                <w:szCs w:val="16"/>
              </w:rPr>
              <w:t xml:space="preserve"> </w:t>
            </w:r>
            <w:r w:rsidRPr="00014936">
              <w:rPr>
                <w:rFonts w:ascii="Arial" w:hAnsi="Arial" w:cs="Arial"/>
                <w:sz w:val="16"/>
                <w:szCs w:val="16"/>
              </w:rPr>
              <w:t>centers affiliated with Massachusetts General Hospital</w:t>
            </w:r>
            <w:r>
              <w:rPr>
                <w:rFonts w:ascii="Arial" w:hAnsi="Arial" w:cs="Arial"/>
                <w:sz w:val="16"/>
                <w:szCs w:val="16"/>
              </w:rPr>
              <w:t>)</w:t>
            </w:r>
          </w:p>
        </w:tc>
        <w:tc>
          <w:tcPr>
            <w:tcW w:w="3909" w:type="dxa"/>
          </w:tcPr>
          <w:p w14:paraId="6A22BCF5" w14:textId="77777777" w:rsidR="00CD3E28" w:rsidRDefault="00CD3E28" w:rsidP="00E01878">
            <w:pPr>
              <w:pStyle w:val="TableGrid1"/>
              <w:tabs>
                <w:tab w:val="center" w:pos="2007"/>
              </w:tabs>
              <w:rPr>
                <w:rFonts w:ascii="Arial" w:hAnsi="Arial" w:cs="Arial"/>
                <w:sz w:val="16"/>
                <w:szCs w:val="16"/>
              </w:rPr>
            </w:pPr>
            <w:r w:rsidRPr="00712F6E">
              <w:rPr>
                <w:rFonts w:ascii="Arial" w:hAnsi="Arial" w:cs="Arial"/>
                <w:sz w:val="16"/>
                <w:szCs w:val="16"/>
              </w:rPr>
              <w:t>Eligibility criteria included patients aged 55–77 years old</w:t>
            </w:r>
            <w:r>
              <w:rPr>
                <w:rFonts w:ascii="Arial" w:hAnsi="Arial" w:cs="Arial"/>
                <w:sz w:val="16"/>
                <w:szCs w:val="16"/>
              </w:rPr>
              <w:t xml:space="preserve"> </w:t>
            </w:r>
            <w:r w:rsidRPr="00712F6E">
              <w:rPr>
                <w:rFonts w:ascii="Arial" w:hAnsi="Arial" w:cs="Arial"/>
                <w:sz w:val="16"/>
                <w:szCs w:val="16"/>
              </w:rPr>
              <w:t xml:space="preserve">who were identified as current smokers </w:t>
            </w:r>
            <w:r>
              <w:rPr>
                <w:rFonts w:ascii="Arial" w:hAnsi="Arial" w:cs="Arial"/>
                <w:sz w:val="16"/>
                <w:szCs w:val="16"/>
              </w:rPr>
              <w:t xml:space="preserve">with ≥30 pack-years smoking history </w:t>
            </w:r>
            <w:r w:rsidRPr="00712F6E">
              <w:rPr>
                <w:rFonts w:ascii="Arial" w:hAnsi="Arial" w:cs="Arial"/>
                <w:sz w:val="16"/>
                <w:szCs w:val="16"/>
              </w:rPr>
              <w:t>in the electronic</w:t>
            </w:r>
            <w:r>
              <w:rPr>
                <w:rFonts w:ascii="Arial" w:hAnsi="Arial" w:cs="Arial"/>
                <w:sz w:val="16"/>
                <w:szCs w:val="16"/>
              </w:rPr>
              <w:t xml:space="preserve"> </w:t>
            </w:r>
            <w:r w:rsidRPr="00712F6E">
              <w:rPr>
                <w:rFonts w:ascii="Arial" w:hAnsi="Arial" w:cs="Arial"/>
                <w:sz w:val="16"/>
                <w:szCs w:val="16"/>
              </w:rPr>
              <w:t>medical record (EMR). Since the majority of our community</w:t>
            </w:r>
            <w:r>
              <w:rPr>
                <w:rFonts w:ascii="Arial" w:hAnsi="Arial" w:cs="Arial"/>
                <w:sz w:val="16"/>
                <w:szCs w:val="16"/>
              </w:rPr>
              <w:t xml:space="preserve"> </w:t>
            </w:r>
            <w:r w:rsidRPr="00712F6E">
              <w:rPr>
                <w:rFonts w:ascii="Arial" w:hAnsi="Arial" w:cs="Arial"/>
                <w:sz w:val="16"/>
                <w:szCs w:val="16"/>
              </w:rPr>
              <w:t>health center patients have public insurance, we</w:t>
            </w:r>
            <w:r>
              <w:rPr>
                <w:rFonts w:ascii="Arial" w:hAnsi="Arial" w:cs="Arial"/>
                <w:sz w:val="16"/>
                <w:szCs w:val="16"/>
              </w:rPr>
              <w:t xml:space="preserve"> </w:t>
            </w:r>
            <w:r w:rsidRPr="00712F6E">
              <w:rPr>
                <w:rFonts w:ascii="Arial" w:hAnsi="Arial" w:cs="Arial"/>
                <w:sz w:val="16"/>
                <w:szCs w:val="16"/>
              </w:rPr>
              <w:t>used the upper age criteria set by CMS</w:t>
            </w:r>
            <w:r>
              <w:rPr>
                <w:rFonts w:ascii="Arial" w:hAnsi="Arial" w:cs="Arial"/>
                <w:sz w:val="16"/>
                <w:szCs w:val="16"/>
              </w:rPr>
              <w:t>.</w:t>
            </w:r>
          </w:p>
          <w:p w14:paraId="51B7E516" w14:textId="77777777" w:rsidR="00CD3E28" w:rsidRDefault="00CD3E28" w:rsidP="00E01878">
            <w:pPr>
              <w:pStyle w:val="TableGrid1"/>
              <w:tabs>
                <w:tab w:val="center" w:pos="2007"/>
              </w:tabs>
              <w:rPr>
                <w:rFonts w:ascii="Arial" w:hAnsi="Arial" w:cs="Arial"/>
                <w:sz w:val="16"/>
                <w:szCs w:val="16"/>
              </w:rPr>
            </w:pPr>
          </w:p>
          <w:p w14:paraId="16DC5962"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Eligible, n: NR</w:t>
            </w:r>
          </w:p>
          <w:p w14:paraId="1E5DB6A8"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Enrolled, n: 346</w:t>
            </w:r>
          </w:p>
          <w:p w14:paraId="0C350B66"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Analyzed, n: 163</w:t>
            </w:r>
          </w:p>
          <w:p w14:paraId="6A02FCA7" w14:textId="77777777" w:rsidR="00CD3E28" w:rsidRDefault="00CD3E28" w:rsidP="00E01878">
            <w:pPr>
              <w:pStyle w:val="TableGrid1"/>
              <w:tabs>
                <w:tab w:val="center" w:pos="2007"/>
              </w:tabs>
              <w:rPr>
                <w:rFonts w:ascii="Arial" w:hAnsi="Arial" w:cs="Arial"/>
                <w:sz w:val="16"/>
                <w:szCs w:val="16"/>
              </w:rPr>
            </w:pPr>
          </w:p>
          <w:p w14:paraId="0FA38024"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Age, mean (SD): 62.3 (5.6)</w:t>
            </w:r>
          </w:p>
          <w:p w14:paraId="0E77A705"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Gender, % male: 52.5%</w:t>
            </w:r>
          </w:p>
          <w:p w14:paraId="1F4F184D"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Current smoker, %: 100% (inclusion criteria)</w:t>
            </w:r>
          </w:p>
          <w:p w14:paraId="3863FF44"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Former smoker, %: 0%</w:t>
            </w:r>
          </w:p>
          <w:p w14:paraId="6F449D81"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Never smoker, %: 0%</w:t>
            </w:r>
          </w:p>
          <w:p w14:paraId="365B5AD8" w14:textId="77777777" w:rsidR="00CD3E28" w:rsidRPr="008B5D60" w:rsidRDefault="00CD3E28" w:rsidP="00E01878">
            <w:pPr>
              <w:pStyle w:val="TableGrid1"/>
              <w:tabs>
                <w:tab w:val="center" w:pos="2007"/>
              </w:tabs>
              <w:rPr>
                <w:rFonts w:ascii="Arial" w:hAnsi="Arial" w:cs="Arial"/>
                <w:sz w:val="16"/>
                <w:szCs w:val="16"/>
              </w:rPr>
            </w:pPr>
            <w:r>
              <w:rPr>
                <w:rFonts w:ascii="Arial" w:hAnsi="Arial" w:cs="Arial"/>
                <w:sz w:val="16"/>
                <w:szCs w:val="16"/>
              </w:rPr>
              <w:t>Pack-years smoking history, mean (SD): NR</w:t>
            </w:r>
          </w:p>
        </w:tc>
        <w:tc>
          <w:tcPr>
            <w:tcW w:w="6840" w:type="dxa"/>
          </w:tcPr>
          <w:p w14:paraId="69B8E968"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LDCT</w:t>
            </w:r>
          </w:p>
          <w:p w14:paraId="75DF2BEC"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One baseline LDCT scan.</w:t>
            </w:r>
          </w:p>
          <w:p w14:paraId="0DA4E137"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LungRADs version 1.0: category 3 and 4 were positive.</w:t>
            </w:r>
          </w:p>
          <w:p w14:paraId="0960C4CA" w14:textId="77777777" w:rsidR="00CD3E28" w:rsidRPr="008B5D60" w:rsidRDefault="00CD3E28" w:rsidP="00E01878">
            <w:pPr>
              <w:pStyle w:val="TableGrid1"/>
              <w:ind w:left="113" w:right="57"/>
              <w:rPr>
                <w:rFonts w:ascii="Arial" w:hAnsi="Arial" w:cs="Arial"/>
                <w:sz w:val="16"/>
                <w:szCs w:val="16"/>
              </w:rPr>
            </w:pPr>
            <w:r>
              <w:rPr>
                <w:rFonts w:ascii="Arial" w:hAnsi="Arial" w:cs="Arial"/>
                <w:sz w:val="16"/>
                <w:szCs w:val="16"/>
              </w:rPr>
              <w:t>Brief smoking cessation counselling and resources for quitting smoking was given.</w:t>
            </w:r>
          </w:p>
        </w:tc>
      </w:tr>
      <w:tr w:rsidR="00CD3E28" w:rsidRPr="008B5D60" w14:paraId="1C86B097" w14:textId="77777777" w:rsidTr="00E01878">
        <w:trPr>
          <w:trHeight w:val="1562"/>
        </w:trPr>
        <w:tc>
          <w:tcPr>
            <w:tcW w:w="2222" w:type="dxa"/>
          </w:tcPr>
          <w:p w14:paraId="63CC2B27" w14:textId="77777777" w:rsidR="00CD3E28" w:rsidRDefault="00CD3E28" w:rsidP="00E01878">
            <w:pPr>
              <w:pStyle w:val="TableGrid1"/>
              <w:rPr>
                <w:rFonts w:ascii="Arial" w:hAnsi="Arial" w:cs="Arial"/>
                <w:sz w:val="16"/>
                <w:szCs w:val="16"/>
              </w:rPr>
            </w:pPr>
            <w:r>
              <w:rPr>
                <w:rFonts w:ascii="Arial" w:hAnsi="Arial" w:cs="Arial"/>
                <w:sz w:val="16"/>
                <w:szCs w:val="16"/>
              </w:rPr>
              <w:lastRenderedPageBreak/>
              <w:t>Pinsky, 2015</w:t>
            </w:r>
          </w:p>
          <w:p w14:paraId="2AA06850" w14:textId="77777777" w:rsidR="00CD3E28" w:rsidRDefault="00CD3E28" w:rsidP="00E01878">
            <w:pPr>
              <w:pStyle w:val="TableGrid1"/>
              <w:rPr>
                <w:rFonts w:ascii="Arial" w:hAnsi="Arial" w:cs="Arial"/>
                <w:sz w:val="16"/>
                <w:szCs w:val="16"/>
              </w:rPr>
            </w:pPr>
          </w:p>
          <w:p w14:paraId="66CE832D" w14:textId="77777777" w:rsidR="00CD3E28" w:rsidRDefault="00CD3E28" w:rsidP="00E01878">
            <w:pPr>
              <w:pStyle w:val="TableGrid1"/>
              <w:rPr>
                <w:rFonts w:ascii="Arial" w:hAnsi="Arial" w:cs="Arial"/>
                <w:sz w:val="16"/>
                <w:szCs w:val="16"/>
              </w:rPr>
            </w:pPr>
            <w:r>
              <w:rPr>
                <w:rFonts w:ascii="Arial" w:hAnsi="Arial" w:cs="Arial"/>
                <w:sz w:val="16"/>
                <w:szCs w:val="16"/>
              </w:rPr>
              <w:t xml:space="preserve">USA (National Lung Cancer Screening Trial [NLST] </w:t>
            </w:r>
            <w:proofErr w:type="spellStart"/>
            <w:r>
              <w:rPr>
                <w:rFonts w:ascii="Arial" w:hAnsi="Arial" w:cs="Arial"/>
                <w:sz w:val="16"/>
                <w:szCs w:val="16"/>
              </w:rPr>
              <w:t>substudy</w:t>
            </w:r>
            <w:proofErr w:type="spellEnd"/>
            <w:r>
              <w:rPr>
                <w:rFonts w:ascii="Arial" w:hAnsi="Arial" w:cs="Arial"/>
                <w:sz w:val="16"/>
                <w:szCs w:val="16"/>
              </w:rPr>
              <w:t xml:space="preserve">, </w:t>
            </w:r>
            <w:r w:rsidRPr="00365568">
              <w:rPr>
                <w:rFonts w:ascii="Arial" w:hAnsi="Arial" w:cs="Arial"/>
                <w:sz w:val="16"/>
                <w:szCs w:val="16"/>
              </w:rPr>
              <w:t xml:space="preserve">33 </w:t>
            </w:r>
            <w:r>
              <w:rPr>
                <w:rFonts w:ascii="Arial" w:hAnsi="Arial" w:cs="Arial"/>
                <w:sz w:val="16"/>
                <w:szCs w:val="16"/>
              </w:rPr>
              <w:t>centers)</w:t>
            </w:r>
          </w:p>
        </w:tc>
        <w:tc>
          <w:tcPr>
            <w:tcW w:w="3909" w:type="dxa"/>
          </w:tcPr>
          <w:p w14:paraId="1B8B4571" w14:textId="77777777" w:rsidR="00CD3E28" w:rsidRDefault="00CD3E28" w:rsidP="00E01878">
            <w:pPr>
              <w:pStyle w:val="TableGrid1"/>
              <w:tabs>
                <w:tab w:val="center" w:pos="2007"/>
              </w:tabs>
              <w:rPr>
                <w:rFonts w:ascii="Arial" w:hAnsi="Arial" w:cs="Arial"/>
                <w:sz w:val="16"/>
                <w:szCs w:val="16"/>
              </w:rPr>
            </w:pPr>
            <w:r w:rsidRPr="00365568">
              <w:rPr>
                <w:rFonts w:ascii="Arial" w:hAnsi="Arial" w:cs="Arial"/>
                <w:sz w:val="16"/>
                <w:szCs w:val="16"/>
              </w:rPr>
              <w:t>Aged 55 to 74 years, had at least a 30–pack-year history of smoking, and were current smokers or had quit within the past 15 years.</w:t>
            </w:r>
          </w:p>
          <w:p w14:paraId="48F3CFB3" w14:textId="77777777" w:rsidR="00CD3E28" w:rsidRDefault="00CD3E28" w:rsidP="00E01878">
            <w:pPr>
              <w:pStyle w:val="TableGrid1"/>
              <w:tabs>
                <w:tab w:val="center" w:pos="2007"/>
              </w:tabs>
              <w:rPr>
                <w:rFonts w:ascii="Arial" w:hAnsi="Arial" w:cs="Arial"/>
                <w:sz w:val="16"/>
                <w:szCs w:val="16"/>
              </w:rPr>
            </w:pPr>
          </w:p>
          <w:p w14:paraId="4C73E316"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Eligible, n: 26,722</w:t>
            </w:r>
          </w:p>
          <w:p w14:paraId="14DBB3C3"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Enrolled, n: 26,722</w:t>
            </w:r>
          </w:p>
          <w:p w14:paraId="4B8C017A"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Analyzed, n: 26,455</w:t>
            </w:r>
          </w:p>
          <w:p w14:paraId="552183A7" w14:textId="77777777" w:rsidR="00CD3E28" w:rsidRDefault="00CD3E28" w:rsidP="00E01878">
            <w:pPr>
              <w:pStyle w:val="TableGrid1"/>
              <w:tabs>
                <w:tab w:val="center" w:pos="2007"/>
              </w:tabs>
              <w:rPr>
                <w:rFonts w:ascii="Arial" w:hAnsi="Arial" w:cs="Arial"/>
                <w:sz w:val="16"/>
                <w:szCs w:val="16"/>
              </w:rPr>
            </w:pPr>
          </w:p>
          <w:p w14:paraId="01C491D0"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Age, range: 55-74</w:t>
            </w:r>
          </w:p>
          <w:p w14:paraId="6D1A7A81"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Gender, % male: 59.0%</w:t>
            </w:r>
          </w:p>
          <w:p w14:paraId="2BDA8B92"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Current smoker, %: 48.1%</w:t>
            </w:r>
          </w:p>
          <w:p w14:paraId="7A292F63"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Former smoker, %: 51.9%</w:t>
            </w:r>
          </w:p>
          <w:p w14:paraId="190BD085"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Never smoker, %: 0%</w:t>
            </w:r>
          </w:p>
          <w:p w14:paraId="754B32FD" w14:textId="77777777" w:rsidR="00CD3E28" w:rsidRPr="008B5D60" w:rsidRDefault="00CD3E28" w:rsidP="00E01878">
            <w:pPr>
              <w:pStyle w:val="TableGrid1"/>
              <w:tabs>
                <w:tab w:val="center" w:pos="2007"/>
              </w:tabs>
              <w:rPr>
                <w:rFonts w:ascii="Arial" w:hAnsi="Arial" w:cs="Arial"/>
                <w:sz w:val="16"/>
                <w:szCs w:val="16"/>
              </w:rPr>
            </w:pPr>
            <w:r>
              <w:rPr>
                <w:rFonts w:ascii="Arial" w:hAnsi="Arial" w:cs="Arial"/>
                <w:sz w:val="16"/>
                <w:szCs w:val="16"/>
              </w:rPr>
              <w:t>Pack-years smoking history, mean (SD): NR</w:t>
            </w:r>
          </w:p>
        </w:tc>
        <w:tc>
          <w:tcPr>
            <w:tcW w:w="6840" w:type="dxa"/>
          </w:tcPr>
          <w:p w14:paraId="60F00859"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LDCT</w:t>
            </w:r>
          </w:p>
          <w:p w14:paraId="737D22A8"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One baseline LDCT scan, and yearly LDCT for two additional rounds.</w:t>
            </w:r>
          </w:p>
          <w:p w14:paraId="22A78F8D"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NLST criteria: ≥4mm nodules, and scans were reanalyzed for within-study comparison according to LungRADs version 1.0: category 3 and 4 were positive.</w:t>
            </w:r>
          </w:p>
          <w:p w14:paraId="113AEC44" w14:textId="77777777" w:rsidR="00CD3E28" w:rsidRPr="008B5D60" w:rsidRDefault="00CD3E28" w:rsidP="00E01878">
            <w:pPr>
              <w:pStyle w:val="TableGrid1"/>
              <w:ind w:left="113" w:right="57"/>
              <w:rPr>
                <w:rFonts w:ascii="Arial" w:hAnsi="Arial" w:cs="Arial"/>
                <w:sz w:val="16"/>
                <w:szCs w:val="16"/>
              </w:rPr>
            </w:pPr>
          </w:p>
        </w:tc>
      </w:tr>
      <w:tr w:rsidR="00CD3E28" w:rsidRPr="008B5D60" w14:paraId="74C76474" w14:textId="77777777" w:rsidTr="00E01878">
        <w:trPr>
          <w:trHeight w:val="1562"/>
        </w:trPr>
        <w:tc>
          <w:tcPr>
            <w:tcW w:w="2222" w:type="dxa"/>
          </w:tcPr>
          <w:p w14:paraId="76315A0F" w14:textId="77777777" w:rsidR="00CD3E28" w:rsidRDefault="00CD3E28" w:rsidP="00E01878">
            <w:pPr>
              <w:pStyle w:val="TableGrid1"/>
              <w:rPr>
                <w:rFonts w:ascii="Arial" w:hAnsi="Arial" w:cs="Arial"/>
                <w:sz w:val="16"/>
                <w:szCs w:val="16"/>
              </w:rPr>
            </w:pPr>
            <w:r>
              <w:rPr>
                <w:rFonts w:ascii="Arial" w:hAnsi="Arial" w:cs="Arial"/>
                <w:sz w:val="16"/>
                <w:szCs w:val="16"/>
              </w:rPr>
              <w:t>Raghavan, 2020</w:t>
            </w:r>
          </w:p>
          <w:p w14:paraId="5E58DD0B" w14:textId="77777777" w:rsidR="00CD3E28" w:rsidRDefault="00CD3E28" w:rsidP="00E01878">
            <w:pPr>
              <w:pStyle w:val="TableGrid1"/>
              <w:rPr>
                <w:rFonts w:ascii="Arial" w:hAnsi="Arial" w:cs="Arial"/>
                <w:sz w:val="16"/>
                <w:szCs w:val="16"/>
              </w:rPr>
            </w:pPr>
          </w:p>
          <w:p w14:paraId="1224E8E8" w14:textId="77777777" w:rsidR="00CD3E28" w:rsidRDefault="00CD3E28" w:rsidP="00E01878">
            <w:pPr>
              <w:pStyle w:val="TableGrid1"/>
              <w:tabs>
                <w:tab w:val="center" w:pos="1003"/>
              </w:tabs>
              <w:rPr>
                <w:rFonts w:ascii="Arial" w:hAnsi="Arial" w:cs="Arial"/>
                <w:sz w:val="16"/>
                <w:szCs w:val="16"/>
              </w:rPr>
            </w:pPr>
            <w:r>
              <w:rPr>
                <w:rFonts w:ascii="Arial" w:hAnsi="Arial" w:cs="Arial"/>
                <w:sz w:val="16"/>
                <w:szCs w:val="16"/>
              </w:rPr>
              <w:t>USA (Mobile LCS unit)</w:t>
            </w:r>
            <w:r>
              <w:rPr>
                <w:rFonts w:ascii="Arial" w:hAnsi="Arial" w:cs="Arial"/>
                <w:sz w:val="16"/>
                <w:szCs w:val="16"/>
              </w:rPr>
              <w:tab/>
            </w:r>
          </w:p>
        </w:tc>
        <w:tc>
          <w:tcPr>
            <w:tcW w:w="3909" w:type="dxa"/>
          </w:tcPr>
          <w:p w14:paraId="2D07D410" w14:textId="77777777" w:rsidR="00CD3E28" w:rsidRPr="00365568" w:rsidRDefault="00CD3E28" w:rsidP="00E01878">
            <w:pPr>
              <w:pStyle w:val="TableGrid1"/>
              <w:tabs>
                <w:tab w:val="center" w:pos="2007"/>
              </w:tabs>
              <w:rPr>
                <w:rFonts w:ascii="Arial" w:hAnsi="Arial" w:cs="Arial"/>
                <w:sz w:val="16"/>
                <w:szCs w:val="16"/>
              </w:rPr>
            </w:pPr>
            <w:r>
              <w:rPr>
                <w:rFonts w:ascii="Arial" w:hAnsi="Arial" w:cs="Arial"/>
                <w:sz w:val="16"/>
                <w:szCs w:val="16"/>
              </w:rPr>
              <w:t>S</w:t>
            </w:r>
            <w:r w:rsidRPr="00365568">
              <w:rPr>
                <w:rFonts w:ascii="Arial" w:hAnsi="Arial" w:cs="Arial"/>
                <w:sz w:val="16"/>
                <w:szCs w:val="16"/>
              </w:rPr>
              <w:t>ignificant current or recent smoking history,</w:t>
            </w:r>
          </w:p>
          <w:p w14:paraId="205F441A" w14:textId="77777777" w:rsidR="00CD3E28" w:rsidRDefault="00CD3E28" w:rsidP="00E01878">
            <w:pPr>
              <w:pStyle w:val="TableGrid1"/>
              <w:tabs>
                <w:tab w:val="center" w:pos="2007"/>
              </w:tabs>
              <w:rPr>
                <w:rFonts w:ascii="Arial" w:hAnsi="Arial" w:cs="Arial"/>
                <w:sz w:val="16"/>
                <w:szCs w:val="16"/>
              </w:rPr>
            </w:pPr>
            <w:r w:rsidRPr="00365568">
              <w:rPr>
                <w:rFonts w:ascii="Arial" w:hAnsi="Arial" w:cs="Arial"/>
                <w:sz w:val="16"/>
                <w:szCs w:val="16"/>
              </w:rPr>
              <w:t>age over 55 years</w:t>
            </w:r>
            <w:r>
              <w:rPr>
                <w:rFonts w:ascii="Arial" w:hAnsi="Arial" w:cs="Arial"/>
                <w:sz w:val="16"/>
                <w:szCs w:val="16"/>
              </w:rPr>
              <w:t xml:space="preserve"> and up to 64 years.</w:t>
            </w:r>
          </w:p>
          <w:p w14:paraId="01C46E91" w14:textId="77777777" w:rsidR="00CD3E28" w:rsidRDefault="00CD3E28" w:rsidP="00E01878">
            <w:pPr>
              <w:pStyle w:val="TableGrid1"/>
              <w:tabs>
                <w:tab w:val="center" w:pos="2007"/>
              </w:tabs>
              <w:rPr>
                <w:rFonts w:ascii="Arial" w:hAnsi="Arial" w:cs="Arial"/>
                <w:sz w:val="16"/>
                <w:szCs w:val="16"/>
              </w:rPr>
            </w:pPr>
          </w:p>
          <w:p w14:paraId="67D27156"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 xml:space="preserve">Eligible, n: </w:t>
            </w:r>
          </w:p>
          <w:p w14:paraId="0F52E716"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 xml:space="preserve">Enrolled, n: </w:t>
            </w:r>
          </w:p>
          <w:p w14:paraId="7A77DE40"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 xml:space="preserve">Analyzed, n: </w:t>
            </w:r>
          </w:p>
          <w:p w14:paraId="63964458" w14:textId="77777777" w:rsidR="00CD3E28" w:rsidRDefault="00CD3E28" w:rsidP="00E01878">
            <w:pPr>
              <w:pStyle w:val="TableGrid1"/>
              <w:tabs>
                <w:tab w:val="center" w:pos="2007"/>
              </w:tabs>
              <w:rPr>
                <w:rFonts w:ascii="Arial" w:hAnsi="Arial" w:cs="Arial"/>
                <w:sz w:val="16"/>
                <w:szCs w:val="16"/>
              </w:rPr>
            </w:pPr>
          </w:p>
          <w:p w14:paraId="16C8D0FE"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Age, mean (range): 61 (55-64)</w:t>
            </w:r>
          </w:p>
          <w:p w14:paraId="31065EC4"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Gender, % male: 52%</w:t>
            </w:r>
          </w:p>
          <w:p w14:paraId="5C6E4B69"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Current smoker, %: NR</w:t>
            </w:r>
          </w:p>
          <w:p w14:paraId="0E4FDC8E"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Former smoker, %: NR</w:t>
            </w:r>
          </w:p>
          <w:p w14:paraId="28CCEC29"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Never smoker, %: 0% (inclusion criteria)</w:t>
            </w:r>
          </w:p>
          <w:p w14:paraId="588C99B0" w14:textId="77777777" w:rsidR="00CD3E28" w:rsidRPr="008B5D60" w:rsidRDefault="00CD3E28" w:rsidP="00E01878">
            <w:pPr>
              <w:pStyle w:val="TableGrid1"/>
              <w:tabs>
                <w:tab w:val="center" w:pos="2007"/>
              </w:tabs>
              <w:rPr>
                <w:rFonts w:ascii="Arial" w:hAnsi="Arial" w:cs="Arial"/>
                <w:sz w:val="16"/>
                <w:szCs w:val="16"/>
              </w:rPr>
            </w:pPr>
            <w:r>
              <w:rPr>
                <w:rFonts w:ascii="Arial" w:hAnsi="Arial" w:cs="Arial"/>
                <w:sz w:val="16"/>
                <w:szCs w:val="16"/>
              </w:rPr>
              <w:t>Pack-years smoking history, mean (range): 46.1 (30-220)</w:t>
            </w:r>
          </w:p>
        </w:tc>
        <w:tc>
          <w:tcPr>
            <w:tcW w:w="6840" w:type="dxa"/>
          </w:tcPr>
          <w:p w14:paraId="24F0E901"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LDCT</w:t>
            </w:r>
          </w:p>
          <w:p w14:paraId="49278CB3"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One baseline LDCT scan.</w:t>
            </w:r>
          </w:p>
          <w:p w14:paraId="0D4D97DB" w14:textId="77777777" w:rsidR="00CD3E28" w:rsidRPr="008B5D60" w:rsidRDefault="00CD3E28" w:rsidP="00E01878">
            <w:pPr>
              <w:pStyle w:val="TableGrid1"/>
              <w:ind w:left="113" w:right="57"/>
              <w:rPr>
                <w:rFonts w:ascii="Arial" w:hAnsi="Arial" w:cs="Arial"/>
                <w:sz w:val="16"/>
                <w:szCs w:val="16"/>
              </w:rPr>
            </w:pPr>
            <w:r>
              <w:rPr>
                <w:rFonts w:ascii="Arial" w:hAnsi="Arial" w:cs="Arial"/>
                <w:sz w:val="16"/>
                <w:szCs w:val="16"/>
              </w:rPr>
              <w:t>LungRADs version 1.0: category 3 and 4 were positive.</w:t>
            </w:r>
          </w:p>
        </w:tc>
      </w:tr>
      <w:tr w:rsidR="00CD3E28" w:rsidRPr="008B5D60" w14:paraId="1F706A1A" w14:textId="77777777" w:rsidTr="00E01878">
        <w:trPr>
          <w:trHeight w:val="1562"/>
        </w:trPr>
        <w:tc>
          <w:tcPr>
            <w:tcW w:w="2222" w:type="dxa"/>
          </w:tcPr>
          <w:p w14:paraId="2065A350" w14:textId="77777777" w:rsidR="00CD3E28" w:rsidRDefault="00CD3E28" w:rsidP="00E01878">
            <w:pPr>
              <w:pStyle w:val="TableGrid1"/>
              <w:rPr>
                <w:rFonts w:ascii="Arial" w:hAnsi="Arial" w:cs="Arial"/>
                <w:sz w:val="16"/>
                <w:szCs w:val="16"/>
              </w:rPr>
            </w:pPr>
            <w:proofErr w:type="spellStart"/>
            <w:r>
              <w:rPr>
                <w:rFonts w:ascii="Arial" w:hAnsi="Arial" w:cs="Arial"/>
                <w:sz w:val="16"/>
                <w:szCs w:val="16"/>
              </w:rPr>
              <w:t>Rendle</w:t>
            </w:r>
            <w:proofErr w:type="spellEnd"/>
            <w:r>
              <w:rPr>
                <w:rFonts w:ascii="Arial" w:hAnsi="Arial" w:cs="Arial"/>
                <w:sz w:val="16"/>
                <w:szCs w:val="16"/>
              </w:rPr>
              <w:t>, 2024</w:t>
            </w:r>
          </w:p>
          <w:p w14:paraId="76370090" w14:textId="77777777" w:rsidR="00CD3E28" w:rsidRDefault="00CD3E28" w:rsidP="00E01878">
            <w:pPr>
              <w:pStyle w:val="TableGrid1"/>
              <w:rPr>
                <w:rFonts w:ascii="Arial" w:hAnsi="Arial" w:cs="Arial"/>
                <w:sz w:val="16"/>
                <w:szCs w:val="16"/>
              </w:rPr>
            </w:pPr>
          </w:p>
          <w:p w14:paraId="371D7F9C" w14:textId="77777777" w:rsidR="00CD3E28" w:rsidRDefault="00CD3E28" w:rsidP="00E01878">
            <w:pPr>
              <w:pStyle w:val="TableGrid1"/>
              <w:rPr>
                <w:rFonts w:ascii="Arial" w:hAnsi="Arial" w:cs="Arial"/>
                <w:sz w:val="16"/>
                <w:szCs w:val="16"/>
              </w:rPr>
            </w:pPr>
            <w:r>
              <w:rPr>
                <w:rFonts w:ascii="Arial" w:hAnsi="Arial" w:cs="Arial"/>
                <w:sz w:val="16"/>
                <w:szCs w:val="16"/>
              </w:rPr>
              <w:t>USA (</w:t>
            </w:r>
            <w:r w:rsidRPr="00A27CF4">
              <w:rPr>
                <w:rFonts w:ascii="Arial" w:hAnsi="Arial" w:cs="Arial"/>
                <w:sz w:val="16"/>
                <w:szCs w:val="16"/>
              </w:rPr>
              <w:t xml:space="preserve">PROSPR </w:t>
            </w:r>
            <w:r>
              <w:rPr>
                <w:rFonts w:ascii="Arial" w:hAnsi="Arial" w:cs="Arial"/>
                <w:sz w:val="16"/>
                <w:szCs w:val="16"/>
              </w:rPr>
              <w:t>[</w:t>
            </w:r>
            <w:r w:rsidRPr="00A27CF4">
              <w:rPr>
                <w:rFonts w:ascii="Arial" w:hAnsi="Arial" w:cs="Arial"/>
                <w:sz w:val="16"/>
                <w:szCs w:val="16"/>
              </w:rPr>
              <w:t>Population-based Research to Optimize the Screening Process</w:t>
            </w:r>
            <w:r>
              <w:rPr>
                <w:rFonts w:ascii="Arial" w:hAnsi="Arial" w:cs="Arial"/>
                <w:sz w:val="16"/>
                <w:szCs w:val="16"/>
              </w:rPr>
              <w:t>]</w:t>
            </w:r>
            <w:r w:rsidRPr="00A27CF4">
              <w:rPr>
                <w:rFonts w:ascii="Arial" w:hAnsi="Arial" w:cs="Arial"/>
                <w:sz w:val="16"/>
                <w:szCs w:val="16"/>
              </w:rPr>
              <w:t xml:space="preserve"> Lung Consortium</w:t>
            </w:r>
            <w:r>
              <w:rPr>
                <w:rFonts w:ascii="Arial" w:hAnsi="Arial" w:cs="Arial"/>
                <w:sz w:val="16"/>
                <w:szCs w:val="16"/>
              </w:rPr>
              <w:t>; 5 health care systems)</w:t>
            </w:r>
          </w:p>
        </w:tc>
        <w:tc>
          <w:tcPr>
            <w:tcW w:w="3909" w:type="dxa"/>
          </w:tcPr>
          <w:p w14:paraId="01B561B6" w14:textId="77777777" w:rsidR="00CD3E28" w:rsidRDefault="00CD3E28" w:rsidP="00E01878">
            <w:pPr>
              <w:pStyle w:val="TableGrid1"/>
              <w:tabs>
                <w:tab w:val="center" w:pos="2007"/>
              </w:tabs>
              <w:rPr>
                <w:rFonts w:ascii="Arial" w:hAnsi="Arial" w:cs="Arial"/>
                <w:sz w:val="16"/>
                <w:szCs w:val="16"/>
              </w:rPr>
            </w:pPr>
            <w:r w:rsidRPr="00E33960">
              <w:rPr>
                <w:rFonts w:ascii="Arial" w:hAnsi="Arial" w:cs="Arial"/>
                <w:sz w:val="16"/>
                <w:szCs w:val="16"/>
              </w:rPr>
              <w:t>Patients aged 55 to 80 years who completed at least 1 LDCT scan for LCS (LCS-LDCT) between 1 January 2014 and 30 September 2018 (“screening cohort”)</w:t>
            </w:r>
          </w:p>
          <w:p w14:paraId="26723505" w14:textId="77777777" w:rsidR="00CD3E28" w:rsidRDefault="00CD3E28" w:rsidP="00E01878">
            <w:pPr>
              <w:pStyle w:val="TableGrid1"/>
              <w:tabs>
                <w:tab w:val="center" w:pos="2007"/>
              </w:tabs>
              <w:rPr>
                <w:rFonts w:ascii="Arial" w:hAnsi="Arial" w:cs="Arial"/>
                <w:sz w:val="16"/>
                <w:szCs w:val="16"/>
              </w:rPr>
            </w:pPr>
          </w:p>
          <w:p w14:paraId="0668D99D"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Eligible, n: 9,266</w:t>
            </w:r>
          </w:p>
          <w:p w14:paraId="7F710983"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Enrolled, n: 9,266</w:t>
            </w:r>
          </w:p>
          <w:p w14:paraId="2E86F09C"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Analyzed, n: 9,266</w:t>
            </w:r>
          </w:p>
          <w:p w14:paraId="09C95AA1" w14:textId="77777777" w:rsidR="00CD3E28" w:rsidRDefault="00CD3E28" w:rsidP="00E01878">
            <w:pPr>
              <w:pStyle w:val="TableGrid1"/>
              <w:tabs>
                <w:tab w:val="center" w:pos="2007"/>
              </w:tabs>
              <w:rPr>
                <w:rFonts w:ascii="Arial" w:hAnsi="Arial" w:cs="Arial"/>
                <w:sz w:val="16"/>
                <w:szCs w:val="16"/>
              </w:rPr>
            </w:pPr>
          </w:p>
          <w:p w14:paraId="0CA690AF"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Age, mean (SD): NR (6.6% age 74-80)</w:t>
            </w:r>
          </w:p>
          <w:p w14:paraId="6D0933E8"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Gender, % male: 53.3%</w:t>
            </w:r>
          </w:p>
          <w:p w14:paraId="15193D2D"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Current smoker, %: 55.2%</w:t>
            </w:r>
          </w:p>
          <w:p w14:paraId="044C9E6D"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lastRenderedPageBreak/>
              <w:t>Former smoker, %: 44.8%</w:t>
            </w:r>
          </w:p>
          <w:p w14:paraId="0A665C1F"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Never smoker, %: 0%</w:t>
            </w:r>
          </w:p>
          <w:p w14:paraId="13E8BE4C" w14:textId="77777777" w:rsidR="00CD3E28" w:rsidRPr="008B5D60" w:rsidRDefault="00CD3E28" w:rsidP="00E01878">
            <w:pPr>
              <w:pStyle w:val="TableGrid1"/>
              <w:tabs>
                <w:tab w:val="center" w:pos="2007"/>
              </w:tabs>
              <w:rPr>
                <w:rFonts w:ascii="Arial" w:hAnsi="Arial" w:cs="Arial"/>
                <w:sz w:val="16"/>
                <w:szCs w:val="16"/>
              </w:rPr>
            </w:pPr>
            <w:r>
              <w:rPr>
                <w:rFonts w:ascii="Arial" w:hAnsi="Arial" w:cs="Arial"/>
                <w:sz w:val="16"/>
                <w:szCs w:val="16"/>
              </w:rPr>
              <w:t>Pack-years smoking history, mean (SD): NR (9.7% &lt;30 pack-years)</w:t>
            </w:r>
          </w:p>
        </w:tc>
        <w:tc>
          <w:tcPr>
            <w:tcW w:w="6840" w:type="dxa"/>
          </w:tcPr>
          <w:p w14:paraId="62D92374"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lastRenderedPageBreak/>
              <w:t>LDCT</w:t>
            </w:r>
          </w:p>
          <w:p w14:paraId="3F31FBAC"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One baseline LDCT scan.</w:t>
            </w:r>
          </w:p>
          <w:p w14:paraId="7B90C9DA"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LungRADs version 1.1: category 3 and 4 were positive.</w:t>
            </w:r>
          </w:p>
          <w:p w14:paraId="7C9C9E43" w14:textId="77777777" w:rsidR="00CD3E28" w:rsidRPr="008B5D60" w:rsidRDefault="00CD3E28" w:rsidP="00E01878">
            <w:pPr>
              <w:pStyle w:val="TableGrid1"/>
              <w:ind w:left="113" w:right="57"/>
              <w:rPr>
                <w:rFonts w:ascii="Arial" w:hAnsi="Arial" w:cs="Arial"/>
                <w:sz w:val="16"/>
                <w:szCs w:val="16"/>
              </w:rPr>
            </w:pPr>
          </w:p>
        </w:tc>
      </w:tr>
      <w:tr w:rsidR="00CD3E28" w:rsidRPr="008B5D60" w14:paraId="07F45977" w14:textId="77777777" w:rsidTr="00E01878">
        <w:trPr>
          <w:trHeight w:val="1263"/>
        </w:trPr>
        <w:tc>
          <w:tcPr>
            <w:tcW w:w="2222" w:type="dxa"/>
          </w:tcPr>
          <w:p w14:paraId="36A3215E" w14:textId="77777777" w:rsidR="00CD3E28" w:rsidRDefault="00CD3E28" w:rsidP="00E01878">
            <w:pPr>
              <w:pStyle w:val="TableGrid1"/>
              <w:rPr>
                <w:rFonts w:ascii="Arial" w:hAnsi="Arial" w:cs="Arial"/>
                <w:sz w:val="16"/>
                <w:szCs w:val="16"/>
              </w:rPr>
            </w:pPr>
            <w:r>
              <w:rPr>
                <w:rFonts w:ascii="Arial" w:hAnsi="Arial" w:cs="Arial"/>
                <w:sz w:val="16"/>
                <w:szCs w:val="16"/>
              </w:rPr>
              <w:t>Silva, 2021</w:t>
            </w:r>
          </w:p>
          <w:p w14:paraId="2B43D649" w14:textId="77777777" w:rsidR="00CD3E28" w:rsidRDefault="00CD3E28" w:rsidP="00E01878">
            <w:pPr>
              <w:pStyle w:val="TableGrid1"/>
              <w:rPr>
                <w:rFonts w:ascii="Arial" w:hAnsi="Arial" w:cs="Arial"/>
                <w:sz w:val="16"/>
                <w:szCs w:val="16"/>
              </w:rPr>
            </w:pPr>
          </w:p>
          <w:p w14:paraId="64807EC4" w14:textId="77777777" w:rsidR="00CD3E28" w:rsidRDefault="00CD3E28" w:rsidP="00E01878">
            <w:pPr>
              <w:pStyle w:val="TableGrid1"/>
              <w:rPr>
                <w:rFonts w:ascii="Arial" w:hAnsi="Arial" w:cs="Arial"/>
                <w:sz w:val="16"/>
                <w:szCs w:val="16"/>
              </w:rPr>
            </w:pPr>
            <w:r>
              <w:rPr>
                <w:rFonts w:ascii="Arial" w:hAnsi="Arial" w:cs="Arial"/>
                <w:sz w:val="16"/>
                <w:szCs w:val="16"/>
              </w:rPr>
              <w:t xml:space="preserve">USA (Multicentric Italian Lung Detection trial [MILD] </w:t>
            </w:r>
            <w:proofErr w:type="spellStart"/>
            <w:r>
              <w:rPr>
                <w:rFonts w:ascii="Arial" w:hAnsi="Arial" w:cs="Arial"/>
                <w:sz w:val="16"/>
                <w:szCs w:val="16"/>
              </w:rPr>
              <w:t>substudy</w:t>
            </w:r>
            <w:proofErr w:type="spellEnd"/>
            <w:r>
              <w:rPr>
                <w:rFonts w:ascii="Arial" w:hAnsi="Arial" w:cs="Arial"/>
                <w:sz w:val="16"/>
                <w:szCs w:val="16"/>
              </w:rPr>
              <w:t>)</w:t>
            </w:r>
          </w:p>
        </w:tc>
        <w:tc>
          <w:tcPr>
            <w:tcW w:w="3909" w:type="dxa"/>
          </w:tcPr>
          <w:p w14:paraId="308C13A6" w14:textId="77777777" w:rsidR="00CD3E28" w:rsidRDefault="00CD3E28" w:rsidP="00E01878">
            <w:pPr>
              <w:pStyle w:val="TableGrid1"/>
              <w:tabs>
                <w:tab w:val="center" w:pos="2007"/>
              </w:tabs>
              <w:rPr>
                <w:rFonts w:ascii="Arial" w:hAnsi="Arial" w:cs="Arial"/>
                <w:sz w:val="16"/>
                <w:szCs w:val="16"/>
              </w:rPr>
            </w:pPr>
            <w:r w:rsidRPr="00913F0A">
              <w:rPr>
                <w:rFonts w:ascii="Arial" w:hAnsi="Arial" w:cs="Arial"/>
                <w:sz w:val="16"/>
                <w:szCs w:val="16"/>
              </w:rPr>
              <w:t>We extracted a higher-risk population from the MILD study by applying the NLST eligibility criteria to the intervention arm: age ≥ 55 years and pack-years ≥ 30</w:t>
            </w:r>
            <w:r>
              <w:rPr>
                <w:rFonts w:ascii="Arial" w:hAnsi="Arial" w:cs="Arial"/>
                <w:sz w:val="16"/>
                <w:szCs w:val="16"/>
              </w:rPr>
              <w:t>.</w:t>
            </w:r>
          </w:p>
          <w:p w14:paraId="08DA971B" w14:textId="77777777" w:rsidR="00CD3E28" w:rsidRDefault="00CD3E28" w:rsidP="00E01878">
            <w:pPr>
              <w:pStyle w:val="TableGrid1"/>
              <w:tabs>
                <w:tab w:val="center" w:pos="2007"/>
              </w:tabs>
              <w:rPr>
                <w:rFonts w:ascii="Arial" w:hAnsi="Arial" w:cs="Arial"/>
                <w:sz w:val="16"/>
                <w:szCs w:val="16"/>
              </w:rPr>
            </w:pPr>
          </w:p>
          <w:p w14:paraId="44E3AB71"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Eligible, n: 1,248</w:t>
            </w:r>
          </w:p>
          <w:p w14:paraId="6D34F693"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Enrolled, n: 1,248</w:t>
            </w:r>
          </w:p>
          <w:p w14:paraId="23E44E27"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Analyzed, n: 1,248</w:t>
            </w:r>
          </w:p>
          <w:p w14:paraId="0897059D" w14:textId="77777777" w:rsidR="00CD3E28" w:rsidRDefault="00CD3E28" w:rsidP="00E01878">
            <w:pPr>
              <w:pStyle w:val="TableGrid1"/>
              <w:tabs>
                <w:tab w:val="center" w:pos="2007"/>
              </w:tabs>
              <w:rPr>
                <w:rFonts w:ascii="Arial" w:hAnsi="Arial" w:cs="Arial"/>
                <w:sz w:val="16"/>
                <w:szCs w:val="16"/>
              </w:rPr>
            </w:pPr>
          </w:p>
          <w:p w14:paraId="24BF0A8A"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Age, mean (SD): NR</w:t>
            </w:r>
          </w:p>
          <w:p w14:paraId="500413F1"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Gender, % male: 72%</w:t>
            </w:r>
          </w:p>
          <w:p w14:paraId="477DED27"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Current smoker, %: 66.3%</w:t>
            </w:r>
          </w:p>
          <w:p w14:paraId="44FFBA86"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Former smoker, %: 33.7%</w:t>
            </w:r>
          </w:p>
          <w:p w14:paraId="21A379DA"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Never smoker, %: 0%</w:t>
            </w:r>
          </w:p>
          <w:p w14:paraId="17866B80" w14:textId="77777777" w:rsidR="00CD3E28" w:rsidRPr="008B5D60" w:rsidRDefault="00CD3E28" w:rsidP="00E01878">
            <w:pPr>
              <w:pStyle w:val="TableGrid1"/>
              <w:tabs>
                <w:tab w:val="center" w:pos="2007"/>
              </w:tabs>
              <w:rPr>
                <w:rFonts w:ascii="Arial" w:hAnsi="Arial" w:cs="Arial"/>
                <w:sz w:val="16"/>
                <w:szCs w:val="16"/>
              </w:rPr>
            </w:pPr>
            <w:r>
              <w:rPr>
                <w:rFonts w:ascii="Arial" w:hAnsi="Arial" w:cs="Arial"/>
                <w:sz w:val="16"/>
                <w:szCs w:val="16"/>
              </w:rPr>
              <w:t>Pack-years smoking history, mean (SD): NR</w:t>
            </w:r>
          </w:p>
        </w:tc>
        <w:tc>
          <w:tcPr>
            <w:tcW w:w="6840" w:type="dxa"/>
          </w:tcPr>
          <w:p w14:paraId="1AD6D608"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LDCT</w:t>
            </w:r>
          </w:p>
          <w:p w14:paraId="3EDDC427"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One baseline LDCT scan.</w:t>
            </w:r>
          </w:p>
          <w:p w14:paraId="5CBADE70" w14:textId="77777777" w:rsidR="00CD3E28" w:rsidRPr="008B5D60" w:rsidRDefault="00CD3E28" w:rsidP="00E01878">
            <w:pPr>
              <w:pStyle w:val="TableGrid1"/>
              <w:ind w:left="113" w:right="57"/>
              <w:rPr>
                <w:rFonts w:ascii="Arial" w:hAnsi="Arial" w:cs="Arial"/>
                <w:sz w:val="16"/>
                <w:szCs w:val="16"/>
              </w:rPr>
            </w:pPr>
            <w:r>
              <w:rPr>
                <w:rFonts w:ascii="Arial" w:hAnsi="Arial" w:cs="Arial"/>
                <w:sz w:val="16"/>
                <w:szCs w:val="16"/>
              </w:rPr>
              <w:t>LungRADs version 1.1: category 3 and 4 were positive.</w:t>
            </w:r>
          </w:p>
        </w:tc>
      </w:tr>
      <w:tr w:rsidR="00CD3E28" w:rsidRPr="008B5D60" w14:paraId="19AF0CA2" w14:textId="77777777" w:rsidTr="00E01878">
        <w:trPr>
          <w:trHeight w:val="1562"/>
        </w:trPr>
        <w:tc>
          <w:tcPr>
            <w:tcW w:w="2222" w:type="dxa"/>
          </w:tcPr>
          <w:p w14:paraId="4418D77D" w14:textId="77777777" w:rsidR="00CD3E28" w:rsidRDefault="00CD3E28" w:rsidP="00E01878">
            <w:pPr>
              <w:pStyle w:val="TableGrid1"/>
              <w:rPr>
                <w:rFonts w:ascii="Arial" w:hAnsi="Arial" w:cs="Arial"/>
                <w:sz w:val="16"/>
                <w:szCs w:val="16"/>
              </w:rPr>
            </w:pPr>
            <w:r>
              <w:rPr>
                <w:rFonts w:ascii="Arial" w:hAnsi="Arial" w:cs="Arial"/>
                <w:sz w:val="16"/>
                <w:szCs w:val="16"/>
              </w:rPr>
              <w:t>Sylvestri, 2023</w:t>
            </w:r>
          </w:p>
          <w:p w14:paraId="080FA52A" w14:textId="77777777" w:rsidR="00CD3E28" w:rsidRDefault="00CD3E28" w:rsidP="00E01878">
            <w:pPr>
              <w:pStyle w:val="TableGrid1"/>
              <w:rPr>
                <w:rFonts w:ascii="Arial" w:hAnsi="Arial" w:cs="Arial"/>
                <w:sz w:val="16"/>
                <w:szCs w:val="16"/>
              </w:rPr>
            </w:pPr>
          </w:p>
          <w:p w14:paraId="5B3FEC10" w14:textId="77777777" w:rsidR="00CD3E28" w:rsidRDefault="00CD3E28" w:rsidP="00E01878">
            <w:pPr>
              <w:pStyle w:val="TableGrid1"/>
              <w:rPr>
                <w:rFonts w:ascii="Arial" w:hAnsi="Arial" w:cs="Arial"/>
                <w:sz w:val="16"/>
                <w:szCs w:val="16"/>
              </w:rPr>
            </w:pPr>
            <w:r>
              <w:rPr>
                <w:rFonts w:ascii="Arial" w:hAnsi="Arial" w:cs="Arial"/>
                <w:sz w:val="16"/>
                <w:szCs w:val="16"/>
              </w:rPr>
              <w:t>USA (3,625 facilities within the ACR LCS registry)</w:t>
            </w:r>
          </w:p>
        </w:tc>
        <w:tc>
          <w:tcPr>
            <w:tcW w:w="3909" w:type="dxa"/>
          </w:tcPr>
          <w:p w14:paraId="3E4FF74E" w14:textId="77777777" w:rsidR="00CD3E28" w:rsidRPr="004E2EAE" w:rsidRDefault="00CD3E28" w:rsidP="00E01878">
            <w:pPr>
              <w:pStyle w:val="TableGrid1"/>
              <w:tabs>
                <w:tab w:val="center" w:pos="2007"/>
              </w:tabs>
              <w:rPr>
                <w:rFonts w:ascii="Arial" w:hAnsi="Arial" w:cs="Arial"/>
                <w:sz w:val="16"/>
                <w:szCs w:val="16"/>
              </w:rPr>
            </w:pPr>
            <w:r w:rsidRPr="004E2EAE">
              <w:rPr>
                <w:rFonts w:ascii="Arial" w:hAnsi="Arial" w:cs="Arial"/>
                <w:sz w:val="16"/>
                <w:szCs w:val="16"/>
              </w:rPr>
              <w:t>People who were eligible to receive screening according to the 2013 USPSTF</w:t>
            </w:r>
            <w:r>
              <w:rPr>
                <w:rFonts w:ascii="Arial" w:hAnsi="Arial" w:cs="Arial"/>
                <w:sz w:val="16"/>
                <w:szCs w:val="16"/>
              </w:rPr>
              <w:t xml:space="preserve"> </w:t>
            </w:r>
            <w:r w:rsidRPr="004E2EAE">
              <w:rPr>
                <w:rFonts w:ascii="Arial" w:hAnsi="Arial" w:cs="Arial"/>
                <w:sz w:val="16"/>
                <w:szCs w:val="16"/>
              </w:rPr>
              <w:t xml:space="preserve">recommendations (aged 55-80 years, current tobacco use with </w:t>
            </w:r>
            <w:r>
              <w:rPr>
                <w:rFonts w:ascii="Arial" w:hAnsi="Arial" w:cs="Arial"/>
                <w:sz w:val="16"/>
                <w:szCs w:val="16"/>
              </w:rPr>
              <w:t>≥</w:t>
            </w:r>
            <w:r w:rsidRPr="004E2EAE">
              <w:rPr>
                <w:rFonts w:ascii="Arial" w:hAnsi="Arial" w:cs="Arial"/>
                <w:sz w:val="16"/>
                <w:szCs w:val="16"/>
              </w:rPr>
              <w:t>30</w:t>
            </w:r>
          </w:p>
          <w:p w14:paraId="1CCF4ED8" w14:textId="77777777" w:rsidR="00CD3E28" w:rsidRDefault="00CD3E28" w:rsidP="00E01878">
            <w:pPr>
              <w:pStyle w:val="TableGrid1"/>
              <w:tabs>
                <w:tab w:val="center" w:pos="2007"/>
              </w:tabs>
              <w:rPr>
                <w:rFonts w:ascii="Arial" w:hAnsi="Arial" w:cs="Arial"/>
                <w:sz w:val="16"/>
                <w:szCs w:val="16"/>
              </w:rPr>
            </w:pPr>
            <w:r w:rsidRPr="004E2EAE">
              <w:rPr>
                <w:rFonts w:ascii="Arial" w:hAnsi="Arial" w:cs="Arial"/>
                <w:sz w:val="16"/>
                <w:szCs w:val="16"/>
              </w:rPr>
              <w:t xml:space="preserve">pack-years of smoking or prior tobacco use with </w:t>
            </w:r>
            <w:r>
              <w:rPr>
                <w:rFonts w:ascii="Arial" w:hAnsi="Arial" w:cs="Arial"/>
                <w:sz w:val="16"/>
                <w:szCs w:val="16"/>
              </w:rPr>
              <w:t>≥</w:t>
            </w:r>
            <w:r w:rsidRPr="004E2EAE">
              <w:rPr>
                <w:rFonts w:ascii="Arial" w:hAnsi="Arial" w:cs="Arial"/>
                <w:sz w:val="16"/>
                <w:szCs w:val="16"/>
              </w:rPr>
              <w:t>30 pack-years of</w:t>
            </w:r>
            <w:r>
              <w:rPr>
                <w:rFonts w:ascii="Arial" w:hAnsi="Arial" w:cs="Arial"/>
                <w:sz w:val="16"/>
                <w:szCs w:val="16"/>
              </w:rPr>
              <w:t xml:space="preserve"> </w:t>
            </w:r>
            <w:r w:rsidRPr="004E2EAE">
              <w:rPr>
                <w:rFonts w:ascii="Arial" w:hAnsi="Arial" w:cs="Arial"/>
                <w:sz w:val="16"/>
                <w:szCs w:val="16"/>
              </w:rPr>
              <w:t>smoking and quit within the past 15 years).</w:t>
            </w:r>
          </w:p>
          <w:p w14:paraId="58107056" w14:textId="77777777" w:rsidR="00CD3E28" w:rsidRDefault="00CD3E28" w:rsidP="00E01878">
            <w:pPr>
              <w:pStyle w:val="TableGrid1"/>
              <w:tabs>
                <w:tab w:val="center" w:pos="2007"/>
              </w:tabs>
              <w:rPr>
                <w:rFonts w:ascii="Arial" w:hAnsi="Arial" w:cs="Arial"/>
                <w:sz w:val="16"/>
                <w:szCs w:val="16"/>
              </w:rPr>
            </w:pPr>
          </w:p>
          <w:p w14:paraId="09B2721B"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Eligible, n: 1,052,591</w:t>
            </w:r>
          </w:p>
          <w:p w14:paraId="1DD027A3"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Enrolled, n: 1,052,591</w:t>
            </w:r>
          </w:p>
          <w:p w14:paraId="558D6A09"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Analyzed, n: 1,052,591</w:t>
            </w:r>
          </w:p>
          <w:p w14:paraId="2D29C299" w14:textId="77777777" w:rsidR="00CD3E28" w:rsidRDefault="00CD3E28" w:rsidP="00E01878">
            <w:pPr>
              <w:pStyle w:val="TableGrid1"/>
              <w:tabs>
                <w:tab w:val="center" w:pos="2007"/>
              </w:tabs>
              <w:rPr>
                <w:rFonts w:ascii="Arial" w:hAnsi="Arial" w:cs="Arial"/>
                <w:sz w:val="16"/>
                <w:szCs w:val="16"/>
              </w:rPr>
            </w:pPr>
          </w:p>
          <w:p w14:paraId="361B2D91"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Age, mean (SD): NR (6.5% 75-80)</w:t>
            </w:r>
          </w:p>
          <w:p w14:paraId="4BAFE02D"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Gender, % male: 51.7%</w:t>
            </w:r>
          </w:p>
          <w:p w14:paraId="353809A5"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Current smoker, %: 61.4%</w:t>
            </w:r>
          </w:p>
          <w:p w14:paraId="41D6DCFA"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Former smoker, %: 38.6%</w:t>
            </w:r>
          </w:p>
          <w:p w14:paraId="6AE83B15" w14:textId="77777777" w:rsidR="00CD3E28" w:rsidRDefault="00CD3E28" w:rsidP="00E01878">
            <w:pPr>
              <w:pStyle w:val="TableGrid1"/>
              <w:tabs>
                <w:tab w:val="center" w:pos="2007"/>
              </w:tabs>
              <w:rPr>
                <w:rFonts w:ascii="Arial" w:hAnsi="Arial" w:cs="Arial"/>
                <w:sz w:val="16"/>
                <w:szCs w:val="16"/>
              </w:rPr>
            </w:pPr>
            <w:r>
              <w:rPr>
                <w:rFonts w:ascii="Arial" w:hAnsi="Arial" w:cs="Arial"/>
                <w:sz w:val="16"/>
                <w:szCs w:val="16"/>
              </w:rPr>
              <w:t>Never smoker, %: 0%</w:t>
            </w:r>
          </w:p>
          <w:p w14:paraId="6A2F93C8" w14:textId="77777777" w:rsidR="00CD3E28" w:rsidRPr="008B5D60" w:rsidRDefault="00CD3E28" w:rsidP="00E01878">
            <w:pPr>
              <w:pStyle w:val="TableGrid1"/>
              <w:tabs>
                <w:tab w:val="center" w:pos="2007"/>
              </w:tabs>
              <w:rPr>
                <w:rFonts w:ascii="Arial" w:hAnsi="Arial" w:cs="Arial"/>
                <w:sz w:val="16"/>
                <w:szCs w:val="16"/>
              </w:rPr>
            </w:pPr>
            <w:r>
              <w:rPr>
                <w:rFonts w:ascii="Arial" w:hAnsi="Arial" w:cs="Arial"/>
                <w:sz w:val="16"/>
                <w:szCs w:val="16"/>
              </w:rPr>
              <w:t>Pack-years smoking history, mean (SD): NR</w:t>
            </w:r>
          </w:p>
        </w:tc>
        <w:tc>
          <w:tcPr>
            <w:tcW w:w="6840" w:type="dxa"/>
          </w:tcPr>
          <w:p w14:paraId="3E4542F0"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LDCT</w:t>
            </w:r>
          </w:p>
          <w:p w14:paraId="0225BE85" w14:textId="77777777" w:rsidR="00CD3E28" w:rsidRDefault="00CD3E28" w:rsidP="00E01878">
            <w:pPr>
              <w:pStyle w:val="TableGrid1"/>
              <w:ind w:left="113" w:right="57"/>
              <w:rPr>
                <w:rFonts w:ascii="Arial" w:hAnsi="Arial" w:cs="Arial"/>
                <w:sz w:val="16"/>
                <w:szCs w:val="16"/>
              </w:rPr>
            </w:pPr>
            <w:r>
              <w:rPr>
                <w:rFonts w:ascii="Arial" w:hAnsi="Arial" w:cs="Arial"/>
                <w:sz w:val="16"/>
                <w:szCs w:val="16"/>
              </w:rPr>
              <w:t>One baseline LDCT scan, and yearly LDCT for one additional round.</w:t>
            </w:r>
          </w:p>
          <w:p w14:paraId="7D0A92CF" w14:textId="77777777" w:rsidR="00CD3E28" w:rsidRPr="008B5D60" w:rsidRDefault="00CD3E28" w:rsidP="00E01878">
            <w:pPr>
              <w:pStyle w:val="TableGrid1"/>
              <w:ind w:left="113" w:right="57"/>
              <w:rPr>
                <w:rFonts w:ascii="Arial" w:hAnsi="Arial" w:cs="Arial"/>
                <w:sz w:val="16"/>
                <w:szCs w:val="16"/>
              </w:rPr>
            </w:pPr>
            <w:r>
              <w:rPr>
                <w:rFonts w:ascii="Arial" w:hAnsi="Arial" w:cs="Arial"/>
                <w:sz w:val="16"/>
                <w:szCs w:val="16"/>
              </w:rPr>
              <w:t>LungRADs (version NR, timeframe suggestive of version 1.0): category 3 and 4 were positive.</w:t>
            </w:r>
          </w:p>
        </w:tc>
      </w:tr>
    </w:tbl>
    <w:p w14:paraId="6B846FF3" w14:textId="77777777" w:rsidR="00CD3E28" w:rsidRPr="00455B84" w:rsidRDefault="00CD3E28" w:rsidP="00CD3E28">
      <w:pPr>
        <w:rPr>
          <w:rFonts w:ascii="Arial" w:hAnsi="Arial" w:cs="Arial"/>
          <w:sz w:val="16"/>
          <w:szCs w:val="16"/>
        </w:rPr>
      </w:pPr>
      <w:r w:rsidRPr="00455B84">
        <w:rPr>
          <w:rFonts w:ascii="Arial" w:hAnsi="Arial" w:cs="Arial"/>
          <w:sz w:val="16"/>
          <w:szCs w:val="16"/>
        </w:rPr>
        <w:lastRenderedPageBreak/>
        <w:t>Abbreviations:</w:t>
      </w:r>
      <w:r>
        <w:rPr>
          <w:rFonts w:ascii="Arial" w:hAnsi="Arial" w:cs="Arial"/>
          <w:sz w:val="16"/>
          <w:szCs w:val="16"/>
        </w:rPr>
        <w:t xml:space="preserve"> ACR=American College of Radiology; IQR=interquartile range; LCS=lung cancer screening; LDCT=low dose computed tomography; NR=not reported; SD=standard deviation.</w:t>
      </w:r>
    </w:p>
    <w:p w14:paraId="1BAD27D1" w14:textId="77777777" w:rsidR="00303612" w:rsidRDefault="00303612" w:rsidP="00CD3E28">
      <w:pPr>
        <w:rPr>
          <w:rFonts w:ascii="Arial" w:hAnsi="Arial" w:cs="Arial"/>
          <w:b/>
          <w:sz w:val="28"/>
          <w:szCs w:val="28"/>
        </w:rPr>
      </w:pPr>
    </w:p>
    <w:p w14:paraId="2C62F36B" w14:textId="580824F6" w:rsidR="00303612" w:rsidRPr="00303612" w:rsidRDefault="00303612" w:rsidP="008B7ACD">
      <w:pPr>
        <w:pStyle w:val="Heading2"/>
      </w:pPr>
      <w:bookmarkStart w:id="5" w:name="_Toc236407393"/>
      <w:r w:rsidRPr="00303612">
        <w:t>Table S4.2 Risk of bias, case series screening arm by NLST eligibility and LungRADs or NLST nodule management criteria</w:t>
      </w:r>
      <w:bookmarkEnd w:id="5"/>
    </w:p>
    <w:tbl>
      <w:tblPr>
        <w:tblStyle w:val="TableGrid"/>
        <w:tblW w:w="14035" w:type="dxa"/>
        <w:tblLook w:val="04A0" w:firstRow="1" w:lastRow="0" w:firstColumn="1" w:lastColumn="0" w:noHBand="0" w:noVBand="1"/>
      </w:tblPr>
      <w:tblGrid>
        <w:gridCol w:w="1417"/>
        <w:gridCol w:w="919"/>
        <w:gridCol w:w="1026"/>
        <w:gridCol w:w="1216"/>
        <w:gridCol w:w="1328"/>
        <w:gridCol w:w="1221"/>
        <w:gridCol w:w="1070"/>
        <w:gridCol w:w="1408"/>
        <w:gridCol w:w="1194"/>
        <w:gridCol w:w="1104"/>
        <w:gridCol w:w="1266"/>
        <w:gridCol w:w="866"/>
      </w:tblGrid>
      <w:tr w:rsidR="00303612" w:rsidRPr="006626ED" w14:paraId="55E6DAB9" w14:textId="77777777" w:rsidTr="00E01878">
        <w:trPr>
          <w:cantSplit/>
          <w:trHeight w:val="2201"/>
        </w:trPr>
        <w:tc>
          <w:tcPr>
            <w:tcW w:w="1417" w:type="dxa"/>
            <w:shd w:val="clear" w:color="auto" w:fill="C1E4F5" w:themeFill="accent1" w:themeFillTint="33"/>
          </w:tcPr>
          <w:p w14:paraId="187456B2" w14:textId="77777777" w:rsidR="00303612" w:rsidRPr="006626ED" w:rsidRDefault="00303612" w:rsidP="00E01878">
            <w:pPr>
              <w:rPr>
                <w:rFonts w:ascii="Arial" w:hAnsi="Arial" w:cs="Arial"/>
                <w:b/>
                <w:sz w:val="16"/>
                <w:szCs w:val="16"/>
              </w:rPr>
            </w:pPr>
            <w:r w:rsidRPr="006626ED">
              <w:rPr>
                <w:rFonts w:ascii="Arial" w:hAnsi="Arial" w:cs="Arial"/>
                <w:b/>
                <w:sz w:val="16"/>
                <w:szCs w:val="16"/>
              </w:rPr>
              <w:t>Author Year</w:t>
            </w:r>
          </w:p>
          <w:p w14:paraId="422E9A05" w14:textId="77777777" w:rsidR="00303612" w:rsidRPr="006626ED" w:rsidRDefault="00303612" w:rsidP="00E01878">
            <w:pPr>
              <w:rPr>
                <w:rFonts w:ascii="Arial" w:hAnsi="Arial" w:cs="Arial"/>
                <w:b/>
                <w:sz w:val="16"/>
                <w:szCs w:val="16"/>
              </w:rPr>
            </w:pPr>
            <w:r w:rsidRPr="006626ED">
              <w:rPr>
                <w:rFonts w:ascii="Arial" w:hAnsi="Arial" w:cs="Arial"/>
                <w:b/>
                <w:sz w:val="16"/>
                <w:szCs w:val="16"/>
              </w:rPr>
              <w:t>Outcome</w:t>
            </w:r>
          </w:p>
          <w:p w14:paraId="10D783DE" w14:textId="77777777" w:rsidR="00303612" w:rsidRPr="006626ED" w:rsidRDefault="00303612" w:rsidP="00E01878">
            <w:pPr>
              <w:rPr>
                <w:rFonts w:ascii="Arial" w:hAnsi="Arial" w:cs="Arial"/>
                <w:b/>
                <w:sz w:val="16"/>
                <w:szCs w:val="16"/>
              </w:rPr>
            </w:pPr>
            <w:r w:rsidRPr="006626ED">
              <w:rPr>
                <w:rFonts w:ascii="Arial" w:hAnsi="Arial" w:cs="Arial"/>
                <w:b/>
                <w:sz w:val="16"/>
                <w:szCs w:val="16"/>
              </w:rPr>
              <w:t>(Screening rounds)</w:t>
            </w:r>
          </w:p>
        </w:tc>
        <w:tc>
          <w:tcPr>
            <w:tcW w:w="919" w:type="dxa"/>
            <w:shd w:val="clear" w:color="auto" w:fill="C1E4F5" w:themeFill="accent1" w:themeFillTint="33"/>
          </w:tcPr>
          <w:p w14:paraId="36EA8B27" w14:textId="77777777" w:rsidR="00303612" w:rsidRPr="006626ED" w:rsidRDefault="00303612" w:rsidP="00E01878">
            <w:pPr>
              <w:rPr>
                <w:rFonts w:ascii="Arial" w:hAnsi="Arial" w:cs="Arial"/>
                <w:b/>
                <w:sz w:val="16"/>
                <w:szCs w:val="16"/>
              </w:rPr>
            </w:pPr>
            <w:r w:rsidRPr="006626ED">
              <w:rPr>
                <w:rFonts w:ascii="Arial" w:hAnsi="Arial" w:cs="Arial"/>
                <w:b/>
                <w:sz w:val="16"/>
                <w:szCs w:val="16"/>
              </w:rPr>
              <w:t>Q1. Clear inclusion criteria?</w:t>
            </w:r>
          </w:p>
        </w:tc>
        <w:tc>
          <w:tcPr>
            <w:tcW w:w="1026" w:type="dxa"/>
            <w:shd w:val="clear" w:color="auto" w:fill="C1E4F5" w:themeFill="accent1" w:themeFillTint="33"/>
          </w:tcPr>
          <w:p w14:paraId="5EE93726" w14:textId="77777777" w:rsidR="00303612" w:rsidRPr="006626ED" w:rsidRDefault="00303612" w:rsidP="00E01878">
            <w:pPr>
              <w:rPr>
                <w:rFonts w:ascii="Arial" w:hAnsi="Arial" w:cs="Arial"/>
                <w:b/>
                <w:sz w:val="16"/>
                <w:szCs w:val="16"/>
              </w:rPr>
            </w:pPr>
            <w:r w:rsidRPr="006626ED">
              <w:rPr>
                <w:rFonts w:ascii="Arial" w:hAnsi="Arial" w:cs="Arial"/>
                <w:b/>
                <w:sz w:val="16"/>
                <w:szCs w:val="16"/>
              </w:rPr>
              <w:t>Q2. Exposure (screening method) measured in standard, reliable way?</w:t>
            </w:r>
          </w:p>
        </w:tc>
        <w:tc>
          <w:tcPr>
            <w:tcW w:w="1216" w:type="dxa"/>
            <w:shd w:val="clear" w:color="auto" w:fill="C1E4F5" w:themeFill="accent1" w:themeFillTint="33"/>
          </w:tcPr>
          <w:p w14:paraId="33F5A0CB" w14:textId="77777777" w:rsidR="00303612" w:rsidRPr="006626ED" w:rsidRDefault="00303612" w:rsidP="00E01878">
            <w:pPr>
              <w:rPr>
                <w:rFonts w:ascii="Arial" w:hAnsi="Arial" w:cs="Arial"/>
                <w:b/>
                <w:sz w:val="16"/>
                <w:szCs w:val="16"/>
              </w:rPr>
            </w:pPr>
            <w:r w:rsidRPr="006626ED">
              <w:rPr>
                <w:rFonts w:ascii="Arial" w:hAnsi="Arial" w:cs="Arial"/>
                <w:b/>
                <w:sz w:val="16"/>
                <w:szCs w:val="16"/>
              </w:rPr>
              <w:t>Q3. Valid methods for identification of exposure (screening method)?</w:t>
            </w:r>
          </w:p>
        </w:tc>
        <w:tc>
          <w:tcPr>
            <w:tcW w:w="1328" w:type="dxa"/>
            <w:shd w:val="clear" w:color="auto" w:fill="C1E4F5" w:themeFill="accent1" w:themeFillTint="33"/>
          </w:tcPr>
          <w:p w14:paraId="71266C7A" w14:textId="77777777" w:rsidR="00303612" w:rsidRPr="006626ED" w:rsidRDefault="00303612" w:rsidP="00E01878">
            <w:pPr>
              <w:rPr>
                <w:rFonts w:ascii="Arial" w:hAnsi="Arial" w:cs="Arial"/>
                <w:b/>
                <w:sz w:val="16"/>
                <w:szCs w:val="16"/>
              </w:rPr>
            </w:pPr>
            <w:r w:rsidRPr="006626ED">
              <w:rPr>
                <w:rFonts w:ascii="Arial" w:hAnsi="Arial" w:cs="Arial"/>
                <w:b/>
                <w:sz w:val="16"/>
                <w:szCs w:val="16"/>
              </w:rPr>
              <w:t>Q4. Prospective: attempt to enroll all eligible?</w:t>
            </w:r>
          </w:p>
          <w:p w14:paraId="6A1C7144" w14:textId="77777777" w:rsidR="00303612" w:rsidRPr="006626ED" w:rsidRDefault="00303612" w:rsidP="00E01878">
            <w:pPr>
              <w:rPr>
                <w:rFonts w:ascii="Arial" w:hAnsi="Arial" w:cs="Arial"/>
                <w:b/>
                <w:sz w:val="16"/>
                <w:szCs w:val="16"/>
              </w:rPr>
            </w:pPr>
            <w:r w:rsidRPr="006626ED">
              <w:rPr>
                <w:rFonts w:ascii="Arial" w:hAnsi="Arial" w:cs="Arial"/>
                <w:b/>
                <w:sz w:val="16"/>
                <w:szCs w:val="16"/>
              </w:rPr>
              <w:t>Retrospective: enroll more than just attenders to screening?</w:t>
            </w:r>
          </w:p>
        </w:tc>
        <w:tc>
          <w:tcPr>
            <w:tcW w:w="1221" w:type="dxa"/>
            <w:shd w:val="clear" w:color="auto" w:fill="C1E4F5" w:themeFill="accent1" w:themeFillTint="33"/>
          </w:tcPr>
          <w:p w14:paraId="60321BBD" w14:textId="77777777" w:rsidR="00303612" w:rsidRPr="006626ED" w:rsidRDefault="00303612" w:rsidP="00E01878">
            <w:pPr>
              <w:rPr>
                <w:rFonts w:ascii="Arial" w:hAnsi="Arial" w:cs="Arial"/>
                <w:b/>
                <w:sz w:val="16"/>
                <w:szCs w:val="16"/>
              </w:rPr>
            </w:pPr>
            <w:r w:rsidRPr="006626ED">
              <w:rPr>
                <w:rFonts w:ascii="Arial" w:hAnsi="Arial" w:cs="Arial"/>
                <w:b/>
                <w:sz w:val="16"/>
                <w:szCs w:val="16"/>
              </w:rPr>
              <w:t>Q5a. Complete inclusion of eligible participants?</w:t>
            </w:r>
          </w:p>
        </w:tc>
        <w:tc>
          <w:tcPr>
            <w:tcW w:w="1070" w:type="dxa"/>
            <w:shd w:val="clear" w:color="auto" w:fill="C1E4F5" w:themeFill="accent1" w:themeFillTint="33"/>
          </w:tcPr>
          <w:p w14:paraId="7D5EF9EC" w14:textId="77777777" w:rsidR="00303612" w:rsidRPr="006626ED" w:rsidRDefault="00303612" w:rsidP="00E01878">
            <w:pPr>
              <w:rPr>
                <w:rFonts w:ascii="Arial" w:hAnsi="Arial" w:cs="Arial"/>
                <w:b/>
                <w:sz w:val="16"/>
                <w:szCs w:val="16"/>
              </w:rPr>
            </w:pPr>
            <w:r w:rsidRPr="006626ED">
              <w:rPr>
                <w:rFonts w:ascii="Arial" w:hAnsi="Arial" w:cs="Arial"/>
                <w:b/>
                <w:sz w:val="16"/>
                <w:szCs w:val="16"/>
              </w:rPr>
              <w:t>Q5b. Acceptable attrition rate for outcome being assessed?</w:t>
            </w:r>
          </w:p>
          <w:p w14:paraId="3FA6D1E3" w14:textId="77777777" w:rsidR="00303612" w:rsidRPr="006626ED" w:rsidRDefault="00303612" w:rsidP="00E01878">
            <w:pPr>
              <w:rPr>
                <w:rFonts w:ascii="Arial" w:hAnsi="Arial" w:cs="Arial"/>
                <w:b/>
                <w:sz w:val="16"/>
                <w:szCs w:val="16"/>
              </w:rPr>
            </w:pPr>
          </w:p>
        </w:tc>
        <w:tc>
          <w:tcPr>
            <w:tcW w:w="1408" w:type="dxa"/>
            <w:shd w:val="clear" w:color="auto" w:fill="C1E4F5" w:themeFill="accent1" w:themeFillTint="33"/>
          </w:tcPr>
          <w:p w14:paraId="7DCED4BE" w14:textId="77777777" w:rsidR="00303612" w:rsidRPr="006626ED" w:rsidRDefault="00303612" w:rsidP="00E01878">
            <w:pPr>
              <w:rPr>
                <w:rFonts w:ascii="Arial" w:hAnsi="Arial" w:cs="Arial"/>
                <w:b/>
                <w:sz w:val="16"/>
                <w:szCs w:val="16"/>
              </w:rPr>
            </w:pPr>
            <w:r w:rsidRPr="006626ED">
              <w:rPr>
                <w:rFonts w:ascii="Arial" w:hAnsi="Arial" w:cs="Arial"/>
                <w:b/>
                <w:sz w:val="16"/>
                <w:szCs w:val="16"/>
              </w:rPr>
              <w:t>Q6. Clear reporting of demographics?</w:t>
            </w:r>
          </w:p>
        </w:tc>
        <w:tc>
          <w:tcPr>
            <w:tcW w:w="1194" w:type="dxa"/>
            <w:shd w:val="clear" w:color="auto" w:fill="C1E4F5" w:themeFill="accent1" w:themeFillTint="33"/>
          </w:tcPr>
          <w:p w14:paraId="02C470B7" w14:textId="77777777" w:rsidR="00303612" w:rsidRPr="006626ED" w:rsidRDefault="00303612" w:rsidP="00E01878">
            <w:pPr>
              <w:rPr>
                <w:rFonts w:ascii="Arial" w:hAnsi="Arial" w:cs="Arial"/>
                <w:b/>
                <w:sz w:val="16"/>
                <w:szCs w:val="16"/>
              </w:rPr>
            </w:pPr>
            <w:r w:rsidRPr="006626ED">
              <w:rPr>
                <w:rFonts w:ascii="Arial" w:hAnsi="Arial" w:cs="Arial"/>
                <w:b/>
                <w:sz w:val="16"/>
                <w:szCs w:val="16"/>
              </w:rPr>
              <w:t>Q7a. Outcome clearly defined and appropriate?</w:t>
            </w:r>
          </w:p>
        </w:tc>
        <w:tc>
          <w:tcPr>
            <w:tcW w:w="1104" w:type="dxa"/>
            <w:shd w:val="clear" w:color="auto" w:fill="C1E4F5" w:themeFill="accent1" w:themeFillTint="33"/>
          </w:tcPr>
          <w:p w14:paraId="4524E157" w14:textId="77777777" w:rsidR="00303612" w:rsidRPr="006626ED" w:rsidRDefault="00303612" w:rsidP="00E01878">
            <w:pPr>
              <w:rPr>
                <w:rFonts w:ascii="Arial" w:hAnsi="Arial" w:cs="Arial"/>
                <w:b/>
                <w:sz w:val="16"/>
                <w:szCs w:val="16"/>
              </w:rPr>
            </w:pPr>
            <w:r w:rsidRPr="006626ED">
              <w:rPr>
                <w:rFonts w:ascii="Arial" w:hAnsi="Arial" w:cs="Arial"/>
                <w:b/>
                <w:sz w:val="16"/>
                <w:szCs w:val="16"/>
              </w:rPr>
              <w:t>Q7b. Structured method of identifying outcomes?</w:t>
            </w:r>
          </w:p>
        </w:tc>
        <w:tc>
          <w:tcPr>
            <w:tcW w:w="1266" w:type="dxa"/>
            <w:shd w:val="clear" w:color="auto" w:fill="C1E4F5" w:themeFill="accent1" w:themeFillTint="33"/>
          </w:tcPr>
          <w:p w14:paraId="32E59DAD" w14:textId="77777777" w:rsidR="00303612" w:rsidRPr="006626ED" w:rsidRDefault="00303612" w:rsidP="00E01878">
            <w:pPr>
              <w:rPr>
                <w:rFonts w:ascii="Arial" w:hAnsi="Arial" w:cs="Arial"/>
                <w:b/>
                <w:sz w:val="16"/>
                <w:szCs w:val="16"/>
              </w:rPr>
            </w:pPr>
            <w:r w:rsidRPr="006626ED">
              <w:rPr>
                <w:rFonts w:ascii="Arial" w:hAnsi="Arial" w:cs="Arial"/>
                <w:b/>
                <w:sz w:val="16"/>
                <w:szCs w:val="16"/>
              </w:rPr>
              <w:t xml:space="preserve">Q7c. Follow-up duration adequate? </w:t>
            </w:r>
          </w:p>
        </w:tc>
        <w:tc>
          <w:tcPr>
            <w:tcW w:w="866" w:type="dxa"/>
            <w:shd w:val="clear" w:color="auto" w:fill="C1E4F5" w:themeFill="accent1" w:themeFillTint="33"/>
          </w:tcPr>
          <w:p w14:paraId="2DDEC2E0" w14:textId="77777777" w:rsidR="00303612" w:rsidRPr="006626ED" w:rsidRDefault="00303612" w:rsidP="00E01878">
            <w:pPr>
              <w:rPr>
                <w:rFonts w:ascii="Arial" w:hAnsi="Arial" w:cs="Arial"/>
                <w:b/>
                <w:sz w:val="16"/>
                <w:szCs w:val="16"/>
              </w:rPr>
            </w:pPr>
            <w:r w:rsidRPr="006626ED">
              <w:rPr>
                <w:rFonts w:ascii="Arial" w:hAnsi="Arial" w:cs="Arial"/>
                <w:b/>
                <w:sz w:val="16"/>
                <w:szCs w:val="16"/>
              </w:rPr>
              <w:t>Overall ROB</w:t>
            </w:r>
          </w:p>
        </w:tc>
      </w:tr>
      <w:tr w:rsidR="00303612" w:rsidRPr="006626ED" w14:paraId="07DF375E" w14:textId="77777777" w:rsidTr="00E01878">
        <w:trPr>
          <w:cantSplit/>
          <w:trHeight w:val="215"/>
          <w:tblHeader/>
        </w:trPr>
        <w:tc>
          <w:tcPr>
            <w:tcW w:w="14035" w:type="dxa"/>
            <w:gridSpan w:val="12"/>
            <w:shd w:val="clear" w:color="auto" w:fill="F2F2F2" w:themeFill="background1" w:themeFillShade="F2"/>
          </w:tcPr>
          <w:p w14:paraId="1461D2C3" w14:textId="77777777" w:rsidR="00303612" w:rsidRPr="006626ED" w:rsidRDefault="00303612" w:rsidP="00E01878">
            <w:pPr>
              <w:rPr>
                <w:rFonts w:ascii="Arial" w:hAnsi="Arial" w:cs="Arial"/>
                <w:b/>
                <w:sz w:val="16"/>
                <w:szCs w:val="16"/>
              </w:rPr>
            </w:pPr>
            <w:r>
              <w:rPr>
                <w:rFonts w:ascii="Arial" w:hAnsi="Arial" w:cs="Arial"/>
                <w:b/>
                <w:sz w:val="16"/>
                <w:szCs w:val="16"/>
              </w:rPr>
              <w:t>LungRADs nodule management criteria</w:t>
            </w:r>
          </w:p>
        </w:tc>
      </w:tr>
      <w:tr w:rsidR="00303612" w:rsidRPr="006626ED" w14:paraId="2C2F2DA2" w14:textId="77777777" w:rsidTr="00E01878">
        <w:trPr>
          <w:trHeight w:val="395"/>
          <w:tblHeader/>
        </w:trPr>
        <w:tc>
          <w:tcPr>
            <w:tcW w:w="1417" w:type="dxa"/>
            <w:shd w:val="clear" w:color="auto" w:fill="FFFFFF" w:themeFill="background1"/>
          </w:tcPr>
          <w:p w14:paraId="195BD14A" w14:textId="77777777" w:rsidR="00303612" w:rsidRDefault="00303612" w:rsidP="00E01878">
            <w:pPr>
              <w:rPr>
                <w:rFonts w:ascii="Arial" w:hAnsi="Arial" w:cs="Arial"/>
                <w:sz w:val="16"/>
                <w:szCs w:val="16"/>
              </w:rPr>
            </w:pPr>
            <w:proofErr w:type="spellStart"/>
            <w:r>
              <w:rPr>
                <w:rFonts w:ascii="Arial" w:hAnsi="Arial" w:cs="Arial"/>
                <w:sz w:val="16"/>
                <w:szCs w:val="16"/>
              </w:rPr>
              <w:t>Cattaneo</w:t>
            </w:r>
            <w:proofErr w:type="spellEnd"/>
            <w:r>
              <w:rPr>
                <w:rFonts w:ascii="Arial" w:hAnsi="Arial" w:cs="Arial"/>
                <w:sz w:val="16"/>
                <w:szCs w:val="16"/>
              </w:rPr>
              <w:t xml:space="preserve"> 2018</w:t>
            </w:r>
          </w:p>
          <w:p w14:paraId="7278C9F0" w14:textId="77777777" w:rsidR="00303612" w:rsidRDefault="00303612" w:rsidP="00E01878">
            <w:pPr>
              <w:rPr>
                <w:rFonts w:ascii="Arial" w:hAnsi="Arial" w:cs="Arial"/>
                <w:b/>
                <w:sz w:val="16"/>
                <w:szCs w:val="16"/>
              </w:rPr>
            </w:pPr>
            <w:r>
              <w:rPr>
                <w:rFonts w:ascii="Arial" w:hAnsi="Arial" w:cs="Arial"/>
                <w:b/>
                <w:sz w:val="16"/>
                <w:szCs w:val="16"/>
              </w:rPr>
              <w:t>Any FPs</w:t>
            </w:r>
          </w:p>
          <w:p w14:paraId="1EE7F606" w14:textId="77777777" w:rsidR="00303612" w:rsidRPr="006626ED" w:rsidRDefault="00303612" w:rsidP="00E01878">
            <w:pPr>
              <w:rPr>
                <w:rFonts w:ascii="Arial" w:hAnsi="Arial" w:cs="Arial"/>
                <w:sz w:val="16"/>
                <w:szCs w:val="16"/>
              </w:rPr>
            </w:pPr>
            <w:r>
              <w:rPr>
                <w:rFonts w:ascii="Arial" w:hAnsi="Arial" w:cs="Arial"/>
                <w:sz w:val="16"/>
                <w:szCs w:val="16"/>
              </w:rPr>
              <w:t>(round 1)</w:t>
            </w:r>
          </w:p>
        </w:tc>
        <w:tc>
          <w:tcPr>
            <w:tcW w:w="919" w:type="dxa"/>
            <w:shd w:val="clear" w:color="auto" w:fill="FFFFFF" w:themeFill="background1"/>
          </w:tcPr>
          <w:p w14:paraId="43D60525" w14:textId="77777777" w:rsidR="00303612" w:rsidRPr="006626ED" w:rsidRDefault="00303612" w:rsidP="00E01878">
            <w:pPr>
              <w:jc w:val="center"/>
              <w:rPr>
                <w:rFonts w:ascii="Arial" w:hAnsi="Arial" w:cs="Arial"/>
                <w:sz w:val="16"/>
                <w:szCs w:val="16"/>
              </w:rPr>
            </w:pPr>
            <w:r w:rsidRPr="00E1722E">
              <w:rPr>
                <w:rFonts w:ascii="Arial" w:hAnsi="Arial" w:cs="Arial"/>
                <w:sz w:val="16"/>
                <w:szCs w:val="16"/>
              </w:rPr>
              <w:t>Y</w:t>
            </w:r>
          </w:p>
        </w:tc>
        <w:tc>
          <w:tcPr>
            <w:tcW w:w="1026" w:type="dxa"/>
            <w:shd w:val="clear" w:color="auto" w:fill="FFFFFF" w:themeFill="background1"/>
          </w:tcPr>
          <w:p w14:paraId="0490226E"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216" w:type="dxa"/>
            <w:shd w:val="clear" w:color="auto" w:fill="FFFFFF" w:themeFill="background1"/>
          </w:tcPr>
          <w:p w14:paraId="28857C1A"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328" w:type="dxa"/>
            <w:shd w:val="clear" w:color="auto" w:fill="FFFFFF" w:themeFill="background1"/>
          </w:tcPr>
          <w:p w14:paraId="23F6B662" w14:textId="77777777" w:rsidR="00303612" w:rsidRDefault="00303612" w:rsidP="00E01878">
            <w:pPr>
              <w:jc w:val="center"/>
              <w:rPr>
                <w:rFonts w:ascii="Arial" w:hAnsi="Arial" w:cs="Arial"/>
                <w:sz w:val="16"/>
                <w:szCs w:val="16"/>
              </w:rPr>
            </w:pPr>
            <w:r>
              <w:rPr>
                <w:rFonts w:ascii="Arial" w:hAnsi="Arial" w:cs="Arial"/>
                <w:sz w:val="16"/>
                <w:szCs w:val="16"/>
              </w:rPr>
              <w:t>N</w:t>
            </w:r>
          </w:p>
        </w:tc>
        <w:tc>
          <w:tcPr>
            <w:tcW w:w="1221" w:type="dxa"/>
            <w:shd w:val="clear" w:color="auto" w:fill="FFFFFF" w:themeFill="background1"/>
          </w:tcPr>
          <w:p w14:paraId="4ABF8546"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70" w:type="dxa"/>
            <w:shd w:val="clear" w:color="auto" w:fill="FFFFFF" w:themeFill="background1"/>
          </w:tcPr>
          <w:p w14:paraId="3068A6B2" w14:textId="77777777" w:rsidR="00303612" w:rsidRPr="006626ED" w:rsidRDefault="00303612" w:rsidP="00E01878">
            <w:pPr>
              <w:jc w:val="center"/>
              <w:rPr>
                <w:rFonts w:ascii="Arial" w:hAnsi="Arial" w:cs="Arial"/>
                <w:sz w:val="16"/>
                <w:szCs w:val="16"/>
              </w:rPr>
            </w:pPr>
            <w:r>
              <w:rPr>
                <w:rFonts w:ascii="Arial" w:hAnsi="Arial" w:cs="Arial"/>
                <w:sz w:val="16"/>
                <w:szCs w:val="16"/>
              </w:rPr>
              <w:t>N</w:t>
            </w:r>
          </w:p>
        </w:tc>
        <w:tc>
          <w:tcPr>
            <w:tcW w:w="1408" w:type="dxa"/>
            <w:shd w:val="clear" w:color="auto" w:fill="FFFFFF" w:themeFill="background1"/>
          </w:tcPr>
          <w:p w14:paraId="39CFD374" w14:textId="77777777" w:rsidR="00303612" w:rsidRPr="006626ED" w:rsidRDefault="00303612" w:rsidP="00E01878">
            <w:pPr>
              <w:jc w:val="center"/>
              <w:rPr>
                <w:rFonts w:ascii="Arial" w:hAnsi="Arial" w:cs="Arial"/>
                <w:sz w:val="16"/>
                <w:szCs w:val="16"/>
              </w:rPr>
            </w:pPr>
            <w:r>
              <w:rPr>
                <w:rFonts w:ascii="Arial" w:hAnsi="Arial" w:cs="Arial"/>
                <w:sz w:val="16"/>
                <w:szCs w:val="16"/>
              </w:rPr>
              <w:t>U</w:t>
            </w:r>
          </w:p>
        </w:tc>
        <w:tc>
          <w:tcPr>
            <w:tcW w:w="1194" w:type="dxa"/>
            <w:shd w:val="clear" w:color="auto" w:fill="FFFFFF" w:themeFill="background1"/>
          </w:tcPr>
          <w:p w14:paraId="74EFEC58"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104" w:type="dxa"/>
            <w:shd w:val="clear" w:color="auto" w:fill="FFFFFF" w:themeFill="background1"/>
          </w:tcPr>
          <w:p w14:paraId="334AD8B1" w14:textId="77777777" w:rsidR="00303612" w:rsidRDefault="00303612" w:rsidP="00E01878">
            <w:pPr>
              <w:jc w:val="center"/>
              <w:rPr>
                <w:rFonts w:ascii="Arial" w:hAnsi="Arial" w:cs="Arial"/>
                <w:sz w:val="16"/>
                <w:szCs w:val="16"/>
              </w:rPr>
            </w:pPr>
            <w:r>
              <w:rPr>
                <w:rFonts w:ascii="Arial" w:hAnsi="Arial" w:cs="Arial"/>
                <w:sz w:val="16"/>
                <w:szCs w:val="16"/>
              </w:rPr>
              <w:t>N</w:t>
            </w:r>
          </w:p>
        </w:tc>
        <w:tc>
          <w:tcPr>
            <w:tcW w:w="1266" w:type="dxa"/>
            <w:shd w:val="clear" w:color="auto" w:fill="FFFFFF" w:themeFill="background1"/>
          </w:tcPr>
          <w:p w14:paraId="5967C75B"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866" w:type="dxa"/>
            <w:shd w:val="clear" w:color="auto" w:fill="FFFFFF" w:themeFill="background1"/>
          </w:tcPr>
          <w:p w14:paraId="7D57CBB7" w14:textId="77777777" w:rsidR="00303612" w:rsidRDefault="00303612" w:rsidP="00E01878">
            <w:pPr>
              <w:jc w:val="center"/>
              <w:rPr>
                <w:rFonts w:ascii="Arial" w:hAnsi="Arial" w:cs="Arial"/>
                <w:sz w:val="16"/>
                <w:szCs w:val="16"/>
              </w:rPr>
            </w:pPr>
            <w:r>
              <w:rPr>
                <w:rFonts w:ascii="Arial" w:hAnsi="Arial" w:cs="Arial"/>
                <w:sz w:val="16"/>
                <w:szCs w:val="16"/>
              </w:rPr>
              <w:t>High</w:t>
            </w:r>
          </w:p>
        </w:tc>
      </w:tr>
      <w:tr w:rsidR="00303612" w:rsidRPr="006626ED" w14:paraId="0D23B489" w14:textId="77777777" w:rsidTr="00E01878">
        <w:trPr>
          <w:trHeight w:val="395"/>
          <w:tblHeader/>
        </w:trPr>
        <w:tc>
          <w:tcPr>
            <w:tcW w:w="1417" w:type="dxa"/>
            <w:shd w:val="clear" w:color="auto" w:fill="FFFFFF" w:themeFill="background1"/>
          </w:tcPr>
          <w:p w14:paraId="28F666F6" w14:textId="77777777" w:rsidR="00303612" w:rsidRDefault="00303612" w:rsidP="00E01878">
            <w:pPr>
              <w:rPr>
                <w:rFonts w:ascii="Arial" w:hAnsi="Arial" w:cs="Arial"/>
                <w:sz w:val="16"/>
                <w:szCs w:val="16"/>
              </w:rPr>
            </w:pPr>
            <w:proofErr w:type="spellStart"/>
            <w:r>
              <w:rPr>
                <w:rFonts w:ascii="Arial" w:hAnsi="Arial" w:cs="Arial"/>
                <w:sz w:val="16"/>
                <w:szCs w:val="16"/>
              </w:rPr>
              <w:t>Erkmen</w:t>
            </w:r>
            <w:proofErr w:type="spellEnd"/>
            <w:r>
              <w:rPr>
                <w:rFonts w:ascii="Arial" w:hAnsi="Arial" w:cs="Arial"/>
                <w:sz w:val="16"/>
                <w:szCs w:val="16"/>
              </w:rPr>
              <w:t xml:space="preserve"> 2022</w:t>
            </w:r>
          </w:p>
          <w:p w14:paraId="0FD8AD4F" w14:textId="77777777" w:rsidR="00303612" w:rsidRDefault="00303612" w:rsidP="00E01878">
            <w:pPr>
              <w:rPr>
                <w:rFonts w:ascii="Arial" w:hAnsi="Arial" w:cs="Arial"/>
                <w:b/>
                <w:sz w:val="16"/>
                <w:szCs w:val="16"/>
              </w:rPr>
            </w:pPr>
            <w:r>
              <w:rPr>
                <w:rFonts w:ascii="Arial" w:hAnsi="Arial" w:cs="Arial"/>
                <w:b/>
                <w:sz w:val="16"/>
                <w:szCs w:val="16"/>
              </w:rPr>
              <w:t>Any FPs</w:t>
            </w:r>
          </w:p>
          <w:p w14:paraId="067D5D2F" w14:textId="77777777" w:rsidR="00303612" w:rsidRDefault="00303612" w:rsidP="00E01878">
            <w:pPr>
              <w:rPr>
                <w:rFonts w:ascii="Arial" w:hAnsi="Arial" w:cs="Arial"/>
                <w:sz w:val="16"/>
                <w:szCs w:val="16"/>
              </w:rPr>
            </w:pPr>
            <w:r>
              <w:rPr>
                <w:rFonts w:ascii="Arial" w:hAnsi="Arial" w:cs="Arial"/>
                <w:sz w:val="16"/>
                <w:szCs w:val="16"/>
              </w:rPr>
              <w:t>(round 1)</w:t>
            </w:r>
          </w:p>
        </w:tc>
        <w:tc>
          <w:tcPr>
            <w:tcW w:w="919" w:type="dxa"/>
            <w:shd w:val="clear" w:color="auto" w:fill="FFFFFF" w:themeFill="background1"/>
          </w:tcPr>
          <w:p w14:paraId="126C915E"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26" w:type="dxa"/>
            <w:shd w:val="clear" w:color="auto" w:fill="FFFFFF" w:themeFill="background1"/>
          </w:tcPr>
          <w:p w14:paraId="6A118CF3"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216" w:type="dxa"/>
            <w:shd w:val="clear" w:color="auto" w:fill="FFFFFF" w:themeFill="background1"/>
          </w:tcPr>
          <w:p w14:paraId="3E594342"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328" w:type="dxa"/>
            <w:shd w:val="clear" w:color="auto" w:fill="FFFFFF" w:themeFill="background1"/>
          </w:tcPr>
          <w:p w14:paraId="017613EC"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221" w:type="dxa"/>
            <w:shd w:val="clear" w:color="auto" w:fill="FFFFFF" w:themeFill="background1"/>
          </w:tcPr>
          <w:p w14:paraId="29E6E927"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70" w:type="dxa"/>
            <w:shd w:val="clear" w:color="auto" w:fill="FFFFFF" w:themeFill="background1"/>
          </w:tcPr>
          <w:p w14:paraId="1A8B3B4A"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408" w:type="dxa"/>
            <w:shd w:val="clear" w:color="auto" w:fill="FFFFFF" w:themeFill="background1"/>
          </w:tcPr>
          <w:p w14:paraId="6A6E34C0"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94" w:type="dxa"/>
            <w:shd w:val="clear" w:color="auto" w:fill="FFFFFF" w:themeFill="background1"/>
          </w:tcPr>
          <w:p w14:paraId="20EA880D"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04" w:type="dxa"/>
            <w:shd w:val="clear" w:color="auto" w:fill="FFFFFF" w:themeFill="background1"/>
          </w:tcPr>
          <w:p w14:paraId="607211DE"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266" w:type="dxa"/>
            <w:shd w:val="clear" w:color="auto" w:fill="FFFFFF" w:themeFill="background1"/>
          </w:tcPr>
          <w:p w14:paraId="132465DE"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866" w:type="dxa"/>
            <w:shd w:val="clear" w:color="auto" w:fill="FFFFFF" w:themeFill="background1"/>
          </w:tcPr>
          <w:p w14:paraId="76649E8E" w14:textId="77777777" w:rsidR="00303612" w:rsidRDefault="00303612" w:rsidP="00E01878">
            <w:pPr>
              <w:jc w:val="center"/>
              <w:rPr>
                <w:rFonts w:ascii="Arial" w:hAnsi="Arial" w:cs="Arial"/>
                <w:sz w:val="16"/>
                <w:szCs w:val="16"/>
              </w:rPr>
            </w:pPr>
            <w:r>
              <w:rPr>
                <w:rFonts w:ascii="Arial" w:hAnsi="Arial" w:cs="Arial"/>
                <w:sz w:val="16"/>
                <w:szCs w:val="16"/>
              </w:rPr>
              <w:t>Low</w:t>
            </w:r>
          </w:p>
        </w:tc>
      </w:tr>
      <w:tr w:rsidR="00303612" w:rsidRPr="006626ED" w14:paraId="315CB079" w14:textId="77777777" w:rsidTr="00E01878">
        <w:trPr>
          <w:trHeight w:val="395"/>
          <w:tblHeader/>
        </w:trPr>
        <w:tc>
          <w:tcPr>
            <w:tcW w:w="1417" w:type="dxa"/>
            <w:shd w:val="clear" w:color="auto" w:fill="FFFFFF" w:themeFill="background1"/>
          </w:tcPr>
          <w:p w14:paraId="2DD1A47E" w14:textId="77777777" w:rsidR="00303612" w:rsidRDefault="00303612" w:rsidP="00E01878">
            <w:pPr>
              <w:rPr>
                <w:rFonts w:ascii="Arial" w:hAnsi="Arial" w:cs="Arial"/>
                <w:sz w:val="16"/>
                <w:szCs w:val="16"/>
              </w:rPr>
            </w:pPr>
            <w:r>
              <w:rPr>
                <w:rFonts w:ascii="Arial" w:hAnsi="Arial" w:cs="Arial"/>
                <w:sz w:val="16"/>
                <w:szCs w:val="16"/>
              </w:rPr>
              <w:t>Hirsch 2020</w:t>
            </w:r>
          </w:p>
          <w:p w14:paraId="5EA03C81" w14:textId="77777777" w:rsidR="00303612" w:rsidRPr="0083495C" w:rsidRDefault="00303612" w:rsidP="00E01878">
            <w:pPr>
              <w:rPr>
                <w:rFonts w:ascii="Arial" w:hAnsi="Arial" w:cs="Arial"/>
                <w:b/>
                <w:bCs/>
                <w:sz w:val="16"/>
                <w:szCs w:val="16"/>
              </w:rPr>
            </w:pPr>
            <w:r w:rsidRPr="0083495C">
              <w:rPr>
                <w:rFonts w:ascii="Arial" w:hAnsi="Arial" w:cs="Arial"/>
                <w:b/>
                <w:bCs/>
                <w:sz w:val="16"/>
                <w:szCs w:val="16"/>
              </w:rPr>
              <w:t>Any FPs</w:t>
            </w:r>
          </w:p>
          <w:p w14:paraId="443E0CAF" w14:textId="77777777" w:rsidR="00303612" w:rsidRDefault="00303612" w:rsidP="00E01878">
            <w:pPr>
              <w:rPr>
                <w:rFonts w:ascii="Arial" w:hAnsi="Arial" w:cs="Arial"/>
                <w:sz w:val="16"/>
                <w:szCs w:val="16"/>
              </w:rPr>
            </w:pPr>
            <w:r>
              <w:rPr>
                <w:rFonts w:ascii="Arial" w:hAnsi="Arial" w:cs="Arial"/>
                <w:sz w:val="16"/>
                <w:szCs w:val="16"/>
              </w:rPr>
              <w:t>(round 1)</w:t>
            </w:r>
          </w:p>
        </w:tc>
        <w:tc>
          <w:tcPr>
            <w:tcW w:w="919" w:type="dxa"/>
            <w:shd w:val="clear" w:color="auto" w:fill="FFFFFF" w:themeFill="background1"/>
          </w:tcPr>
          <w:p w14:paraId="1B797E07"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26" w:type="dxa"/>
            <w:shd w:val="clear" w:color="auto" w:fill="FFFFFF" w:themeFill="background1"/>
          </w:tcPr>
          <w:p w14:paraId="1EE48DF7"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216" w:type="dxa"/>
            <w:shd w:val="clear" w:color="auto" w:fill="FFFFFF" w:themeFill="background1"/>
          </w:tcPr>
          <w:p w14:paraId="4126F1C8"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328" w:type="dxa"/>
            <w:shd w:val="clear" w:color="auto" w:fill="FFFFFF" w:themeFill="background1"/>
          </w:tcPr>
          <w:p w14:paraId="0E165037" w14:textId="77777777" w:rsidR="00303612" w:rsidRDefault="00303612" w:rsidP="00E01878">
            <w:pPr>
              <w:jc w:val="center"/>
              <w:rPr>
                <w:rFonts w:ascii="Arial" w:hAnsi="Arial" w:cs="Arial"/>
                <w:sz w:val="16"/>
                <w:szCs w:val="16"/>
              </w:rPr>
            </w:pPr>
            <w:r>
              <w:rPr>
                <w:rFonts w:ascii="Arial" w:hAnsi="Arial" w:cs="Arial"/>
                <w:sz w:val="16"/>
                <w:szCs w:val="16"/>
              </w:rPr>
              <w:t>N</w:t>
            </w:r>
          </w:p>
        </w:tc>
        <w:tc>
          <w:tcPr>
            <w:tcW w:w="1221" w:type="dxa"/>
            <w:shd w:val="clear" w:color="auto" w:fill="FFFFFF" w:themeFill="background1"/>
          </w:tcPr>
          <w:p w14:paraId="090FF732"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70" w:type="dxa"/>
            <w:shd w:val="clear" w:color="auto" w:fill="FFFFFF" w:themeFill="background1"/>
          </w:tcPr>
          <w:p w14:paraId="448AE8E5"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408" w:type="dxa"/>
            <w:shd w:val="clear" w:color="auto" w:fill="FFFFFF" w:themeFill="background1"/>
          </w:tcPr>
          <w:p w14:paraId="201567B8"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194" w:type="dxa"/>
            <w:shd w:val="clear" w:color="auto" w:fill="FFFFFF" w:themeFill="background1"/>
          </w:tcPr>
          <w:p w14:paraId="7038BF1B"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04" w:type="dxa"/>
            <w:shd w:val="clear" w:color="auto" w:fill="FFFFFF" w:themeFill="background1"/>
          </w:tcPr>
          <w:p w14:paraId="4C0850AA"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266" w:type="dxa"/>
            <w:shd w:val="clear" w:color="auto" w:fill="FFFFFF" w:themeFill="background1"/>
          </w:tcPr>
          <w:p w14:paraId="760B6C49"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866" w:type="dxa"/>
            <w:shd w:val="clear" w:color="auto" w:fill="FFFFFF" w:themeFill="background1"/>
          </w:tcPr>
          <w:p w14:paraId="2F462741" w14:textId="77777777" w:rsidR="00303612" w:rsidRDefault="00303612" w:rsidP="00E01878">
            <w:pPr>
              <w:jc w:val="center"/>
              <w:rPr>
                <w:rFonts w:ascii="Arial" w:hAnsi="Arial" w:cs="Arial"/>
                <w:sz w:val="16"/>
                <w:szCs w:val="16"/>
              </w:rPr>
            </w:pPr>
            <w:r>
              <w:rPr>
                <w:rFonts w:ascii="Arial" w:hAnsi="Arial" w:cs="Arial"/>
                <w:sz w:val="16"/>
                <w:szCs w:val="16"/>
              </w:rPr>
              <w:t>Some concerns</w:t>
            </w:r>
          </w:p>
        </w:tc>
      </w:tr>
      <w:tr w:rsidR="00303612" w:rsidRPr="006626ED" w14:paraId="2DC38382" w14:textId="77777777" w:rsidTr="00E01878">
        <w:trPr>
          <w:trHeight w:val="395"/>
          <w:tblHeader/>
        </w:trPr>
        <w:tc>
          <w:tcPr>
            <w:tcW w:w="1417" w:type="dxa"/>
            <w:shd w:val="clear" w:color="auto" w:fill="FFFFFF" w:themeFill="background1"/>
          </w:tcPr>
          <w:p w14:paraId="4BEACCDA" w14:textId="77777777" w:rsidR="00303612" w:rsidRDefault="00303612" w:rsidP="00E01878">
            <w:pPr>
              <w:rPr>
                <w:rFonts w:ascii="Arial" w:hAnsi="Arial" w:cs="Arial"/>
                <w:sz w:val="16"/>
                <w:szCs w:val="16"/>
              </w:rPr>
            </w:pPr>
            <w:r>
              <w:rPr>
                <w:rFonts w:ascii="Arial" w:hAnsi="Arial" w:cs="Arial"/>
                <w:sz w:val="16"/>
                <w:szCs w:val="16"/>
              </w:rPr>
              <w:t>Jacobs 2017</w:t>
            </w:r>
          </w:p>
          <w:p w14:paraId="09C19832" w14:textId="77777777" w:rsidR="00303612" w:rsidRDefault="00303612" w:rsidP="00E01878">
            <w:pPr>
              <w:rPr>
                <w:rFonts w:ascii="Arial" w:hAnsi="Arial" w:cs="Arial"/>
                <w:b/>
                <w:sz w:val="16"/>
                <w:szCs w:val="16"/>
              </w:rPr>
            </w:pPr>
            <w:r>
              <w:rPr>
                <w:rFonts w:ascii="Arial" w:hAnsi="Arial" w:cs="Arial"/>
                <w:b/>
                <w:sz w:val="16"/>
                <w:szCs w:val="16"/>
              </w:rPr>
              <w:t>Any FPs</w:t>
            </w:r>
          </w:p>
          <w:p w14:paraId="62F87733" w14:textId="77777777" w:rsidR="00303612" w:rsidRDefault="00303612" w:rsidP="00E01878">
            <w:pPr>
              <w:rPr>
                <w:rFonts w:ascii="Arial" w:hAnsi="Arial" w:cs="Arial"/>
                <w:sz w:val="16"/>
                <w:szCs w:val="16"/>
              </w:rPr>
            </w:pPr>
            <w:r>
              <w:rPr>
                <w:rFonts w:ascii="Arial" w:hAnsi="Arial" w:cs="Arial"/>
                <w:sz w:val="16"/>
                <w:szCs w:val="16"/>
              </w:rPr>
              <w:t>(round 1)</w:t>
            </w:r>
          </w:p>
        </w:tc>
        <w:tc>
          <w:tcPr>
            <w:tcW w:w="919" w:type="dxa"/>
            <w:shd w:val="clear" w:color="auto" w:fill="FFFFFF" w:themeFill="background1"/>
          </w:tcPr>
          <w:p w14:paraId="7101D2D7"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26" w:type="dxa"/>
            <w:shd w:val="clear" w:color="auto" w:fill="FFFFFF" w:themeFill="background1"/>
          </w:tcPr>
          <w:p w14:paraId="6E0270D9"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216" w:type="dxa"/>
            <w:shd w:val="clear" w:color="auto" w:fill="FFFFFF" w:themeFill="background1"/>
          </w:tcPr>
          <w:p w14:paraId="6EB020A7"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328" w:type="dxa"/>
            <w:shd w:val="clear" w:color="auto" w:fill="FFFFFF" w:themeFill="background1"/>
          </w:tcPr>
          <w:p w14:paraId="75E18F31" w14:textId="77777777" w:rsidR="00303612" w:rsidRDefault="00303612" w:rsidP="00E01878">
            <w:pPr>
              <w:jc w:val="center"/>
              <w:rPr>
                <w:rFonts w:ascii="Arial" w:hAnsi="Arial" w:cs="Arial"/>
                <w:sz w:val="16"/>
                <w:szCs w:val="16"/>
              </w:rPr>
            </w:pPr>
            <w:r>
              <w:rPr>
                <w:rFonts w:ascii="Arial" w:hAnsi="Arial" w:cs="Arial"/>
                <w:sz w:val="16"/>
                <w:szCs w:val="16"/>
              </w:rPr>
              <w:t>N</w:t>
            </w:r>
          </w:p>
        </w:tc>
        <w:tc>
          <w:tcPr>
            <w:tcW w:w="1221" w:type="dxa"/>
            <w:shd w:val="clear" w:color="auto" w:fill="FFFFFF" w:themeFill="background1"/>
          </w:tcPr>
          <w:p w14:paraId="693F33A0"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70" w:type="dxa"/>
            <w:shd w:val="clear" w:color="auto" w:fill="FFFFFF" w:themeFill="background1"/>
          </w:tcPr>
          <w:p w14:paraId="38AC5F76" w14:textId="77777777" w:rsidR="00303612" w:rsidRDefault="00303612" w:rsidP="00E01878">
            <w:pPr>
              <w:jc w:val="center"/>
              <w:rPr>
                <w:rFonts w:ascii="Arial" w:hAnsi="Arial" w:cs="Arial"/>
                <w:sz w:val="16"/>
                <w:szCs w:val="16"/>
              </w:rPr>
            </w:pPr>
            <w:r>
              <w:rPr>
                <w:rFonts w:ascii="Arial" w:hAnsi="Arial" w:cs="Arial"/>
                <w:sz w:val="16"/>
                <w:szCs w:val="16"/>
              </w:rPr>
              <w:t>N</w:t>
            </w:r>
          </w:p>
        </w:tc>
        <w:tc>
          <w:tcPr>
            <w:tcW w:w="1408" w:type="dxa"/>
            <w:shd w:val="clear" w:color="auto" w:fill="FFFFFF" w:themeFill="background1"/>
          </w:tcPr>
          <w:p w14:paraId="47D6FFA5"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194" w:type="dxa"/>
            <w:shd w:val="clear" w:color="auto" w:fill="FFFFFF" w:themeFill="background1"/>
          </w:tcPr>
          <w:p w14:paraId="1E1A2540"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04" w:type="dxa"/>
            <w:shd w:val="clear" w:color="auto" w:fill="FFFFFF" w:themeFill="background1"/>
          </w:tcPr>
          <w:p w14:paraId="6C13C697"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266" w:type="dxa"/>
            <w:shd w:val="clear" w:color="auto" w:fill="FFFFFF" w:themeFill="background1"/>
          </w:tcPr>
          <w:p w14:paraId="4DB66D7D" w14:textId="77777777" w:rsidR="00303612" w:rsidRDefault="00303612" w:rsidP="00E01878">
            <w:pPr>
              <w:jc w:val="center"/>
              <w:rPr>
                <w:rFonts w:ascii="Arial" w:hAnsi="Arial" w:cs="Arial"/>
                <w:sz w:val="16"/>
                <w:szCs w:val="16"/>
              </w:rPr>
            </w:pPr>
            <w:r>
              <w:rPr>
                <w:rFonts w:ascii="Arial" w:hAnsi="Arial" w:cs="Arial"/>
                <w:sz w:val="16"/>
                <w:szCs w:val="16"/>
              </w:rPr>
              <w:t>N</w:t>
            </w:r>
          </w:p>
        </w:tc>
        <w:tc>
          <w:tcPr>
            <w:tcW w:w="866" w:type="dxa"/>
            <w:shd w:val="clear" w:color="auto" w:fill="FFFFFF" w:themeFill="background1"/>
          </w:tcPr>
          <w:p w14:paraId="6A933E22" w14:textId="77777777" w:rsidR="00303612" w:rsidRDefault="00303612" w:rsidP="00E01878">
            <w:pPr>
              <w:jc w:val="center"/>
              <w:rPr>
                <w:rFonts w:ascii="Arial" w:hAnsi="Arial" w:cs="Arial"/>
                <w:sz w:val="16"/>
                <w:szCs w:val="16"/>
              </w:rPr>
            </w:pPr>
            <w:r>
              <w:rPr>
                <w:rFonts w:ascii="Arial" w:hAnsi="Arial" w:cs="Arial"/>
                <w:sz w:val="16"/>
                <w:szCs w:val="16"/>
              </w:rPr>
              <w:t>High</w:t>
            </w:r>
          </w:p>
        </w:tc>
      </w:tr>
      <w:tr w:rsidR="00303612" w:rsidRPr="006626ED" w14:paraId="5B98F32B" w14:textId="77777777" w:rsidTr="00E01878">
        <w:trPr>
          <w:trHeight w:val="395"/>
          <w:tblHeader/>
        </w:trPr>
        <w:tc>
          <w:tcPr>
            <w:tcW w:w="1417" w:type="dxa"/>
            <w:shd w:val="clear" w:color="auto" w:fill="FFFFFF" w:themeFill="background1"/>
          </w:tcPr>
          <w:p w14:paraId="4098CDF2" w14:textId="77777777" w:rsidR="00303612" w:rsidRDefault="00303612" w:rsidP="00E01878">
            <w:pPr>
              <w:rPr>
                <w:rFonts w:ascii="Arial" w:hAnsi="Arial" w:cs="Arial"/>
                <w:sz w:val="16"/>
                <w:szCs w:val="16"/>
              </w:rPr>
            </w:pPr>
            <w:proofErr w:type="spellStart"/>
            <w:r>
              <w:rPr>
                <w:rFonts w:ascii="Arial" w:hAnsi="Arial" w:cs="Arial"/>
                <w:sz w:val="16"/>
                <w:szCs w:val="16"/>
              </w:rPr>
              <w:t>Kaminetzky</w:t>
            </w:r>
            <w:proofErr w:type="spellEnd"/>
            <w:r>
              <w:rPr>
                <w:rFonts w:ascii="Arial" w:hAnsi="Arial" w:cs="Arial"/>
                <w:sz w:val="16"/>
                <w:szCs w:val="16"/>
              </w:rPr>
              <w:t xml:space="preserve"> 2019</w:t>
            </w:r>
          </w:p>
          <w:p w14:paraId="41218DD6" w14:textId="77777777" w:rsidR="00303612" w:rsidRDefault="00303612" w:rsidP="00E01878">
            <w:pPr>
              <w:rPr>
                <w:rFonts w:ascii="Arial" w:hAnsi="Arial" w:cs="Arial"/>
                <w:b/>
                <w:sz w:val="16"/>
                <w:szCs w:val="16"/>
              </w:rPr>
            </w:pPr>
            <w:r>
              <w:rPr>
                <w:rFonts w:ascii="Arial" w:hAnsi="Arial" w:cs="Arial"/>
                <w:b/>
                <w:sz w:val="16"/>
                <w:szCs w:val="16"/>
              </w:rPr>
              <w:t>Any FPs</w:t>
            </w:r>
          </w:p>
          <w:p w14:paraId="3F4B2B2D" w14:textId="77777777" w:rsidR="00303612" w:rsidRDefault="00303612" w:rsidP="00E01878">
            <w:pPr>
              <w:rPr>
                <w:rFonts w:ascii="Arial" w:hAnsi="Arial" w:cs="Arial"/>
                <w:sz w:val="16"/>
                <w:szCs w:val="16"/>
              </w:rPr>
            </w:pPr>
            <w:r>
              <w:rPr>
                <w:rFonts w:ascii="Arial" w:hAnsi="Arial" w:cs="Arial"/>
                <w:sz w:val="16"/>
                <w:szCs w:val="16"/>
              </w:rPr>
              <w:t>(round 1)</w:t>
            </w:r>
          </w:p>
        </w:tc>
        <w:tc>
          <w:tcPr>
            <w:tcW w:w="919" w:type="dxa"/>
            <w:shd w:val="clear" w:color="auto" w:fill="FFFFFF" w:themeFill="background1"/>
          </w:tcPr>
          <w:p w14:paraId="41C42E6C" w14:textId="77777777" w:rsidR="00303612" w:rsidRDefault="00303612" w:rsidP="00E01878">
            <w:pPr>
              <w:jc w:val="center"/>
              <w:rPr>
                <w:rFonts w:ascii="Arial" w:hAnsi="Arial" w:cs="Arial"/>
                <w:sz w:val="16"/>
                <w:szCs w:val="16"/>
              </w:rPr>
            </w:pPr>
            <w:r w:rsidRPr="000E2943">
              <w:rPr>
                <w:rFonts w:ascii="Arial" w:hAnsi="Arial" w:cs="Arial"/>
                <w:sz w:val="16"/>
                <w:szCs w:val="16"/>
              </w:rPr>
              <w:t>Y</w:t>
            </w:r>
          </w:p>
        </w:tc>
        <w:tc>
          <w:tcPr>
            <w:tcW w:w="1026" w:type="dxa"/>
            <w:shd w:val="clear" w:color="auto" w:fill="FFFFFF" w:themeFill="background1"/>
          </w:tcPr>
          <w:p w14:paraId="1E35AD3E"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216" w:type="dxa"/>
            <w:shd w:val="clear" w:color="auto" w:fill="FFFFFF" w:themeFill="background1"/>
          </w:tcPr>
          <w:p w14:paraId="0C43EC5B"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328" w:type="dxa"/>
            <w:shd w:val="clear" w:color="auto" w:fill="FFFFFF" w:themeFill="background1"/>
          </w:tcPr>
          <w:p w14:paraId="24CF27D1"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221" w:type="dxa"/>
            <w:shd w:val="clear" w:color="auto" w:fill="FFFFFF" w:themeFill="background1"/>
          </w:tcPr>
          <w:p w14:paraId="3A373EB7"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70" w:type="dxa"/>
            <w:shd w:val="clear" w:color="auto" w:fill="FFFFFF" w:themeFill="background1"/>
          </w:tcPr>
          <w:p w14:paraId="746DB863"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408" w:type="dxa"/>
            <w:shd w:val="clear" w:color="auto" w:fill="FFFFFF" w:themeFill="background1"/>
          </w:tcPr>
          <w:p w14:paraId="304799DD"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94" w:type="dxa"/>
            <w:shd w:val="clear" w:color="auto" w:fill="FFFFFF" w:themeFill="background1"/>
          </w:tcPr>
          <w:p w14:paraId="45E67C57"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04" w:type="dxa"/>
            <w:shd w:val="clear" w:color="auto" w:fill="FFFFFF" w:themeFill="background1"/>
          </w:tcPr>
          <w:p w14:paraId="363CF344"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266" w:type="dxa"/>
            <w:shd w:val="clear" w:color="auto" w:fill="FFFFFF" w:themeFill="background1"/>
          </w:tcPr>
          <w:p w14:paraId="5B4D537D"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866" w:type="dxa"/>
            <w:shd w:val="clear" w:color="auto" w:fill="FFFFFF" w:themeFill="background1"/>
          </w:tcPr>
          <w:p w14:paraId="4088CFCE" w14:textId="77777777" w:rsidR="00303612" w:rsidRDefault="00303612" w:rsidP="00E01878">
            <w:pPr>
              <w:jc w:val="center"/>
              <w:rPr>
                <w:rFonts w:ascii="Arial" w:hAnsi="Arial" w:cs="Arial"/>
                <w:sz w:val="16"/>
                <w:szCs w:val="16"/>
              </w:rPr>
            </w:pPr>
            <w:r>
              <w:rPr>
                <w:rFonts w:ascii="Arial" w:hAnsi="Arial" w:cs="Arial"/>
                <w:sz w:val="16"/>
                <w:szCs w:val="16"/>
              </w:rPr>
              <w:t>Some concerns</w:t>
            </w:r>
          </w:p>
        </w:tc>
      </w:tr>
      <w:tr w:rsidR="00303612" w:rsidRPr="006626ED" w14:paraId="375959EE" w14:textId="77777777" w:rsidTr="00E01878">
        <w:trPr>
          <w:trHeight w:val="395"/>
          <w:tblHeader/>
        </w:trPr>
        <w:tc>
          <w:tcPr>
            <w:tcW w:w="1417" w:type="dxa"/>
            <w:shd w:val="clear" w:color="auto" w:fill="FFFFFF" w:themeFill="background1"/>
          </w:tcPr>
          <w:p w14:paraId="15B59097" w14:textId="77777777" w:rsidR="00303612" w:rsidRDefault="00303612" w:rsidP="00E01878">
            <w:pPr>
              <w:rPr>
                <w:rFonts w:ascii="Arial" w:hAnsi="Arial" w:cs="Arial"/>
                <w:sz w:val="16"/>
                <w:szCs w:val="16"/>
              </w:rPr>
            </w:pPr>
            <w:r>
              <w:rPr>
                <w:rFonts w:ascii="Arial" w:hAnsi="Arial" w:cs="Arial"/>
                <w:sz w:val="16"/>
                <w:szCs w:val="16"/>
              </w:rPr>
              <w:t>Lee 2021</w:t>
            </w:r>
          </w:p>
          <w:p w14:paraId="7178ADC5" w14:textId="77777777" w:rsidR="00303612" w:rsidRDefault="00303612" w:rsidP="00E01878">
            <w:pPr>
              <w:rPr>
                <w:rFonts w:ascii="Arial" w:hAnsi="Arial" w:cs="Arial"/>
                <w:b/>
                <w:sz w:val="16"/>
                <w:szCs w:val="16"/>
              </w:rPr>
            </w:pPr>
            <w:r>
              <w:rPr>
                <w:rFonts w:ascii="Arial" w:hAnsi="Arial" w:cs="Arial"/>
                <w:b/>
                <w:sz w:val="16"/>
                <w:szCs w:val="16"/>
              </w:rPr>
              <w:t>Any FPs</w:t>
            </w:r>
          </w:p>
          <w:p w14:paraId="3DAF5242" w14:textId="77777777" w:rsidR="00303612" w:rsidRDefault="00303612" w:rsidP="00E01878">
            <w:pPr>
              <w:rPr>
                <w:rFonts w:ascii="Arial" w:hAnsi="Arial" w:cs="Arial"/>
                <w:sz w:val="16"/>
                <w:szCs w:val="16"/>
              </w:rPr>
            </w:pPr>
            <w:r>
              <w:rPr>
                <w:rFonts w:ascii="Arial" w:hAnsi="Arial" w:cs="Arial"/>
                <w:sz w:val="16"/>
                <w:szCs w:val="16"/>
              </w:rPr>
              <w:t>(round 1)</w:t>
            </w:r>
          </w:p>
        </w:tc>
        <w:tc>
          <w:tcPr>
            <w:tcW w:w="919" w:type="dxa"/>
            <w:shd w:val="clear" w:color="auto" w:fill="FFFFFF" w:themeFill="background1"/>
          </w:tcPr>
          <w:p w14:paraId="09F372D7"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26" w:type="dxa"/>
            <w:shd w:val="clear" w:color="auto" w:fill="FFFFFF" w:themeFill="background1"/>
          </w:tcPr>
          <w:p w14:paraId="5B8952CF"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216" w:type="dxa"/>
            <w:shd w:val="clear" w:color="auto" w:fill="FFFFFF" w:themeFill="background1"/>
          </w:tcPr>
          <w:p w14:paraId="3E3AAB96"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328" w:type="dxa"/>
            <w:shd w:val="clear" w:color="auto" w:fill="FFFFFF" w:themeFill="background1"/>
          </w:tcPr>
          <w:p w14:paraId="6BD571E8"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221" w:type="dxa"/>
            <w:shd w:val="clear" w:color="auto" w:fill="FFFFFF" w:themeFill="background1"/>
          </w:tcPr>
          <w:p w14:paraId="767FB801"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70" w:type="dxa"/>
            <w:shd w:val="clear" w:color="auto" w:fill="FFFFFF" w:themeFill="background1"/>
          </w:tcPr>
          <w:p w14:paraId="1CC2FFC4" w14:textId="77777777" w:rsidR="00303612" w:rsidRDefault="00303612" w:rsidP="00E01878">
            <w:pPr>
              <w:jc w:val="center"/>
              <w:rPr>
                <w:rFonts w:ascii="Arial" w:hAnsi="Arial" w:cs="Arial"/>
                <w:sz w:val="16"/>
                <w:szCs w:val="16"/>
              </w:rPr>
            </w:pPr>
            <w:r>
              <w:rPr>
                <w:rFonts w:ascii="Arial" w:hAnsi="Arial" w:cs="Arial"/>
                <w:sz w:val="16"/>
                <w:szCs w:val="16"/>
              </w:rPr>
              <w:t>N</w:t>
            </w:r>
          </w:p>
        </w:tc>
        <w:tc>
          <w:tcPr>
            <w:tcW w:w="1408" w:type="dxa"/>
            <w:shd w:val="clear" w:color="auto" w:fill="FFFFFF" w:themeFill="background1"/>
          </w:tcPr>
          <w:p w14:paraId="7FDAD05A"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94" w:type="dxa"/>
            <w:shd w:val="clear" w:color="auto" w:fill="FFFFFF" w:themeFill="background1"/>
          </w:tcPr>
          <w:p w14:paraId="0877F7D9"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04" w:type="dxa"/>
            <w:shd w:val="clear" w:color="auto" w:fill="FFFFFF" w:themeFill="background1"/>
          </w:tcPr>
          <w:p w14:paraId="7D6BE9B7"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266" w:type="dxa"/>
            <w:shd w:val="clear" w:color="auto" w:fill="FFFFFF" w:themeFill="background1"/>
          </w:tcPr>
          <w:p w14:paraId="2FF1FFED"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866" w:type="dxa"/>
            <w:shd w:val="clear" w:color="auto" w:fill="FFFFFF" w:themeFill="background1"/>
          </w:tcPr>
          <w:p w14:paraId="71F3F70B" w14:textId="77777777" w:rsidR="00303612" w:rsidRDefault="00303612" w:rsidP="00E01878">
            <w:pPr>
              <w:jc w:val="center"/>
              <w:rPr>
                <w:rFonts w:ascii="Arial" w:hAnsi="Arial" w:cs="Arial"/>
                <w:sz w:val="16"/>
                <w:szCs w:val="16"/>
              </w:rPr>
            </w:pPr>
            <w:r>
              <w:rPr>
                <w:rFonts w:ascii="Arial" w:hAnsi="Arial" w:cs="Arial"/>
                <w:sz w:val="16"/>
                <w:szCs w:val="16"/>
              </w:rPr>
              <w:t>High</w:t>
            </w:r>
          </w:p>
        </w:tc>
      </w:tr>
      <w:tr w:rsidR="00303612" w:rsidRPr="006626ED" w14:paraId="1F743D6A" w14:textId="77777777" w:rsidTr="00E01878">
        <w:trPr>
          <w:trHeight w:val="395"/>
          <w:tblHeader/>
        </w:trPr>
        <w:tc>
          <w:tcPr>
            <w:tcW w:w="1417" w:type="dxa"/>
            <w:shd w:val="clear" w:color="auto" w:fill="FFFFFF" w:themeFill="background1"/>
          </w:tcPr>
          <w:p w14:paraId="79DBDFE4" w14:textId="77777777" w:rsidR="00303612" w:rsidRDefault="00303612" w:rsidP="00E01878">
            <w:pPr>
              <w:rPr>
                <w:rFonts w:ascii="Arial" w:hAnsi="Arial" w:cs="Arial"/>
                <w:sz w:val="16"/>
                <w:szCs w:val="16"/>
              </w:rPr>
            </w:pPr>
            <w:r>
              <w:rPr>
                <w:rFonts w:ascii="Arial" w:hAnsi="Arial" w:cs="Arial"/>
                <w:sz w:val="16"/>
                <w:szCs w:val="16"/>
              </w:rPr>
              <w:t xml:space="preserve">Marshall 2017 </w:t>
            </w:r>
          </w:p>
          <w:p w14:paraId="03292545" w14:textId="77777777" w:rsidR="00303612" w:rsidRDefault="00303612" w:rsidP="00E01878">
            <w:pPr>
              <w:rPr>
                <w:rFonts w:ascii="Arial" w:hAnsi="Arial" w:cs="Arial"/>
                <w:b/>
                <w:sz w:val="16"/>
                <w:szCs w:val="16"/>
              </w:rPr>
            </w:pPr>
            <w:r>
              <w:rPr>
                <w:rFonts w:ascii="Arial" w:hAnsi="Arial" w:cs="Arial"/>
                <w:b/>
                <w:sz w:val="16"/>
                <w:szCs w:val="16"/>
              </w:rPr>
              <w:t xml:space="preserve">Any FPs </w:t>
            </w:r>
          </w:p>
          <w:p w14:paraId="5C8769DC" w14:textId="77777777" w:rsidR="00303612" w:rsidRDefault="00303612" w:rsidP="00E01878">
            <w:pPr>
              <w:rPr>
                <w:rFonts w:ascii="Arial" w:hAnsi="Arial" w:cs="Arial"/>
                <w:sz w:val="16"/>
                <w:szCs w:val="16"/>
              </w:rPr>
            </w:pPr>
            <w:r>
              <w:rPr>
                <w:rFonts w:ascii="Arial" w:hAnsi="Arial" w:cs="Arial"/>
                <w:sz w:val="16"/>
                <w:szCs w:val="16"/>
              </w:rPr>
              <w:t>(round 1)</w:t>
            </w:r>
          </w:p>
        </w:tc>
        <w:tc>
          <w:tcPr>
            <w:tcW w:w="919" w:type="dxa"/>
            <w:shd w:val="clear" w:color="auto" w:fill="FFFFFF" w:themeFill="background1"/>
          </w:tcPr>
          <w:p w14:paraId="51F4F3B1"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26" w:type="dxa"/>
            <w:shd w:val="clear" w:color="auto" w:fill="FFFFFF" w:themeFill="background1"/>
          </w:tcPr>
          <w:p w14:paraId="3D35A4D1"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216" w:type="dxa"/>
            <w:shd w:val="clear" w:color="auto" w:fill="FFFFFF" w:themeFill="background1"/>
          </w:tcPr>
          <w:p w14:paraId="4E00C5C2"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328" w:type="dxa"/>
            <w:shd w:val="clear" w:color="auto" w:fill="FFFFFF" w:themeFill="background1"/>
          </w:tcPr>
          <w:p w14:paraId="0EAF8988" w14:textId="77777777" w:rsidR="00303612" w:rsidRDefault="00303612" w:rsidP="00E01878">
            <w:pPr>
              <w:jc w:val="center"/>
              <w:rPr>
                <w:rFonts w:ascii="Arial" w:hAnsi="Arial" w:cs="Arial"/>
                <w:sz w:val="16"/>
                <w:szCs w:val="16"/>
              </w:rPr>
            </w:pPr>
            <w:r>
              <w:rPr>
                <w:rFonts w:ascii="Arial" w:hAnsi="Arial" w:cs="Arial"/>
                <w:sz w:val="16"/>
                <w:szCs w:val="16"/>
              </w:rPr>
              <w:t>N</w:t>
            </w:r>
          </w:p>
        </w:tc>
        <w:tc>
          <w:tcPr>
            <w:tcW w:w="1221" w:type="dxa"/>
            <w:shd w:val="clear" w:color="auto" w:fill="FFFFFF" w:themeFill="background1"/>
          </w:tcPr>
          <w:p w14:paraId="7F3BE904"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70" w:type="dxa"/>
            <w:shd w:val="clear" w:color="auto" w:fill="FFFFFF" w:themeFill="background1"/>
          </w:tcPr>
          <w:p w14:paraId="38672AA6"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408" w:type="dxa"/>
            <w:shd w:val="clear" w:color="auto" w:fill="FFFFFF" w:themeFill="background1"/>
          </w:tcPr>
          <w:p w14:paraId="68DC073B"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94" w:type="dxa"/>
            <w:shd w:val="clear" w:color="auto" w:fill="FFFFFF" w:themeFill="background1"/>
          </w:tcPr>
          <w:p w14:paraId="5C0E55F9"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04" w:type="dxa"/>
            <w:shd w:val="clear" w:color="auto" w:fill="FFFFFF" w:themeFill="background1"/>
          </w:tcPr>
          <w:p w14:paraId="2D050EBF"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266" w:type="dxa"/>
            <w:shd w:val="clear" w:color="auto" w:fill="FFFFFF" w:themeFill="background1"/>
          </w:tcPr>
          <w:p w14:paraId="36136E55"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866" w:type="dxa"/>
            <w:shd w:val="clear" w:color="auto" w:fill="FFFFFF" w:themeFill="background1"/>
          </w:tcPr>
          <w:p w14:paraId="227C8E85" w14:textId="77777777" w:rsidR="00303612" w:rsidRDefault="00303612" w:rsidP="00E01878">
            <w:pPr>
              <w:jc w:val="center"/>
              <w:rPr>
                <w:rFonts w:ascii="Arial" w:hAnsi="Arial" w:cs="Arial"/>
                <w:sz w:val="16"/>
                <w:szCs w:val="16"/>
              </w:rPr>
            </w:pPr>
            <w:r>
              <w:rPr>
                <w:rFonts w:ascii="Arial" w:hAnsi="Arial" w:cs="Arial"/>
                <w:sz w:val="16"/>
                <w:szCs w:val="16"/>
              </w:rPr>
              <w:t>Some concerns</w:t>
            </w:r>
          </w:p>
        </w:tc>
      </w:tr>
      <w:tr w:rsidR="00303612" w:rsidRPr="006626ED" w14:paraId="7B3C425B" w14:textId="77777777" w:rsidTr="00E01878">
        <w:trPr>
          <w:trHeight w:val="395"/>
          <w:tblHeader/>
        </w:trPr>
        <w:tc>
          <w:tcPr>
            <w:tcW w:w="1417" w:type="dxa"/>
            <w:shd w:val="clear" w:color="auto" w:fill="FFFFFF" w:themeFill="background1"/>
          </w:tcPr>
          <w:p w14:paraId="4964CEB8" w14:textId="77777777" w:rsidR="00303612" w:rsidRDefault="00303612" w:rsidP="00E01878">
            <w:pPr>
              <w:rPr>
                <w:rFonts w:ascii="Arial" w:hAnsi="Arial" w:cs="Arial"/>
                <w:sz w:val="16"/>
                <w:szCs w:val="16"/>
              </w:rPr>
            </w:pPr>
            <w:r>
              <w:rPr>
                <w:rFonts w:ascii="Arial" w:hAnsi="Arial" w:cs="Arial"/>
                <w:sz w:val="16"/>
                <w:szCs w:val="16"/>
              </w:rPr>
              <w:t>Morgan 2017</w:t>
            </w:r>
          </w:p>
          <w:p w14:paraId="3B5B4010" w14:textId="77777777" w:rsidR="00303612" w:rsidRPr="00E1722E" w:rsidRDefault="00303612" w:rsidP="00E01878">
            <w:pPr>
              <w:rPr>
                <w:rFonts w:ascii="Arial" w:hAnsi="Arial" w:cs="Arial"/>
                <w:b/>
                <w:sz w:val="16"/>
                <w:szCs w:val="16"/>
              </w:rPr>
            </w:pPr>
            <w:r w:rsidRPr="00E1722E">
              <w:rPr>
                <w:rFonts w:ascii="Arial" w:hAnsi="Arial" w:cs="Arial"/>
                <w:b/>
                <w:sz w:val="16"/>
                <w:szCs w:val="16"/>
              </w:rPr>
              <w:t>Any FPs</w:t>
            </w:r>
          </w:p>
          <w:p w14:paraId="36B569C6" w14:textId="77777777" w:rsidR="00303612" w:rsidRDefault="00303612" w:rsidP="00E01878">
            <w:pPr>
              <w:rPr>
                <w:rFonts w:ascii="Arial" w:hAnsi="Arial" w:cs="Arial"/>
                <w:sz w:val="16"/>
                <w:szCs w:val="16"/>
              </w:rPr>
            </w:pPr>
            <w:r>
              <w:rPr>
                <w:rFonts w:ascii="Arial" w:hAnsi="Arial" w:cs="Arial"/>
                <w:sz w:val="16"/>
                <w:szCs w:val="16"/>
              </w:rPr>
              <w:t>(round 1)</w:t>
            </w:r>
          </w:p>
        </w:tc>
        <w:tc>
          <w:tcPr>
            <w:tcW w:w="919" w:type="dxa"/>
            <w:shd w:val="clear" w:color="auto" w:fill="FFFFFF" w:themeFill="background1"/>
          </w:tcPr>
          <w:p w14:paraId="68A7A11A" w14:textId="77777777" w:rsidR="00303612" w:rsidRDefault="00303612" w:rsidP="00E01878">
            <w:pPr>
              <w:jc w:val="center"/>
              <w:rPr>
                <w:rFonts w:ascii="Arial" w:hAnsi="Arial" w:cs="Arial"/>
                <w:sz w:val="16"/>
                <w:szCs w:val="16"/>
              </w:rPr>
            </w:pPr>
            <w:r w:rsidRPr="00E1722E">
              <w:rPr>
                <w:rFonts w:ascii="Arial" w:hAnsi="Arial" w:cs="Arial"/>
                <w:sz w:val="16"/>
                <w:szCs w:val="16"/>
              </w:rPr>
              <w:t>Y</w:t>
            </w:r>
          </w:p>
        </w:tc>
        <w:tc>
          <w:tcPr>
            <w:tcW w:w="1026" w:type="dxa"/>
            <w:shd w:val="clear" w:color="auto" w:fill="FFFFFF" w:themeFill="background1"/>
          </w:tcPr>
          <w:p w14:paraId="01DC49ED"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216" w:type="dxa"/>
            <w:shd w:val="clear" w:color="auto" w:fill="FFFFFF" w:themeFill="background1"/>
          </w:tcPr>
          <w:p w14:paraId="7B0CB6A7"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328" w:type="dxa"/>
            <w:shd w:val="clear" w:color="auto" w:fill="FFFFFF" w:themeFill="background1"/>
          </w:tcPr>
          <w:p w14:paraId="31C80F4B" w14:textId="77777777" w:rsidR="00303612" w:rsidRDefault="00303612" w:rsidP="00E01878">
            <w:pPr>
              <w:jc w:val="center"/>
              <w:rPr>
                <w:rFonts w:ascii="Arial" w:hAnsi="Arial" w:cs="Arial"/>
                <w:sz w:val="16"/>
                <w:szCs w:val="16"/>
              </w:rPr>
            </w:pPr>
            <w:r>
              <w:rPr>
                <w:rFonts w:ascii="Arial" w:hAnsi="Arial" w:cs="Arial"/>
                <w:sz w:val="16"/>
                <w:szCs w:val="16"/>
              </w:rPr>
              <w:t>N</w:t>
            </w:r>
          </w:p>
        </w:tc>
        <w:tc>
          <w:tcPr>
            <w:tcW w:w="1221" w:type="dxa"/>
            <w:shd w:val="clear" w:color="auto" w:fill="FFFFFF" w:themeFill="background1"/>
          </w:tcPr>
          <w:p w14:paraId="62FF8CEE"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070" w:type="dxa"/>
            <w:shd w:val="clear" w:color="auto" w:fill="FFFFFF" w:themeFill="background1"/>
          </w:tcPr>
          <w:p w14:paraId="00CE7AC1"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408" w:type="dxa"/>
            <w:shd w:val="clear" w:color="auto" w:fill="FFFFFF" w:themeFill="background1"/>
          </w:tcPr>
          <w:p w14:paraId="0C47EDFF"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94" w:type="dxa"/>
            <w:shd w:val="clear" w:color="auto" w:fill="FFFFFF" w:themeFill="background1"/>
          </w:tcPr>
          <w:p w14:paraId="3E8205BD"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04" w:type="dxa"/>
            <w:shd w:val="clear" w:color="auto" w:fill="FFFFFF" w:themeFill="background1"/>
          </w:tcPr>
          <w:p w14:paraId="1D22E82F"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266" w:type="dxa"/>
            <w:shd w:val="clear" w:color="auto" w:fill="FFFFFF" w:themeFill="background1"/>
          </w:tcPr>
          <w:p w14:paraId="5F321E00"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866" w:type="dxa"/>
            <w:shd w:val="clear" w:color="auto" w:fill="FFFFFF" w:themeFill="background1"/>
          </w:tcPr>
          <w:p w14:paraId="20B5D86B" w14:textId="77777777" w:rsidR="00303612" w:rsidRDefault="00303612" w:rsidP="00E01878">
            <w:pPr>
              <w:jc w:val="center"/>
              <w:rPr>
                <w:rFonts w:ascii="Arial" w:hAnsi="Arial" w:cs="Arial"/>
                <w:sz w:val="16"/>
                <w:szCs w:val="16"/>
              </w:rPr>
            </w:pPr>
            <w:r>
              <w:rPr>
                <w:rFonts w:ascii="Arial" w:hAnsi="Arial" w:cs="Arial"/>
                <w:sz w:val="16"/>
                <w:szCs w:val="16"/>
              </w:rPr>
              <w:t>Some concerns</w:t>
            </w:r>
          </w:p>
        </w:tc>
      </w:tr>
      <w:tr w:rsidR="00303612" w:rsidRPr="006626ED" w14:paraId="1D35E8DF" w14:textId="77777777" w:rsidTr="00E01878">
        <w:trPr>
          <w:trHeight w:val="395"/>
          <w:tblHeader/>
        </w:trPr>
        <w:tc>
          <w:tcPr>
            <w:tcW w:w="1417" w:type="dxa"/>
            <w:shd w:val="clear" w:color="auto" w:fill="FFFFFF" w:themeFill="background1"/>
          </w:tcPr>
          <w:p w14:paraId="51CA93D2" w14:textId="77777777" w:rsidR="00303612" w:rsidRPr="006626ED" w:rsidRDefault="00303612" w:rsidP="00E01878">
            <w:pPr>
              <w:rPr>
                <w:rFonts w:ascii="Arial" w:hAnsi="Arial" w:cs="Arial"/>
                <w:sz w:val="16"/>
                <w:szCs w:val="16"/>
              </w:rPr>
            </w:pPr>
            <w:r w:rsidRPr="006626ED">
              <w:rPr>
                <w:rFonts w:ascii="Arial" w:hAnsi="Arial" w:cs="Arial"/>
                <w:sz w:val="16"/>
                <w:szCs w:val="16"/>
              </w:rPr>
              <w:t>NLST (</w:t>
            </w:r>
            <w:r>
              <w:rPr>
                <w:rFonts w:ascii="Arial" w:hAnsi="Arial" w:cs="Arial"/>
                <w:sz w:val="16"/>
                <w:szCs w:val="16"/>
              </w:rPr>
              <w:t>Pinsky 2015</w:t>
            </w:r>
            <w:r w:rsidRPr="006626ED">
              <w:rPr>
                <w:rFonts w:ascii="Arial" w:hAnsi="Arial" w:cs="Arial"/>
                <w:sz w:val="16"/>
                <w:szCs w:val="16"/>
              </w:rPr>
              <w:t>)</w:t>
            </w:r>
          </w:p>
          <w:p w14:paraId="6395B561" w14:textId="77777777" w:rsidR="00303612" w:rsidRPr="006626ED" w:rsidRDefault="00303612" w:rsidP="00E01878">
            <w:pPr>
              <w:rPr>
                <w:rFonts w:ascii="Arial" w:hAnsi="Arial" w:cs="Arial"/>
                <w:b/>
                <w:sz w:val="16"/>
                <w:szCs w:val="16"/>
              </w:rPr>
            </w:pPr>
            <w:r w:rsidRPr="006626ED">
              <w:rPr>
                <w:rFonts w:ascii="Arial" w:hAnsi="Arial" w:cs="Arial"/>
                <w:b/>
                <w:sz w:val="16"/>
                <w:szCs w:val="16"/>
              </w:rPr>
              <w:t>Any FPs</w:t>
            </w:r>
          </w:p>
          <w:p w14:paraId="015C3F21" w14:textId="77777777" w:rsidR="00303612" w:rsidRDefault="00303612" w:rsidP="00E01878">
            <w:pPr>
              <w:rPr>
                <w:rFonts w:ascii="Arial" w:hAnsi="Arial" w:cs="Arial"/>
                <w:sz w:val="16"/>
                <w:szCs w:val="16"/>
              </w:rPr>
            </w:pPr>
            <w:r w:rsidRPr="006626ED">
              <w:rPr>
                <w:rFonts w:ascii="Arial" w:hAnsi="Arial" w:cs="Arial"/>
                <w:sz w:val="16"/>
                <w:szCs w:val="16"/>
              </w:rPr>
              <w:t>(round 1)</w:t>
            </w:r>
          </w:p>
        </w:tc>
        <w:tc>
          <w:tcPr>
            <w:tcW w:w="919" w:type="dxa"/>
            <w:shd w:val="clear" w:color="auto" w:fill="FFFFFF" w:themeFill="background1"/>
          </w:tcPr>
          <w:p w14:paraId="4AEE9640" w14:textId="77777777" w:rsidR="00303612" w:rsidRDefault="00303612" w:rsidP="00E01878">
            <w:pPr>
              <w:jc w:val="center"/>
              <w:rPr>
                <w:rFonts w:ascii="Arial" w:hAnsi="Arial" w:cs="Arial"/>
                <w:sz w:val="16"/>
                <w:szCs w:val="16"/>
              </w:rPr>
            </w:pPr>
            <w:r w:rsidRPr="006626ED">
              <w:rPr>
                <w:rFonts w:ascii="Arial" w:hAnsi="Arial" w:cs="Arial"/>
                <w:sz w:val="16"/>
                <w:szCs w:val="16"/>
              </w:rPr>
              <w:t>Y</w:t>
            </w:r>
          </w:p>
        </w:tc>
        <w:tc>
          <w:tcPr>
            <w:tcW w:w="1026" w:type="dxa"/>
            <w:shd w:val="clear" w:color="auto" w:fill="FFFFFF" w:themeFill="background1"/>
          </w:tcPr>
          <w:p w14:paraId="3E06F71C" w14:textId="77777777" w:rsidR="00303612" w:rsidRDefault="00303612" w:rsidP="00E01878">
            <w:pPr>
              <w:jc w:val="center"/>
              <w:rPr>
                <w:rFonts w:ascii="Arial" w:hAnsi="Arial" w:cs="Arial"/>
                <w:sz w:val="16"/>
                <w:szCs w:val="16"/>
              </w:rPr>
            </w:pPr>
            <w:r w:rsidRPr="006626ED">
              <w:rPr>
                <w:rFonts w:ascii="Arial" w:hAnsi="Arial" w:cs="Arial"/>
                <w:sz w:val="16"/>
                <w:szCs w:val="16"/>
              </w:rPr>
              <w:t>Y</w:t>
            </w:r>
          </w:p>
        </w:tc>
        <w:tc>
          <w:tcPr>
            <w:tcW w:w="1216" w:type="dxa"/>
            <w:shd w:val="clear" w:color="auto" w:fill="FFFFFF" w:themeFill="background1"/>
          </w:tcPr>
          <w:p w14:paraId="2C42B4A8" w14:textId="77777777" w:rsidR="00303612" w:rsidRDefault="00303612" w:rsidP="00E01878">
            <w:pPr>
              <w:jc w:val="center"/>
              <w:rPr>
                <w:rFonts w:ascii="Arial" w:hAnsi="Arial" w:cs="Arial"/>
                <w:sz w:val="16"/>
                <w:szCs w:val="16"/>
              </w:rPr>
            </w:pPr>
            <w:r w:rsidRPr="006626ED">
              <w:rPr>
                <w:rFonts w:ascii="Arial" w:hAnsi="Arial" w:cs="Arial"/>
                <w:sz w:val="16"/>
                <w:szCs w:val="16"/>
              </w:rPr>
              <w:t>Y</w:t>
            </w:r>
          </w:p>
        </w:tc>
        <w:tc>
          <w:tcPr>
            <w:tcW w:w="1328" w:type="dxa"/>
            <w:shd w:val="clear" w:color="auto" w:fill="FFFFFF" w:themeFill="background1"/>
          </w:tcPr>
          <w:p w14:paraId="16194F73" w14:textId="77777777" w:rsidR="00303612" w:rsidRDefault="00303612" w:rsidP="00E01878">
            <w:pPr>
              <w:jc w:val="center"/>
              <w:rPr>
                <w:rFonts w:ascii="Arial" w:hAnsi="Arial" w:cs="Arial"/>
                <w:sz w:val="16"/>
                <w:szCs w:val="16"/>
              </w:rPr>
            </w:pPr>
            <w:r>
              <w:rPr>
                <w:rFonts w:ascii="Arial" w:hAnsi="Arial" w:cs="Arial"/>
                <w:sz w:val="16"/>
                <w:szCs w:val="16"/>
              </w:rPr>
              <w:t>N</w:t>
            </w:r>
          </w:p>
        </w:tc>
        <w:tc>
          <w:tcPr>
            <w:tcW w:w="1221" w:type="dxa"/>
            <w:shd w:val="clear" w:color="auto" w:fill="FFFFFF" w:themeFill="background1"/>
          </w:tcPr>
          <w:p w14:paraId="6409AE04"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70" w:type="dxa"/>
            <w:shd w:val="clear" w:color="auto" w:fill="FFFFFF" w:themeFill="background1"/>
          </w:tcPr>
          <w:p w14:paraId="6265B4FB" w14:textId="77777777" w:rsidR="00303612" w:rsidRDefault="00303612" w:rsidP="00E01878">
            <w:pPr>
              <w:jc w:val="center"/>
              <w:rPr>
                <w:rFonts w:ascii="Arial" w:hAnsi="Arial" w:cs="Arial"/>
                <w:sz w:val="16"/>
                <w:szCs w:val="16"/>
              </w:rPr>
            </w:pPr>
            <w:r w:rsidRPr="006626ED">
              <w:rPr>
                <w:rFonts w:ascii="Arial" w:hAnsi="Arial" w:cs="Arial"/>
                <w:sz w:val="16"/>
                <w:szCs w:val="16"/>
              </w:rPr>
              <w:t>Y</w:t>
            </w:r>
          </w:p>
        </w:tc>
        <w:tc>
          <w:tcPr>
            <w:tcW w:w="1408" w:type="dxa"/>
            <w:shd w:val="clear" w:color="auto" w:fill="FFFFFF" w:themeFill="background1"/>
          </w:tcPr>
          <w:p w14:paraId="72DCDFBE" w14:textId="77777777" w:rsidR="00303612" w:rsidRDefault="00303612" w:rsidP="00E01878">
            <w:pPr>
              <w:jc w:val="center"/>
              <w:rPr>
                <w:rFonts w:ascii="Arial" w:hAnsi="Arial" w:cs="Arial"/>
                <w:sz w:val="16"/>
                <w:szCs w:val="16"/>
              </w:rPr>
            </w:pPr>
            <w:r w:rsidRPr="006626ED">
              <w:rPr>
                <w:rFonts w:ascii="Arial" w:hAnsi="Arial" w:cs="Arial"/>
                <w:sz w:val="16"/>
                <w:szCs w:val="16"/>
              </w:rPr>
              <w:t>Y</w:t>
            </w:r>
          </w:p>
        </w:tc>
        <w:tc>
          <w:tcPr>
            <w:tcW w:w="1194" w:type="dxa"/>
            <w:shd w:val="clear" w:color="auto" w:fill="FFFFFF" w:themeFill="background1"/>
          </w:tcPr>
          <w:p w14:paraId="1E805EB5" w14:textId="77777777" w:rsidR="00303612" w:rsidRDefault="00303612" w:rsidP="00E01878">
            <w:pPr>
              <w:jc w:val="center"/>
              <w:rPr>
                <w:rFonts w:ascii="Arial" w:hAnsi="Arial" w:cs="Arial"/>
                <w:sz w:val="16"/>
                <w:szCs w:val="16"/>
              </w:rPr>
            </w:pPr>
            <w:r w:rsidRPr="006626ED">
              <w:rPr>
                <w:rFonts w:ascii="Arial" w:hAnsi="Arial" w:cs="Arial"/>
                <w:sz w:val="16"/>
                <w:szCs w:val="16"/>
              </w:rPr>
              <w:t>Y</w:t>
            </w:r>
          </w:p>
        </w:tc>
        <w:tc>
          <w:tcPr>
            <w:tcW w:w="1104" w:type="dxa"/>
            <w:shd w:val="clear" w:color="auto" w:fill="FFFFFF" w:themeFill="background1"/>
          </w:tcPr>
          <w:p w14:paraId="3DBE01C6"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266" w:type="dxa"/>
            <w:shd w:val="clear" w:color="auto" w:fill="FFFFFF" w:themeFill="background1"/>
          </w:tcPr>
          <w:p w14:paraId="3D56CF5D" w14:textId="77777777" w:rsidR="00303612" w:rsidRDefault="00303612" w:rsidP="00E01878">
            <w:pPr>
              <w:jc w:val="center"/>
              <w:rPr>
                <w:rFonts w:ascii="Arial" w:hAnsi="Arial" w:cs="Arial"/>
                <w:sz w:val="16"/>
                <w:szCs w:val="16"/>
              </w:rPr>
            </w:pPr>
            <w:r w:rsidRPr="006626ED">
              <w:rPr>
                <w:rFonts w:ascii="Arial" w:hAnsi="Arial" w:cs="Arial"/>
                <w:sz w:val="16"/>
                <w:szCs w:val="16"/>
              </w:rPr>
              <w:t>Y</w:t>
            </w:r>
          </w:p>
        </w:tc>
        <w:tc>
          <w:tcPr>
            <w:tcW w:w="866" w:type="dxa"/>
            <w:shd w:val="clear" w:color="auto" w:fill="FFFFFF" w:themeFill="background1"/>
          </w:tcPr>
          <w:p w14:paraId="465DF2BC" w14:textId="77777777" w:rsidR="00303612" w:rsidRDefault="00303612" w:rsidP="00E01878">
            <w:pPr>
              <w:jc w:val="center"/>
              <w:rPr>
                <w:rFonts w:ascii="Arial" w:hAnsi="Arial" w:cs="Arial"/>
                <w:sz w:val="16"/>
                <w:szCs w:val="16"/>
              </w:rPr>
            </w:pPr>
            <w:r>
              <w:rPr>
                <w:rFonts w:ascii="Arial" w:hAnsi="Arial" w:cs="Arial"/>
                <w:sz w:val="16"/>
                <w:szCs w:val="16"/>
              </w:rPr>
              <w:t>Some concerns</w:t>
            </w:r>
          </w:p>
        </w:tc>
      </w:tr>
      <w:tr w:rsidR="00303612" w:rsidRPr="006626ED" w14:paraId="7F4C4DD7" w14:textId="77777777" w:rsidTr="00E01878">
        <w:trPr>
          <w:trHeight w:val="395"/>
          <w:tblHeader/>
        </w:trPr>
        <w:tc>
          <w:tcPr>
            <w:tcW w:w="1417" w:type="dxa"/>
            <w:shd w:val="clear" w:color="auto" w:fill="FFFFFF" w:themeFill="background1"/>
          </w:tcPr>
          <w:p w14:paraId="38336CEF" w14:textId="77777777" w:rsidR="00303612" w:rsidRDefault="00303612" w:rsidP="00E01878">
            <w:pPr>
              <w:rPr>
                <w:rFonts w:ascii="Arial" w:hAnsi="Arial" w:cs="Arial"/>
                <w:sz w:val="16"/>
                <w:szCs w:val="16"/>
              </w:rPr>
            </w:pPr>
            <w:proofErr w:type="spellStart"/>
            <w:r>
              <w:rPr>
                <w:rFonts w:ascii="Arial" w:hAnsi="Arial" w:cs="Arial"/>
                <w:sz w:val="16"/>
                <w:szCs w:val="16"/>
              </w:rPr>
              <w:lastRenderedPageBreak/>
              <w:t>Percac</w:t>
            </w:r>
            <w:proofErr w:type="spellEnd"/>
            <w:r>
              <w:rPr>
                <w:rFonts w:ascii="Arial" w:hAnsi="Arial" w:cs="Arial"/>
                <w:sz w:val="16"/>
                <w:szCs w:val="16"/>
              </w:rPr>
              <w:t>-Lima 2018</w:t>
            </w:r>
          </w:p>
          <w:p w14:paraId="27E6CFF6" w14:textId="77777777" w:rsidR="00303612" w:rsidRDefault="00303612" w:rsidP="00E01878">
            <w:pPr>
              <w:rPr>
                <w:rFonts w:ascii="Arial" w:hAnsi="Arial" w:cs="Arial"/>
                <w:b/>
                <w:sz w:val="16"/>
                <w:szCs w:val="16"/>
              </w:rPr>
            </w:pPr>
            <w:r>
              <w:rPr>
                <w:rFonts w:ascii="Arial" w:hAnsi="Arial" w:cs="Arial"/>
                <w:b/>
                <w:sz w:val="16"/>
                <w:szCs w:val="16"/>
              </w:rPr>
              <w:t xml:space="preserve">Any FPs </w:t>
            </w:r>
          </w:p>
          <w:p w14:paraId="5CC4E09D" w14:textId="77777777" w:rsidR="00303612" w:rsidRPr="006626ED" w:rsidRDefault="00303612" w:rsidP="00E01878">
            <w:pPr>
              <w:rPr>
                <w:rFonts w:ascii="Arial" w:hAnsi="Arial" w:cs="Arial"/>
                <w:sz w:val="16"/>
                <w:szCs w:val="16"/>
              </w:rPr>
            </w:pPr>
            <w:r>
              <w:rPr>
                <w:rFonts w:ascii="Arial" w:hAnsi="Arial" w:cs="Arial"/>
                <w:sz w:val="16"/>
                <w:szCs w:val="16"/>
              </w:rPr>
              <w:t>(round 1)</w:t>
            </w:r>
          </w:p>
        </w:tc>
        <w:tc>
          <w:tcPr>
            <w:tcW w:w="919" w:type="dxa"/>
            <w:shd w:val="clear" w:color="auto" w:fill="FFFFFF" w:themeFill="background1"/>
          </w:tcPr>
          <w:p w14:paraId="07E9D57C" w14:textId="77777777" w:rsidR="00303612" w:rsidRPr="006626ED" w:rsidRDefault="00303612" w:rsidP="00E01878">
            <w:pPr>
              <w:jc w:val="center"/>
              <w:rPr>
                <w:rFonts w:ascii="Arial" w:hAnsi="Arial" w:cs="Arial"/>
                <w:sz w:val="16"/>
                <w:szCs w:val="16"/>
              </w:rPr>
            </w:pPr>
            <w:r w:rsidRPr="000E2943">
              <w:rPr>
                <w:rFonts w:ascii="Arial" w:hAnsi="Arial" w:cs="Arial"/>
                <w:sz w:val="16"/>
                <w:szCs w:val="16"/>
              </w:rPr>
              <w:t>Y</w:t>
            </w:r>
          </w:p>
        </w:tc>
        <w:tc>
          <w:tcPr>
            <w:tcW w:w="1026" w:type="dxa"/>
            <w:shd w:val="clear" w:color="auto" w:fill="FFFFFF" w:themeFill="background1"/>
          </w:tcPr>
          <w:p w14:paraId="30AF9F7C"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216" w:type="dxa"/>
            <w:shd w:val="clear" w:color="auto" w:fill="FFFFFF" w:themeFill="background1"/>
          </w:tcPr>
          <w:p w14:paraId="5C861CAE"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328" w:type="dxa"/>
            <w:shd w:val="clear" w:color="auto" w:fill="FFFFFF" w:themeFill="background1"/>
          </w:tcPr>
          <w:p w14:paraId="200727BD"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221" w:type="dxa"/>
            <w:shd w:val="clear" w:color="auto" w:fill="FFFFFF" w:themeFill="background1"/>
          </w:tcPr>
          <w:p w14:paraId="4D8C400C" w14:textId="77777777" w:rsidR="00303612" w:rsidRPr="006626ED" w:rsidRDefault="00303612" w:rsidP="00E01878">
            <w:pPr>
              <w:jc w:val="center"/>
              <w:rPr>
                <w:rFonts w:ascii="Arial" w:hAnsi="Arial" w:cs="Arial"/>
                <w:sz w:val="16"/>
                <w:szCs w:val="16"/>
              </w:rPr>
            </w:pPr>
            <w:r>
              <w:rPr>
                <w:rFonts w:ascii="Arial" w:hAnsi="Arial" w:cs="Arial"/>
                <w:sz w:val="16"/>
                <w:szCs w:val="16"/>
              </w:rPr>
              <w:t>U</w:t>
            </w:r>
          </w:p>
        </w:tc>
        <w:tc>
          <w:tcPr>
            <w:tcW w:w="1070" w:type="dxa"/>
            <w:shd w:val="clear" w:color="auto" w:fill="FFFFFF" w:themeFill="background1"/>
          </w:tcPr>
          <w:p w14:paraId="1881E3A7" w14:textId="77777777" w:rsidR="00303612" w:rsidRPr="006626ED" w:rsidRDefault="00303612" w:rsidP="00E01878">
            <w:pPr>
              <w:jc w:val="center"/>
              <w:rPr>
                <w:rFonts w:ascii="Arial" w:hAnsi="Arial" w:cs="Arial"/>
                <w:sz w:val="16"/>
                <w:szCs w:val="16"/>
              </w:rPr>
            </w:pPr>
            <w:r>
              <w:rPr>
                <w:rFonts w:ascii="Arial" w:hAnsi="Arial" w:cs="Arial"/>
                <w:sz w:val="16"/>
                <w:szCs w:val="16"/>
              </w:rPr>
              <w:t>N</w:t>
            </w:r>
          </w:p>
        </w:tc>
        <w:tc>
          <w:tcPr>
            <w:tcW w:w="1408" w:type="dxa"/>
            <w:shd w:val="clear" w:color="auto" w:fill="FFFFFF" w:themeFill="background1"/>
          </w:tcPr>
          <w:p w14:paraId="4A074899" w14:textId="77777777" w:rsidR="00303612" w:rsidRPr="006626ED" w:rsidRDefault="00303612" w:rsidP="00E01878">
            <w:pPr>
              <w:jc w:val="center"/>
              <w:rPr>
                <w:rFonts w:ascii="Arial" w:hAnsi="Arial" w:cs="Arial"/>
                <w:sz w:val="16"/>
                <w:szCs w:val="16"/>
              </w:rPr>
            </w:pPr>
            <w:r>
              <w:rPr>
                <w:rFonts w:ascii="Arial" w:hAnsi="Arial" w:cs="Arial"/>
                <w:sz w:val="16"/>
                <w:szCs w:val="16"/>
              </w:rPr>
              <w:t>U</w:t>
            </w:r>
          </w:p>
        </w:tc>
        <w:tc>
          <w:tcPr>
            <w:tcW w:w="1194" w:type="dxa"/>
            <w:shd w:val="clear" w:color="auto" w:fill="FFFFFF" w:themeFill="background1"/>
          </w:tcPr>
          <w:p w14:paraId="1478E1A3"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104" w:type="dxa"/>
            <w:shd w:val="clear" w:color="auto" w:fill="FFFFFF" w:themeFill="background1"/>
          </w:tcPr>
          <w:p w14:paraId="7C74EBB3" w14:textId="77777777" w:rsidR="00303612" w:rsidRPr="006626ED" w:rsidRDefault="00303612" w:rsidP="00E01878">
            <w:pPr>
              <w:jc w:val="center"/>
              <w:rPr>
                <w:rFonts w:ascii="Arial" w:hAnsi="Arial" w:cs="Arial"/>
                <w:sz w:val="16"/>
                <w:szCs w:val="16"/>
              </w:rPr>
            </w:pPr>
            <w:r>
              <w:rPr>
                <w:rFonts w:ascii="Arial" w:hAnsi="Arial" w:cs="Arial"/>
                <w:sz w:val="16"/>
                <w:szCs w:val="16"/>
              </w:rPr>
              <w:t>U</w:t>
            </w:r>
          </w:p>
        </w:tc>
        <w:tc>
          <w:tcPr>
            <w:tcW w:w="1266" w:type="dxa"/>
            <w:shd w:val="clear" w:color="auto" w:fill="FFFFFF" w:themeFill="background1"/>
          </w:tcPr>
          <w:p w14:paraId="2C8328CA" w14:textId="77777777" w:rsidR="00303612" w:rsidRPr="006626ED" w:rsidRDefault="00303612" w:rsidP="00E01878">
            <w:pPr>
              <w:jc w:val="center"/>
              <w:rPr>
                <w:rFonts w:ascii="Arial" w:hAnsi="Arial" w:cs="Arial"/>
                <w:sz w:val="16"/>
                <w:szCs w:val="16"/>
              </w:rPr>
            </w:pPr>
            <w:r>
              <w:rPr>
                <w:rFonts w:ascii="Arial" w:hAnsi="Arial" w:cs="Arial"/>
                <w:sz w:val="16"/>
                <w:szCs w:val="16"/>
              </w:rPr>
              <w:t>U</w:t>
            </w:r>
          </w:p>
        </w:tc>
        <w:tc>
          <w:tcPr>
            <w:tcW w:w="866" w:type="dxa"/>
            <w:shd w:val="clear" w:color="auto" w:fill="FFFFFF" w:themeFill="background1"/>
          </w:tcPr>
          <w:p w14:paraId="3EC0A37A" w14:textId="77777777" w:rsidR="00303612" w:rsidRPr="006626ED" w:rsidRDefault="00303612" w:rsidP="00E01878">
            <w:pPr>
              <w:jc w:val="center"/>
              <w:rPr>
                <w:rFonts w:ascii="Arial" w:hAnsi="Arial" w:cs="Arial"/>
                <w:sz w:val="16"/>
                <w:szCs w:val="16"/>
              </w:rPr>
            </w:pPr>
            <w:r>
              <w:rPr>
                <w:rFonts w:ascii="Arial" w:hAnsi="Arial" w:cs="Arial"/>
                <w:sz w:val="16"/>
                <w:szCs w:val="16"/>
              </w:rPr>
              <w:t>High</w:t>
            </w:r>
          </w:p>
        </w:tc>
      </w:tr>
      <w:tr w:rsidR="00303612" w:rsidRPr="006626ED" w14:paraId="566F45C5" w14:textId="77777777" w:rsidTr="00E01878">
        <w:trPr>
          <w:trHeight w:val="395"/>
          <w:tblHeader/>
        </w:trPr>
        <w:tc>
          <w:tcPr>
            <w:tcW w:w="1417" w:type="dxa"/>
            <w:shd w:val="clear" w:color="auto" w:fill="FFFFFF" w:themeFill="background1"/>
          </w:tcPr>
          <w:p w14:paraId="2D533F19" w14:textId="77777777" w:rsidR="00303612" w:rsidRDefault="00303612" w:rsidP="00E01878">
            <w:pPr>
              <w:rPr>
                <w:rFonts w:ascii="Arial" w:hAnsi="Arial" w:cs="Arial"/>
                <w:sz w:val="16"/>
                <w:szCs w:val="16"/>
              </w:rPr>
            </w:pPr>
            <w:proofErr w:type="spellStart"/>
            <w:r>
              <w:rPr>
                <w:rFonts w:ascii="Arial" w:hAnsi="Arial" w:cs="Arial"/>
                <w:sz w:val="16"/>
                <w:szCs w:val="16"/>
              </w:rPr>
              <w:t>Raghaven</w:t>
            </w:r>
            <w:proofErr w:type="spellEnd"/>
            <w:r>
              <w:rPr>
                <w:rFonts w:ascii="Arial" w:hAnsi="Arial" w:cs="Arial"/>
                <w:sz w:val="16"/>
                <w:szCs w:val="16"/>
              </w:rPr>
              <w:t xml:space="preserve"> 2020</w:t>
            </w:r>
          </w:p>
          <w:p w14:paraId="6DA85DA6" w14:textId="77777777" w:rsidR="00303612" w:rsidRDefault="00303612" w:rsidP="00E01878">
            <w:pPr>
              <w:rPr>
                <w:rFonts w:ascii="Arial" w:hAnsi="Arial" w:cs="Arial"/>
                <w:b/>
                <w:sz w:val="16"/>
                <w:szCs w:val="16"/>
              </w:rPr>
            </w:pPr>
            <w:r>
              <w:rPr>
                <w:rFonts w:ascii="Arial" w:hAnsi="Arial" w:cs="Arial"/>
                <w:b/>
                <w:sz w:val="16"/>
                <w:szCs w:val="16"/>
              </w:rPr>
              <w:t>Any FPs</w:t>
            </w:r>
          </w:p>
          <w:p w14:paraId="6F1D92A7" w14:textId="77777777" w:rsidR="00303612" w:rsidRPr="00A773FC" w:rsidRDefault="00303612" w:rsidP="00E01878">
            <w:pPr>
              <w:rPr>
                <w:rFonts w:ascii="Arial" w:hAnsi="Arial" w:cs="Arial"/>
                <w:sz w:val="16"/>
                <w:szCs w:val="16"/>
              </w:rPr>
            </w:pPr>
            <w:r>
              <w:rPr>
                <w:rFonts w:ascii="Arial" w:hAnsi="Arial" w:cs="Arial"/>
                <w:sz w:val="16"/>
                <w:szCs w:val="16"/>
              </w:rPr>
              <w:t>(round 1)</w:t>
            </w:r>
          </w:p>
        </w:tc>
        <w:tc>
          <w:tcPr>
            <w:tcW w:w="919" w:type="dxa"/>
            <w:shd w:val="clear" w:color="auto" w:fill="FFFFFF" w:themeFill="background1"/>
          </w:tcPr>
          <w:p w14:paraId="5C8FF97E" w14:textId="77777777" w:rsidR="00303612" w:rsidRPr="006626ED" w:rsidRDefault="00303612" w:rsidP="00E01878">
            <w:pPr>
              <w:jc w:val="center"/>
              <w:rPr>
                <w:rFonts w:ascii="Arial" w:hAnsi="Arial" w:cs="Arial"/>
                <w:sz w:val="16"/>
                <w:szCs w:val="16"/>
              </w:rPr>
            </w:pPr>
            <w:r w:rsidRPr="000E2943">
              <w:rPr>
                <w:rFonts w:ascii="Arial" w:hAnsi="Arial" w:cs="Arial"/>
                <w:sz w:val="16"/>
                <w:szCs w:val="16"/>
              </w:rPr>
              <w:t>Y</w:t>
            </w:r>
          </w:p>
        </w:tc>
        <w:tc>
          <w:tcPr>
            <w:tcW w:w="1026" w:type="dxa"/>
            <w:shd w:val="clear" w:color="auto" w:fill="FFFFFF" w:themeFill="background1"/>
          </w:tcPr>
          <w:p w14:paraId="1A63351C"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216" w:type="dxa"/>
            <w:shd w:val="clear" w:color="auto" w:fill="FFFFFF" w:themeFill="background1"/>
          </w:tcPr>
          <w:p w14:paraId="6AF940F2"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328" w:type="dxa"/>
            <w:shd w:val="clear" w:color="auto" w:fill="FFFFFF" w:themeFill="background1"/>
          </w:tcPr>
          <w:p w14:paraId="773D7295" w14:textId="77777777" w:rsidR="00303612" w:rsidRPr="006626ED" w:rsidRDefault="00303612" w:rsidP="00E01878">
            <w:pPr>
              <w:jc w:val="center"/>
              <w:rPr>
                <w:rFonts w:ascii="Arial" w:hAnsi="Arial" w:cs="Arial"/>
                <w:sz w:val="16"/>
                <w:szCs w:val="16"/>
              </w:rPr>
            </w:pPr>
            <w:r>
              <w:rPr>
                <w:rFonts w:ascii="Arial" w:hAnsi="Arial" w:cs="Arial"/>
                <w:sz w:val="16"/>
                <w:szCs w:val="16"/>
              </w:rPr>
              <w:t>U</w:t>
            </w:r>
          </w:p>
        </w:tc>
        <w:tc>
          <w:tcPr>
            <w:tcW w:w="1221" w:type="dxa"/>
            <w:shd w:val="clear" w:color="auto" w:fill="FFFFFF" w:themeFill="background1"/>
          </w:tcPr>
          <w:p w14:paraId="0B61A2E9" w14:textId="77777777" w:rsidR="00303612" w:rsidRPr="006626ED" w:rsidRDefault="00303612" w:rsidP="00E01878">
            <w:pPr>
              <w:jc w:val="center"/>
              <w:rPr>
                <w:rFonts w:ascii="Arial" w:hAnsi="Arial" w:cs="Arial"/>
                <w:sz w:val="16"/>
                <w:szCs w:val="16"/>
              </w:rPr>
            </w:pPr>
            <w:r>
              <w:rPr>
                <w:rFonts w:ascii="Arial" w:hAnsi="Arial" w:cs="Arial"/>
                <w:sz w:val="16"/>
                <w:szCs w:val="16"/>
              </w:rPr>
              <w:t>U</w:t>
            </w:r>
          </w:p>
        </w:tc>
        <w:tc>
          <w:tcPr>
            <w:tcW w:w="1070" w:type="dxa"/>
            <w:shd w:val="clear" w:color="auto" w:fill="FFFFFF" w:themeFill="background1"/>
          </w:tcPr>
          <w:p w14:paraId="3BB383F6" w14:textId="77777777" w:rsidR="00303612" w:rsidRPr="006626ED" w:rsidRDefault="00303612" w:rsidP="00E01878">
            <w:pPr>
              <w:jc w:val="center"/>
              <w:rPr>
                <w:rFonts w:ascii="Arial" w:hAnsi="Arial" w:cs="Arial"/>
                <w:sz w:val="16"/>
                <w:szCs w:val="16"/>
              </w:rPr>
            </w:pPr>
            <w:r>
              <w:rPr>
                <w:rFonts w:ascii="Arial" w:hAnsi="Arial" w:cs="Arial"/>
                <w:sz w:val="16"/>
                <w:szCs w:val="16"/>
              </w:rPr>
              <w:t>U</w:t>
            </w:r>
          </w:p>
        </w:tc>
        <w:tc>
          <w:tcPr>
            <w:tcW w:w="1408" w:type="dxa"/>
            <w:shd w:val="clear" w:color="auto" w:fill="FFFFFF" w:themeFill="background1"/>
          </w:tcPr>
          <w:p w14:paraId="70DA3A7F" w14:textId="77777777" w:rsidR="00303612" w:rsidRPr="006626ED" w:rsidRDefault="00303612" w:rsidP="00E01878">
            <w:pPr>
              <w:jc w:val="center"/>
              <w:rPr>
                <w:rFonts w:ascii="Arial" w:hAnsi="Arial" w:cs="Arial"/>
                <w:sz w:val="16"/>
                <w:szCs w:val="16"/>
              </w:rPr>
            </w:pPr>
            <w:r>
              <w:rPr>
                <w:rFonts w:ascii="Arial" w:hAnsi="Arial" w:cs="Arial"/>
                <w:sz w:val="16"/>
                <w:szCs w:val="16"/>
              </w:rPr>
              <w:t>U</w:t>
            </w:r>
          </w:p>
        </w:tc>
        <w:tc>
          <w:tcPr>
            <w:tcW w:w="1194" w:type="dxa"/>
            <w:shd w:val="clear" w:color="auto" w:fill="FFFFFF" w:themeFill="background1"/>
          </w:tcPr>
          <w:p w14:paraId="7F031AEF"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104" w:type="dxa"/>
            <w:shd w:val="clear" w:color="auto" w:fill="FFFFFF" w:themeFill="background1"/>
          </w:tcPr>
          <w:p w14:paraId="352D4C52"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266" w:type="dxa"/>
            <w:shd w:val="clear" w:color="auto" w:fill="FFFFFF" w:themeFill="background1"/>
          </w:tcPr>
          <w:p w14:paraId="25D5A541" w14:textId="77777777" w:rsidR="00303612" w:rsidRPr="006626ED" w:rsidRDefault="00303612" w:rsidP="00E01878">
            <w:pPr>
              <w:jc w:val="center"/>
              <w:rPr>
                <w:rFonts w:ascii="Arial" w:hAnsi="Arial" w:cs="Arial"/>
                <w:sz w:val="16"/>
                <w:szCs w:val="16"/>
              </w:rPr>
            </w:pPr>
            <w:r>
              <w:rPr>
                <w:rFonts w:ascii="Arial" w:hAnsi="Arial" w:cs="Arial"/>
                <w:sz w:val="16"/>
                <w:szCs w:val="16"/>
              </w:rPr>
              <w:t>U</w:t>
            </w:r>
          </w:p>
        </w:tc>
        <w:tc>
          <w:tcPr>
            <w:tcW w:w="866" w:type="dxa"/>
            <w:shd w:val="clear" w:color="auto" w:fill="FFFFFF" w:themeFill="background1"/>
          </w:tcPr>
          <w:p w14:paraId="103182B0" w14:textId="77777777" w:rsidR="00303612" w:rsidRPr="006626ED" w:rsidRDefault="00303612" w:rsidP="00E01878">
            <w:pPr>
              <w:jc w:val="center"/>
              <w:rPr>
                <w:rFonts w:ascii="Arial" w:hAnsi="Arial" w:cs="Arial"/>
                <w:sz w:val="16"/>
                <w:szCs w:val="16"/>
              </w:rPr>
            </w:pPr>
            <w:r>
              <w:rPr>
                <w:rFonts w:ascii="Arial" w:hAnsi="Arial" w:cs="Arial"/>
                <w:sz w:val="16"/>
                <w:szCs w:val="16"/>
              </w:rPr>
              <w:t>Some concerns</w:t>
            </w:r>
          </w:p>
        </w:tc>
      </w:tr>
      <w:tr w:rsidR="00303612" w:rsidRPr="006626ED" w14:paraId="55807DA7" w14:textId="77777777" w:rsidTr="00E01878">
        <w:trPr>
          <w:trHeight w:val="395"/>
          <w:tblHeader/>
        </w:trPr>
        <w:tc>
          <w:tcPr>
            <w:tcW w:w="1417" w:type="dxa"/>
            <w:shd w:val="clear" w:color="auto" w:fill="FFFFFF" w:themeFill="background1"/>
          </w:tcPr>
          <w:p w14:paraId="05D47A60" w14:textId="77777777" w:rsidR="00303612" w:rsidRDefault="00303612" w:rsidP="00E01878">
            <w:pPr>
              <w:rPr>
                <w:rFonts w:ascii="Arial" w:hAnsi="Arial" w:cs="Arial"/>
                <w:sz w:val="16"/>
                <w:szCs w:val="16"/>
              </w:rPr>
            </w:pPr>
            <w:proofErr w:type="spellStart"/>
            <w:r>
              <w:rPr>
                <w:rFonts w:ascii="Arial" w:hAnsi="Arial" w:cs="Arial"/>
                <w:sz w:val="16"/>
                <w:szCs w:val="16"/>
              </w:rPr>
              <w:t>Rendle</w:t>
            </w:r>
            <w:proofErr w:type="spellEnd"/>
            <w:r>
              <w:rPr>
                <w:rFonts w:ascii="Arial" w:hAnsi="Arial" w:cs="Arial"/>
                <w:sz w:val="16"/>
                <w:szCs w:val="16"/>
              </w:rPr>
              <w:t xml:space="preserve"> 2024</w:t>
            </w:r>
          </w:p>
          <w:p w14:paraId="43676641" w14:textId="77777777" w:rsidR="00303612" w:rsidRDefault="00303612" w:rsidP="00E01878">
            <w:pPr>
              <w:rPr>
                <w:rFonts w:ascii="Arial" w:hAnsi="Arial" w:cs="Arial"/>
                <w:b/>
                <w:bCs/>
                <w:sz w:val="16"/>
                <w:szCs w:val="16"/>
              </w:rPr>
            </w:pPr>
            <w:r>
              <w:rPr>
                <w:rFonts w:ascii="Arial" w:hAnsi="Arial" w:cs="Arial"/>
                <w:b/>
                <w:bCs/>
                <w:sz w:val="16"/>
                <w:szCs w:val="16"/>
              </w:rPr>
              <w:t>Any FPs</w:t>
            </w:r>
          </w:p>
          <w:p w14:paraId="70CA99FC" w14:textId="77777777" w:rsidR="00303612" w:rsidRPr="0083495C" w:rsidRDefault="00303612" w:rsidP="00E01878">
            <w:pPr>
              <w:rPr>
                <w:rFonts w:ascii="Arial" w:hAnsi="Arial" w:cs="Arial"/>
                <w:sz w:val="16"/>
                <w:szCs w:val="16"/>
              </w:rPr>
            </w:pPr>
            <w:r>
              <w:rPr>
                <w:rFonts w:ascii="Arial" w:hAnsi="Arial" w:cs="Arial"/>
                <w:sz w:val="16"/>
                <w:szCs w:val="16"/>
              </w:rPr>
              <w:t>(round 1)</w:t>
            </w:r>
          </w:p>
        </w:tc>
        <w:tc>
          <w:tcPr>
            <w:tcW w:w="919" w:type="dxa"/>
            <w:shd w:val="clear" w:color="auto" w:fill="FFFFFF" w:themeFill="background1"/>
          </w:tcPr>
          <w:p w14:paraId="2782589A" w14:textId="77777777" w:rsidR="00303612" w:rsidRPr="000E2943" w:rsidRDefault="00303612" w:rsidP="00E01878">
            <w:pPr>
              <w:jc w:val="center"/>
              <w:rPr>
                <w:rFonts w:ascii="Arial" w:hAnsi="Arial" w:cs="Arial"/>
                <w:sz w:val="16"/>
                <w:szCs w:val="16"/>
              </w:rPr>
            </w:pPr>
            <w:r>
              <w:rPr>
                <w:rFonts w:ascii="Arial" w:hAnsi="Arial" w:cs="Arial"/>
                <w:sz w:val="16"/>
                <w:szCs w:val="16"/>
              </w:rPr>
              <w:t>Y</w:t>
            </w:r>
          </w:p>
        </w:tc>
        <w:tc>
          <w:tcPr>
            <w:tcW w:w="1026" w:type="dxa"/>
            <w:shd w:val="clear" w:color="auto" w:fill="FFFFFF" w:themeFill="background1"/>
          </w:tcPr>
          <w:p w14:paraId="4E8DCFC1"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216" w:type="dxa"/>
            <w:shd w:val="clear" w:color="auto" w:fill="FFFFFF" w:themeFill="background1"/>
          </w:tcPr>
          <w:p w14:paraId="316807B7"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328" w:type="dxa"/>
            <w:shd w:val="clear" w:color="auto" w:fill="FFFFFF" w:themeFill="background1"/>
          </w:tcPr>
          <w:p w14:paraId="7EFCC0D5" w14:textId="77777777" w:rsidR="00303612" w:rsidRDefault="00303612" w:rsidP="00E01878">
            <w:pPr>
              <w:jc w:val="center"/>
              <w:rPr>
                <w:rFonts w:ascii="Arial" w:hAnsi="Arial" w:cs="Arial"/>
                <w:sz w:val="16"/>
                <w:szCs w:val="16"/>
              </w:rPr>
            </w:pPr>
            <w:r>
              <w:rPr>
                <w:rFonts w:ascii="Arial" w:hAnsi="Arial" w:cs="Arial"/>
                <w:sz w:val="16"/>
                <w:szCs w:val="16"/>
              </w:rPr>
              <w:t>N</w:t>
            </w:r>
          </w:p>
        </w:tc>
        <w:tc>
          <w:tcPr>
            <w:tcW w:w="1221" w:type="dxa"/>
            <w:shd w:val="clear" w:color="auto" w:fill="FFFFFF" w:themeFill="background1"/>
          </w:tcPr>
          <w:p w14:paraId="417EA4EA"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70" w:type="dxa"/>
            <w:shd w:val="clear" w:color="auto" w:fill="FFFFFF" w:themeFill="background1"/>
          </w:tcPr>
          <w:p w14:paraId="32897076" w14:textId="77777777" w:rsidR="00303612" w:rsidRDefault="00303612" w:rsidP="00E01878">
            <w:pPr>
              <w:jc w:val="center"/>
              <w:rPr>
                <w:rFonts w:ascii="Arial" w:hAnsi="Arial" w:cs="Arial"/>
                <w:sz w:val="16"/>
                <w:szCs w:val="16"/>
              </w:rPr>
            </w:pPr>
            <w:r>
              <w:rPr>
                <w:rFonts w:ascii="Arial" w:hAnsi="Arial" w:cs="Arial"/>
                <w:sz w:val="16"/>
                <w:szCs w:val="16"/>
              </w:rPr>
              <w:t>N</w:t>
            </w:r>
          </w:p>
        </w:tc>
        <w:tc>
          <w:tcPr>
            <w:tcW w:w="1408" w:type="dxa"/>
            <w:shd w:val="clear" w:color="auto" w:fill="FFFFFF" w:themeFill="background1"/>
          </w:tcPr>
          <w:p w14:paraId="5DAC3555"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94" w:type="dxa"/>
            <w:shd w:val="clear" w:color="auto" w:fill="FFFFFF" w:themeFill="background1"/>
          </w:tcPr>
          <w:p w14:paraId="3286EF3F"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04" w:type="dxa"/>
            <w:shd w:val="clear" w:color="auto" w:fill="FFFFFF" w:themeFill="background1"/>
          </w:tcPr>
          <w:p w14:paraId="7D9516E7"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266" w:type="dxa"/>
            <w:shd w:val="clear" w:color="auto" w:fill="FFFFFF" w:themeFill="background1"/>
          </w:tcPr>
          <w:p w14:paraId="5B9CA602"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866" w:type="dxa"/>
            <w:shd w:val="clear" w:color="auto" w:fill="FFFFFF" w:themeFill="background1"/>
          </w:tcPr>
          <w:p w14:paraId="239991F1" w14:textId="77777777" w:rsidR="00303612" w:rsidRDefault="00303612" w:rsidP="00E01878">
            <w:pPr>
              <w:jc w:val="center"/>
              <w:rPr>
                <w:rFonts w:ascii="Arial" w:hAnsi="Arial" w:cs="Arial"/>
                <w:sz w:val="16"/>
                <w:szCs w:val="16"/>
              </w:rPr>
            </w:pPr>
            <w:r>
              <w:rPr>
                <w:rFonts w:ascii="Arial" w:hAnsi="Arial" w:cs="Arial"/>
                <w:sz w:val="16"/>
                <w:szCs w:val="16"/>
              </w:rPr>
              <w:t>High</w:t>
            </w:r>
          </w:p>
        </w:tc>
      </w:tr>
      <w:tr w:rsidR="00303612" w:rsidRPr="006626ED" w14:paraId="4C11CA79" w14:textId="77777777" w:rsidTr="00E01878">
        <w:trPr>
          <w:trHeight w:val="395"/>
          <w:tblHeader/>
        </w:trPr>
        <w:tc>
          <w:tcPr>
            <w:tcW w:w="1417" w:type="dxa"/>
            <w:shd w:val="clear" w:color="auto" w:fill="FFFFFF" w:themeFill="background1"/>
          </w:tcPr>
          <w:p w14:paraId="3D6144DD" w14:textId="77777777" w:rsidR="00303612" w:rsidRDefault="00303612" w:rsidP="00E01878">
            <w:pPr>
              <w:rPr>
                <w:rFonts w:ascii="Arial" w:hAnsi="Arial" w:cs="Arial"/>
                <w:sz w:val="16"/>
                <w:szCs w:val="16"/>
              </w:rPr>
            </w:pPr>
            <w:r>
              <w:rPr>
                <w:rFonts w:ascii="Arial" w:hAnsi="Arial" w:cs="Arial"/>
                <w:sz w:val="16"/>
                <w:szCs w:val="16"/>
              </w:rPr>
              <w:t>Silva 2021</w:t>
            </w:r>
          </w:p>
          <w:p w14:paraId="579B99EA" w14:textId="77777777" w:rsidR="00303612" w:rsidRDefault="00303612" w:rsidP="00E01878">
            <w:pPr>
              <w:rPr>
                <w:rFonts w:ascii="Arial" w:hAnsi="Arial" w:cs="Arial"/>
                <w:b/>
                <w:sz w:val="16"/>
                <w:szCs w:val="16"/>
              </w:rPr>
            </w:pPr>
            <w:r>
              <w:rPr>
                <w:rFonts w:ascii="Arial" w:hAnsi="Arial" w:cs="Arial"/>
                <w:b/>
                <w:sz w:val="16"/>
                <w:szCs w:val="16"/>
              </w:rPr>
              <w:t>Any FPs</w:t>
            </w:r>
          </w:p>
          <w:p w14:paraId="076C98BA" w14:textId="77777777" w:rsidR="00303612" w:rsidRPr="00E1722E" w:rsidRDefault="00303612" w:rsidP="00E01878">
            <w:pPr>
              <w:rPr>
                <w:rFonts w:ascii="Arial" w:hAnsi="Arial" w:cs="Arial"/>
                <w:sz w:val="16"/>
                <w:szCs w:val="16"/>
              </w:rPr>
            </w:pPr>
            <w:r w:rsidRPr="00DA2D7C">
              <w:rPr>
                <w:rFonts w:ascii="Arial" w:hAnsi="Arial" w:cs="Arial"/>
                <w:sz w:val="16"/>
                <w:szCs w:val="16"/>
              </w:rPr>
              <w:t>(round 1)</w:t>
            </w:r>
          </w:p>
        </w:tc>
        <w:tc>
          <w:tcPr>
            <w:tcW w:w="919" w:type="dxa"/>
            <w:shd w:val="clear" w:color="auto" w:fill="FFFFFF" w:themeFill="background1"/>
          </w:tcPr>
          <w:p w14:paraId="6C2BCE91" w14:textId="77777777" w:rsidR="00303612" w:rsidRPr="00E1722E" w:rsidRDefault="00303612" w:rsidP="00E01878">
            <w:pPr>
              <w:jc w:val="center"/>
              <w:rPr>
                <w:rFonts w:ascii="Arial" w:hAnsi="Arial" w:cs="Arial"/>
                <w:sz w:val="16"/>
                <w:szCs w:val="16"/>
              </w:rPr>
            </w:pPr>
            <w:r w:rsidRPr="00DA2D7C">
              <w:rPr>
                <w:rFonts w:ascii="Arial" w:hAnsi="Arial" w:cs="Arial"/>
                <w:sz w:val="16"/>
                <w:szCs w:val="16"/>
              </w:rPr>
              <w:t>Y</w:t>
            </w:r>
          </w:p>
        </w:tc>
        <w:tc>
          <w:tcPr>
            <w:tcW w:w="1026" w:type="dxa"/>
            <w:shd w:val="clear" w:color="auto" w:fill="FFFFFF" w:themeFill="background1"/>
          </w:tcPr>
          <w:p w14:paraId="67A076F3" w14:textId="77777777" w:rsidR="00303612" w:rsidRPr="00E1722E" w:rsidRDefault="00303612" w:rsidP="00E01878">
            <w:pPr>
              <w:jc w:val="center"/>
              <w:rPr>
                <w:rFonts w:ascii="Arial" w:hAnsi="Arial" w:cs="Arial"/>
                <w:sz w:val="16"/>
                <w:szCs w:val="16"/>
              </w:rPr>
            </w:pPr>
            <w:r>
              <w:rPr>
                <w:rFonts w:ascii="Arial" w:hAnsi="Arial" w:cs="Arial"/>
                <w:sz w:val="16"/>
                <w:szCs w:val="16"/>
              </w:rPr>
              <w:t>Y</w:t>
            </w:r>
          </w:p>
        </w:tc>
        <w:tc>
          <w:tcPr>
            <w:tcW w:w="1216" w:type="dxa"/>
            <w:shd w:val="clear" w:color="auto" w:fill="FFFFFF" w:themeFill="background1"/>
          </w:tcPr>
          <w:p w14:paraId="1200463C" w14:textId="77777777" w:rsidR="00303612" w:rsidRPr="00E1722E" w:rsidRDefault="00303612" w:rsidP="00E01878">
            <w:pPr>
              <w:jc w:val="center"/>
              <w:rPr>
                <w:rFonts w:ascii="Arial" w:hAnsi="Arial" w:cs="Arial"/>
                <w:sz w:val="16"/>
                <w:szCs w:val="16"/>
              </w:rPr>
            </w:pPr>
            <w:r>
              <w:rPr>
                <w:rFonts w:ascii="Arial" w:hAnsi="Arial" w:cs="Arial"/>
                <w:sz w:val="16"/>
                <w:szCs w:val="16"/>
              </w:rPr>
              <w:t>Y</w:t>
            </w:r>
          </w:p>
        </w:tc>
        <w:tc>
          <w:tcPr>
            <w:tcW w:w="1328" w:type="dxa"/>
            <w:shd w:val="clear" w:color="auto" w:fill="FFFFFF" w:themeFill="background1"/>
          </w:tcPr>
          <w:p w14:paraId="2F932C3D" w14:textId="77777777" w:rsidR="00303612" w:rsidRPr="00E1722E" w:rsidRDefault="00303612" w:rsidP="00E01878">
            <w:pPr>
              <w:jc w:val="center"/>
              <w:rPr>
                <w:rFonts w:ascii="Arial" w:hAnsi="Arial" w:cs="Arial"/>
                <w:sz w:val="16"/>
                <w:szCs w:val="16"/>
              </w:rPr>
            </w:pPr>
            <w:r>
              <w:rPr>
                <w:rFonts w:ascii="Arial" w:hAnsi="Arial" w:cs="Arial"/>
                <w:sz w:val="16"/>
                <w:szCs w:val="16"/>
              </w:rPr>
              <w:t>N</w:t>
            </w:r>
          </w:p>
        </w:tc>
        <w:tc>
          <w:tcPr>
            <w:tcW w:w="1221" w:type="dxa"/>
            <w:shd w:val="clear" w:color="auto" w:fill="FFFFFF" w:themeFill="background1"/>
          </w:tcPr>
          <w:p w14:paraId="3C14DBBB" w14:textId="77777777" w:rsidR="00303612" w:rsidRPr="00E1722E" w:rsidRDefault="00303612" w:rsidP="00E01878">
            <w:pPr>
              <w:jc w:val="center"/>
              <w:rPr>
                <w:rFonts w:ascii="Arial" w:hAnsi="Arial" w:cs="Arial"/>
                <w:sz w:val="16"/>
                <w:szCs w:val="16"/>
              </w:rPr>
            </w:pPr>
            <w:r>
              <w:rPr>
                <w:rFonts w:ascii="Arial" w:hAnsi="Arial" w:cs="Arial"/>
                <w:sz w:val="16"/>
                <w:szCs w:val="16"/>
              </w:rPr>
              <w:t>Y</w:t>
            </w:r>
          </w:p>
        </w:tc>
        <w:tc>
          <w:tcPr>
            <w:tcW w:w="1070" w:type="dxa"/>
            <w:shd w:val="clear" w:color="auto" w:fill="FFFFFF" w:themeFill="background1"/>
          </w:tcPr>
          <w:p w14:paraId="073E57EC" w14:textId="77777777" w:rsidR="00303612" w:rsidRPr="00E1722E" w:rsidRDefault="00303612" w:rsidP="00E01878">
            <w:pPr>
              <w:jc w:val="center"/>
              <w:rPr>
                <w:rFonts w:ascii="Arial" w:hAnsi="Arial" w:cs="Arial"/>
                <w:sz w:val="16"/>
                <w:szCs w:val="16"/>
              </w:rPr>
            </w:pPr>
            <w:r>
              <w:rPr>
                <w:rFonts w:ascii="Arial" w:hAnsi="Arial" w:cs="Arial"/>
                <w:sz w:val="16"/>
                <w:szCs w:val="16"/>
              </w:rPr>
              <w:t>Y</w:t>
            </w:r>
          </w:p>
        </w:tc>
        <w:tc>
          <w:tcPr>
            <w:tcW w:w="1408" w:type="dxa"/>
            <w:shd w:val="clear" w:color="auto" w:fill="FFFFFF" w:themeFill="background1"/>
          </w:tcPr>
          <w:p w14:paraId="7DBFBB0B" w14:textId="77777777" w:rsidR="00303612" w:rsidRPr="00E1722E" w:rsidRDefault="00303612" w:rsidP="00E01878">
            <w:pPr>
              <w:jc w:val="center"/>
              <w:rPr>
                <w:rFonts w:ascii="Arial" w:hAnsi="Arial" w:cs="Arial"/>
                <w:sz w:val="16"/>
                <w:szCs w:val="16"/>
              </w:rPr>
            </w:pPr>
            <w:r>
              <w:rPr>
                <w:rFonts w:ascii="Arial" w:hAnsi="Arial" w:cs="Arial"/>
                <w:sz w:val="16"/>
                <w:szCs w:val="16"/>
              </w:rPr>
              <w:t>U</w:t>
            </w:r>
          </w:p>
        </w:tc>
        <w:tc>
          <w:tcPr>
            <w:tcW w:w="1194" w:type="dxa"/>
            <w:shd w:val="clear" w:color="auto" w:fill="FFFFFF" w:themeFill="background1"/>
          </w:tcPr>
          <w:p w14:paraId="3F778BAF" w14:textId="77777777" w:rsidR="00303612" w:rsidRPr="00E1722E" w:rsidRDefault="00303612" w:rsidP="00E01878">
            <w:pPr>
              <w:jc w:val="center"/>
              <w:rPr>
                <w:rFonts w:ascii="Arial" w:hAnsi="Arial" w:cs="Arial"/>
                <w:sz w:val="16"/>
                <w:szCs w:val="16"/>
              </w:rPr>
            </w:pPr>
            <w:r>
              <w:rPr>
                <w:rFonts w:ascii="Arial" w:hAnsi="Arial" w:cs="Arial"/>
                <w:sz w:val="16"/>
                <w:szCs w:val="16"/>
              </w:rPr>
              <w:t>Y</w:t>
            </w:r>
          </w:p>
        </w:tc>
        <w:tc>
          <w:tcPr>
            <w:tcW w:w="1104" w:type="dxa"/>
            <w:shd w:val="clear" w:color="auto" w:fill="FFFFFF" w:themeFill="background1"/>
          </w:tcPr>
          <w:p w14:paraId="6836879F" w14:textId="77777777" w:rsidR="00303612" w:rsidRPr="00E1722E" w:rsidRDefault="00303612" w:rsidP="00E01878">
            <w:pPr>
              <w:jc w:val="center"/>
              <w:rPr>
                <w:rFonts w:ascii="Arial" w:hAnsi="Arial" w:cs="Arial"/>
                <w:sz w:val="16"/>
                <w:szCs w:val="16"/>
              </w:rPr>
            </w:pPr>
            <w:r>
              <w:rPr>
                <w:rFonts w:ascii="Arial" w:hAnsi="Arial" w:cs="Arial"/>
                <w:sz w:val="16"/>
                <w:szCs w:val="16"/>
              </w:rPr>
              <w:t>U</w:t>
            </w:r>
          </w:p>
        </w:tc>
        <w:tc>
          <w:tcPr>
            <w:tcW w:w="1266" w:type="dxa"/>
            <w:shd w:val="clear" w:color="auto" w:fill="FFFFFF" w:themeFill="background1"/>
          </w:tcPr>
          <w:p w14:paraId="0EFDD0CE" w14:textId="77777777" w:rsidR="00303612" w:rsidRPr="00E1722E" w:rsidRDefault="00303612" w:rsidP="00E01878">
            <w:pPr>
              <w:jc w:val="center"/>
              <w:rPr>
                <w:rFonts w:ascii="Arial" w:hAnsi="Arial" w:cs="Arial"/>
                <w:sz w:val="16"/>
                <w:szCs w:val="16"/>
              </w:rPr>
            </w:pPr>
            <w:r>
              <w:rPr>
                <w:rFonts w:ascii="Arial" w:hAnsi="Arial" w:cs="Arial"/>
                <w:sz w:val="16"/>
                <w:szCs w:val="16"/>
              </w:rPr>
              <w:t>Y</w:t>
            </w:r>
          </w:p>
        </w:tc>
        <w:tc>
          <w:tcPr>
            <w:tcW w:w="866" w:type="dxa"/>
            <w:shd w:val="clear" w:color="auto" w:fill="FFFFFF" w:themeFill="background1"/>
          </w:tcPr>
          <w:p w14:paraId="3A4033D8" w14:textId="77777777" w:rsidR="00303612" w:rsidRPr="00E1722E" w:rsidRDefault="00303612" w:rsidP="00E01878">
            <w:pPr>
              <w:jc w:val="center"/>
              <w:rPr>
                <w:rFonts w:ascii="Arial" w:hAnsi="Arial" w:cs="Arial"/>
                <w:sz w:val="16"/>
                <w:szCs w:val="16"/>
              </w:rPr>
            </w:pPr>
            <w:r>
              <w:rPr>
                <w:rFonts w:ascii="Arial" w:hAnsi="Arial" w:cs="Arial"/>
                <w:sz w:val="16"/>
                <w:szCs w:val="16"/>
              </w:rPr>
              <w:t>Some concerns</w:t>
            </w:r>
          </w:p>
        </w:tc>
      </w:tr>
      <w:tr w:rsidR="00303612" w:rsidRPr="006626ED" w14:paraId="71687550" w14:textId="77777777" w:rsidTr="00E01878">
        <w:trPr>
          <w:trHeight w:val="395"/>
          <w:tblHeader/>
        </w:trPr>
        <w:tc>
          <w:tcPr>
            <w:tcW w:w="1417" w:type="dxa"/>
            <w:shd w:val="clear" w:color="auto" w:fill="FFFFFF" w:themeFill="background1"/>
          </w:tcPr>
          <w:p w14:paraId="6191581A" w14:textId="77777777" w:rsidR="00303612" w:rsidRDefault="00303612" w:rsidP="00E01878">
            <w:pPr>
              <w:rPr>
                <w:rFonts w:ascii="Arial" w:hAnsi="Arial" w:cs="Arial"/>
                <w:sz w:val="16"/>
                <w:szCs w:val="16"/>
              </w:rPr>
            </w:pPr>
            <w:r>
              <w:rPr>
                <w:rFonts w:ascii="Arial" w:hAnsi="Arial" w:cs="Arial"/>
                <w:sz w:val="16"/>
                <w:szCs w:val="16"/>
              </w:rPr>
              <w:t>Silvestri 2023</w:t>
            </w:r>
          </w:p>
          <w:p w14:paraId="1FEDB69D" w14:textId="77777777" w:rsidR="00303612" w:rsidRDefault="00303612" w:rsidP="00E01878">
            <w:pPr>
              <w:rPr>
                <w:rFonts w:ascii="Arial" w:hAnsi="Arial" w:cs="Arial"/>
                <w:b/>
                <w:bCs/>
                <w:sz w:val="16"/>
                <w:szCs w:val="16"/>
              </w:rPr>
            </w:pPr>
            <w:r>
              <w:rPr>
                <w:rFonts w:ascii="Arial" w:hAnsi="Arial" w:cs="Arial"/>
                <w:b/>
                <w:bCs/>
                <w:sz w:val="16"/>
                <w:szCs w:val="16"/>
              </w:rPr>
              <w:t>Any FPs</w:t>
            </w:r>
          </w:p>
          <w:p w14:paraId="7D835E5A" w14:textId="77777777" w:rsidR="00303612" w:rsidRPr="0083495C" w:rsidRDefault="00303612" w:rsidP="00E01878">
            <w:pPr>
              <w:rPr>
                <w:rFonts w:ascii="Arial" w:hAnsi="Arial" w:cs="Arial"/>
                <w:sz w:val="16"/>
                <w:szCs w:val="16"/>
              </w:rPr>
            </w:pPr>
            <w:r>
              <w:rPr>
                <w:rFonts w:ascii="Arial" w:hAnsi="Arial" w:cs="Arial"/>
                <w:sz w:val="16"/>
                <w:szCs w:val="16"/>
              </w:rPr>
              <w:t>(round 1)</w:t>
            </w:r>
          </w:p>
        </w:tc>
        <w:tc>
          <w:tcPr>
            <w:tcW w:w="919" w:type="dxa"/>
            <w:shd w:val="clear" w:color="auto" w:fill="FFFFFF" w:themeFill="background1"/>
          </w:tcPr>
          <w:p w14:paraId="33C7A12D" w14:textId="77777777" w:rsidR="00303612" w:rsidRPr="00DA2D7C" w:rsidRDefault="00303612" w:rsidP="00E01878">
            <w:pPr>
              <w:jc w:val="center"/>
              <w:rPr>
                <w:rFonts w:ascii="Arial" w:hAnsi="Arial" w:cs="Arial"/>
                <w:sz w:val="16"/>
                <w:szCs w:val="16"/>
              </w:rPr>
            </w:pPr>
            <w:r>
              <w:rPr>
                <w:rFonts w:ascii="Arial" w:hAnsi="Arial" w:cs="Arial"/>
                <w:sz w:val="16"/>
                <w:szCs w:val="16"/>
              </w:rPr>
              <w:t>Y</w:t>
            </w:r>
          </w:p>
        </w:tc>
        <w:tc>
          <w:tcPr>
            <w:tcW w:w="1026" w:type="dxa"/>
            <w:shd w:val="clear" w:color="auto" w:fill="FFFFFF" w:themeFill="background1"/>
          </w:tcPr>
          <w:p w14:paraId="0C7F0634"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216" w:type="dxa"/>
            <w:shd w:val="clear" w:color="auto" w:fill="FFFFFF" w:themeFill="background1"/>
          </w:tcPr>
          <w:p w14:paraId="001DBDFB"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328" w:type="dxa"/>
            <w:shd w:val="clear" w:color="auto" w:fill="FFFFFF" w:themeFill="background1"/>
          </w:tcPr>
          <w:p w14:paraId="100DE56F" w14:textId="77777777" w:rsidR="00303612" w:rsidRDefault="00303612" w:rsidP="00E01878">
            <w:pPr>
              <w:jc w:val="center"/>
              <w:rPr>
                <w:rFonts w:ascii="Arial" w:hAnsi="Arial" w:cs="Arial"/>
                <w:sz w:val="16"/>
                <w:szCs w:val="16"/>
              </w:rPr>
            </w:pPr>
            <w:r>
              <w:rPr>
                <w:rFonts w:ascii="Arial" w:hAnsi="Arial" w:cs="Arial"/>
                <w:sz w:val="16"/>
                <w:szCs w:val="16"/>
              </w:rPr>
              <w:t>N</w:t>
            </w:r>
          </w:p>
        </w:tc>
        <w:tc>
          <w:tcPr>
            <w:tcW w:w="1221" w:type="dxa"/>
            <w:shd w:val="clear" w:color="auto" w:fill="FFFFFF" w:themeFill="background1"/>
          </w:tcPr>
          <w:p w14:paraId="00277CFD"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70" w:type="dxa"/>
            <w:shd w:val="clear" w:color="auto" w:fill="FFFFFF" w:themeFill="background1"/>
          </w:tcPr>
          <w:p w14:paraId="05F2B775"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408" w:type="dxa"/>
            <w:shd w:val="clear" w:color="auto" w:fill="FFFFFF" w:themeFill="background1"/>
          </w:tcPr>
          <w:p w14:paraId="4B74BC5B"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194" w:type="dxa"/>
            <w:shd w:val="clear" w:color="auto" w:fill="FFFFFF" w:themeFill="background1"/>
          </w:tcPr>
          <w:p w14:paraId="586AD9F3"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104" w:type="dxa"/>
            <w:shd w:val="clear" w:color="auto" w:fill="FFFFFF" w:themeFill="background1"/>
          </w:tcPr>
          <w:p w14:paraId="163811C7" w14:textId="77777777" w:rsidR="00303612" w:rsidRDefault="00303612" w:rsidP="00E01878">
            <w:pPr>
              <w:jc w:val="center"/>
              <w:rPr>
                <w:rFonts w:ascii="Arial" w:hAnsi="Arial" w:cs="Arial"/>
                <w:sz w:val="16"/>
                <w:szCs w:val="16"/>
              </w:rPr>
            </w:pPr>
            <w:r>
              <w:rPr>
                <w:rFonts w:ascii="Arial" w:hAnsi="Arial" w:cs="Arial"/>
                <w:sz w:val="16"/>
                <w:szCs w:val="16"/>
              </w:rPr>
              <w:t>U</w:t>
            </w:r>
          </w:p>
        </w:tc>
        <w:tc>
          <w:tcPr>
            <w:tcW w:w="1266" w:type="dxa"/>
            <w:shd w:val="clear" w:color="auto" w:fill="FFFFFF" w:themeFill="background1"/>
          </w:tcPr>
          <w:p w14:paraId="000EB240"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866" w:type="dxa"/>
            <w:shd w:val="clear" w:color="auto" w:fill="FFFFFF" w:themeFill="background1"/>
          </w:tcPr>
          <w:p w14:paraId="4ED8E225" w14:textId="77777777" w:rsidR="00303612" w:rsidRDefault="00303612" w:rsidP="00E01878">
            <w:pPr>
              <w:jc w:val="center"/>
              <w:rPr>
                <w:rFonts w:ascii="Arial" w:hAnsi="Arial" w:cs="Arial"/>
                <w:sz w:val="16"/>
                <w:szCs w:val="16"/>
              </w:rPr>
            </w:pPr>
            <w:r>
              <w:rPr>
                <w:rFonts w:ascii="Arial" w:hAnsi="Arial" w:cs="Arial"/>
                <w:sz w:val="16"/>
                <w:szCs w:val="16"/>
              </w:rPr>
              <w:t>Some concerns</w:t>
            </w:r>
          </w:p>
        </w:tc>
      </w:tr>
      <w:tr w:rsidR="00303612" w:rsidRPr="006626ED" w14:paraId="1D06C97D" w14:textId="77777777" w:rsidTr="00E01878">
        <w:trPr>
          <w:trHeight w:val="125"/>
          <w:tblHeader/>
        </w:trPr>
        <w:tc>
          <w:tcPr>
            <w:tcW w:w="14035" w:type="dxa"/>
            <w:gridSpan w:val="12"/>
            <w:shd w:val="clear" w:color="auto" w:fill="F2F2F2" w:themeFill="background1" w:themeFillShade="F2"/>
          </w:tcPr>
          <w:p w14:paraId="4F697DAA" w14:textId="77777777" w:rsidR="00303612" w:rsidRPr="006626ED" w:rsidRDefault="00303612" w:rsidP="00E01878">
            <w:pPr>
              <w:rPr>
                <w:rFonts w:ascii="Arial" w:hAnsi="Arial" w:cs="Arial"/>
                <w:b/>
                <w:sz w:val="16"/>
                <w:szCs w:val="16"/>
              </w:rPr>
            </w:pPr>
            <w:r>
              <w:rPr>
                <w:rFonts w:ascii="Arial" w:hAnsi="Arial" w:cs="Arial"/>
                <w:b/>
                <w:sz w:val="16"/>
                <w:szCs w:val="16"/>
              </w:rPr>
              <w:t>NLST nodule management criteria</w:t>
            </w:r>
          </w:p>
        </w:tc>
      </w:tr>
      <w:tr w:rsidR="00303612" w:rsidRPr="006626ED" w14:paraId="1787D119" w14:textId="77777777" w:rsidTr="00E01878">
        <w:trPr>
          <w:trHeight w:val="316"/>
        </w:trPr>
        <w:tc>
          <w:tcPr>
            <w:tcW w:w="1417" w:type="dxa"/>
          </w:tcPr>
          <w:p w14:paraId="286C7503" w14:textId="77777777" w:rsidR="00303612" w:rsidRDefault="00303612" w:rsidP="00E01878">
            <w:pPr>
              <w:rPr>
                <w:rFonts w:ascii="Arial" w:hAnsi="Arial" w:cs="Arial"/>
                <w:sz w:val="16"/>
                <w:szCs w:val="16"/>
              </w:rPr>
            </w:pPr>
            <w:r>
              <w:rPr>
                <w:rFonts w:ascii="Arial" w:hAnsi="Arial" w:cs="Arial"/>
                <w:sz w:val="16"/>
                <w:szCs w:val="16"/>
              </w:rPr>
              <w:t>LSS (</w:t>
            </w:r>
            <w:proofErr w:type="spellStart"/>
            <w:r>
              <w:rPr>
                <w:rFonts w:ascii="Arial" w:hAnsi="Arial" w:cs="Arial"/>
                <w:sz w:val="16"/>
                <w:szCs w:val="16"/>
              </w:rPr>
              <w:t>Gohagan</w:t>
            </w:r>
            <w:proofErr w:type="spellEnd"/>
            <w:r>
              <w:rPr>
                <w:rFonts w:ascii="Arial" w:hAnsi="Arial" w:cs="Arial"/>
                <w:sz w:val="16"/>
                <w:szCs w:val="16"/>
              </w:rPr>
              <w:t xml:space="preserve"> 2004) </w:t>
            </w:r>
          </w:p>
          <w:p w14:paraId="63D1BB32" w14:textId="77777777" w:rsidR="00303612" w:rsidRDefault="00303612" w:rsidP="00E01878">
            <w:pPr>
              <w:rPr>
                <w:rFonts w:ascii="Arial" w:hAnsi="Arial" w:cs="Arial"/>
                <w:b/>
                <w:sz w:val="16"/>
                <w:szCs w:val="16"/>
              </w:rPr>
            </w:pPr>
            <w:r>
              <w:rPr>
                <w:rFonts w:ascii="Arial" w:hAnsi="Arial" w:cs="Arial"/>
                <w:b/>
                <w:sz w:val="16"/>
                <w:szCs w:val="16"/>
              </w:rPr>
              <w:t>Any FPs</w:t>
            </w:r>
          </w:p>
          <w:p w14:paraId="00075578" w14:textId="77777777" w:rsidR="00303612" w:rsidRPr="006626ED" w:rsidRDefault="00303612" w:rsidP="00E01878">
            <w:pPr>
              <w:rPr>
                <w:rFonts w:ascii="Arial" w:hAnsi="Arial" w:cs="Arial"/>
                <w:sz w:val="16"/>
                <w:szCs w:val="16"/>
              </w:rPr>
            </w:pPr>
            <w:r>
              <w:rPr>
                <w:rFonts w:ascii="Arial" w:hAnsi="Arial" w:cs="Arial"/>
                <w:sz w:val="16"/>
                <w:szCs w:val="16"/>
              </w:rPr>
              <w:t>(round 1)</w:t>
            </w:r>
          </w:p>
        </w:tc>
        <w:tc>
          <w:tcPr>
            <w:tcW w:w="919" w:type="dxa"/>
          </w:tcPr>
          <w:p w14:paraId="34668A14"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026" w:type="dxa"/>
          </w:tcPr>
          <w:p w14:paraId="5CCBDE8F"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216" w:type="dxa"/>
          </w:tcPr>
          <w:p w14:paraId="1425EB65"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328" w:type="dxa"/>
          </w:tcPr>
          <w:p w14:paraId="0DC43432"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221" w:type="dxa"/>
          </w:tcPr>
          <w:p w14:paraId="3B1325FA" w14:textId="77777777" w:rsidR="00303612" w:rsidRPr="006626ED" w:rsidRDefault="00303612" w:rsidP="00E01878">
            <w:pPr>
              <w:jc w:val="center"/>
              <w:rPr>
                <w:rFonts w:ascii="Arial" w:hAnsi="Arial" w:cs="Arial"/>
                <w:sz w:val="16"/>
                <w:szCs w:val="16"/>
              </w:rPr>
            </w:pPr>
            <w:r>
              <w:rPr>
                <w:rFonts w:ascii="Arial" w:hAnsi="Arial" w:cs="Arial"/>
                <w:sz w:val="16"/>
                <w:szCs w:val="16"/>
              </w:rPr>
              <w:t>U</w:t>
            </w:r>
          </w:p>
        </w:tc>
        <w:tc>
          <w:tcPr>
            <w:tcW w:w="1070" w:type="dxa"/>
          </w:tcPr>
          <w:p w14:paraId="68A4AA0E"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408" w:type="dxa"/>
          </w:tcPr>
          <w:p w14:paraId="101CCACF" w14:textId="77777777" w:rsidR="00303612" w:rsidRPr="006626ED" w:rsidRDefault="00303612" w:rsidP="00E01878">
            <w:pPr>
              <w:jc w:val="center"/>
              <w:rPr>
                <w:rFonts w:ascii="Arial" w:hAnsi="Arial" w:cs="Arial"/>
                <w:sz w:val="16"/>
                <w:szCs w:val="16"/>
              </w:rPr>
            </w:pPr>
            <w:r>
              <w:rPr>
                <w:rFonts w:ascii="Arial" w:hAnsi="Arial" w:cs="Arial"/>
                <w:sz w:val="16"/>
                <w:szCs w:val="16"/>
              </w:rPr>
              <w:t>U</w:t>
            </w:r>
          </w:p>
        </w:tc>
        <w:tc>
          <w:tcPr>
            <w:tcW w:w="1194" w:type="dxa"/>
          </w:tcPr>
          <w:p w14:paraId="3B9D1402"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104" w:type="dxa"/>
          </w:tcPr>
          <w:p w14:paraId="14155C08" w14:textId="77777777" w:rsidR="00303612" w:rsidRPr="006626ED" w:rsidRDefault="00303612" w:rsidP="00E01878">
            <w:pPr>
              <w:jc w:val="center"/>
              <w:rPr>
                <w:rFonts w:ascii="Arial" w:hAnsi="Arial" w:cs="Arial"/>
                <w:sz w:val="16"/>
                <w:szCs w:val="16"/>
              </w:rPr>
            </w:pPr>
            <w:r>
              <w:rPr>
                <w:rFonts w:ascii="Arial" w:hAnsi="Arial" w:cs="Arial"/>
                <w:sz w:val="16"/>
                <w:szCs w:val="16"/>
              </w:rPr>
              <w:t>N</w:t>
            </w:r>
          </w:p>
        </w:tc>
        <w:tc>
          <w:tcPr>
            <w:tcW w:w="1266" w:type="dxa"/>
          </w:tcPr>
          <w:p w14:paraId="12786771"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866" w:type="dxa"/>
          </w:tcPr>
          <w:p w14:paraId="302506EF" w14:textId="77777777" w:rsidR="00303612" w:rsidRPr="006626ED" w:rsidRDefault="00303612" w:rsidP="00E01878">
            <w:pPr>
              <w:jc w:val="center"/>
              <w:rPr>
                <w:rFonts w:ascii="Arial" w:hAnsi="Arial" w:cs="Arial"/>
                <w:sz w:val="16"/>
                <w:szCs w:val="16"/>
              </w:rPr>
            </w:pPr>
            <w:r>
              <w:rPr>
                <w:rFonts w:ascii="Arial" w:hAnsi="Arial" w:cs="Arial"/>
                <w:sz w:val="16"/>
                <w:szCs w:val="16"/>
              </w:rPr>
              <w:t>High</w:t>
            </w:r>
          </w:p>
        </w:tc>
      </w:tr>
      <w:tr w:rsidR="00303612" w:rsidRPr="006626ED" w14:paraId="7CF939C1" w14:textId="77777777" w:rsidTr="00E01878">
        <w:trPr>
          <w:trHeight w:val="316"/>
        </w:trPr>
        <w:tc>
          <w:tcPr>
            <w:tcW w:w="1417" w:type="dxa"/>
          </w:tcPr>
          <w:p w14:paraId="506D707E" w14:textId="77777777" w:rsidR="00303612" w:rsidRDefault="00303612" w:rsidP="00E01878">
            <w:pPr>
              <w:rPr>
                <w:rFonts w:ascii="Arial" w:hAnsi="Arial" w:cs="Arial"/>
                <w:sz w:val="16"/>
                <w:szCs w:val="16"/>
              </w:rPr>
            </w:pPr>
            <w:r>
              <w:rPr>
                <w:rFonts w:ascii="Arial" w:hAnsi="Arial" w:cs="Arial"/>
                <w:sz w:val="16"/>
                <w:szCs w:val="16"/>
              </w:rPr>
              <w:t xml:space="preserve">Marshall 2017 </w:t>
            </w:r>
          </w:p>
          <w:p w14:paraId="11816566" w14:textId="77777777" w:rsidR="00303612" w:rsidRDefault="00303612" w:rsidP="00E01878">
            <w:pPr>
              <w:rPr>
                <w:rFonts w:ascii="Arial" w:hAnsi="Arial" w:cs="Arial"/>
                <w:b/>
                <w:sz w:val="16"/>
                <w:szCs w:val="16"/>
              </w:rPr>
            </w:pPr>
            <w:r>
              <w:rPr>
                <w:rFonts w:ascii="Arial" w:hAnsi="Arial" w:cs="Arial"/>
                <w:b/>
                <w:sz w:val="16"/>
                <w:szCs w:val="16"/>
              </w:rPr>
              <w:t xml:space="preserve">Any FPs </w:t>
            </w:r>
          </w:p>
          <w:p w14:paraId="2C1BA271" w14:textId="77777777" w:rsidR="00303612" w:rsidRPr="006626ED" w:rsidRDefault="00303612" w:rsidP="00E01878">
            <w:pPr>
              <w:rPr>
                <w:rFonts w:ascii="Arial" w:hAnsi="Arial" w:cs="Arial"/>
                <w:sz w:val="16"/>
                <w:szCs w:val="16"/>
              </w:rPr>
            </w:pPr>
            <w:r>
              <w:rPr>
                <w:rFonts w:ascii="Arial" w:hAnsi="Arial" w:cs="Arial"/>
                <w:sz w:val="16"/>
                <w:szCs w:val="16"/>
              </w:rPr>
              <w:t>(round 1)</w:t>
            </w:r>
          </w:p>
        </w:tc>
        <w:tc>
          <w:tcPr>
            <w:tcW w:w="919" w:type="dxa"/>
          </w:tcPr>
          <w:p w14:paraId="3B339F38"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026" w:type="dxa"/>
          </w:tcPr>
          <w:p w14:paraId="466FFCD6"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216" w:type="dxa"/>
          </w:tcPr>
          <w:p w14:paraId="5143813F"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328" w:type="dxa"/>
          </w:tcPr>
          <w:p w14:paraId="25C2301F" w14:textId="77777777" w:rsidR="00303612" w:rsidRDefault="00303612" w:rsidP="00E01878">
            <w:pPr>
              <w:jc w:val="center"/>
              <w:rPr>
                <w:rFonts w:ascii="Arial" w:hAnsi="Arial" w:cs="Arial"/>
                <w:sz w:val="16"/>
                <w:szCs w:val="16"/>
              </w:rPr>
            </w:pPr>
            <w:r>
              <w:rPr>
                <w:rFonts w:ascii="Arial" w:hAnsi="Arial" w:cs="Arial"/>
                <w:sz w:val="16"/>
                <w:szCs w:val="16"/>
              </w:rPr>
              <w:t>N</w:t>
            </w:r>
          </w:p>
        </w:tc>
        <w:tc>
          <w:tcPr>
            <w:tcW w:w="1221" w:type="dxa"/>
          </w:tcPr>
          <w:p w14:paraId="25BCCDC2" w14:textId="77777777" w:rsidR="00303612" w:rsidRDefault="00303612" w:rsidP="00E01878">
            <w:pPr>
              <w:jc w:val="center"/>
              <w:rPr>
                <w:rFonts w:ascii="Arial" w:hAnsi="Arial" w:cs="Arial"/>
                <w:sz w:val="16"/>
                <w:szCs w:val="16"/>
              </w:rPr>
            </w:pPr>
            <w:r>
              <w:rPr>
                <w:rFonts w:ascii="Arial" w:hAnsi="Arial" w:cs="Arial"/>
                <w:sz w:val="16"/>
                <w:szCs w:val="16"/>
              </w:rPr>
              <w:t>Y</w:t>
            </w:r>
          </w:p>
        </w:tc>
        <w:tc>
          <w:tcPr>
            <w:tcW w:w="1070" w:type="dxa"/>
          </w:tcPr>
          <w:p w14:paraId="572E63AB"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408" w:type="dxa"/>
          </w:tcPr>
          <w:p w14:paraId="29B268F2"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194" w:type="dxa"/>
          </w:tcPr>
          <w:p w14:paraId="3C70CCE1"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104" w:type="dxa"/>
          </w:tcPr>
          <w:p w14:paraId="4E7099B9" w14:textId="77777777" w:rsidR="00303612" w:rsidRPr="006626ED" w:rsidRDefault="00303612" w:rsidP="00E01878">
            <w:pPr>
              <w:jc w:val="center"/>
              <w:rPr>
                <w:rFonts w:ascii="Arial" w:hAnsi="Arial" w:cs="Arial"/>
                <w:sz w:val="16"/>
                <w:szCs w:val="16"/>
              </w:rPr>
            </w:pPr>
            <w:r>
              <w:rPr>
                <w:rFonts w:ascii="Arial" w:hAnsi="Arial" w:cs="Arial"/>
                <w:sz w:val="16"/>
                <w:szCs w:val="16"/>
              </w:rPr>
              <w:t>U</w:t>
            </w:r>
          </w:p>
        </w:tc>
        <w:tc>
          <w:tcPr>
            <w:tcW w:w="1266" w:type="dxa"/>
          </w:tcPr>
          <w:p w14:paraId="50C61AB5"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866" w:type="dxa"/>
          </w:tcPr>
          <w:p w14:paraId="5AFB7D0D" w14:textId="77777777" w:rsidR="00303612" w:rsidRPr="006626ED" w:rsidRDefault="00303612" w:rsidP="00E01878">
            <w:pPr>
              <w:jc w:val="center"/>
              <w:rPr>
                <w:rFonts w:ascii="Arial" w:hAnsi="Arial" w:cs="Arial"/>
                <w:sz w:val="16"/>
                <w:szCs w:val="16"/>
              </w:rPr>
            </w:pPr>
            <w:r>
              <w:rPr>
                <w:rFonts w:ascii="Arial" w:hAnsi="Arial" w:cs="Arial"/>
                <w:sz w:val="16"/>
                <w:szCs w:val="16"/>
              </w:rPr>
              <w:t>Some concerns</w:t>
            </w:r>
          </w:p>
        </w:tc>
      </w:tr>
      <w:tr w:rsidR="00303612" w:rsidRPr="006626ED" w14:paraId="06C66D3E" w14:textId="77777777" w:rsidTr="00E01878">
        <w:trPr>
          <w:trHeight w:val="316"/>
        </w:trPr>
        <w:tc>
          <w:tcPr>
            <w:tcW w:w="1417" w:type="dxa"/>
          </w:tcPr>
          <w:p w14:paraId="00299FBF" w14:textId="77777777" w:rsidR="00303612" w:rsidRPr="006626ED" w:rsidRDefault="00303612" w:rsidP="00E01878">
            <w:pPr>
              <w:rPr>
                <w:rFonts w:ascii="Arial" w:hAnsi="Arial" w:cs="Arial"/>
                <w:sz w:val="16"/>
                <w:szCs w:val="16"/>
              </w:rPr>
            </w:pPr>
            <w:r w:rsidRPr="006626ED">
              <w:rPr>
                <w:rFonts w:ascii="Arial" w:hAnsi="Arial" w:cs="Arial"/>
                <w:sz w:val="16"/>
                <w:szCs w:val="16"/>
              </w:rPr>
              <w:t>NLST (</w:t>
            </w:r>
            <w:r>
              <w:rPr>
                <w:rFonts w:ascii="Arial" w:hAnsi="Arial" w:cs="Arial"/>
                <w:sz w:val="16"/>
                <w:szCs w:val="16"/>
              </w:rPr>
              <w:t>Pinsky 2015</w:t>
            </w:r>
            <w:r w:rsidRPr="006626ED">
              <w:rPr>
                <w:rFonts w:ascii="Arial" w:hAnsi="Arial" w:cs="Arial"/>
                <w:sz w:val="16"/>
                <w:szCs w:val="16"/>
              </w:rPr>
              <w:t>)</w:t>
            </w:r>
          </w:p>
          <w:p w14:paraId="57E214F6" w14:textId="77777777" w:rsidR="00303612" w:rsidRPr="006626ED" w:rsidRDefault="00303612" w:rsidP="00E01878">
            <w:pPr>
              <w:rPr>
                <w:rFonts w:ascii="Arial" w:hAnsi="Arial" w:cs="Arial"/>
                <w:b/>
                <w:sz w:val="16"/>
                <w:szCs w:val="16"/>
              </w:rPr>
            </w:pPr>
            <w:r w:rsidRPr="006626ED">
              <w:rPr>
                <w:rFonts w:ascii="Arial" w:hAnsi="Arial" w:cs="Arial"/>
                <w:b/>
                <w:sz w:val="16"/>
                <w:szCs w:val="16"/>
              </w:rPr>
              <w:t>Any FPs</w:t>
            </w:r>
          </w:p>
          <w:p w14:paraId="174B1283" w14:textId="77777777" w:rsidR="00303612" w:rsidRPr="00A773FC" w:rsidRDefault="00303612" w:rsidP="00E01878">
            <w:pPr>
              <w:rPr>
                <w:rFonts w:ascii="Arial" w:hAnsi="Arial" w:cs="Arial"/>
                <w:sz w:val="16"/>
                <w:szCs w:val="16"/>
              </w:rPr>
            </w:pPr>
            <w:r w:rsidRPr="006626ED">
              <w:rPr>
                <w:rFonts w:ascii="Arial" w:hAnsi="Arial" w:cs="Arial"/>
                <w:sz w:val="16"/>
                <w:szCs w:val="16"/>
              </w:rPr>
              <w:t>(round 1)</w:t>
            </w:r>
          </w:p>
        </w:tc>
        <w:tc>
          <w:tcPr>
            <w:tcW w:w="919" w:type="dxa"/>
          </w:tcPr>
          <w:p w14:paraId="3611F818" w14:textId="77777777" w:rsidR="00303612" w:rsidRPr="006626ED" w:rsidRDefault="00303612" w:rsidP="00E01878">
            <w:pPr>
              <w:jc w:val="center"/>
              <w:rPr>
                <w:rFonts w:ascii="Arial" w:hAnsi="Arial" w:cs="Arial"/>
                <w:sz w:val="16"/>
                <w:szCs w:val="16"/>
              </w:rPr>
            </w:pPr>
            <w:r w:rsidRPr="006626ED">
              <w:rPr>
                <w:rFonts w:ascii="Arial" w:hAnsi="Arial" w:cs="Arial"/>
                <w:sz w:val="16"/>
                <w:szCs w:val="16"/>
              </w:rPr>
              <w:t>Y</w:t>
            </w:r>
          </w:p>
        </w:tc>
        <w:tc>
          <w:tcPr>
            <w:tcW w:w="1026" w:type="dxa"/>
          </w:tcPr>
          <w:p w14:paraId="6A6775A7" w14:textId="77777777" w:rsidR="00303612" w:rsidRPr="006626ED" w:rsidRDefault="00303612" w:rsidP="00E01878">
            <w:pPr>
              <w:jc w:val="center"/>
              <w:rPr>
                <w:rFonts w:ascii="Arial" w:hAnsi="Arial" w:cs="Arial"/>
                <w:sz w:val="16"/>
                <w:szCs w:val="16"/>
              </w:rPr>
            </w:pPr>
            <w:r w:rsidRPr="006626ED">
              <w:rPr>
                <w:rFonts w:ascii="Arial" w:hAnsi="Arial" w:cs="Arial"/>
                <w:sz w:val="16"/>
                <w:szCs w:val="16"/>
              </w:rPr>
              <w:t>Y</w:t>
            </w:r>
          </w:p>
        </w:tc>
        <w:tc>
          <w:tcPr>
            <w:tcW w:w="1216" w:type="dxa"/>
          </w:tcPr>
          <w:p w14:paraId="1E1965B5" w14:textId="77777777" w:rsidR="00303612" w:rsidRPr="006626ED" w:rsidRDefault="00303612" w:rsidP="00E01878">
            <w:pPr>
              <w:jc w:val="center"/>
              <w:rPr>
                <w:rFonts w:ascii="Arial" w:hAnsi="Arial" w:cs="Arial"/>
                <w:sz w:val="16"/>
                <w:szCs w:val="16"/>
              </w:rPr>
            </w:pPr>
            <w:r w:rsidRPr="006626ED">
              <w:rPr>
                <w:rFonts w:ascii="Arial" w:hAnsi="Arial" w:cs="Arial"/>
                <w:sz w:val="16"/>
                <w:szCs w:val="16"/>
              </w:rPr>
              <w:t>Y</w:t>
            </w:r>
          </w:p>
        </w:tc>
        <w:tc>
          <w:tcPr>
            <w:tcW w:w="1328" w:type="dxa"/>
          </w:tcPr>
          <w:p w14:paraId="4F5F82A8" w14:textId="77777777" w:rsidR="00303612" w:rsidRPr="006626ED" w:rsidRDefault="00303612" w:rsidP="00E01878">
            <w:pPr>
              <w:jc w:val="center"/>
              <w:rPr>
                <w:rFonts w:ascii="Arial" w:hAnsi="Arial" w:cs="Arial"/>
                <w:sz w:val="16"/>
                <w:szCs w:val="16"/>
              </w:rPr>
            </w:pPr>
            <w:r>
              <w:rPr>
                <w:rFonts w:ascii="Arial" w:hAnsi="Arial" w:cs="Arial"/>
                <w:sz w:val="16"/>
                <w:szCs w:val="16"/>
              </w:rPr>
              <w:t>N</w:t>
            </w:r>
          </w:p>
        </w:tc>
        <w:tc>
          <w:tcPr>
            <w:tcW w:w="1221" w:type="dxa"/>
          </w:tcPr>
          <w:p w14:paraId="1E243FD3" w14:textId="77777777" w:rsidR="00303612" w:rsidRPr="006626ED" w:rsidRDefault="00303612" w:rsidP="00E01878">
            <w:pPr>
              <w:jc w:val="center"/>
              <w:rPr>
                <w:rFonts w:ascii="Arial" w:hAnsi="Arial" w:cs="Arial"/>
                <w:sz w:val="16"/>
                <w:szCs w:val="16"/>
              </w:rPr>
            </w:pPr>
            <w:r>
              <w:rPr>
                <w:rFonts w:ascii="Arial" w:hAnsi="Arial" w:cs="Arial"/>
                <w:sz w:val="16"/>
                <w:szCs w:val="16"/>
              </w:rPr>
              <w:t>Y</w:t>
            </w:r>
          </w:p>
        </w:tc>
        <w:tc>
          <w:tcPr>
            <w:tcW w:w="1070" w:type="dxa"/>
          </w:tcPr>
          <w:p w14:paraId="6FB13E7E" w14:textId="77777777" w:rsidR="00303612" w:rsidRPr="006626ED" w:rsidRDefault="00303612" w:rsidP="00E01878">
            <w:pPr>
              <w:jc w:val="center"/>
              <w:rPr>
                <w:rFonts w:ascii="Arial" w:hAnsi="Arial" w:cs="Arial"/>
                <w:sz w:val="16"/>
                <w:szCs w:val="16"/>
              </w:rPr>
            </w:pPr>
            <w:r w:rsidRPr="006626ED">
              <w:rPr>
                <w:rFonts w:ascii="Arial" w:hAnsi="Arial" w:cs="Arial"/>
                <w:sz w:val="16"/>
                <w:szCs w:val="16"/>
              </w:rPr>
              <w:t>Y</w:t>
            </w:r>
          </w:p>
        </w:tc>
        <w:tc>
          <w:tcPr>
            <w:tcW w:w="1408" w:type="dxa"/>
          </w:tcPr>
          <w:p w14:paraId="7DB7547E" w14:textId="77777777" w:rsidR="00303612" w:rsidRPr="006626ED" w:rsidRDefault="00303612" w:rsidP="00E01878">
            <w:pPr>
              <w:jc w:val="center"/>
              <w:rPr>
                <w:rFonts w:ascii="Arial" w:hAnsi="Arial" w:cs="Arial"/>
                <w:sz w:val="16"/>
                <w:szCs w:val="16"/>
              </w:rPr>
            </w:pPr>
            <w:r w:rsidRPr="006626ED">
              <w:rPr>
                <w:rFonts w:ascii="Arial" w:hAnsi="Arial" w:cs="Arial"/>
                <w:sz w:val="16"/>
                <w:szCs w:val="16"/>
              </w:rPr>
              <w:t>Y</w:t>
            </w:r>
          </w:p>
        </w:tc>
        <w:tc>
          <w:tcPr>
            <w:tcW w:w="1194" w:type="dxa"/>
          </w:tcPr>
          <w:p w14:paraId="7D315530" w14:textId="77777777" w:rsidR="00303612" w:rsidRPr="006626ED" w:rsidRDefault="00303612" w:rsidP="00E01878">
            <w:pPr>
              <w:jc w:val="center"/>
              <w:rPr>
                <w:rFonts w:ascii="Arial" w:hAnsi="Arial" w:cs="Arial"/>
                <w:sz w:val="16"/>
                <w:szCs w:val="16"/>
              </w:rPr>
            </w:pPr>
            <w:r w:rsidRPr="006626ED">
              <w:rPr>
                <w:rFonts w:ascii="Arial" w:hAnsi="Arial" w:cs="Arial"/>
                <w:sz w:val="16"/>
                <w:szCs w:val="16"/>
              </w:rPr>
              <w:t>Y</w:t>
            </w:r>
          </w:p>
        </w:tc>
        <w:tc>
          <w:tcPr>
            <w:tcW w:w="1104" w:type="dxa"/>
          </w:tcPr>
          <w:p w14:paraId="689E1689" w14:textId="77777777" w:rsidR="00303612" w:rsidRPr="006626ED" w:rsidRDefault="00303612" w:rsidP="00E01878">
            <w:pPr>
              <w:jc w:val="center"/>
              <w:rPr>
                <w:rFonts w:ascii="Arial" w:hAnsi="Arial" w:cs="Arial"/>
                <w:sz w:val="16"/>
                <w:szCs w:val="16"/>
              </w:rPr>
            </w:pPr>
            <w:r w:rsidRPr="006626ED">
              <w:rPr>
                <w:rFonts w:ascii="Arial" w:hAnsi="Arial" w:cs="Arial"/>
                <w:sz w:val="16"/>
                <w:szCs w:val="16"/>
              </w:rPr>
              <w:t>N</w:t>
            </w:r>
          </w:p>
        </w:tc>
        <w:tc>
          <w:tcPr>
            <w:tcW w:w="1266" w:type="dxa"/>
          </w:tcPr>
          <w:p w14:paraId="13D3689A" w14:textId="77777777" w:rsidR="00303612" w:rsidRPr="006626ED" w:rsidRDefault="00303612" w:rsidP="00E01878">
            <w:pPr>
              <w:jc w:val="center"/>
              <w:rPr>
                <w:rFonts w:ascii="Arial" w:hAnsi="Arial" w:cs="Arial"/>
                <w:sz w:val="16"/>
                <w:szCs w:val="16"/>
              </w:rPr>
            </w:pPr>
            <w:r w:rsidRPr="006626ED">
              <w:rPr>
                <w:rFonts w:ascii="Arial" w:hAnsi="Arial" w:cs="Arial"/>
                <w:sz w:val="16"/>
                <w:szCs w:val="16"/>
              </w:rPr>
              <w:t>Y</w:t>
            </w:r>
          </w:p>
        </w:tc>
        <w:tc>
          <w:tcPr>
            <w:tcW w:w="866" w:type="dxa"/>
          </w:tcPr>
          <w:p w14:paraId="3060A5D3" w14:textId="77777777" w:rsidR="00303612" w:rsidRPr="006626ED" w:rsidRDefault="00303612" w:rsidP="00E01878">
            <w:pPr>
              <w:jc w:val="center"/>
              <w:rPr>
                <w:rFonts w:ascii="Arial" w:hAnsi="Arial" w:cs="Arial"/>
                <w:sz w:val="16"/>
                <w:szCs w:val="16"/>
              </w:rPr>
            </w:pPr>
            <w:r w:rsidRPr="006626ED">
              <w:rPr>
                <w:rFonts w:ascii="Arial" w:hAnsi="Arial" w:cs="Arial"/>
                <w:sz w:val="16"/>
                <w:szCs w:val="16"/>
              </w:rPr>
              <w:t>High</w:t>
            </w:r>
          </w:p>
        </w:tc>
      </w:tr>
    </w:tbl>
    <w:p w14:paraId="5254D860" w14:textId="77777777" w:rsidR="00303612" w:rsidRPr="00303612" w:rsidRDefault="00303612" w:rsidP="00303612">
      <w:pPr>
        <w:spacing w:after="0"/>
        <w:rPr>
          <w:rFonts w:ascii="Arial" w:hAnsi="Arial" w:cs="Arial"/>
          <w:sz w:val="16"/>
          <w:szCs w:val="16"/>
        </w:rPr>
      </w:pPr>
      <w:r w:rsidRPr="00303612">
        <w:rPr>
          <w:rFonts w:ascii="Arial" w:hAnsi="Arial" w:cs="Arial"/>
          <w:sz w:val="16"/>
          <w:szCs w:val="16"/>
        </w:rPr>
        <w:t>Notes on ROB:</w:t>
      </w:r>
    </w:p>
    <w:p w14:paraId="1BFDB65D" w14:textId="77777777" w:rsidR="00303612" w:rsidRPr="00303612" w:rsidRDefault="00303612" w:rsidP="00303612">
      <w:pPr>
        <w:pStyle w:val="ListParagraph"/>
        <w:numPr>
          <w:ilvl w:val="0"/>
          <w:numId w:val="2"/>
        </w:numPr>
        <w:spacing w:after="0"/>
        <w:rPr>
          <w:rFonts w:ascii="Arial" w:hAnsi="Arial" w:cs="Arial"/>
          <w:sz w:val="16"/>
          <w:szCs w:val="16"/>
        </w:rPr>
      </w:pPr>
      <w:r w:rsidRPr="00303612">
        <w:rPr>
          <w:rFonts w:ascii="Arial" w:hAnsi="Arial" w:cs="Arial"/>
          <w:sz w:val="16"/>
          <w:szCs w:val="16"/>
        </w:rPr>
        <w:t>Overall ROB was rated as: low if all domains were rated as Y; some concern if any domains were rated as U; high if at least one of the main domains was rated as N (5b, 7a, and 7b).</w:t>
      </w:r>
    </w:p>
    <w:p w14:paraId="6F49DF4E" w14:textId="77777777" w:rsidR="00303612" w:rsidRPr="00303612" w:rsidRDefault="00303612" w:rsidP="00303612">
      <w:pPr>
        <w:pStyle w:val="ListParagraph"/>
        <w:numPr>
          <w:ilvl w:val="0"/>
          <w:numId w:val="2"/>
        </w:numPr>
        <w:spacing w:after="0"/>
        <w:rPr>
          <w:rFonts w:ascii="Arial" w:hAnsi="Arial" w:cs="Arial"/>
          <w:sz w:val="16"/>
          <w:szCs w:val="16"/>
        </w:rPr>
      </w:pPr>
      <w:r w:rsidRPr="00303612">
        <w:rPr>
          <w:rFonts w:ascii="Arial" w:hAnsi="Arial" w:cs="Arial"/>
          <w:sz w:val="16"/>
          <w:szCs w:val="16"/>
        </w:rPr>
        <w:t xml:space="preserve">Q5a was rated as Y if ≥50% of eligible participants were enrolled. </w:t>
      </w:r>
    </w:p>
    <w:p w14:paraId="0008A528" w14:textId="77777777" w:rsidR="00303612" w:rsidRPr="00303612" w:rsidRDefault="00303612" w:rsidP="00303612">
      <w:pPr>
        <w:pStyle w:val="ListParagraph"/>
        <w:numPr>
          <w:ilvl w:val="0"/>
          <w:numId w:val="2"/>
        </w:numPr>
        <w:spacing w:after="0"/>
        <w:rPr>
          <w:rFonts w:ascii="Arial" w:hAnsi="Arial" w:cs="Arial"/>
          <w:sz w:val="16"/>
          <w:szCs w:val="16"/>
        </w:rPr>
      </w:pPr>
      <w:r w:rsidRPr="00303612">
        <w:rPr>
          <w:rFonts w:ascii="Arial" w:hAnsi="Arial" w:cs="Arial"/>
          <w:sz w:val="16"/>
          <w:szCs w:val="16"/>
        </w:rPr>
        <w:t xml:space="preserve">Q5b was rated as Y if ≥90% of those who were recalled (for FP) or referred for additional diagnostic workup attended the subsequent follow-up. </w:t>
      </w:r>
    </w:p>
    <w:p w14:paraId="66B49FB5" w14:textId="77777777" w:rsidR="00303612" w:rsidRPr="00303612" w:rsidRDefault="00303612" w:rsidP="00303612">
      <w:pPr>
        <w:pStyle w:val="ListParagraph"/>
        <w:numPr>
          <w:ilvl w:val="0"/>
          <w:numId w:val="2"/>
        </w:numPr>
        <w:spacing w:after="0"/>
        <w:rPr>
          <w:rFonts w:ascii="Arial" w:hAnsi="Arial" w:cs="Arial"/>
          <w:sz w:val="16"/>
          <w:szCs w:val="16"/>
        </w:rPr>
      </w:pPr>
      <w:r w:rsidRPr="00303612">
        <w:rPr>
          <w:rFonts w:ascii="Arial" w:hAnsi="Arial" w:cs="Arial"/>
          <w:sz w:val="16"/>
          <w:szCs w:val="16"/>
        </w:rPr>
        <w:t xml:space="preserve">Q6 was rated as: Y if age, sex, smoking, and at least one comorbidity was reported, U if three of the four variables were reported, and N if less than three of variables were reported.  </w:t>
      </w:r>
    </w:p>
    <w:p w14:paraId="38D2BC82" w14:textId="372A5AE0" w:rsidR="00254438" w:rsidRDefault="00254438"/>
    <w:p w14:paraId="7B0BD135" w14:textId="77777777" w:rsidR="009C6C0A" w:rsidRDefault="009C6C0A"/>
    <w:p w14:paraId="75B4B91B" w14:textId="77777777" w:rsidR="009C6C0A" w:rsidRDefault="009C6C0A"/>
    <w:p w14:paraId="718719AD" w14:textId="77777777" w:rsidR="00DC61B2" w:rsidRDefault="00DC61B2"/>
    <w:p w14:paraId="42BE0E60" w14:textId="77777777" w:rsidR="00DC61B2" w:rsidRDefault="00DC61B2"/>
    <w:p w14:paraId="279B32A1" w14:textId="77777777" w:rsidR="00DC61B2" w:rsidRDefault="00DC61B2"/>
    <w:p w14:paraId="145BDC0B" w14:textId="0161FF73" w:rsidR="00DC61B2" w:rsidRPr="000A1C1A" w:rsidRDefault="00DC61B2" w:rsidP="00DC61B2">
      <w:pPr>
        <w:pStyle w:val="Heading2"/>
        <w:rPr>
          <w:rFonts w:eastAsia="Calibri"/>
        </w:rPr>
      </w:pPr>
      <w:bookmarkStart w:id="6" w:name="_Toc236407394"/>
      <w:r w:rsidRPr="000A1C1A">
        <w:rPr>
          <w:rFonts w:eastAsia="Calibri"/>
        </w:rPr>
        <w:lastRenderedPageBreak/>
        <w:t>Table S4.</w:t>
      </w:r>
      <w:r w:rsidR="00E754D6">
        <w:rPr>
          <w:rFonts w:eastAsia="Calibri"/>
        </w:rPr>
        <w:t>3</w:t>
      </w:r>
      <w:r w:rsidRPr="000A1C1A">
        <w:rPr>
          <w:rFonts w:eastAsia="Calibri"/>
        </w:rPr>
        <w:t xml:space="preserve">. Summary of KQ3b findings for NLST eligible populations: </w:t>
      </w:r>
      <w:proofErr w:type="spellStart"/>
      <w:r w:rsidRPr="000A1C1A">
        <w:rPr>
          <w:rFonts w:eastAsia="Calibri"/>
        </w:rPr>
        <w:t>LungRADs</w:t>
      </w:r>
      <w:proofErr w:type="spellEnd"/>
      <w:r w:rsidRPr="000A1C1A">
        <w:rPr>
          <w:rFonts w:eastAsia="Calibri"/>
        </w:rPr>
        <w:t xml:space="preserve"> versus NLST nodule management criteria, one round of screening</w:t>
      </w:r>
      <w:bookmarkEnd w:id="6"/>
    </w:p>
    <w:tbl>
      <w:tblPr>
        <w:tblStyle w:val="TableGrid"/>
        <w:tblW w:w="0" w:type="auto"/>
        <w:tblLook w:val="04A0" w:firstRow="1" w:lastRow="0" w:firstColumn="1" w:lastColumn="0" w:noHBand="0" w:noVBand="1"/>
      </w:tblPr>
      <w:tblGrid>
        <w:gridCol w:w="1531"/>
        <w:gridCol w:w="2742"/>
        <w:gridCol w:w="1415"/>
        <w:gridCol w:w="1429"/>
        <w:gridCol w:w="2261"/>
        <w:gridCol w:w="2857"/>
      </w:tblGrid>
      <w:tr w:rsidR="00DC61B2" w:rsidRPr="00E96B81" w14:paraId="1BACDBD1" w14:textId="77777777" w:rsidTr="003D53F5">
        <w:trPr>
          <w:tblHeader/>
        </w:trPr>
        <w:tc>
          <w:tcPr>
            <w:tcW w:w="1531" w:type="dxa"/>
            <w:vMerge w:val="restart"/>
            <w:shd w:val="clear" w:color="auto" w:fill="0070C0"/>
          </w:tcPr>
          <w:p w14:paraId="23153E6E" w14:textId="77777777" w:rsidR="00DC61B2" w:rsidRPr="00E96B81" w:rsidRDefault="00DC61B2" w:rsidP="003D53F5">
            <w:pPr>
              <w:rPr>
                <w:rFonts w:ascii="Arial" w:eastAsia="Calibri" w:hAnsi="Arial" w:cs="Arial"/>
                <w:b/>
                <w:color w:val="FFFFFF"/>
                <w:sz w:val="18"/>
                <w:szCs w:val="18"/>
                <w:lang w:val="en-CA"/>
              </w:rPr>
            </w:pPr>
            <w:r w:rsidRPr="00E96B81">
              <w:rPr>
                <w:rFonts w:ascii="Arial" w:eastAsia="Calibri" w:hAnsi="Arial" w:cs="Arial"/>
                <w:b/>
                <w:color w:val="FFFFFF"/>
                <w:sz w:val="18"/>
                <w:szCs w:val="18"/>
                <w:lang w:val="en-CA"/>
              </w:rPr>
              <w:t>Outcome</w:t>
            </w:r>
          </w:p>
          <w:p w14:paraId="0108D0CA" w14:textId="77777777" w:rsidR="00DC61B2" w:rsidRPr="00E96B81" w:rsidRDefault="00DC61B2" w:rsidP="003D53F5">
            <w:pPr>
              <w:rPr>
                <w:rFonts w:ascii="Arial" w:eastAsia="Calibri" w:hAnsi="Arial" w:cs="Arial"/>
                <w:b/>
                <w:color w:val="FFFFFF"/>
                <w:sz w:val="18"/>
                <w:szCs w:val="18"/>
                <w:vertAlign w:val="superscript"/>
                <w:lang w:val="en-CA"/>
              </w:rPr>
            </w:pPr>
            <w:r w:rsidRPr="00E96B81">
              <w:rPr>
                <w:rFonts w:ascii="Arial" w:eastAsia="Calibri" w:hAnsi="Arial" w:cs="Arial"/>
                <w:b/>
                <w:color w:val="FFFFFF"/>
                <w:sz w:val="18"/>
                <w:szCs w:val="18"/>
                <w:lang w:val="en-CA"/>
              </w:rPr>
              <w:t>No. participants (studies)</w:t>
            </w:r>
          </w:p>
          <w:p w14:paraId="4A3E8C28" w14:textId="77777777" w:rsidR="00DC61B2" w:rsidRPr="00E96B81" w:rsidRDefault="00DC61B2" w:rsidP="003D53F5">
            <w:pPr>
              <w:rPr>
                <w:rFonts w:ascii="Arial" w:eastAsia="Calibri" w:hAnsi="Arial" w:cs="Arial"/>
                <w:b/>
                <w:color w:val="FFFFFF"/>
                <w:sz w:val="18"/>
                <w:szCs w:val="18"/>
                <w:lang w:val="en-CA"/>
              </w:rPr>
            </w:pPr>
          </w:p>
        </w:tc>
        <w:tc>
          <w:tcPr>
            <w:tcW w:w="5586" w:type="dxa"/>
            <w:gridSpan w:val="3"/>
            <w:shd w:val="clear" w:color="auto" w:fill="0070C0"/>
          </w:tcPr>
          <w:p w14:paraId="5C93ABE7" w14:textId="77777777" w:rsidR="00DC61B2" w:rsidRPr="00E96B81" w:rsidRDefault="00DC61B2" w:rsidP="003D53F5">
            <w:pPr>
              <w:rPr>
                <w:rFonts w:ascii="Arial" w:eastAsia="Calibri" w:hAnsi="Arial" w:cs="Arial"/>
                <w:b/>
                <w:color w:val="FFFFFF"/>
                <w:sz w:val="18"/>
                <w:szCs w:val="18"/>
                <w:lang w:val="en-CA"/>
              </w:rPr>
            </w:pPr>
            <w:r w:rsidRPr="00E96B81">
              <w:rPr>
                <w:rFonts w:ascii="Arial" w:eastAsia="Calibri" w:hAnsi="Arial" w:cs="Arial"/>
                <w:b/>
                <w:color w:val="FFFFFF"/>
                <w:sz w:val="18"/>
                <w:szCs w:val="18"/>
                <w:lang w:val="en-CA"/>
              </w:rPr>
              <w:t>Anticipated absolute effects</w:t>
            </w:r>
          </w:p>
        </w:tc>
        <w:tc>
          <w:tcPr>
            <w:tcW w:w="2261" w:type="dxa"/>
            <w:vMerge w:val="restart"/>
            <w:shd w:val="clear" w:color="auto" w:fill="0070C0"/>
          </w:tcPr>
          <w:p w14:paraId="2836AC43" w14:textId="77777777" w:rsidR="00DC61B2" w:rsidRPr="00E96B81" w:rsidRDefault="00DC61B2" w:rsidP="003D53F5">
            <w:pPr>
              <w:rPr>
                <w:rFonts w:ascii="Arial" w:eastAsia="Calibri" w:hAnsi="Arial" w:cs="Arial"/>
                <w:b/>
                <w:color w:val="FFFFFF"/>
                <w:sz w:val="18"/>
                <w:szCs w:val="18"/>
                <w:lang w:val="en-CA"/>
              </w:rPr>
            </w:pPr>
            <w:r w:rsidRPr="00E96B81">
              <w:rPr>
                <w:rFonts w:ascii="Arial" w:eastAsia="Calibri" w:hAnsi="Arial" w:cs="Arial"/>
                <w:b/>
                <w:color w:val="FFFFFF"/>
                <w:sz w:val="18"/>
                <w:szCs w:val="18"/>
                <w:lang w:val="en-CA"/>
              </w:rPr>
              <w:t>Certainty of evidence (GRADE)*</w:t>
            </w:r>
          </w:p>
        </w:tc>
        <w:tc>
          <w:tcPr>
            <w:tcW w:w="2857" w:type="dxa"/>
            <w:vMerge w:val="restart"/>
            <w:shd w:val="clear" w:color="auto" w:fill="0070C0"/>
          </w:tcPr>
          <w:p w14:paraId="547B5D08" w14:textId="77777777" w:rsidR="00DC61B2" w:rsidRPr="00E96B81" w:rsidRDefault="00DC61B2" w:rsidP="003D53F5">
            <w:pPr>
              <w:rPr>
                <w:rFonts w:ascii="Arial" w:eastAsia="Calibri" w:hAnsi="Arial" w:cs="Arial"/>
                <w:b/>
                <w:color w:val="FFFFFF"/>
                <w:sz w:val="18"/>
                <w:szCs w:val="18"/>
                <w:lang w:val="en-CA"/>
              </w:rPr>
            </w:pPr>
            <w:r w:rsidRPr="00E96B81">
              <w:rPr>
                <w:rFonts w:ascii="Arial" w:eastAsia="Calibri" w:hAnsi="Arial" w:cs="Arial"/>
                <w:b/>
                <w:color w:val="FFFFFF"/>
                <w:sz w:val="18"/>
                <w:szCs w:val="18"/>
                <w:lang w:val="en-CA"/>
              </w:rPr>
              <w:t>What happens?</w:t>
            </w:r>
          </w:p>
        </w:tc>
      </w:tr>
      <w:tr w:rsidR="00DC61B2" w:rsidRPr="00E96B81" w14:paraId="2B895DD9" w14:textId="77777777" w:rsidTr="003D53F5">
        <w:trPr>
          <w:tblHeader/>
        </w:trPr>
        <w:tc>
          <w:tcPr>
            <w:tcW w:w="1531" w:type="dxa"/>
            <w:vMerge/>
          </w:tcPr>
          <w:p w14:paraId="5179A795" w14:textId="77777777" w:rsidR="00DC61B2" w:rsidRPr="00E96B81" w:rsidRDefault="00DC61B2" w:rsidP="003D53F5">
            <w:pPr>
              <w:rPr>
                <w:rFonts w:ascii="Arial" w:eastAsia="Calibri" w:hAnsi="Arial" w:cs="Arial"/>
                <w:b/>
                <w:sz w:val="18"/>
                <w:szCs w:val="18"/>
                <w:lang w:val="en-CA"/>
              </w:rPr>
            </w:pPr>
          </w:p>
        </w:tc>
        <w:tc>
          <w:tcPr>
            <w:tcW w:w="2742" w:type="dxa"/>
            <w:shd w:val="clear" w:color="auto" w:fill="0070C0"/>
          </w:tcPr>
          <w:p w14:paraId="431EE3FC" w14:textId="77777777" w:rsidR="00DC61B2" w:rsidRPr="00E96B81" w:rsidRDefault="00DC61B2" w:rsidP="003D53F5">
            <w:pPr>
              <w:rPr>
                <w:rFonts w:ascii="Arial" w:eastAsia="Calibri" w:hAnsi="Arial" w:cs="Arial"/>
                <w:b/>
                <w:color w:val="FFFFFF"/>
                <w:sz w:val="18"/>
                <w:szCs w:val="18"/>
                <w:lang w:val="en-CA"/>
              </w:rPr>
            </w:pPr>
            <w:r w:rsidRPr="00E96B81">
              <w:rPr>
                <w:rFonts w:ascii="Arial" w:eastAsia="Calibri" w:hAnsi="Arial" w:cs="Arial"/>
                <w:b/>
                <w:color w:val="FFFFFF"/>
                <w:sz w:val="18"/>
                <w:szCs w:val="18"/>
                <w:lang w:val="en-CA"/>
              </w:rPr>
              <w:t xml:space="preserve">With </w:t>
            </w:r>
            <w:proofErr w:type="spellStart"/>
            <w:r w:rsidRPr="00E96B81">
              <w:rPr>
                <w:rFonts w:ascii="Arial" w:eastAsia="Calibri" w:hAnsi="Arial" w:cs="Arial"/>
                <w:b/>
                <w:color w:val="FFFFFF"/>
                <w:sz w:val="18"/>
                <w:szCs w:val="18"/>
                <w:lang w:val="en-CA"/>
              </w:rPr>
              <w:t>LungRADs</w:t>
            </w:r>
            <w:proofErr w:type="spellEnd"/>
            <w:r w:rsidRPr="00E96B81">
              <w:rPr>
                <w:rFonts w:ascii="Arial" w:eastAsia="Calibri" w:hAnsi="Arial" w:cs="Arial"/>
                <w:b/>
                <w:color w:val="FFFFFF"/>
                <w:sz w:val="18"/>
                <w:szCs w:val="18"/>
                <w:lang w:val="en-CA"/>
              </w:rPr>
              <w:t xml:space="preserve"> nodule criteria</w:t>
            </w:r>
          </w:p>
        </w:tc>
        <w:tc>
          <w:tcPr>
            <w:tcW w:w="1415" w:type="dxa"/>
            <w:shd w:val="clear" w:color="auto" w:fill="0070C0"/>
          </w:tcPr>
          <w:p w14:paraId="131D00C2" w14:textId="77777777" w:rsidR="00DC61B2" w:rsidRPr="00E96B81" w:rsidRDefault="00DC61B2" w:rsidP="003D53F5">
            <w:pPr>
              <w:rPr>
                <w:rFonts w:ascii="Arial" w:eastAsia="Calibri" w:hAnsi="Arial" w:cs="Arial"/>
                <w:b/>
                <w:color w:val="FFFFFF"/>
                <w:sz w:val="18"/>
                <w:szCs w:val="18"/>
                <w:lang w:val="en-CA"/>
              </w:rPr>
            </w:pPr>
            <w:r w:rsidRPr="00E96B81">
              <w:rPr>
                <w:rFonts w:ascii="Arial" w:eastAsia="Calibri" w:hAnsi="Arial" w:cs="Arial"/>
                <w:b/>
                <w:color w:val="FFFFFF"/>
                <w:sz w:val="18"/>
                <w:szCs w:val="18"/>
                <w:lang w:val="en-CA"/>
              </w:rPr>
              <w:t>With NLST nodule criteria</w:t>
            </w:r>
          </w:p>
        </w:tc>
        <w:tc>
          <w:tcPr>
            <w:tcW w:w="1429" w:type="dxa"/>
            <w:shd w:val="clear" w:color="auto" w:fill="0070C0"/>
          </w:tcPr>
          <w:p w14:paraId="5AB2CD85" w14:textId="77777777" w:rsidR="00DC61B2" w:rsidRPr="00E96B81" w:rsidRDefault="00DC61B2" w:rsidP="003D53F5">
            <w:pPr>
              <w:rPr>
                <w:rFonts w:ascii="Arial" w:eastAsia="Calibri" w:hAnsi="Arial" w:cs="Arial"/>
                <w:b/>
                <w:color w:val="FFFFFF"/>
                <w:sz w:val="18"/>
                <w:szCs w:val="18"/>
                <w:lang w:val="en-CA"/>
              </w:rPr>
            </w:pPr>
            <w:r w:rsidRPr="00E96B81">
              <w:rPr>
                <w:rFonts w:ascii="Arial" w:eastAsia="Calibri" w:hAnsi="Arial" w:cs="Arial"/>
                <w:b/>
                <w:color w:val="FFFFFF"/>
                <w:sz w:val="18"/>
                <w:szCs w:val="18"/>
                <w:lang w:val="en-CA"/>
              </w:rPr>
              <w:t>Difference</w:t>
            </w:r>
          </w:p>
        </w:tc>
        <w:tc>
          <w:tcPr>
            <w:tcW w:w="2261" w:type="dxa"/>
            <w:vMerge/>
          </w:tcPr>
          <w:p w14:paraId="18834641" w14:textId="77777777" w:rsidR="00DC61B2" w:rsidRPr="00E96B81" w:rsidRDefault="00DC61B2" w:rsidP="003D53F5">
            <w:pPr>
              <w:rPr>
                <w:rFonts w:ascii="Arial" w:eastAsia="Calibri" w:hAnsi="Arial" w:cs="Arial"/>
                <w:b/>
                <w:sz w:val="18"/>
                <w:szCs w:val="18"/>
                <w:lang w:val="en-CA"/>
              </w:rPr>
            </w:pPr>
          </w:p>
        </w:tc>
        <w:tc>
          <w:tcPr>
            <w:tcW w:w="2857" w:type="dxa"/>
            <w:vMerge/>
          </w:tcPr>
          <w:p w14:paraId="7F2AE468" w14:textId="77777777" w:rsidR="00DC61B2" w:rsidRPr="00E96B81" w:rsidRDefault="00DC61B2" w:rsidP="003D53F5">
            <w:pPr>
              <w:rPr>
                <w:rFonts w:ascii="Arial" w:eastAsia="Calibri" w:hAnsi="Arial" w:cs="Arial"/>
                <w:b/>
                <w:sz w:val="18"/>
                <w:szCs w:val="18"/>
                <w:lang w:val="en-CA"/>
              </w:rPr>
            </w:pPr>
          </w:p>
        </w:tc>
      </w:tr>
      <w:tr w:rsidR="00DC61B2" w:rsidRPr="00E96B81" w14:paraId="2E6FAD51" w14:textId="77777777" w:rsidTr="003D53F5">
        <w:trPr>
          <w:trHeight w:val="217"/>
        </w:trPr>
        <w:tc>
          <w:tcPr>
            <w:tcW w:w="12235" w:type="dxa"/>
            <w:gridSpan w:val="6"/>
            <w:shd w:val="clear" w:color="auto" w:fill="9CC2E5"/>
          </w:tcPr>
          <w:p w14:paraId="4FE20F3E" w14:textId="77777777" w:rsidR="00DC61B2" w:rsidRPr="00E96B81" w:rsidRDefault="00DC61B2" w:rsidP="003D53F5">
            <w:pPr>
              <w:rPr>
                <w:rFonts w:ascii="Arial" w:eastAsia="Calibri" w:hAnsi="Arial" w:cs="Arial"/>
                <w:b/>
                <w:bCs/>
                <w:sz w:val="18"/>
                <w:szCs w:val="18"/>
                <w:lang w:val="en-CA"/>
              </w:rPr>
            </w:pPr>
            <w:r w:rsidRPr="00E96B81">
              <w:rPr>
                <w:rFonts w:ascii="Arial" w:eastAsia="Calibri" w:hAnsi="Arial" w:cs="Arial"/>
                <w:b/>
                <w:bCs/>
                <w:sz w:val="18"/>
                <w:szCs w:val="18"/>
                <w:lang w:val="en-CA"/>
              </w:rPr>
              <w:t>NLST eligibility and nodule management (for calculating between-study difference in proportions)</w:t>
            </w:r>
          </w:p>
        </w:tc>
      </w:tr>
      <w:tr w:rsidR="00DC61B2" w:rsidRPr="00E96B81" w14:paraId="7B58EFAB" w14:textId="77777777" w:rsidTr="003D53F5">
        <w:trPr>
          <w:trHeight w:val="458"/>
        </w:trPr>
        <w:tc>
          <w:tcPr>
            <w:tcW w:w="1531" w:type="dxa"/>
          </w:tcPr>
          <w:p w14:paraId="0D58D691"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Proportion with a false positive at round 1 with NLST nodule management</w:t>
            </w:r>
          </w:p>
          <w:p w14:paraId="242C3FDC"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(Fig. S4.2);</w:t>
            </w:r>
          </w:p>
          <w:p w14:paraId="509AA3D4"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N=28,638 (3 studies)</w:t>
            </w:r>
          </w:p>
        </w:tc>
        <w:tc>
          <w:tcPr>
            <w:tcW w:w="5586" w:type="dxa"/>
            <w:gridSpan w:val="3"/>
          </w:tcPr>
          <w:p w14:paraId="578BCBBD" w14:textId="77777777" w:rsidR="00DC61B2" w:rsidRPr="00E96B81" w:rsidRDefault="00DC61B2" w:rsidP="003D53F5">
            <w:pPr>
              <w:rPr>
                <w:rFonts w:ascii="Arial" w:eastAsia="Calibri" w:hAnsi="Arial" w:cs="Arial"/>
                <w:bCs/>
                <w:sz w:val="18"/>
                <w:szCs w:val="18"/>
                <w:lang w:val="en-CA"/>
              </w:rPr>
            </w:pPr>
            <w:r w:rsidRPr="00E96B81">
              <w:rPr>
                <w:rFonts w:ascii="Arial" w:eastAsia="Calibri" w:hAnsi="Arial" w:cs="Arial"/>
                <w:bCs/>
                <w:sz w:val="18"/>
                <w:szCs w:val="18"/>
                <w:lang w:val="en-CA"/>
              </w:rPr>
              <w:t xml:space="preserve">Pooled proportion: </w:t>
            </w:r>
            <w:r w:rsidRPr="00E96B81">
              <w:rPr>
                <w:rFonts w:ascii="Arial" w:eastAsia="Calibri" w:hAnsi="Arial" w:cs="Arial"/>
                <w:sz w:val="18"/>
                <w:szCs w:val="18"/>
                <w:lang w:val="en-CA"/>
              </w:rPr>
              <w:t>300.0 per 1,000 (210.0 to 380.0)</w:t>
            </w:r>
          </w:p>
          <w:p w14:paraId="2913F5B1" w14:textId="77777777" w:rsidR="00DC61B2" w:rsidRPr="00E96B81" w:rsidRDefault="00DC61B2" w:rsidP="003D53F5">
            <w:pPr>
              <w:rPr>
                <w:rFonts w:ascii="Arial" w:eastAsia="Calibri" w:hAnsi="Arial" w:cs="Arial"/>
                <w:bCs/>
                <w:sz w:val="18"/>
                <w:szCs w:val="18"/>
                <w:lang w:val="en-CA"/>
              </w:rPr>
            </w:pPr>
          </w:p>
        </w:tc>
        <w:tc>
          <w:tcPr>
            <w:tcW w:w="2261" w:type="dxa"/>
          </w:tcPr>
          <w:p w14:paraId="7DC54D94" w14:textId="77777777" w:rsidR="00DC61B2" w:rsidRPr="00E96B81" w:rsidRDefault="00DC61B2" w:rsidP="003D53F5">
            <w:pPr>
              <w:rPr>
                <w:rFonts w:ascii="Arial" w:eastAsia="Times New Roman" w:hAnsi="Arial" w:cs="Arial"/>
                <w:bCs/>
                <w:sz w:val="18"/>
                <w:szCs w:val="18"/>
                <w:vertAlign w:val="superscript"/>
              </w:rPr>
            </w:pPr>
            <w:proofErr w:type="spellStart"/>
            <w:r w:rsidRPr="00E96B81">
              <w:rPr>
                <w:rFonts w:ascii="Arial" w:eastAsia="Times New Roman" w:hAnsi="Arial" w:cs="Arial"/>
                <w:bCs/>
                <w:sz w:val="18"/>
                <w:szCs w:val="18"/>
              </w:rPr>
              <w:t>Moderate</w:t>
            </w:r>
            <w:r>
              <w:rPr>
                <w:rFonts w:ascii="Arial" w:eastAsia="Times New Roman" w:hAnsi="Arial" w:cs="Arial"/>
                <w:bCs/>
                <w:sz w:val="18"/>
                <w:szCs w:val="18"/>
                <w:vertAlign w:val="superscript"/>
              </w:rPr>
              <w:t>a</w:t>
            </w:r>
            <w:proofErr w:type="spellEnd"/>
          </w:p>
          <w:p w14:paraId="153E3582" w14:textId="77777777" w:rsidR="00DC61B2" w:rsidRPr="00E96B81" w:rsidRDefault="00DC61B2" w:rsidP="003D53F5">
            <w:pPr>
              <w:rPr>
                <w:rFonts w:ascii="Arial" w:eastAsia="Times New Roman" w:hAnsi="Arial" w:cs="Arial"/>
                <w:kern w:val="24"/>
                <w:sz w:val="18"/>
                <w:szCs w:val="18"/>
                <w:lang w:eastAsia="en-CA"/>
              </w:rPr>
            </w:pPr>
            <w:r w:rsidRPr="00E96B81">
              <w:rPr>
                <w:rFonts w:ascii="Cambria Math" w:eastAsia="Times New Roman" w:hAnsi="Cambria Math" w:cs="Cambria Math"/>
                <w:kern w:val="24"/>
                <w:sz w:val="18"/>
                <w:szCs w:val="18"/>
                <w:lang w:eastAsia="en-CA"/>
              </w:rPr>
              <w:t>⊕⊕⊕⊝</w:t>
            </w:r>
          </w:p>
          <w:p w14:paraId="0E9770C1" w14:textId="77777777" w:rsidR="00DC61B2" w:rsidRPr="00E96B81" w:rsidRDefault="00DC61B2" w:rsidP="003D53F5">
            <w:pPr>
              <w:rPr>
                <w:rFonts w:ascii="Arial" w:eastAsia="Times New Roman" w:hAnsi="Arial" w:cs="Arial"/>
                <w:bCs/>
                <w:sz w:val="18"/>
                <w:szCs w:val="18"/>
                <w:vertAlign w:val="superscript"/>
              </w:rPr>
            </w:pPr>
          </w:p>
        </w:tc>
        <w:tc>
          <w:tcPr>
            <w:tcW w:w="2857" w:type="dxa"/>
          </w:tcPr>
          <w:p w14:paraId="62CD5C40"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Among populations meeting NLST eligibility criteria, using the NLST nodule management criteria probably results in 300 false positives per 1,000 screened.</w:t>
            </w:r>
          </w:p>
        </w:tc>
      </w:tr>
      <w:tr w:rsidR="00DC61B2" w:rsidRPr="00E96B81" w14:paraId="0533B3F8" w14:textId="77777777" w:rsidTr="003D53F5">
        <w:trPr>
          <w:trHeight w:val="199"/>
        </w:trPr>
        <w:tc>
          <w:tcPr>
            <w:tcW w:w="12235" w:type="dxa"/>
            <w:gridSpan w:val="6"/>
            <w:shd w:val="clear" w:color="auto" w:fill="9CC2E5"/>
          </w:tcPr>
          <w:p w14:paraId="1DEF6CF5" w14:textId="77777777" w:rsidR="00DC61B2" w:rsidRPr="00E96B81" w:rsidRDefault="00DC61B2" w:rsidP="003D53F5">
            <w:pPr>
              <w:rPr>
                <w:rFonts w:ascii="Arial" w:eastAsia="Calibri" w:hAnsi="Arial" w:cs="Arial"/>
                <w:b/>
                <w:bCs/>
                <w:sz w:val="18"/>
                <w:szCs w:val="18"/>
                <w:lang w:val="en-CA"/>
              </w:rPr>
            </w:pPr>
            <w:proofErr w:type="spellStart"/>
            <w:r w:rsidRPr="00E96B81">
              <w:rPr>
                <w:rFonts w:ascii="Arial" w:eastAsia="Calibri" w:hAnsi="Arial" w:cs="Arial"/>
                <w:b/>
                <w:bCs/>
                <w:sz w:val="18"/>
                <w:szCs w:val="18"/>
                <w:lang w:val="en-CA"/>
              </w:rPr>
              <w:t>LungRADs</w:t>
            </w:r>
            <w:proofErr w:type="spellEnd"/>
            <w:r w:rsidRPr="00E96B81">
              <w:rPr>
                <w:rFonts w:ascii="Arial" w:eastAsia="Calibri" w:hAnsi="Arial" w:cs="Arial"/>
                <w:b/>
                <w:bCs/>
                <w:sz w:val="18"/>
                <w:szCs w:val="18"/>
                <w:lang w:val="en-CA"/>
              </w:rPr>
              <w:t xml:space="preserve"> versus NLST nodule management, amongst NLST eligible</w:t>
            </w:r>
          </w:p>
        </w:tc>
      </w:tr>
      <w:tr w:rsidR="00DC61B2" w:rsidRPr="00E96B81" w14:paraId="3D52CE37" w14:textId="77777777" w:rsidTr="003D53F5">
        <w:trPr>
          <w:trHeight w:val="458"/>
        </w:trPr>
        <w:tc>
          <w:tcPr>
            <w:tcW w:w="1531" w:type="dxa"/>
          </w:tcPr>
          <w:p w14:paraId="2B8BF714"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Within study analysis:</w:t>
            </w:r>
          </w:p>
          <w:p w14:paraId="339286C5"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 xml:space="preserve">N=26,978 (2 </w:t>
            </w:r>
            <w:proofErr w:type="gramStart"/>
            <w:r w:rsidRPr="00E96B81">
              <w:rPr>
                <w:rFonts w:ascii="Arial" w:eastAsia="Calibri" w:hAnsi="Arial" w:cs="Arial"/>
                <w:sz w:val="18"/>
                <w:szCs w:val="18"/>
                <w:lang w:val="en-CA"/>
              </w:rPr>
              <w:t>studies)(</w:t>
            </w:r>
            <w:proofErr w:type="gramEnd"/>
            <w:r w:rsidRPr="00E96B81">
              <w:rPr>
                <w:rFonts w:ascii="Arial" w:eastAsia="Calibri" w:hAnsi="Arial" w:cs="Arial"/>
                <w:sz w:val="18"/>
                <w:szCs w:val="18"/>
                <w:lang w:val="en-CA"/>
              </w:rPr>
              <w:t>Fig S4.3)</w:t>
            </w:r>
          </w:p>
          <w:p w14:paraId="1748F881" w14:textId="77777777" w:rsidR="00DC61B2" w:rsidRPr="00E96B81" w:rsidRDefault="00DC61B2" w:rsidP="003D53F5">
            <w:pPr>
              <w:rPr>
                <w:rFonts w:ascii="Arial" w:eastAsia="Calibri" w:hAnsi="Arial" w:cs="Arial"/>
                <w:sz w:val="18"/>
                <w:szCs w:val="18"/>
                <w:lang w:val="en-CA"/>
              </w:rPr>
            </w:pPr>
          </w:p>
          <w:p w14:paraId="65722488" w14:textId="77777777" w:rsidR="00DC61B2" w:rsidRPr="00E96B81" w:rsidRDefault="00DC61B2" w:rsidP="003D53F5">
            <w:pPr>
              <w:rPr>
                <w:rFonts w:ascii="Arial" w:eastAsia="Calibri" w:hAnsi="Arial" w:cs="Arial"/>
                <w:sz w:val="18"/>
                <w:szCs w:val="18"/>
                <w:lang w:val="en-CA"/>
              </w:rPr>
            </w:pPr>
          </w:p>
          <w:p w14:paraId="66F07408" w14:textId="77777777" w:rsidR="00DC61B2" w:rsidRPr="00E96B81" w:rsidRDefault="00DC61B2" w:rsidP="003D53F5">
            <w:pPr>
              <w:rPr>
                <w:rFonts w:ascii="Arial" w:eastAsia="Calibri" w:hAnsi="Arial" w:cs="Arial"/>
                <w:sz w:val="18"/>
                <w:szCs w:val="18"/>
                <w:lang w:val="en-CA"/>
              </w:rPr>
            </w:pPr>
          </w:p>
          <w:p w14:paraId="31A05610"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Between study analysis:</w:t>
            </w:r>
          </w:p>
          <w:p w14:paraId="6F1260A7" w14:textId="77777777" w:rsidR="00DC61B2" w:rsidRPr="00E96B81" w:rsidRDefault="00DC61B2" w:rsidP="003D53F5">
            <w:pPr>
              <w:rPr>
                <w:rFonts w:ascii="Arial" w:eastAsia="Calibri" w:hAnsi="Arial" w:cs="Arial"/>
                <w:sz w:val="18"/>
                <w:szCs w:val="18"/>
                <w:lang w:val="en-CA"/>
              </w:rPr>
            </w:pPr>
            <w:proofErr w:type="spellStart"/>
            <w:r w:rsidRPr="00E96B81">
              <w:rPr>
                <w:rFonts w:ascii="Arial" w:eastAsia="Calibri" w:hAnsi="Arial" w:cs="Arial"/>
                <w:sz w:val="18"/>
                <w:szCs w:val="18"/>
                <w:lang w:val="en-CA"/>
              </w:rPr>
              <w:t>LungRADs</w:t>
            </w:r>
            <w:proofErr w:type="spellEnd"/>
          </w:p>
          <w:p w14:paraId="2F12D364"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N=1,102,285 (14 studies)</w:t>
            </w:r>
            <w:r w:rsidRPr="00E96B81">
              <w:rPr>
                <w:rFonts w:ascii="Arial" w:eastAsia="Calibri" w:hAnsi="Arial" w:cs="Arial"/>
                <w:sz w:val="18"/>
                <w:szCs w:val="18"/>
              </w:rPr>
              <w:t xml:space="preserve"> </w:t>
            </w:r>
            <w:r w:rsidRPr="00E96B81">
              <w:rPr>
                <w:rFonts w:ascii="Arial" w:eastAsia="Calibri" w:hAnsi="Arial" w:cs="Arial"/>
                <w:sz w:val="18"/>
                <w:szCs w:val="18"/>
                <w:lang w:val="en-CA"/>
              </w:rPr>
              <w:t>(Fig S4.4)</w:t>
            </w:r>
          </w:p>
          <w:p w14:paraId="00446C63"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versus NLST</w:t>
            </w:r>
          </w:p>
          <w:p w14:paraId="5BFEC943"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 xml:space="preserve">N=28,638 (3 studies) </w:t>
            </w:r>
          </w:p>
        </w:tc>
        <w:tc>
          <w:tcPr>
            <w:tcW w:w="5586" w:type="dxa"/>
            <w:gridSpan w:val="3"/>
          </w:tcPr>
          <w:p w14:paraId="587BEB21"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Within study:</w:t>
            </w:r>
          </w:p>
          <w:p w14:paraId="24F82669"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RR (95% CI): 0.48 (0.44, 0.51)</w:t>
            </w:r>
          </w:p>
          <w:p w14:paraId="5EE64051"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 xml:space="preserve">Proportion with </w:t>
            </w:r>
            <w:proofErr w:type="spellStart"/>
            <w:r w:rsidRPr="00E96B81">
              <w:rPr>
                <w:rFonts w:ascii="Arial" w:eastAsia="Calibri" w:hAnsi="Arial" w:cs="Arial"/>
                <w:sz w:val="18"/>
                <w:szCs w:val="18"/>
                <w:lang w:val="en-CA"/>
              </w:rPr>
              <w:t>LungRADs</w:t>
            </w:r>
            <w:proofErr w:type="spellEnd"/>
            <w:r w:rsidRPr="00E96B81">
              <w:rPr>
                <w:rFonts w:ascii="Arial" w:eastAsia="Calibri" w:hAnsi="Arial" w:cs="Arial"/>
                <w:sz w:val="18"/>
                <w:szCs w:val="18"/>
                <w:lang w:val="en-CA"/>
              </w:rPr>
              <w:t xml:space="preserve">: 125.6 (115.2 to 133.5) per 1,000 </w:t>
            </w:r>
          </w:p>
          <w:p w14:paraId="423E49C7"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Proportion with NLST: 261.8 per 1,000</w:t>
            </w:r>
          </w:p>
          <w:p w14:paraId="6AA135C6" w14:textId="77777777" w:rsidR="00DC61B2" w:rsidRPr="00E96B81" w:rsidRDefault="00DC61B2" w:rsidP="003D53F5">
            <w:pPr>
              <w:rPr>
                <w:rFonts w:ascii="Arial" w:eastAsia="Calibri" w:hAnsi="Arial" w:cs="Arial"/>
                <w:b/>
                <w:bCs/>
                <w:sz w:val="18"/>
                <w:szCs w:val="18"/>
                <w:lang w:val="en-CA"/>
              </w:rPr>
            </w:pPr>
            <w:r w:rsidRPr="00E96B81">
              <w:rPr>
                <w:rFonts w:ascii="Arial" w:eastAsia="Calibri" w:hAnsi="Arial" w:cs="Arial"/>
                <w:b/>
                <w:bCs/>
                <w:sz w:val="18"/>
                <w:szCs w:val="18"/>
                <w:lang w:val="en-CA"/>
              </w:rPr>
              <w:t>Difference in proportions (95% CI): 136.1 fewer (146.6 to 128.3 fewer) per 1,000</w:t>
            </w:r>
          </w:p>
          <w:p w14:paraId="4598EF01" w14:textId="77777777" w:rsidR="00DC61B2" w:rsidRPr="00E96B81" w:rsidRDefault="00DC61B2" w:rsidP="003D53F5">
            <w:pPr>
              <w:rPr>
                <w:rFonts w:ascii="Arial" w:eastAsia="Calibri" w:hAnsi="Arial" w:cs="Arial"/>
                <w:sz w:val="18"/>
                <w:szCs w:val="18"/>
                <w:lang w:val="en-CA"/>
              </w:rPr>
            </w:pPr>
          </w:p>
          <w:p w14:paraId="1715DFCB" w14:textId="77777777" w:rsidR="00DC61B2" w:rsidRPr="00E96B81" w:rsidRDefault="00DC61B2" w:rsidP="003D53F5">
            <w:pPr>
              <w:rPr>
                <w:rFonts w:ascii="Arial" w:eastAsia="Calibri" w:hAnsi="Arial" w:cs="Arial"/>
                <w:sz w:val="18"/>
                <w:szCs w:val="18"/>
                <w:lang w:val="en-CA"/>
              </w:rPr>
            </w:pPr>
          </w:p>
          <w:p w14:paraId="3D372DD6"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Between study:</w:t>
            </w:r>
          </w:p>
          <w:p w14:paraId="08E64256" w14:textId="77777777" w:rsidR="00DC61B2" w:rsidRPr="00E96B81" w:rsidRDefault="00DC61B2" w:rsidP="003D53F5">
            <w:pPr>
              <w:rPr>
                <w:rFonts w:ascii="Arial" w:eastAsia="Calibri" w:hAnsi="Arial" w:cs="Arial"/>
                <w:sz w:val="18"/>
                <w:szCs w:val="18"/>
                <w:lang w:val="en-CA"/>
              </w:rPr>
            </w:pPr>
            <w:proofErr w:type="spellStart"/>
            <w:r w:rsidRPr="00E96B81">
              <w:rPr>
                <w:rFonts w:ascii="Arial" w:eastAsia="Calibri" w:hAnsi="Arial" w:cs="Arial"/>
                <w:sz w:val="18"/>
                <w:szCs w:val="18"/>
                <w:lang w:val="en-CA"/>
              </w:rPr>
              <w:t>LungRADs</w:t>
            </w:r>
            <w:proofErr w:type="spellEnd"/>
            <w:r w:rsidRPr="00E96B81">
              <w:rPr>
                <w:rFonts w:ascii="Arial" w:eastAsia="Calibri" w:hAnsi="Arial" w:cs="Arial"/>
                <w:sz w:val="18"/>
                <w:szCs w:val="18"/>
                <w:lang w:val="en-CA"/>
              </w:rPr>
              <w:t xml:space="preserve"> pooled proportion (95% CI) (Fig. X): 140.0 (120.0 to 160.0) per 1,000</w:t>
            </w:r>
          </w:p>
          <w:p w14:paraId="048B9DAF" w14:textId="77777777" w:rsidR="00DC61B2" w:rsidRPr="00E96B81" w:rsidRDefault="00DC61B2" w:rsidP="003D53F5">
            <w:pPr>
              <w:rPr>
                <w:rFonts w:ascii="Arial" w:eastAsia="Calibri" w:hAnsi="Arial" w:cs="Arial"/>
                <w:sz w:val="18"/>
                <w:szCs w:val="18"/>
                <w:lang w:val="en-CA"/>
              </w:rPr>
            </w:pPr>
          </w:p>
          <w:p w14:paraId="7B2CFE24"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NLST pooled proportion: 300.0 per 1,000</w:t>
            </w:r>
          </w:p>
          <w:p w14:paraId="081E946E" w14:textId="77777777" w:rsidR="00DC61B2" w:rsidRPr="00E96B81" w:rsidRDefault="00DC61B2" w:rsidP="003D53F5">
            <w:pPr>
              <w:rPr>
                <w:rFonts w:ascii="Arial" w:eastAsia="Calibri" w:hAnsi="Arial" w:cs="Arial"/>
                <w:sz w:val="18"/>
                <w:szCs w:val="18"/>
                <w:lang w:val="en-CA"/>
              </w:rPr>
            </w:pPr>
          </w:p>
          <w:p w14:paraId="1831026D" w14:textId="77777777" w:rsidR="00DC61B2" w:rsidRPr="00E96B81" w:rsidRDefault="00DC61B2" w:rsidP="003D53F5">
            <w:pPr>
              <w:rPr>
                <w:rFonts w:ascii="Arial" w:eastAsia="Calibri" w:hAnsi="Arial" w:cs="Arial"/>
                <w:b/>
                <w:bCs/>
                <w:sz w:val="18"/>
                <w:szCs w:val="18"/>
                <w:lang w:val="en-CA"/>
              </w:rPr>
            </w:pPr>
            <w:r w:rsidRPr="00E96B81">
              <w:rPr>
                <w:rFonts w:ascii="Arial" w:eastAsia="Calibri" w:hAnsi="Arial" w:cs="Arial"/>
                <w:b/>
                <w:bCs/>
                <w:sz w:val="18"/>
                <w:szCs w:val="18"/>
                <w:lang w:val="en-CA"/>
              </w:rPr>
              <w:t>Difference in proportions (95% CI): 160.0 fewer (140.0 to 180.0 fewer) per 1,000</w:t>
            </w:r>
          </w:p>
        </w:tc>
        <w:tc>
          <w:tcPr>
            <w:tcW w:w="2261" w:type="dxa"/>
          </w:tcPr>
          <w:p w14:paraId="2B36C77F" w14:textId="77777777" w:rsidR="00DC61B2" w:rsidRPr="00E96B81" w:rsidRDefault="00DC61B2" w:rsidP="003D53F5">
            <w:pPr>
              <w:rPr>
                <w:rFonts w:ascii="Arial" w:eastAsia="Times New Roman" w:hAnsi="Arial" w:cs="Arial"/>
                <w:bCs/>
                <w:sz w:val="18"/>
                <w:szCs w:val="18"/>
                <w:vertAlign w:val="superscript"/>
              </w:rPr>
            </w:pPr>
            <w:proofErr w:type="spellStart"/>
            <w:r w:rsidRPr="00E96B81">
              <w:rPr>
                <w:rFonts w:ascii="Arial" w:eastAsia="Times New Roman" w:hAnsi="Arial" w:cs="Arial"/>
                <w:bCs/>
                <w:sz w:val="18"/>
                <w:szCs w:val="18"/>
              </w:rPr>
              <w:t>Moderate</w:t>
            </w:r>
            <w:r>
              <w:rPr>
                <w:rFonts w:ascii="Arial" w:eastAsia="Times New Roman" w:hAnsi="Arial" w:cs="Arial"/>
                <w:bCs/>
                <w:sz w:val="18"/>
                <w:szCs w:val="18"/>
                <w:vertAlign w:val="superscript"/>
              </w:rPr>
              <w:t>b</w:t>
            </w:r>
            <w:proofErr w:type="spellEnd"/>
          </w:p>
          <w:p w14:paraId="6F9019F1" w14:textId="77777777" w:rsidR="00DC61B2" w:rsidRPr="00E96B81" w:rsidRDefault="00DC61B2" w:rsidP="003D53F5">
            <w:pPr>
              <w:rPr>
                <w:rFonts w:ascii="Arial" w:eastAsia="Times New Roman" w:hAnsi="Arial" w:cs="Arial"/>
                <w:kern w:val="24"/>
                <w:sz w:val="18"/>
                <w:szCs w:val="18"/>
                <w:lang w:eastAsia="en-CA"/>
              </w:rPr>
            </w:pPr>
            <w:r w:rsidRPr="00E96B81">
              <w:rPr>
                <w:rFonts w:ascii="Cambria Math" w:eastAsia="Times New Roman" w:hAnsi="Cambria Math" w:cs="Cambria Math"/>
                <w:kern w:val="24"/>
                <w:sz w:val="18"/>
                <w:szCs w:val="18"/>
                <w:lang w:eastAsia="en-CA"/>
              </w:rPr>
              <w:t>⊕⊕⊕⊝</w:t>
            </w:r>
          </w:p>
          <w:p w14:paraId="06402558" w14:textId="77777777" w:rsidR="00DC61B2" w:rsidRPr="00E96B81" w:rsidRDefault="00DC61B2" w:rsidP="003D53F5">
            <w:pPr>
              <w:rPr>
                <w:rFonts w:ascii="Arial" w:eastAsia="Times New Roman" w:hAnsi="Arial" w:cs="Arial"/>
                <w:bCs/>
                <w:sz w:val="18"/>
                <w:szCs w:val="18"/>
                <w:vertAlign w:val="superscript"/>
              </w:rPr>
            </w:pPr>
          </w:p>
        </w:tc>
        <w:tc>
          <w:tcPr>
            <w:tcW w:w="2857" w:type="dxa"/>
          </w:tcPr>
          <w:p w14:paraId="65E55EEF" w14:textId="77777777" w:rsidR="00DC61B2" w:rsidRPr="00E96B81" w:rsidRDefault="00DC61B2" w:rsidP="003D53F5">
            <w:pPr>
              <w:rPr>
                <w:rFonts w:ascii="Arial" w:eastAsia="Calibri" w:hAnsi="Arial" w:cs="Arial"/>
                <w:sz w:val="18"/>
                <w:szCs w:val="18"/>
                <w:lang w:val="en-CA"/>
              </w:rPr>
            </w:pPr>
            <w:r w:rsidRPr="00E96B81">
              <w:rPr>
                <w:rFonts w:ascii="Arial" w:eastAsia="Calibri" w:hAnsi="Arial" w:cs="Arial"/>
                <w:sz w:val="18"/>
                <w:szCs w:val="18"/>
                <w:lang w:val="en-CA"/>
              </w:rPr>
              <w:t xml:space="preserve">Among populations meeting NLST eligibility criteria, using </w:t>
            </w:r>
            <w:proofErr w:type="spellStart"/>
            <w:r w:rsidRPr="00E96B81">
              <w:rPr>
                <w:rFonts w:ascii="Arial" w:eastAsia="Calibri" w:hAnsi="Arial" w:cs="Arial"/>
                <w:sz w:val="18"/>
                <w:szCs w:val="18"/>
                <w:lang w:val="en-CA"/>
              </w:rPr>
              <w:t>LungRADs</w:t>
            </w:r>
            <w:proofErr w:type="spellEnd"/>
            <w:r w:rsidRPr="00E96B81">
              <w:rPr>
                <w:rFonts w:ascii="Arial" w:eastAsia="Calibri" w:hAnsi="Arial" w:cs="Arial"/>
                <w:sz w:val="18"/>
                <w:szCs w:val="18"/>
                <w:lang w:val="en-CA"/>
              </w:rPr>
              <w:t xml:space="preserve"> nodule management compared with NLST nodule management probably reduces FPs by about half, though the proportion with FPs will probably still be at least 75 per 1,000 screened.</w:t>
            </w:r>
          </w:p>
          <w:p w14:paraId="2B77D8FB" w14:textId="77777777" w:rsidR="00DC61B2" w:rsidRPr="00E96B81" w:rsidRDefault="00DC61B2" w:rsidP="003D53F5">
            <w:pPr>
              <w:rPr>
                <w:rFonts w:ascii="Arial" w:eastAsia="Calibri" w:hAnsi="Arial" w:cs="Arial"/>
                <w:sz w:val="18"/>
                <w:szCs w:val="18"/>
                <w:lang w:val="en-CA"/>
              </w:rPr>
            </w:pPr>
          </w:p>
          <w:p w14:paraId="2FCBED13" w14:textId="77777777" w:rsidR="00DC61B2" w:rsidRPr="00E96B81" w:rsidRDefault="00DC61B2" w:rsidP="003D53F5">
            <w:pPr>
              <w:rPr>
                <w:rFonts w:ascii="Arial" w:eastAsia="Calibri" w:hAnsi="Arial" w:cs="Arial"/>
                <w:sz w:val="18"/>
                <w:szCs w:val="18"/>
                <w:lang w:val="en-CA"/>
              </w:rPr>
            </w:pPr>
          </w:p>
        </w:tc>
      </w:tr>
    </w:tbl>
    <w:p w14:paraId="2CBDE56E" w14:textId="77777777" w:rsidR="00DC61B2" w:rsidRDefault="00DC61B2" w:rsidP="00DC61B2">
      <w:pPr>
        <w:rPr>
          <w:rFonts w:ascii="Arial" w:hAnsi="Arial" w:cs="Arial"/>
          <w:bCs/>
          <w:sz w:val="16"/>
          <w:szCs w:val="16"/>
        </w:rPr>
      </w:pPr>
      <w:r w:rsidRPr="00E96B81">
        <w:rPr>
          <w:rFonts w:ascii="Arial" w:eastAsia="Calibri" w:hAnsi="Arial" w:cs="Arial"/>
          <w:bCs/>
          <w:sz w:val="16"/>
          <w:szCs w:val="16"/>
          <w:lang w:val="en-CA"/>
        </w:rPr>
        <w:t>*</w:t>
      </w:r>
      <w:r>
        <w:rPr>
          <w:rFonts w:ascii="Arial" w:hAnsi="Arial" w:cs="Arial"/>
          <w:bCs/>
          <w:sz w:val="16"/>
          <w:szCs w:val="16"/>
        </w:rPr>
        <w:t>Reasons for rating down certainty:</w:t>
      </w:r>
    </w:p>
    <w:p w14:paraId="0C177173" w14:textId="77777777" w:rsidR="00DC61B2" w:rsidRPr="00CF72AA" w:rsidRDefault="00DC61B2" w:rsidP="00DC61B2">
      <w:pPr>
        <w:rPr>
          <w:rFonts w:ascii="Arial" w:hAnsi="Arial" w:cs="Arial"/>
          <w:b/>
          <w:i/>
          <w:sz w:val="16"/>
          <w:szCs w:val="16"/>
        </w:rPr>
      </w:pPr>
      <w:r>
        <w:rPr>
          <w:rFonts w:ascii="Arial" w:hAnsi="Arial" w:cs="Arial"/>
          <w:bCs/>
          <w:sz w:val="16"/>
          <w:szCs w:val="16"/>
          <w:vertAlign w:val="superscript"/>
        </w:rPr>
        <w:t xml:space="preserve">a </w:t>
      </w:r>
      <w:r w:rsidRPr="00B27E1C">
        <w:rPr>
          <w:rFonts w:ascii="Arial" w:hAnsi="Arial" w:cs="Arial"/>
          <w:bCs/>
          <w:sz w:val="16"/>
          <w:szCs w:val="16"/>
          <w:u w:val="single"/>
        </w:rPr>
        <w:t>NLST eligibility and nodule management</w:t>
      </w:r>
      <w:r>
        <w:rPr>
          <w:rFonts w:ascii="Arial" w:hAnsi="Arial" w:cs="Arial"/>
          <w:bCs/>
          <w:sz w:val="16"/>
          <w:szCs w:val="16"/>
          <w:u w:val="single"/>
        </w:rPr>
        <w:t xml:space="preserve"> (For calculating between-study difference)</w:t>
      </w:r>
      <w:r w:rsidRPr="00B27E1C">
        <w:rPr>
          <w:rFonts w:ascii="Arial" w:hAnsi="Arial" w:cs="Arial"/>
          <w:bCs/>
          <w:sz w:val="16"/>
          <w:szCs w:val="16"/>
        </w:rPr>
        <w:t xml:space="preserve">: </w:t>
      </w:r>
      <w:r w:rsidRPr="006A01A8">
        <w:rPr>
          <w:rFonts w:ascii="Arial" w:hAnsi="Arial" w:cs="Arial"/>
          <w:b/>
          <w:i/>
          <w:sz w:val="16"/>
          <w:szCs w:val="16"/>
        </w:rPr>
        <w:t xml:space="preserve">No serious concerns </w:t>
      </w:r>
      <w:r>
        <w:rPr>
          <w:rFonts w:ascii="Arial" w:hAnsi="Arial" w:cs="Arial"/>
          <w:b/>
          <w:i/>
          <w:sz w:val="16"/>
          <w:szCs w:val="16"/>
        </w:rPr>
        <w:t>about</w:t>
      </w:r>
      <w:r w:rsidRPr="006A01A8">
        <w:rPr>
          <w:rFonts w:ascii="Arial" w:hAnsi="Arial" w:cs="Arial"/>
          <w:b/>
          <w:i/>
          <w:sz w:val="16"/>
          <w:szCs w:val="16"/>
        </w:rPr>
        <w:t xml:space="preserve"> risk of bias:</w:t>
      </w:r>
      <w:r>
        <w:rPr>
          <w:rFonts w:ascii="Arial" w:hAnsi="Arial" w:cs="Arial"/>
          <w:b/>
          <w:i/>
          <w:sz w:val="16"/>
          <w:szCs w:val="16"/>
        </w:rPr>
        <w:t xml:space="preserve"> </w:t>
      </w:r>
      <w:r>
        <w:rPr>
          <w:rFonts w:ascii="Arial" w:hAnsi="Arial" w:cs="Arial"/>
          <w:bCs/>
          <w:iCs/>
          <w:sz w:val="16"/>
          <w:szCs w:val="16"/>
        </w:rPr>
        <w:t xml:space="preserve">Two of the three included studies were at high risk of bias for use of an unstructured method for follow-up of positive scans, but one study not at high risk of bias had an even higher proportion of false positives and included a higher risk subsample of NLST eligibility (aged 60-74 years). We therefore chose to take a weighted average from all three studies. </w:t>
      </w:r>
      <w:r>
        <w:rPr>
          <w:rFonts w:ascii="Arial" w:hAnsi="Arial" w:cs="Arial"/>
          <w:b/>
          <w:i/>
          <w:sz w:val="16"/>
          <w:szCs w:val="16"/>
        </w:rPr>
        <w:t>S</w:t>
      </w:r>
      <w:r w:rsidRPr="006A01A8">
        <w:rPr>
          <w:rFonts w:ascii="Arial" w:hAnsi="Arial" w:cs="Arial"/>
          <w:b/>
          <w:i/>
          <w:sz w:val="16"/>
          <w:szCs w:val="16"/>
        </w:rPr>
        <w:t xml:space="preserve">erious concerns </w:t>
      </w:r>
      <w:r>
        <w:rPr>
          <w:rFonts w:ascii="Arial" w:hAnsi="Arial" w:cs="Arial"/>
          <w:b/>
          <w:i/>
          <w:sz w:val="16"/>
          <w:szCs w:val="16"/>
        </w:rPr>
        <w:t>about</w:t>
      </w:r>
      <w:r w:rsidRPr="006A01A8">
        <w:rPr>
          <w:rFonts w:ascii="Arial" w:hAnsi="Arial" w:cs="Arial"/>
          <w:b/>
          <w:i/>
          <w:sz w:val="16"/>
          <w:szCs w:val="16"/>
        </w:rPr>
        <w:t xml:space="preserve"> inconsistency:</w:t>
      </w:r>
      <w:r>
        <w:rPr>
          <w:rFonts w:ascii="Arial" w:hAnsi="Arial" w:cs="Arial"/>
          <w:bCs/>
          <w:iCs/>
          <w:sz w:val="16"/>
          <w:szCs w:val="16"/>
        </w:rPr>
        <w:t xml:space="preserve"> There was serious concerns of inconsistency between the three included studies, not explained by risk of bias or</w:t>
      </w:r>
      <w:r w:rsidRPr="0062375D">
        <w:t xml:space="preserve"> </w:t>
      </w:r>
      <w:r w:rsidRPr="0062375D">
        <w:rPr>
          <w:rFonts w:ascii="Arial" w:hAnsi="Arial" w:cs="Arial"/>
          <w:bCs/>
          <w:iCs/>
          <w:sz w:val="16"/>
          <w:szCs w:val="16"/>
        </w:rPr>
        <w:t>population risk level (</w:t>
      </w:r>
      <w:r>
        <w:rPr>
          <w:rFonts w:ascii="Arial" w:hAnsi="Arial" w:cs="Arial"/>
          <w:bCs/>
          <w:iCs/>
          <w:sz w:val="16"/>
          <w:szCs w:val="16"/>
        </w:rPr>
        <w:t>one</w:t>
      </w:r>
      <w:r w:rsidRPr="0062375D">
        <w:rPr>
          <w:rFonts w:ascii="Arial" w:hAnsi="Arial" w:cs="Arial"/>
          <w:bCs/>
          <w:iCs/>
          <w:sz w:val="16"/>
          <w:szCs w:val="16"/>
        </w:rPr>
        <w:t xml:space="preserve"> small study not at high risk enrolled only those </w:t>
      </w:r>
      <w:r>
        <w:rPr>
          <w:rFonts w:ascii="Arial" w:hAnsi="Arial" w:cs="Arial"/>
          <w:bCs/>
          <w:iCs/>
          <w:sz w:val="16"/>
          <w:szCs w:val="16"/>
        </w:rPr>
        <w:t xml:space="preserve">aged </w:t>
      </w:r>
      <w:r w:rsidRPr="0062375D">
        <w:rPr>
          <w:rFonts w:ascii="Arial" w:hAnsi="Arial" w:cs="Arial"/>
          <w:bCs/>
          <w:iCs/>
          <w:sz w:val="16"/>
          <w:szCs w:val="16"/>
        </w:rPr>
        <w:t>60-74</w:t>
      </w:r>
      <w:r>
        <w:rPr>
          <w:rFonts w:ascii="Arial" w:hAnsi="Arial" w:cs="Arial"/>
          <w:bCs/>
          <w:iCs/>
          <w:sz w:val="16"/>
          <w:szCs w:val="16"/>
        </w:rPr>
        <w:t xml:space="preserve"> years</w:t>
      </w:r>
      <w:r w:rsidRPr="0062375D">
        <w:rPr>
          <w:rFonts w:ascii="Arial" w:hAnsi="Arial" w:cs="Arial"/>
          <w:bCs/>
          <w:iCs/>
          <w:sz w:val="16"/>
          <w:szCs w:val="16"/>
        </w:rPr>
        <w:t>)</w:t>
      </w:r>
      <w:r>
        <w:rPr>
          <w:rFonts w:ascii="Arial" w:hAnsi="Arial" w:cs="Arial"/>
          <w:bCs/>
          <w:iCs/>
          <w:sz w:val="16"/>
          <w:szCs w:val="16"/>
        </w:rPr>
        <w:t>.</w:t>
      </w:r>
      <w:r>
        <w:rPr>
          <w:rFonts w:ascii="Arial" w:hAnsi="Arial" w:cs="Arial"/>
          <w:b/>
          <w:i/>
          <w:sz w:val="16"/>
          <w:szCs w:val="16"/>
        </w:rPr>
        <w:t xml:space="preserve"> No s</w:t>
      </w:r>
      <w:r w:rsidRPr="006A01A8">
        <w:rPr>
          <w:rFonts w:ascii="Arial" w:hAnsi="Arial" w:cs="Arial"/>
          <w:b/>
          <w:i/>
          <w:sz w:val="16"/>
          <w:szCs w:val="16"/>
        </w:rPr>
        <w:t xml:space="preserve">erious concerns </w:t>
      </w:r>
      <w:r>
        <w:rPr>
          <w:rFonts w:ascii="Arial" w:hAnsi="Arial" w:cs="Arial"/>
          <w:b/>
          <w:i/>
          <w:sz w:val="16"/>
          <w:szCs w:val="16"/>
        </w:rPr>
        <w:t xml:space="preserve">about </w:t>
      </w:r>
      <w:r w:rsidRPr="006A01A8">
        <w:rPr>
          <w:rFonts w:ascii="Arial" w:hAnsi="Arial" w:cs="Arial"/>
          <w:b/>
          <w:i/>
          <w:sz w:val="16"/>
          <w:szCs w:val="16"/>
        </w:rPr>
        <w:t>indirectness:</w:t>
      </w:r>
      <w:r>
        <w:rPr>
          <w:rFonts w:ascii="Arial" w:hAnsi="Arial" w:cs="Arial"/>
          <w:b/>
          <w:i/>
          <w:sz w:val="16"/>
          <w:szCs w:val="16"/>
        </w:rPr>
        <w:t xml:space="preserve"> </w:t>
      </w:r>
      <w:r>
        <w:rPr>
          <w:rFonts w:ascii="Arial" w:hAnsi="Arial" w:cs="Arial"/>
          <w:bCs/>
          <w:sz w:val="16"/>
          <w:szCs w:val="16"/>
        </w:rPr>
        <w:t xml:space="preserve">The study data was direct for this outcome. </w:t>
      </w:r>
      <w:r w:rsidRPr="006A01A8">
        <w:rPr>
          <w:rFonts w:ascii="Arial" w:hAnsi="Arial" w:cs="Arial"/>
          <w:b/>
          <w:i/>
          <w:sz w:val="16"/>
          <w:szCs w:val="16"/>
        </w:rPr>
        <w:t xml:space="preserve">No serious concerns </w:t>
      </w:r>
      <w:r>
        <w:rPr>
          <w:rFonts w:ascii="Arial" w:hAnsi="Arial" w:cs="Arial"/>
          <w:b/>
          <w:i/>
          <w:sz w:val="16"/>
          <w:szCs w:val="16"/>
        </w:rPr>
        <w:t>about</w:t>
      </w:r>
      <w:r w:rsidRPr="006A01A8">
        <w:rPr>
          <w:rFonts w:ascii="Arial" w:hAnsi="Arial" w:cs="Arial"/>
          <w:b/>
          <w:i/>
          <w:sz w:val="16"/>
          <w:szCs w:val="16"/>
        </w:rPr>
        <w:t xml:space="preserve"> imprecision:</w:t>
      </w:r>
      <w:r>
        <w:rPr>
          <w:rFonts w:ascii="Arial" w:hAnsi="Arial" w:cs="Arial"/>
          <w:b/>
          <w:i/>
          <w:sz w:val="16"/>
          <w:szCs w:val="16"/>
        </w:rPr>
        <w:t xml:space="preserve"> </w:t>
      </w:r>
      <w:r>
        <w:rPr>
          <w:rFonts w:ascii="Arial" w:hAnsi="Arial" w:cs="Arial"/>
          <w:bCs/>
          <w:iCs/>
          <w:sz w:val="16"/>
          <w:szCs w:val="16"/>
        </w:rPr>
        <w:t xml:space="preserve">The differences between studies were attributed to inconsistency. </w:t>
      </w:r>
      <w:r>
        <w:rPr>
          <w:rFonts w:ascii="Arial" w:hAnsi="Arial" w:cs="Arial"/>
          <w:b/>
          <w:i/>
          <w:sz w:val="16"/>
          <w:szCs w:val="16"/>
        </w:rPr>
        <w:t>No serious concerns about reporting</w:t>
      </w:r>
      <w:r w:rsidRPr="006A01A8">
        <w:rPr>
          <w:rFonts w:ascii="Arial" w:hAnsi="Arial" w:cs="Arial"/>
          <w:b/>
          <w:i/>
          <w:sz w:val="16"/>
          <w:szCs w:val="16"/>
        </w:rPr>
        <w:t xml:space="preserve"> bias: </w:t>
      </w:r>
      <w:r w:rsidRPr="006A01A8">
        <w:rPr>
          <w:rFonts w:ascii="Arial" w:hAnsi="Arial" w:cs="Arial"/>
          <w:sz w:val="16"/>
          <w:szCs w:val="16"/>
        </w:rPr>
        <w:t xml:space="preserve">No </w:t>
      </w:r>
      <w:r>
        <w:rPr>
          <w:rFonts w:ascii="Arial" w:hAnsi="Arial" w:cs="Arial"/>
          <w:sz w:val="16"/>
          <w:szCs w:val="16"/>
        </w:rPr>
        <w:t>serious concerns about reporting bias.</w:t>
      </w:r>
    </w:p>
    <w:p w14:paraId="7A67FD00" w14:textId="77777777" w:rsidR="00DC61B2" w:rsidRDefault="00DC61B2" w:rsidP="00DC61B2">
      <w:pPr>
        <w:rPr>
          <w:rFonts w:ascii="Arial" w:hAnsi="Arial" w:cs="Arial"/>
          <w:sz w:val="16"/>
          <w:szCs w:val="16"/>
        </w:rPr>
      </w:pPr>
      <w:r>
        <w:rPr>
          <w:rFonts w:ascii="Arial" w:hAnsi="Arial" w:cs="Arial"/>
          <w:bCs/>
          <w:sz w:val="16"/>
          <w:szCs w:val="16"/>
          <w:vertAlign w:val="superscript"/>
        </w:rPr>
        <w:lastRenderedPageBreak/>
        <w:t xml:space="preserve">b </w:t>
      </w:r>
      <w:proofErr w:type="spellStart"/>
      <w:r w:rsidRPr="00B27E1C">
        <w:rPr>
          <w:rFonts w:ascii="Arial" w:hAnsi="Arial" w:cs="Arial"/>
          <w:bCs/>
          <w:sz w:val="16"/>
          <w:szCs w:val="16"/>
          <w:u w:val="single"/>
        </w:rPr>
        <w:t>LungRADs</w:t>
      </w:r>
      <w:proofErr w:type="spellEnd"/>
      <w:r w:rsidRPr="00B27E1C">
        <w:rPr>
          <w:rFonts w:ascii="Arial" w:hAnsi="Arial" w:cs="Arial"/>
          <w:bCs/>
          <w:sz w:val="16"/>
          <w:szCs w:val="16"/>
          <w:u w:val="single"/>
        </w:rPr>
        <w:t xml:space="preserve"> versus NLST nodule management, amongst NLST eligibility</w:t>
      </w:r>
      <w:r>
        <w:rPr>
          <w:rFonts w:ascii="Arial" w:hAnsi="Arial" w:cs="Arial"/>
          <w:bCs/>
          <w:sz w:val="16"/>
          <w:szCs w:val="16"/>
        </w:rPr>
        <w:t xml:space="preserve">: </w:t>
      </w:r>
      <w:r w:rsidRPr="006A01A8">
        <w:rPr>
          <w:rFonts w:ascii="Arial" w:hAnsi="Arial" w:cs="Arial"/>
          <w:b/>
          <w:i/>
          <w:sz w:val="16"/>
          <w:szCs w:val="16"/>
        </w:rPr>
        <w:t xml:space="preserve">No serious concerns </w:t>
      </w:r>
      <w:r>
        <w:rPr>
          <w:rFonts w:ascii="Arial" w:hAnsi="Arial" w:cs="Arial"/>
          <w:b/>
          <w:i/>
          <w:sz w:val="16"/>
          <w:szCs w:val="16"/>
        </w:rPr>
        <w:t>about</w:t>
      </w:r>
      <w:r w:rsidRPr="006A01A8">
        <w:rPr>
          <w:rFonts w:ascii="Arial" w:hAnsi="Arial" w:cs="Arial"/>
          <w:b/>
          <w:i/>
          <w:sz w:val="16"/>
          <w:szCs w:val="16"/>
        </w:rPr>
        <w:t xml:space="preserve"> risk of bias:</w:t>
      </w:r>
      <w:r>
        <w:rPr>
          <w:rFonts w:ascii="Arial" w:hAnsi="Arial" w:cs="Arial"/>
          <w:b/>
          <w:i/>
          <w:sz w:val="16"/>
          <w:szCs w:val="16"/>
        </w:rPr>
        <w:t xml:space="preserve"> </w:t>
      </w:r>
      <w:r>
        <w:rPr>
          <w:rFonts w:ascii="Arial" w:hAnsi="Arial" w:cs="Arial"/>
          <w:bCs/>
          <w:iCs/>
          <w:sz w:val="16"/>
          <w:szCs w:val="16"/>
        </w:rPr>
        <w:t xml:space="preserve">One of the two studies for within-study analysis, and two of the three NLST studies for between-study analysis were at high risk of bias. The high risk of bias studies used of an unstructured method for follow-up of positive scans, but one study not at high risk of bias had an even higher proportion of false positives and included a higher risk subsample of NLST eligibility (aged 60-74 years). We therefore chose to take a weighted average from both studies for within-study analysis, and across the three studies for between-study analysis. Five of the 14 </w:t>
      </w:r>
      <w:proofErr w:type="spellStart"/>
      <w:r>
        <w:rPr>
          <w:rFonts w:ascii="Arial" w:hAnsi="Arial" w:cs="Arial"/>
          <w:bCs/>
          <w:iCs/>
          <w:sz w:val="16"/>
          <w:szCs w:val="16"/>
        </w:rPr>
        <w:t>LungRADs</w:t>
      </w:r>
      <w:proofErr w:type="spellEnd"/>
      <w:r>
        <w:rPr>
          <w:rFonts w:ascii="Arial" w:hAnsi="Arial" w:cs="Arial"/>
          <w:bCs/>
          <w:iCs/>
          <w:sz w:val="16"/>
          <w:szCs w:val="16"/>
        </w:rPr>
        <w:t xml:space="preserve"> studies were at high risk of bias for between-study analysis, but there were no major differences when excluded in sensitivity analysis. </w:t>
      </w:r>
      <w:r w:rsidRPr="006A01A8">
        <w:rPr>
          <w:rFonts w:ascii="Arial" w:hAnsi="Arial" w:cs="Arial"/>
          <w:b/>
          <w:i/>
          <w:sz w:val="16"/>
          <w:szCs w:val="16"/>
        </w:rPr>
        <w:t xml:space="preserve">No serious concerns </w:t>
      </w:r>
      <w:r>
        <w:rPr>
          <w:rFonts w:ascii="Arial" w:hAnsi="Arial" w:cs="Arial"/>
          <w:b/>
          <w:i/>
          <w:sz w:val="16"/>
          <w:szCs w:val="16"/>
        </w:rPr>
        <w:t>about</w:t>
      </w:r>
      <w:r w:rsidRPr="006A01A8">
        <w:rPr>
          <w:rFonts w:ascii="Arial" w:hAnsi="Arial" w:cs="Arial"/>
          <w:b/>
          <w:i/>
          <w:sz w:val="16"/>
          <w:szCs w:val="16"/>
        </w:rPr>
        <w:t xml:space="preserve"> inconsistency:</w:t>
      </w:r>
      <w:r>
        <w:rPr>
          <w:rFonts w:ascii="Arial" w:hAnsi="Arial" w:cs="Arial"/>
          <w:b/>
          <w:i/>
          <w:sz w:val="16"/>
          <w:szCs w:val="16"/>
        </w:rPr>
        <w:t xml:space="preserve"> </w:t>
      </w:r>
      <w:r>
        <w:rPr>
          <w:rFonts w:ascii="Arial" w:hAnsi="Arial" w:cs="Arial"/>
          <w:bCs/>
          <w:iCs/>
          <w:sz w:val="16"/>
          <w:szCs w:val="16"/>
        </w:rPr>
        <w:t xml:space="preserve">There were no major concerns of inconsistency when comparing the difference in within- and between-study analyses of false positives. </w:t>
      </w:r>
      <w:r w:rsidRPr="006A01A8">
        <w:rPr>
          <w:rFonts w:ascii="Arial" w:hAnsi="Arial" w:cs="Arial"/>
          <w:b/>
          <w:i/>
          <w:sz w:val="16"/>
          <w:szCs w:val="16"/>
        </w:rPr>
        <w:t xml:space="preserve">Serious concerns </w:t>
      </w:r>
      <w:r>
        <w:rPr>
          <w:rFonts w:ascii="Arial" w:hAnsi="Arial" w:cs="Arial"/>
          <w:b/>
          <w:i/>
          <w:sz w:val="16"/>
          <w:szCs w:val="16"/>
        </w:rPr>
        <w:t xml:space="preserve">about </w:t>
      </w:r>
      <w:r w:rsidRPr="006A01A8">
        <w:rPr>
          <w:rFonts w:ascii="Arial" w:hAnsi="Arial" w:cs="Arial"/>
          <w:b/>
          <w:i/>
          <w:sz w:val="16"/>
          <w:szCs w:val="16"/>
        </w:rPr>
        <w:t>indirectness:</w:t>
      </w:r>
      <w:r>
        <w:rPr>
          <w:rFonts w:ascii="Arial" w:hAnsi="Arial" w:cs="Arial"/>
          <w:b/>
          <w:i/>
          <w:sz w:val="16"/>
          <w:szCs w:val="16"/>
        </w:rPr>
        <w:t xml:space="preserve"> </w:t>
      </w:r>
      <w:r>
        <w:rPr>
          <w:rFonts w:ascii="Arial" w:hAnsi="Arial" w:cs="Arial"/>
          <w:bCs/>
          <w:iCs/>
          <w:sz w:val="16"/>
          <w:szCs w:val="16"/>
        </w:rPr>
        <w:t xml:space="preserve">Both the within-study and between-study analyses are using older versions of the </w:t>
      </w:r>
      <w:proofErr w:type="spellStart"/>
      <w:r>
        <w:rPr>
          <w:rFonts w:ascii="Arial" w:hAnsi="Arial" w:cs="Arial"/>
          <w:bCs/>
          <w:iCs/>
          <w:sz w:val="16"/>
          <w:szCs w:val="16"/>
        </w:rPr>
        <w:t>LungRADs</w:t>
      </w:r>
      <w:proofErr w:type="spellEnd"/>
      <w:r>
        <w:rPr>
          <w:rFonts w:ascii="Arial" w:hAnsi="Arial" w:cs="Arial"/>
          <w:bCs/>
          <w:iCs/>
          <w:sz w:val="16"/>
          <w:szCs w:val="16"/>
        </w:rPr>
        <w:t xml:space="preserve"> (12 of 14 </w:t>
      </w:r>
      <w:proofErr w:type="spellStart"/>
      <w:r>
        <w:rPr>
          <w:rFonts w:ascii="Arial" w:hAnsi="Arial" w:cs="Arial"/>
          <w:bCs/>
          <w:iCs/>
          <w:sz w:val="16"/>
          <w:szCs w:val="16"/>
        </w:rPr>
        <w:t>LungRADs</w:t>
      </w:r>
      <w:proofErr w:type="spellEnd"/>
      <w:r>
        <w:rPr>
          <w:rFonts w:ascii="Arial" w:hAnsi="Arial" w:cs="Arial"/>
          <w:bCs/>
          <w:iCs/>
          <w:sz w:val="16"/>
          <w:szCs w:val="16"/>
        </w:rPr>
        <w:t xml:space="preserve"> studies used version 1.0, two used version 1.1, none used version v2022). The between-study analysis also required an indirect comparator. </w:t>
      </w:r>
      <w:r w:rsidRPr="006A01A8">
        <w:rPr>
          <w:rFonts w:ascii="Arial" w:hAnsi="Arial" w:cs="Arial"/>
          <w:b/>
          <w:i/>
          <w:sz w:val="16"/>
          <w:szCs w:val="16"/>
        </w:rPr>
        <w:t xml:space="preserve">No serious concerns </w:t>
      </w:r>
      <w:r>
        <w:rPr>
          <w:rFonts w:ascii="Arial" w:hAnsi="Arial" w:cs="Arial"/>
          <w:b/>
          <w:i/>
          <w:sz w:val="16"/>
          <w:szCs w:val="16"/>
        </w:rPr>
        <w:t>about</w:t>
      </w:r>
      <w:r w:rsidRPr="006A01A8">
        <w:rPr>
          <w:rFonts w:ascii="Arial" w:hAnsi="Arial" w:cs="Arial"/>
          <w:b/>
          <w:i/>
          <w:sz w:val="16"/>
          <w:szCs w:val="16"/>
        </w:rPr>
        <w:t xml:space="preserve"> imprecision:</w:t>
      </w:r>
      <w:r>
        <w:rPr>
          <w:rFonts w:ascii="Arial" w:hAnsi="Arial" w:cs="Arial"/>
          <w:b/>
          <w:i/>
          <w:sz w:val="16"/>
          <w:szCs w:val="16"/>
        </w:rPr>
        <w:t xml:space="preserve"> </w:t>
      </w:r>
      <w:r>
        <w:rPr>
          <w:rFonts w:ascii="Arial" w:hAnsi="Arial" w:cs="Arial"/>
          <w:bCs/>
          <w:iCs/>
          <w:sz w:val="16"/>
          <w:szCs w:val="16"/>
        </w:rPr>
        <w:t xml:space="preserve">The confidence intervals were precise for our threshold. </w:t>
      </w:r>
      <w:r>
        <w:rPr>
          <w:rFonts w:ascii="Arial" w:hAnsi="Arial" w:cs="Arial"/>
          <w:b/>
          <w:i/>
          <w:sz w:val="16"/>
          <w:szCs w:val="16"/>
        </w:rPr>
        <w:t>No serious concerns about reporting</w:t>
      </w:r>
      <w:r w:rsidRPr="006A01A8">
        <w:rPr>
          <w:rFonts w:ascii="Arial" w:hAnsi="Arial" w:cs="Arial"/>
          <w:b/>
          <w:i/>
          <w:sz w:val="16"/>
          <w:szCs w:val="16"/>
        </w:rPr>
        <w:t xml:space="preserve"> bias: </w:t>
      </w:r>
      <w:r w:rsidRPr="006A01A8">
        <w:rPr>
          <w:rFonts w:ascii="Arial" w:hAnsi="Arial" w:cs="Arial"/>
          <w:sz w:val="16"/>
          <w:szCs w:val="16"/>
        </w:rPr>
        <w:t xml:space="preserve">No </w:t>
      </w:r>
      <w:r>
        <w:rPr>
          <w:rFonts w:ascii="Arial" w:hAnsi="Arial" w:cs="Arial"/>
          <w:sz w:val="16"/>
          <w:szCs w:val="16"/>
        </w:rPr>
        <w:t>serious concerns about reporting bias.</w:t>
      </w:r>
    </w:p>
    <w:p w14:paraId="75568C93" w14:textId="77777777" w:rsidR="00DC61B2" w:rsidRDefault="00DC61B2"/>
    <w:p w14:paraId="7EF4BBD0" w14:textId="77777777" w:rsidR="00DC61B2" w:rsidRDefault="00DC61B2"/>
    <w:p w14:paraId="689FE788" w14:textId="77777777" w:rsidR="00DC61B2" w:rsidRDefault="00DC61B2"/>
    <w:p w14:paraId="723B6276" w14:textId="77777777" w:rsidR="00DC61B2" w:rsidRDefault="00DC61B2"/>
    <w:p w14:paraId="25045915" w14:textId="77777777" w:rsidR="00DC61B2" w:rsidRDefault="00DC61B2"/>
    <w:p w14:paraId="7CDBD1C8" w14:textId="77777777" w:rsidR="00DC61B2" w:rsidRDefault="00DC61B2"/>
    <w:p w14:paraId="18256136" w14:textId="77777777" w:rsidR="00DC61B2" w:rsidRDefault="00DC61B2"/>
    <w:p w14:paraId="75C1A65C" w14:textId="77777777" w:rsidR="00DC61B2" w:rsidRDefault="00DC61B2"/>
    <w:p w14:paraId="344F26DF" w14:textId="77777777" w:rsidR="00DC61B2" w:rsidRDefault="00DC61B2"/>
    <w:p w14:paraId="35411B9E" w14:textId="77777777" w:rsidR="00DC61B2" w:rsidRDefault="00DC61B2"/>
    <w:p w14:paraId="67642B7F" w14:textId="77777777" w:rsidR="00DC61B2" w:rsidRDefault="00DC61B2"/>
    <w:p w14:paraId="6B493DAF" w14:textId="77777777" w:rsidR="00DC61B2" w:rsidRDefault="00DC61B2"/>
    <w:p w14:paraId="4F31A006" w14:textId="77777777" w:rsidR="009C6C0A" w:rsidRDefault="009C6C0A" w:rsidP="009C6C0A">
      <w:pPr>
        <w:rPr>
          <w:rFonts w:ascii="Arial" w:hAnsi="Arial" w:cs="Arial"/>
        </w:rPr>
      </w:pPr>
      <w:r w:rsidRPr="00B745E6">
        <w:rPr>
          <w:rFonts w:ascii="Arial" w:hAnsi="Arial" w:cs="Arial"/>
          <w:noProof/>
        </w:rPr>
        <w:lastRenderedPageBreak/>
        <w:drawing>
          <wp:inline distT="0" distB="0" distL="0" distR="0" wp14:anchorId="3E4C7BE6" wp14:editId="173A0677">
            <wp:extent cx="6810375" cy="15240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10375" cy="1524000"/>
                    </a:xfrm>
                    <a:prstGeom prst="rect">
                      <a:avLst/>
                    </a:prstGeom>
                  </pic:spPr>
                </pic:pic>
              </a:graphicData>
            </a:graphic>
          </wp:inline>
        </w:drawing>
      </w:r>
    </w:p>
    <w:p w14:paraId="3DD4F17A" w14:textId="3F7274CC" w:rsidR="009C6C0A" w:rsidRPr="004F3959" w:rsidRDefault="009C6C0A" w:rsidP="008B7ACD">
      <w:pPr>
        <w:pStyle w:val="Heading2"/>
      </w:pPr>
      <w:bookmarkStart w:id="7" w:name="_Toc236407395"/>
      <w:r w:rsidRPr="004F3959">
        <w:t>Figure S4.2 Round 1: Proportion of false positives, NLST eligibility and nodule management</w:t>
      </w:r>
      <w:bookmarkEnd w:id="7"/>
      <w:r w:rsidRPr="004F3959">
        <w:t xml:space="preserve"> </w:t>
      </w:r>
    </w:p>
    <w:p w14:paraId="2D40B35B" w14:textId="77777777" w:rsidR="009C6C0A" w:rsidRDefault="009C6C0A" w:rsidP="009C6C0A">
      <w:pPr>
        <w:rPr>
          <w:rFonts w:ascii="Arial" w:hAnsi="Arial" w:cs="Arial"/>
          <w:sz w:val="18"/>
          <w:szCs w:val="18"/>
        </w:rPr>
      </w:pPr>
    </w:p>
    <w:p w14:paraId="262D8253" w14:textId="77777777" w:rsidR="009C6C0A" w:rsidRPr="0090457A" w:rsidRDefault="009C6C0A" w:rsidP="009C6C0A">
      <w:pPr>
        <w:rPr>
          <w:rFonts w:ascii="Arial" w:hAnsi="Arial" w:cs="Arial"/>
          <w:sz w:val="24"/>
          <w:szCs w:val="24"/>
        </w:rPr>
      </w:pPr>
      <w:r w:rsidRPr="0090457A">
        <w:rPr>
          <w:rFonts w:ascii="Arial" w:hAnsi="Arial" w:cs="Arial"/>
          <w:noProof/>
          <w:sz w:val="24"/>
          <w:szCs w:val="24"/>
        </w:rPr>
        <w:drawing>
          <wp:inline distT="0" distB="0" distL="0" distR="0" wp14:anchorId="2816C9E4" wp14:editId="0D4BEE52">
            <wp:extent cx="7591425" cy="15240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591425" cy="1524000"/>
                    </a:xfrm>
                    <a:prstGeom prst="rect">
                      <a:avLst/>
                    </a:prstGeom>
                  </pic:spPr>
                </pic:pic>
              </a:graphicData>
            </a:graphic>
          </wp:inline>
        </w:drawing>
      </w:r>
    </w:p>
    <w:p w14:paraId="3AED82F1" w14:textId="072F4B18" w:rsidR="009C6C0A" w:rsidRPr="004F3959" w:rsidRDefault="009C6C0A" w:rsidP="008B7ACD">
      <w:pPr>
        <w:pStyle w:val="Heading2"/>
      </w:pPr>
      <w:bookmarkStart w:id="8" w:name="_Toc236407396"/>
      <w:r w:rsidRPr="004F3959">
        <w:t>Figure S4.3 Within study comparison, Round 1: Proportion with a false positive, LungRADs vs NLST nodule management criteria</w:t>
      </w:r>
      <w:bookmarkEnd w:id="8"/>
    </w:p>
    <w:p w14:paraId="44C53AC2" w14:textId="77777777" w:rsidR="009C6C0A" w:rsidRPr="00155061" w:rsidRDefault="009C6C0A" w:rsidP="009C6C0A">
      <w:pPr>
        <w:rPr>
          <w:rFonts w:ascii="Arial" w:hAnsi="Arial" w:cs="Arial"/>
          <w:sz w:val="18"/>
          <w:szCs w:val="18"/>
        </w:rPr>
      </w:pPr>
    </w:p>
    <w:p w14:paraId="5D6BEAD5" w14:textId="77777777" w:rsidR="009C6C0A" w:rsidRDefault="009C6C0A" w:rsidP="009C6C0A">
      <w:pPr>
        <w:rPr>
          <w:rFonts w:ascii="Arial" w:hAnsi="Arial" w:cs="Arial"/>
        </w:rPr>
      </w:pPr>
      <w:r w:rsidRPr="00B745E6">
        <w:rPr>
          <w:rFonts w:ascii="Arial" w:hAnsi="Arial" w:cs="Arial"/>
          <w:noProof/>
        </w:rPr>
        <w:lastRenderedPageBreak/>
        <w:drawing>
          <wp:inline distT="0" distB="0" distL="0" distR="0" wp14:anchorId="350285FF" wp14:editId="3CDB690B">
            <wp:extent cx="6810375" cy="32004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10375" cy="3200400"/>
                    </a:xfrm>
                    <a:prstGeom prst="rect">
                      <a:avLst/>
                    </a:prstGeom>
                  </pic:spPr>
                </pic:pic>
              </a:graphicData>
            </a:graphic>
          </wp:inline>
        </w:drawing>
      </w:r>
    </w:p>
    <w:p w14:paraId="101CDCBA" w14:textId="2ECC44A0" w:rsidR="009C6C0A" w:rsidRPr="004F3959" w:rsidRDefault="009C6C0A" w:rsidP="008B7ACD">
      <w:pPr>
        <w:pStyle w:val="Heading2"/>
      </w:pPr>
      <w:bookmarkStart w:id="9" w:name="_Hlk216095508"/>
      <w:bookmarkStart w:id="10" w:name="_Toc236407397"/>
      <w:r w:rsidRPr="004F3959">
        <w:t>Figure S4.4. Round 1: Proportion of false positives, NLST eligibility and LungRADs nodule management</w:t>
      </w:r>
      <w:bookmarkEnd w:id="10"/>
    </w:p>
    <w:bookmarkEnd w:id="9"/>
    <w:p w14:paraId="0C9F1D3F" w14:textId="77777777" w:rsidR="009C6C0A" w:rsidRDefault="009C6C0A"/>
    <w:p w14:paraId="7496C1BE" w14:textId="77777777" w:rsidR="000A1C1A" w:rsidRDefault="000A1C1A"/>
    <w:p w14:paraId="76812631" w14:textId="77777777" w:rsidR="000A1C1A" w:rsidRDefault="000A1C1A"/>
    <w:p w14:paraId="338E765A" w14:textId="77777777" w:rsidR="000A1C1A" w:rsidRDefault="000A1C1A"/>
    <w:p w14:paraId="0D2A6C0F" w14:textId="77777777" w:rsidR="000A1C1A" w:rsidRDefault="000A1C1A"/>
    <w:p w14:paraId="6452C33B" w14:textId="77777777" w:rsidR="000A1C1A" w:rsidRDefault="000A1C1A"/>
    <w:p w14:paraId="0B5AFB9D" w14:textId="77777777" w:rsidR="000A1C1A" w:rsidRDefault="000A1C1A"/>
    <w:p w14:paraId="1D271BD0" w14:textId="77777777" w:rsidR="000A1C1A" w:rsidRDefault="000A1C1A"/>
    <w:p w14:paraId="29AB83B2" w14:textId="6F28BC04" w:rsidR="00DC61B2" w:rsidRPr="00291F4D" w:rsidRDefault="00F66404" w:rsidP="00291F4D">
      <w:pPr>
        <w:pStyle w:val="Heading2"/>
      </w:pPr>
      <w:bookmarkStart w:id="11" w:name="_Toc236407398"/>
      <w:r w:rsidRPr="00F66404">
        <w:lastRenderedPageBreak/>
        <w:t>References</w:t>
      </w:r>
      <w:bookmarkEnd w:id="11"/>
      <w:r w:rsidRPr="00F66404">
        <w:t xml:space="preserve"> </w:t>
      </w:r>
    </w:p>
    <w:p w14:paraId="7FD4C37E" w14:textId="7708FD8F" w:rsidR="00291F4D" w:rsidRPr="00291F4D" w:rsidRDefault="00767FBA" w:rsidP="00291F4D">
      <w:pPr>
        <w:pStyle w:val="EndNoteBibliography"/>
        <w:spacing w:after="0"/>
        <w:rPr>
          <w:rFonts w:ascii="Arial" w:hAnsi="Arial" w:cs="Arial"/>
          <w:sz w:val="18"/>
          <w:szCs w:val="18"/>
        </w:rPr>
      </w:pPr>
      <w:r w:rsidRPr="00291F4D">
        <w:rPr>
          <w:rFonts w:ascii="Arial" w:hAnsi="Arial" w:cs="Arial"/>
          <w:sz w:val="18"/>
          <w:szCs w:val="18"/>
        </w:rPr>
        <w:fldChar w:fldCharType="begin"/>
      </w:r>
      <w:r w:rsidRPr="00291F4D">
        <w:rPr>
          <w:rFonts w:ascii="Arial" w:hAnsi="Arial" w:cs="Arial"/>
          <w:sz w:val="18"/>
          <w:szCs w:val="18"/>
        </w:rPr>
        <w:instrText xml:space="preserve"> ADDIN EN.REFLIST </w:instrText>
      </w:r>
      <w:r w:rsidRPr="00291F4D">
        <w:rPr>
          <w:rFonts w:ascii="Arial" w:hAnsi="Arial" w:cs="Arial"/>
          <w:sz w:val="18"/>
          <w:szCs w:val="18"/>
        </w:rPr>
        <w:fldChar w:fldCharType="separate"/>
      </w:r>
      <w:r w:rsidR="00291F4D" w:rsidRPr="00291F4D">
        <w:rPr>
          <w:rFonts w:ascii="Arial" w:hAnsi="Arial" w:cs="Arial"/>
          <w:sz w:val="18"/>
          <w:szCs w:val="18"/>
        </w:rPr>
        <w:t>1.</w:t>
      </w:r>
      <w:r w:rsidR="00291F4D" w:rsidRPr="00291F4D">
        <w:rPr>
          <w:rFonts w:ascii="Arial" w:hAnsi="Arial" w:cs="Arial"/>
          <w:sz w:val="18"/>
          <w:szCs w:val="18"/>
        </w:rPr>
        <w:tab/>
        <w:t xml:space="preserve">Cattaneo SM, Meisenberg BR, Geronimo MCM, Bhandari B, Maxted JW, Brady-Copertino CJ. Lung Cancer Screening in the Community Setting. </w:t>
      </w:r>
      <w:r w:rsidR="00291F4D">
        <w:rPr>
          <w:rFonts w:ascii="Arial" w:hAnsi="Arial" w:cs="Arial"/>
          <w:sz w:val="18"/>
          <w:szCs w:val="18"/>
        </w:rPr>
        <w:t>Ann Thorac Surg</w:t>
      </w:r>
      <w:r w:rsidR="00291F4D" w:rsidRPr="00291F4D">
        <w:rPr>
          <w:rFonts w:ascii="Arial" w:hAnsi="Arial" w:cs="Arial"/>
          <w:sz w:val="18"/>
          <w:szCs w:val="18"/>
        </w:rPr>
        <w:t>. 2018;105(6):1627–32.</w:t>
      </w:r>
    </w:p>
    <w:p w14:paraId="60C6B1BF" w14:textId="2CC26D5C" w:rsidR="00291F4D" w:rsidRPr="00291F4D" w:rsidRDefault="00291F4D" w:rsidP="00291F4D">
      <w:pPr>
        <w:pStyle w:val="EndNoteBibliography"/>
        <w:spacing w:after="0"/>
        <w:rPr>
          <w:rFonts w:ascii="Arial" w:hAnsi="Arial" w:cs="Arial"/>
          <w:sz w:val="18"/>
          <w:szCs w:val="18"/>
        </w:rPr>
      </w:pPr>
      <w:r w:rsidRPr="00291F4D">
        <w:rPr>
          <w:rFonts w:ascii="Arial" w:hAnsi="Arial" w:cs="Arial"/>
          <w:sz w:val="18"/>
          <w:szCs w:val="18"/>
        </w:rPr>
        <w:t>2.</w:t>
      </w:r>
      <w:r w:rsidRPr="00291F4D">
        <w:rPr>
          <w:rFonts w:ascii="Arial" w:hAnsi="Arial" w:cs="Arial"/>
          <w:sz w:val="18"/>
          <w:szCs w:val="18"/>
        </w:rPr>
        <w:tab/>
        <w:t xml:space="preserve">Erkmen CP, Randhawa S, Patterson F, Kim R, Weir M, Ma GX. Quantifying Benefits and Harms of Lung Cancer Screening in an Underserved Population: Results From a Prospective Study. </w:t>
      </w:r>
      <w:r>
        <w:rPr>
          <w:rFonts w:ascii="Arial" w:hAnsi="Arial" w:cs="Arial"/>
          <w:sz w:val="18"/>
          <w:szCs w:val="18"/>
        </w:rPr>
        <w:t>Semin Thorac Cardiovasc Surg</w:t>
      </w:r>
      <w:r w:rsidRPr="00291F4D">
        <w:rPr>
          <w:rFonts w:ascii="Arial" w:hAnsi="Arial" w:cs="Arial"/>
          <w:sz w:val="18"/>
          <w:szCs w:val="18"/>
        </w:rPr>
        <w:t>. 2022;34(2):691–700.</w:t>
      </w:r>
    </w:p>
    <w:p w14:paraId="6E7206FC" w14:textId="77777777" w:rsidR="00291F4D" w:rsidRPr="00291F4D" w:rsidRDefault="00291F4D" w:rsidP="00291F4D">
      <w:pPr>
        <w:pStyle w:val="EndNoteBibliography"/>
        <w:spacing w:after="0"/>
        <w:rPr>
          <w:rFonts w:ascii="Arial" w:hAnsi="Arial" w:cs="Arial"/>
          <w:sz w:val="18"/>
          <w:szCs w:val="18"/>
        </w:rPr>
      </w:pPr>
      <w:r w:rsidRPr="00291F4D">
        <w:rPr>
          <w:rFonts w:ascii="Arial" w:hAnsi="Arial" w:cs="Arial"/>
          <w:sz w:val="18"/>
          <w:szCs w:val="18"/>
        </w:rPr>
        <w:t>3.</w:t>
      </w:r>
      <w:r w:rsidRPr="00291F4D">
        <w:rPr>
          <w:rFonts w:ascii="Arial" w:hAnsi="Arial" w:cs="Arial"/>
          <w:sz w:val="18"/>
          <w:szCs w:val="18"/>
        </w:rPr>
        <w:tab/>
        <w:t>Gohagan J, Marcus P, Fagerstrom R, Pinsky P, Kramer B, Prorok P. Baseline findings of a randomized feasibility trial of lung cancer screening with spiral CT scan vs chest radiograph: the Lung Screening Study of the National Cancer Institute. Chest. 2004;126(1):114–21.</w:t>
      </w:r>
    </w:p>
    <w:p w14:paraId="10D7BE64" w14:textId="77777777" w:rsidR="00291F4D" w:rsidRPr="00291F4D" w:rsidRDefault="00291F4D" w:rsidP="00291F4D">
      <w:pPr>
        <w:pStyle w:val="EndNoteBibliography"/>
        <w:spacing w:after="0"/>
        <w:rPr>
          <w:rFonts w:ascii="Arial" w:hAnsi="Arial" w:cs="Arial"/>
          <w:sz w:val="18"/>
          <w:szCs w:val="18"/>
        </w:rPr>
      </w:pPr>
      <w:r w:rsidRPr="00291F4D">
        <w:rPr>
          <w:rFonts w:ascii="Arial" w:hAnsi="Arial" w:cs="Arial"/>
          <w:sz w:val="18"/>
          <w:szCs w:val="18"/>
        </w:rPr>
        <w:t>4.</w:t>
      </w:r>
      <w:r w:rsidRPr="00291F4D">
        <w:rPr>
          <w:rFonts w:ascii="Arial" w:hAnsi="Arial" w:cs="Arial"/>
          <w:sz w:val="18"/>
          <w:szCs w:val="18"/>
        </w:rPr>
        <w:tab/>
        <w:t>Hirsch EA, New ML, Brown SL, Barón AE, Sachs PB, Malkoski SP. Impact of a Hybrid Lung Cancer Screening Model on Patient Outcomes and Provider Behavior. Clin Lung Cancer. 2020;21(6):e640–e6.</w:t>
      </w:r>
    </w:p>
    <w:p w14:paraId="17423566" w14:textId="4B912A29" w:rsidR="00291F4D" w:rsidRPr="00291F4D" w:rsidRDefault="00291F4D" w:rsidP="00291F4D">
      <w:pPr>
        <w:pStyle w:val="EndNoteBibliography"/>
        <w:spacing w:after="0"/>
        <w:rPr>
          <w:rFonts w:ascii="Arial" w:hAnsi="Arial" w:cs="Arial"/>
          <w:sz w:val="18"/>
          <w:szCs w:val="18"/>
        </w:rPr>
      </w:pPr>
      <w:r w:rsidRPr="00291F4D">
        <w:rPr>
          <w:rFonts w:ascii="Arial" w:hAnsi="Arial" w:cs="Arial"/>
          <w:sz w:val="18"/>
          <w:szCs w:val="18"/>
        </w:rPr>
        <w:t>5.</w:t>
      </w:r>
      <w:r w:rsidRPr="00291F4D">
        <w:rPr>
          <w:rFonts w:ascii="Arial" w:hAnsi="Arial" w:cs="Arial"/>
          <w:sz w:val="18"/>
          <w:szCs w:val="18"/>
        </w:rPr>
        <w:tab/>
        <w:t>Jacobs CD, Jafari ME. Early Results of Lung Cancer Screening and Radiation Dose Assessment by Low-dose CT at a Community Hospital. Clin Lung Cancer. 2017;18(5):e327–e31.</w:t>
      </w:r>
    </w:p>
    <w:p w14:paraId="4D5B1287" w14:textId="1060415C" w:rsidR="00291F4D" w:rsidRPr="00291F4D" w:rsidRDefault="00291F4D" w:rsidP="00291F4D">
      <w:pPr>
        <w:pStyle w:val="EndNoteBibliography"/>
        <w:spacing w:after="0"/>
        <w:rPr>
          <w:rFonts w:ascii="Arial" w:hAnsi="Arial" w:cs="Arial"/>
          <w:sz w:val="18"/>
          <w:szCs w:val="18"/>
        </w:rPr>
      </w:pPr>
      <w:r w:rsidRPr="00291F4D">
        <w:rPr>
          <w:rFonts w:ascii="Arial" w:hAnsi="Arial" w:cs="Arial"/>
          <w:sz w:val="18"/>
          <w:szCs w:val="18"/>
        </w:rPr>
        <w:t>6.</w:t>
      </w:r>
      <w:r w:rsidRPr="00291F4D">
        <w:rPr>
          <w:rFonts w:ascii="Arial" w:hAnsi="Arial" w:cs="Arial"/>
          <w:sz w:val="18"/>
          <w:szCs w:val="18"/>
        </w:rPr>
        <w:tab/>
        <w:t xml:space="preserve">Kaminetzky M, Milch HS, Shmukler A, Kessler A, Peng R, Mardakhaev E, et al. Effectiveness of Lung-RADS in Reducing False-Positive Results in a Diverse, Underserved, Urban Lung Cancer Screening Cohort. </w:t>
      </w:r>
      <w:r>
        <w:rPr>
          <w:rFonts w:ascii="Arial" w:hAnsi="Arial" w:cs="Arial"/>
          <w:sz w:val="18"/>
          <w:szCs w:val="18"/>
        </w:rPr>
        <w:t>J Am Coll Radiol</w:t>
      </w:r>
      <w:r w:rsidRPr="00291F4D">
        <w:rPr>
          <w:rFonts w:ascii="Arial" w:hAnsi="Arial" w:cs="Arial"/>
          <w:sz w:val="18"/>
          <w:szCs w:val="18"/>
        </w:rPr>
        <w:t>. 2019;16(4):419–26.</w:t>
      </w:r>
    </w:p>
    <w:p w14:paraId="1449B694" w14:textId="6B6DE5A5" w:rsidR="00291F4D" w:rsidRPr="00291F4D" w:rsidRDefault="00291F4D" w:rsidP="00291F4D">
      <w:pPr>
        <w:pStyle w:val="EndNoteBibliography"/>
        <w:spacing w:after="0"/>
        <w:rPr>
          <w:rFonts w:ascii="Arial" w:hAnsi="Arial" w:cs="Arial"/>
          <w:sz w:val="18"/>
          <w:szCs w:val="18"/>
        </w:rPr>
      </w:pPr>
      <w:r w:rsidRPr="00291F4D">
        <w:rPr>
          <w:rFonts w:ascii="Arial" w:hAnsi="Arial" w:cs="Arial"/>
          <w:sz w:val="18"/>
          <w:szCs w:val="18"/>
        </w:rPr>
        <w:t>7.</w:t>
      </w:r>
      <w:r w:rsidRPr="00291F4D">
        <w:rPr>
          <w:rFonts w:ascii="Arial" w:hAnsi="Arial" w:cs="Arial"/>
          <w:sz w:val="18"/>
          <w:szCs w:val="18"/>
        </w:rPr>
        <w:tab/>
        <w:t xml:space="preserve">Morgan L, Choi H, Reid M, Khawaja A, Mazzone PJ. Frequency of incidental findings and subsequent evaluation in low-dose computed tomographic scans for lung cancer screening. </w:t>
      </w:r>
      <w:r w:rsidR="00AC318F">
        <w:rPr>
          <w:rFonts w:ascii="Arial" w:hAnsi="Arial" w:cs="Arial"/>
          <w:sz w:val="18"/>
          <w:szCs w:val="18"/>
        </w:rPr>
        <w:t>Ann Am Thorac Soc</w:t>
      </w:r>
      <w:r w:rsidRPr="00291F4D">
        <w:rPr>
          <w:rFonts w:ascii="Arial" w:hAnsi="Arial" w:cs="Arial"/>
          <w:sz w:val="18"/>
          <w:szCs w:val="18"/>
        </w:rPr>
        <w:t>. 2017;14(9):1450–6.</w:t>
      </w:r>
    </w:p>
    <w:p w14:paraId="79F8A6D5" w14:textId="5D4E2A5D" w:rsidR="00291F4D" w:rsidRPr="00291F4D" w:rsidRDefault="00291F4D" w:rsidP="00291F4D">
      <w:pPr>
        <w:pStyle w:val="EndNoteBibliography"/>
        <w:spacing w:after="0"/>
        <w:rPr>
          <w:rFonts w:ascii="Arial" w:hAnsi="Arial" w:cs="Arial"/>
          <w:sz w:val="18"/>
          <w:szCs w:val="18"/>
        </w:rPr>
      </w:pPr>
      <w:r w:rsidRPr="00291F4D">
        <w:rPr>
          <w:rFonts w:ascii="Arial" w:hAnsi="Arial" w:cs="Arial"/>
          <w:sz w:val="18"/>
          <w:szCs w:val="18"/>
        </w:rPr>
        <w:t>8.</w:t>
      </w:r>
      <w:r w:rsidRPr="00291F4D">
        <w:rPr>
          <w:rFonts w:ascii="Arial" w:hAnsi="Arial" w:cs="Arial"/>
          <w:sz w:val="18"/>
          <w:szCs w:val="18"/>
        </w:rPr>
        <w:tab/>
        <w:t>Percac-Lima S, Ashburner JM, Rigotti NA, Park ER, Chang Y, Kuchukhidze S, et al. Patient navigation for lung cancer screening among current smokers in community health centers a randomized controlled trial. Cancer Med. 2018;7(3):894–902.</w:t>
      </w:r>
    </w:p>
    <w:p w14:paraId="52A6A2E9" w14:textId="47F1BF00" w:rsidR="00291F4D" w:rsidRPr="00291F4D" w:rsidRDefault="00291F4D" w:rsidP="00291F4D">
      <w:pPr>
        <w:pStyle w:val="EndNoteBibliography"/>
        <w:spacing w:after="0"/>
        <w:rPr>
          <w:rFonts w:ascii="Arial" w:hAnsi="Arial" w:cs="Arial"/>
          <w:sz w:val="18"/>
          <w:szCs w:val="18"/>
        </w:rPr>
      </w:pPr>
      <w:r w:rsidRPr="00291F4D">
        <w:rPr>
          <w:rFonts w:ascii="Arial" w:hAnsi="Arial" w:cs="Arial"/>
          <w:sz w:val="18"/>
          <w:szCs w:val="18"/>
        </w:rPr>
        <w:t>9.</w:t>
      </w:r>
      <w:r w:rsidRPr="00291F4D">
        <w:rPr>
          <w:rFonts w:ascii="Arial" w:hAnsi="Arial" w:cs="Arial"/>
          <w:sz w:val="18"/>
          <w:szCs w:val="18"/>
        </w:rPr>
        <w:tab/>
        <w:t xml:space="preserve">Pinsky PF, Gierada DS, Black W, Munden R, Nath H, Aberle D, et al. Performance of lung-RADS in the national lung screening trial: A retrospective assessment. </w:t>
      </w:r>
      <w:r w:rsidR="00AC318F">
        <w:rPr>
          <w:rFonts w:ascii="Arial" w:hAnsi="Arial" w:cs="Arial"/>
          <w:sz w:val="18"/>
          <w:szCs w:val="18"/>
        </w:rPr>
        <w:t>Ann Intern Med</w:t>
      </w:r>
      <w:r w:rsidRPr="00291F4D">
        <w:rPr>
          <w:rFonts w:ascii="Arial" w:hAnsi="Arial" w:cs="Arial"/>
          <w:sz w:val="18"/>
          <w:szCs w:val="18"/>
        </w:rPr>
        <w:t>. 2015;162(7):485–91.</w:t>
      </w:r>
    </w:p>
    <w:p w14:paraId="7777EFBA" w14:textId="77777777" w:rsidR="00291F4D" w:rsidRPr="00291F4D" w:rsidRDefault="00291F4D" w:rsidP="00291F4D">
      <w:pPr>
        <w:pStyle w:val="EndNoteBibliography"/>
        <w:spacing w:after="0"/>
        <w:rPr>
          <w:rFonts w:ascii="Arial" w:hAnsi="Arial" w:cs="Arial"/>
          <w:sz w:val="18"/>
          <w:szCs w:val="18"/>
        </w:rPr>
      </w:pPr>
      <w:r w:rsidRPr="00291F4D">
        <w:rPr>
          <w:rFonts w:ascii="Arial" w:hAnsi="Arial" w:cs="Arial"/>
          <w:sz w:val="18"/>
          <w:szCs w:val="18"/>
        </w:rPr>
        <w:t>10.</w:t>
      </w:r>
      <w:r w:rsidRPr="00291F4D">
        <w:rPr>
          <w:rFonts w:ascii="Arial" w:hAnsi="Arial" w:cs="Arial"/>
          <w:sz w:val="18"/>
          <w:szCs w:val="18"/>
        </w:rPr>
        <w:tab/>
        <w:t>Raghavan D, Wheeler M, Doege D, Doty JD, Levy H, Dungan KA, et al. Initial Results from Mobile Low-Dose Computerized Tomographic Lung Cancer Screening Unit: Improved Outcomes for Underserved Populations. Oncologist. 2020;25(5):e777–e81.</w:t>
      </w:r>
    </w:p>
    <w:p w14:paraId="4D1B1757" w14:textId="0EA8DA1B" w:rsidR="00291F4D" w:rsidRPr="00291F4D" w:rsidRDefault="00291F4D" w:rsidP="00291F4D">
      <w:pPr>
        <w:pStyle w:val="EndNoteBibliography"/>
        <w:spacing w:after="0"/>
        <w:rPr>
          <w:rFonts w:ascii="Arial" w:hAnsi="Arial" w:cs="Arial"/>
          <w:sz w:val="18"/>
          <w:szCs w:val="18"/>
        </w:rPr>
      </w:pPr>
      <w:r w:rsidRPr="00291F4D">
        <w:rPr>
          <w:rFonts w:ascii="Arial" w:hAnsi="Arial" w:cs="Arial"/>
          <w:sz w:val="18"/>
          <w:szCs w:val="18"/>
        </w:rPr>
        <w:t>11.</w:t>
      </w:r>
      <w:r w:rsidRPr="00291F4D">
        <w:rPr>
          <w:rFonts w:ascii="Arial" w:hAnsi="Arial" w:cs="Arial"/>
          <w:sz w:val="18"/>
          <w:szCs w:val="18"/>
        </w:rPr>
        <w:tab/>
        <w:t>Rendle KA, Saia CA, Vachani A, Burnett-Hartman AN, Doria-Rose VP, Beucker S, et al. Rates of Downstream Procedures and Complications Associated With Lung Cancer Screening in Routine Clinical Practice : A Retrospective Cohort Study. Ann</w:t>
      </w:r>
      <w:r w:rsidR="00AC318F">
        <w:rPr>
          <w:rFonts w:ascii="Arial" w:hAnsi="Arial" w:cs="Arial"/>
          <w:sz w:val="18"/>
          <w:szCs w:val="18"/>
        </w:rPr>
        <w:t xml:space="preserve"> Intern Med</w:t>
      </w:r>
      <w:r w:rsidRPr="00291F4D">
        <w:rPr>
          <w:rFonts w:ascii="Arial" w:hAnsi="Arial" w:cs="Arial"/>
          <w:sz w:val="18"/>
          <w:szCs w:val="18"/>
        </w:rPr>
        <w:t>. 2024;177(1):18–28.</w:t>
      </w:r>
    </w:p>
    <w:p w14:paraId="5A7F72C4" w14:textId="1B2D695F" w:rsidR="00291F4D" w:rsidRPr="00291F4D" w:rsidRDefault="00291F4D" w:rsidP="00291F4D">
      <w:pPr>
        <w:pStyle w:val="EndNoteBibliography"/>
        <w:spacing w:after="0"/>
        <w:rPr>
          <w:rFonts w:ascii="Arial" w:hAnsi="Arial" w:cs="Arial"/>
          <w:sz w:val="18"/>
          <w:szCs w:val="18"/>
        </w:rPr>
      </w:pPr>
      <w:r w:rsidRPr="00291F4D">
        <w:rPr>
          <w:rFonts w:ascii="Arial" w:hAnsi="Arial" w:cs="Arial"/>
          <w:sz w:val="18"/>
          <w:szCs w:val="18"/>
        </w:rPr>
        <w:t>12.</w:t>
      </w:r>
      <w:r w:rsidRPr="00291F4D">
        <w:rPr>
          <w:rFonts w:ascii="Arial" w:hAnsi="Arial" w:cs="Arial"/>
          <w:sz w:val="18"/>
          <w:szCs w:val="18"/>
        </w:rPr>
        <w:tab/>
        <w:t xml:space="preserve">Silva M, Milanese G, Sestini S, Sabia F, Jacobs C, van Ginneken B, et al. Lung cancer screening by nodule volume in Lung-RADS v1.1: negative baseline CT yields potential for increased screening interval. </w:t>
      </w:r>
      <w:r w:rsidR="00AC318F">
        <w:rPr>
          <w:rFonts w:ascii="Arial" w:hAnsi="Arial" w:cs="Arial"/>
          <w:sz w:val="18"/>
          <w:szCs w:val="18"/>
        </w:rPr>
        <w:t>Eur Radiol</w:t>
      </w:r>
      <w:r w:rsidRPr="00291F4D">
        <w:rPr>
          <w:rFonts w:ascii="Arial" w:hAnsi="Arial" w:cs="Arial"/>
          <w:sz w:val="18"/>
          <w:szCs w:val="18"/>
        </w:rPr>
        <w:t>. 2021;31(4):1956–68.</w:t>
      </w:r>
    </w:p>
    <w:p w14:paraId="7587FB74" w14:textId="77777777" w:rsidR="00291F4D" w:rsidRPr="00291F4D" w:rsidRDefault="00291F4D" w:rsidP="00291F4D">
      <w:pPr>
        <w:pStyle w:val="EndNoteBibliography"/>
        <w:spacing w:after="0"/>
        <w:rPr>
          <w:rFonts w:ascii="Arial" w:hAnsi="Arial" w:cs="Arial"/>
          <w:sz w:val="18"/>
          <w:szCs w:val="18"/>
        </w:rPr>
      </w:pPr>
      <w:r w:rsidRPr="00291F4D">
        <w:rPr>
          <w:rFonts w:ascii="Arial" w:hAnsi="Arial" w:cs="Arial"/>
          <w:sz w:val="18"/>
          <w:szCs w:val="18"/>
        </w:rPr>
        <w:t>13.</w:t>
      </w:r>
      <w:r w:rsidRPr="00291F4D">
        <w:rPr>
          <w:rFonts w:ascii="Arial" w:hAnsi="Arial" w:cs="Arial"/>
          <w:sz w:val="18"/>
          <w:szCs w:val="18"/>
        </w:rPr>
        <w:tab/>
        <w:t>Silvestri GA, Goldman L, Tanner NT, Burleson J, Gould M, Kazerooni EA, et al. Outcomes From More Than 1 Million People Screened for Lung Cancer With Low-Dose CT Imaging. Chest. 2023;164(1):241–51.</w:t>
      </w:r>
    </w:p>
    <w:p w14:paraId="1624DDC0" w14:textId="77777777" w:rsidR="00291F4D" w:rsidRPr="00291F4D" w:rsidRDefault="00291F4D" w:rsidP="00291F4D">
      <w:pPr>
        <w:pStyle w:val="EndNoteBibliography"/>
        <w:spacing w:after="0"/>
        <w:rPr>
          <w:rFonts w:ascii="Arial" w:hAnsi="Arial" w:cs="Arial"/>
          <w:sz w:val="18"/>
          <w:szCs w:val="18"/>
        </w:rPr>
      </w:pPr>
      <w:r w:rsidRPr="00291F4D">
        <w:rPr>
          <w:rFonts w:ascii="Arial" w:hAnsi="Arial" w:cs="Arial"/>
          <w:sz w:val="18"/>
          <w:szCs w:val="18"/>
        </w:rPr>
        <w:t>14.</w:t>
      </w:r>
      <w:r w:rsidRPr="00291F4D">
        <w:rPr>
          <w:rFonts w:ascii="Arial" w:hAnsi="Arial" w:cs="Arial"/>
          <w:sz w:val="18"/>
          <w:szCs w:val="18"/>
        </w:rPr>
        <w:tab/>
        <w:t>Marshall HM, Zhao H, Bowman RV, Passmore LH, McCaul EM, Yang IA, et al. The effect of different radiological models on diagnostic accuracy and lung cancer screening performance. Thorax. 2017;72(12):1147–50.</w:t>
      </w:r>
    </w:p>
    <w:p w14:paraId="1F04976E" w14:textId="32EA514A" w:rsidR="00291F4D" w:rsidRPr="00291F4D" w:rsidRDefault="00291F4D" w:rsidP="00291F4D">
      <w:pPr>
        <w:pStyle w:val="EndNoteBibliography"/>
        <w:rPr>
          <w:rFonts w:ascii="Arial" w:hAnsi="Arial" w:cs="Arial"/>
          <w:sz w:val="18"/>
          <w:szCs w:val="18"/>
        </w:rPr>
      </w:pPr>
      <w:r w:rsidRPr="00291F4D">
        <w:rPr>
          <w:rFonts w:ascii="Arial" w:hAnsi="Arial" w:cs="Arial"/>
          <w:sz w:val="18"/>
          <w:szCs w:val="18"/>
        </w:rPr>
        <w:t>15.</w:t>
      </w:r>
      <w:r w:rsidRPr="00291F4D">
        <w:rPr>
          <w:rFonts w:ascii="Arial" w:hAnsi="Arial" w:cs="Arial"/>
          <w:sz w:val="18"/>
          <w:szCs w:val="18"/>
        </w:rPr>
        <w:tab/>
        <w:t xml:space="preserve">Lee J, Kim Y, Kim HY, Goo JM, Lim J, Lee CT, et al. Feasibility of implementing a national lung cancer screening program: Interim results from the Korean Lung Cancer Screening Project (K-LUCAS). </w:t>
      </w:r>
      <w:r w:rsidR="00AC318F">
        <w:rPr>
          <w:rFonts w:ascii="Arial" w:hAnsi="Arial" w:cs="Arial"/>
          <w:sz w:val="18"/>
          <w:szCs w:val="18"/>
        </w:rPr>
        <w:t>Transl Lung Cancer Res</w:t>
      </w:r>
      <w:r w:rsidRPr="00291F4D">
        <w:rPr>
          <w:rFonts w:ascii="Arial" w:hAnsi="Arial" w:cs="Arial"/>
          <w:sz w:val="18"/>
          <w:szCs w:val="18"/>
        </w:rPr>
        <w:t>. 2021;10(2):723–36.</w:t>
      </w:r>
    </w:p>
    <w:p w14:paraId="43720E01" w14:textId="1E50DB95" w:rsidR="00F66404" w:rsidRDefault="00767FBA" w:rsidP="00F66404">
      <w:pPr>
        <w:rPr>
          <w:rFonts w:ascii="Arial" w:hAnsi="Arial" w:cs="Arial"/>
          <w:sz w:val="18"/>
          <w:szCs w:val="18"/>
        </w:rPr>
      </w:pPr>
      <w:r w:rsidRPr="00291F4D">
        <w:rPr>
          <w:rFonts w:ascii="Arial" w:hAnsi="Arial" w:cs="Arial"/>
          <w:sz w:val="18"/>
          <w:szCs w:val="18"/>
        </w:rPr>
        <w:fldChar w:fldCharType="end"/>
      </w:r>
    </w:p>
    <w:sectPr w:rsidR="00F66404" w:rsidSect="00B23D1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37223" w14:textId="77777777" w:rsidR="00E1592E" w:rsidRDefault="00E1592E" w:rsidP="00E1592E">
      <w:pPr>
        <w:spacing w:after="0" w:line="240" w:lineRule="auto"/>
      </w:pPr>
      <w:r>
        <w:separator/>
      </w:r>
    </w:p>
  </w:endnote>
  <w:endnote w:type="continuationSeparator" w:id="0">
    <w:p w14:paraId="7A1D5A49" w14:textId="77777777" w:rsidR="00E1592E" w:rsidRDefault="00E1592E" w:rsidP="00E15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ヒラギノ角ゴ Pro W3">
    <w:altName w:val="MS Mincho"/>
    <w:charset w:val="00"/>
    <w:family w:val="roman"/>
    <w:pitch w:val="default"/>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78004"/>
      <w:docPartObj>
        <w:docPartGallery w:val="Page Numbers (Bottom of Page)"/>
        <w:docPartUnique/>
      </w:docPartObj>
    </w:sdtPr>
    <w:sdtEndPr>
      <w:rPr>
        <w:noProof/>
      </w:rPr>
    </w:sdtEndPr>
    <w:sdtContent>
      <w:p w14:paraId="1B79DC14" w14:textId="0D2C6287" w:rsidR="00E1592E" w:rsidRDefault="00E159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910918" w14:textId="77777777" w:rsidR="00E1592E" w:rsidRDefault="00E159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E1F90" w14:textId="77777777" w:rsidR="00E1592E" w:rsidRDefault="00E1592E" w:rsidP="00E1592E">
      <w:pPr>
        <w:spacing w:after="0" w:line="240" w:lineRule="auto"/>
      </w:pPr>
      <w:r>
        <w:separator/>
      </w:r>
    </w:p>
  </w:footnote>
  <w:footnote w:type="continuationSeparator" w:id="0">
    <w:p w14:paraId="1DFEE9B2" w14:textId="77777777" w:rsidR="00E1592E" w:rsidRDefault="00E1592E" w:rsidP="00E159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CC8ED" w14:textId="77777777" w:rsidR="00B23D14" w:rsidRPr="00B23D14" w:rsidRDefault="00B23D14" w:rsidP="00B23D14">
    <w:pPr>
      <w:tabs>
        <w:tab w:val="center" w:pos="4680"/>
        <w:tab w:val="right" w:pos="10348"/>
      </w:tabs>
      <w:spacing w:after="0" w:line="240" w:lineRule="auto"/>
      <w:rPr>
        <w:rFonts w:ascii="Arial" w:eastAsia="Aptos" w:hAnsi="Arial" w:cs="Arial"/>
        <w:b/>
        <w:bCs/>
        <w:sz w:val="16"/>
        <w:szCs w:val="16"/>
      </w:rPr>
    </w:pPr>
    <w:r w:rsidRPr="00B23D14">
      <w:rPr>
        <w:rFonts w:ascii="Arial" w:eastAsia="Aptos" w:hAnsi="Arial" w:cs="Arial"/>
        <w:b/>
        <w:bCs/>
        <w:sz w:val="16"/>
        <w:szCs w:val="16"/>
      </w:rPr>
      <w:t>Screening for Lung Cancer with Low-dose Computed Tomography: Systematic Reviews on Effectiveness and Patient Preferences</w:t>
    </w:r>
  </w:p>
  <w:p w14:paraId="69751EF6" w14:textId="77777777" w:rsidR="00B23D14" w:rsidRPr="00B23D14" w:rsidRDefault="00B23D14" w:rsidP="00B23D14">
    <w:pPr>
      <w:tabs>
        <w:tab w:val="center" w:pos="4680"/>
        <w:tab w:val="right" w:pos="9360"/>
      </w:tabs>
      <w:spacing w:after="0" w:line="240" w:lineRule="auto"/>
      <w:rPr>
        <w:rFonts w:ascii="Aptos" w:eastAsia="Aptos" w:hAnsi="Aptos" w:cs="Times New Roman"/>
      </w:rPr>
    </w:pPr>
    <w:r w:rsidRPr="00B23D14">
      <w:rPr>
        <w:rFonts w:ascii="Arial" w:eastAsia="Aptos" w:hAnsi="Arial" w:cs="Arial"/>
        <w:b/>
        <w:bCs/>
        <w:sz w:val="16"/>
        <w:szCs w:val="16"/>
      </w:rPr>
      <w:t xml:space="preserve">Jennifer Pillay, Samantha </w:t>
    </w:r>
    <w:proofErr w:type="spellStart"/>
    <w:r w:rsidRPr="00B23D14">
      <w:rPr>
        <w:rFonts w:ascii="Arial" w:eastAsia="Aptos" w:hAnsi="Arial" w:cs="Arial"/>
        <w:b/>
        <w:bCs/>
        <w:sz w:val="16"/>
        <w:szCs w:val="16"/>
      </w:rPr>
      <w:t>Guitard</w:t>
    </w:r>
    <w:proofErr w:type="spellEnd"/>
    <w:r w:rsidRPr="00B23D14">
      <w:rPr>
        <w:rFonts w:ascii="Arial" w:eastAsia="Aptos" w:hAnsi="Arial" w:cs="Arial"/>
        <w:b/>
        <w:bCs/>
        <w:sz w:val="16"/>
        <w:szCs w:val="16"/>
      </w:rPr>
      <w:t xml:space="preserve">, </w:t>
    </w:r>
    <w:proofErr w:type="spellStart"/>
    <w:r w:rsidRPr="00B23D14">
      <w:rPr>
        <w:rFonts w:ascii="Arial" w:eastAsia="Aptos" w:hAnsi="Arial" w:cs="Arial"/>
        <w:b/>
        <w:bCs/>
        <w:sz w:val="16"/>
        <w:szCs w:val="16"/>
      </w:rPr>
      <w:t>Sholeh</w:t>
    </w:r>
    <w:proofErr w:type="spellEnd"/>
    <w:r w:rsidRPr="00B23D14">
      <w:rPr>
        <w:rFonts w:ascii="Arial" w:eastAsia="Aptos" w:hAnsi="Arial" w:cs="Arial"/>
        <w:b/>
        <w:bCs/>
        <w:sz w:val="16"/>
        <w:szCs w:val="16"/>
      </w:rPr>
      <w:t xml:space="preserve"> Rahman, </w:t>
    </w:r>
    <w:proofErr w:type="spellStart"/>
    <w:r w:rsidRPr="00B23D14">
      <w:rPr>
        <w:rFonts w:ascii="Arial" w:eastAsia="Aptos" w:hAnsi="Arial" w:cs="Arial"/>
        <w:b/>
        <w:bCs/>
        <w:sz w:val="16"/>
        <w:szCs w:val="16"/>
      </w:rPr>
      <w:t>Guylène</w:t>
    </w:r>
    <w:proofErr w:type="spellEnd"/>
    <w:r w:rsidRPr="00B23D14">
      <w:rPr>
        <w:rFonts w:ascii="Arial" w:eastAsia="Aptos" w:hAnsi="Arial" w:cs="Arial"/>
        <w:b/>
        <w:bCs/>
        <w:sz w:val="16"/>
        <w:szCs w:val="16"/>
      </w:rPr>
      <w:t xml:space="preserve"> Thériault, Donna Reynolds, Jason E. </w:t>
    </w:r>
    <w:proofErr w:type="spellStart"/>
    <w:r w:rsidRPr="00B23D14">
      <w:rPr>
        <w:rFonts w:ascii="Arial" w:eastAsia="Aptos" w:hAnsi="Arial" w:cs="Arial"/>
        <w:b/>
        <w:bCs/>
        <w:sz w:val="16"/>
        <w:szCs w:val="16"/>
      </w:rPr>
      <w:t>Pagaduan</w:t>
    </w:r>
    <w:proofErr w:type="spellEnd"/>
    <w:r w:rsidRPr="00B23D14">
      <w:rPr>
        <w:rFonts w:ascii="Arial" w:eastAsia="Aptos" w:hAnsi="Arial" w:cs="Arial"/>
        <w:b/>
        <w:bCs/>
        <w:sz w:val="16"/>
        <w:szCs w:val="16"/>
      </w:rPr>
      <w:t>, Lisa Hartling</w:t>
    </w:r>
  </w:p>
  <w:p w14:paraId="699BAC81" w14:textId="77777777" w:rsidR="00B23D14" w:rsidRDefault="00B23D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35316"/>
    <w:multiLevelType w:val="hybridMultilevel"/>
    <w:tmpl w:val="0268CDDE"/>
    <w:lvl w:ilvl="0" w:tplc="D46A7E7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323C0F"/>
    <w:multiLevelType w:val="hybridMultilevel"/>
    <w:tmpl w:val="C324E03A"/>
    <w:lvl w:ilvl="0" w:tplc="3D845C56">
      <w:start w:val="1"/>
      <w:numFmt w:val="bullet"/>
      <w:lvlText w:val="-"/>
      <w:lvlJc w:val="left"/>
      <w:pPr>
        <w:ind w:left="473" w:hanging="360"/>
      </w:pPr>
      <w:rPr>
        <w:rFonts w:ascii="Arial" w:eastAsia="ヒラギノ角ゴ Pro W3" w:hAnsi="Arial" w:cs="Arial" w:hint="default"/>
      </w:rPr>
    </w:lvl>
    <w:lvl w:ilvl="1" w:tplc="04090003" w:tentative="1">
      <w:start w:val="1"/>
      <w:numFmt w:val="bullet"/>
      <w:lvlText w:val="o"/>
      <w:lvlJc w:val="left"/>
      <w:pPr>
        <w:ind w:left="1193" w:hanging="360"/>
      </w:pPr>
      <w:rPr>
        <w:rFonts w:ascii="Courier New" w:hAnsi="Courier New" w:cs="Courier New" w:hint="default"/>
      </w:rPr>
    </w:lvl>
    <w:lvl w:ilvl="2" w:tplc="04090005" w:tentative="1">
      <w:start w:val="1"/>
      <w:numFmt w:val="bullet"/>
      <w:lvlText w:val=""/>
      <w:lvlJc w:val="left"/>
      <w:pPr>
        <w:ind w:left="1913" w:hanging="360"/>
      </w:pPr>
      <w:rPr>
        <w:rFonts w:ascii="Wingdings" w:hAnsi="Wingdings" w:hint="default"/>
      </w:rPr>
    </w:lvl>
    <w:lvl w:ilvl="3" w:tplc="04090001" w:tentative="1">
      <w:start w:val="1"/>
      <w:numFmt w:val="bullet"/>
      <w:lvlText w:val=""/>
      <w:lvlJc w:val="left"/>
      <w:pPr>
        <w:ind w:left="2633" w:hanging="360"/>
      </w:pPr>
      <w:rPr>
        <w:rFonts w:ascii="Symbol" w:hAnsi="Symbol" w:hint="default"/>
      </w:rPr>
    </w:lvl>
    <w:lvl w:ilvl="4" w:tplc="04090003" w:tentative="1">
      <w:start w:val="1"/>
      <w:numFmt w:val="bullet"/>
      <w:lvlText w:val="o"/>
      <w:lvlJc w:val="left"/>
      <w:pPr>
        <w:ind w:left="3353" w:hanging="360"/>
      </w:pPr>
      <w:rPr>
        <w:rFonts w:ascii="Courier New" w:hAnsi="Courier New" w:cs="Courier New" w:hint="default"/>
      </w:rPr>
    </w:lvl>
    <w:lvl w:ilvl="5" w:tplc="04090005" w:tentative="1">
      <w:start w:val="1"/>
      <w:numFmt w:val="bullet"/>
      <w:lvlText w:val=""/>
      <w:lvlJc w:val="left"/>
      <w:pPr>
        <w:ind w:left="4073" w:hanging="360"/>
      </w:pPr>
      <w:rPr>
        <w:rFonts w:ascii="Wingdings" w:hAnsi="Wingdings" w:hint="default"/>
      </w:rPr>
    </w:lvl>
    <w:lvl w:ilvl="6" w:tplc="04090001" w:tentative="1">
      <w:start w:val="1"/>
      <w:numFmt w:val="bullet"/>
      <w:lvlText w:val=""/>
      <w:lvlJc w:val="left"/>
      <w:pPr>
        <w:ind w:left="4793" w:hanging="360"/>
      </w:pPr>
      <w:rPr>
        <w:rFonts w:ascii="Symbol" w:hAnsi="Symbol" w:hint="default"/>
      </w:rPr>
    </w:lvl>
    <w:lvl w:ilvl="7" w:tplc="04090003" w:tentative="1">
      <w:start w:val="1"/>
      <w:numFmt w:val="bullet"/>
      <w:lvlText w:val="o"/>
      <w:lvlJc w:val="left"/>
      <w:pPr>
        <w:ind w:left="5513" w:hanging="360"/>
      </w:pPr>
      <w:rPr>
        <w:rFonts w:ascii="Courier New" w:hAnsi="Courier New" w:cs="Courier New" w:hint="default"/>
      </w:rPr>
    </w:lvl>
    <w:lvl w:ilvl="8" w:tplc="04090005" w:tentative="1">
      <w:start w:val="1"/>
      <w:numFmt w:val="bullet"/>
      <w:lvlText w:val=""/>
      <w:lvlJc w:val="left"/>
      <w:pPr>
        <w:ind w:left="6233" w:hanging="360"/>
      </w:pPr>
      <w:rPr>
        <w:rFonts w:ascii="Wingdings" w:hAnsi="Wingdings" w:hint="default"/>
      </w:rPr>
    </w:lvl>
  </w:abstractNum>
  <w:num w:numId="1" w16cid:durableId="1668819864">
    <w:abstractNumId w:val="1"/>
  </w:num>
  <w:num w:numId="2" w16cid:durableId="1493059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pr9rxar59ftf0e050vxwavo2pzs5tdva5rx&quot;&gt;Manuscript references&lt;record-ids&gt;&lt;item&gt;358&lt;/item&gt;&lt;item&gt;367&lt;/item&gt;&lt;item&gt;374&lt;/item&gt;&lt;item&gt;394&lt;/item&gt;&lt;item&gt;406&lt;/item&gt;&lt;item&gt;425&lt;/item&gt;&lt;item&gt;485&lt;/item&gt;&lt;item&gt;550&lt;/item&gt;&lt;item&gt;551&lt;/item&gt;&lt;item&gt;552&lt;/item&gt;&lt;item&gt;553&lt;/item&gt;&lt;item&gt;554&lt;/item&gt;&lt;item&gt;555&lt;/item&gt;&lt;item&gt;556&lt;/item&gt;&lt;item&gt;557&lt;/item&gt;&lt;/record-ids&gt;&lt;/item&gt;&lt;/Libraries&gt;"/>
  </w:docVars>
  <w:rsids>
    <w:rsidRoot w:val="00CD3E28"/>
    <w:rsid w:val="000024CA"/>
    <w:rsid w:val="00023A29"/>
    <w:rsid w:val="0003211D"/>
    <w:rsid w:val="00040270"/>
    <w:rsid w:val="00093F9B"/>
    <w:rsid w:val="00097514"/>
    <w:rsid w:val="000A0709"/>
    <w:rsid w:val="000A1C1A"/>
    <w:rsid w:val="000D2120"/>
    <w:rsid w:val="000E2A97"/>
    <w:rsid w:val="000E7114"/>
    <w:rsid w:val="000F7173"/>
    <w:rsid w:val="00151D7F"/>
    <w:rsid w:val="00156DCC"/>
    <w:rsid w:val="0017396C"/>
    <w:rsid w:val="00183E8E"/>
    <w:rsid w:val="001A2FDA"/>
    <w:rsid w:val="001B5B56"/>
    <w:rsid w:val="001B6F14"/>
    <w:rsid w:val="001C00BE"/>
    <w:rsid w:val="001C2680"/>
    <w:rsid w:val="001C4280"/>
    <w:rsid w:val="001F1E5C"/>
    <w:rsid w:val="002422FD"/>
    <w:rsid w:val="002521BF"/>
    <w:rsid w:val="00254438"/>
    <w:rsid w:val="002545EE"/>
    <w:rsid w:val="00285973"/>
    <w:rsid w:val="00291F4D"/>
    <w:rsid w:val="002A15AD"/>
    <w:rsid w:val="002A2029"/>
    <w:rsid w:val="002B5822"/>
    <w:rsid w:val="002B7EEE"/>
    <w:rsid w:val="002D0672"/>
    <w:rsid w:val="002D10FF"/>
    <w:rsid w:val="00303612"/>
    <w:rsid w:val="00325C87"/>
    <w:rsid w:val="003514CE"/>
    <w:rsid w:val="0038489A"/>
    <w:rsid w:val="003A76B2"/>
    <w:rsid w:val="003C0616"/>
    <w:rsid w:val="003C23C2"/>
    <w:rsid w:val="0042516E"/>
    <w:rsid w:val="00432FBE"/>
    <w:rsid w:val="0044380F"/>
    <w:rsid w:val="00446F2A"/>
    <w:rsid w:val="00453837"/>
    <w:rsid w:val="00460BD1"/>
    <w:rsid w:val="004854F3"/>
    <w:rsid w:val="004A1FD8"/>
    <w:rsid w:val="004A3800"/>
    <w:rsid w:val="004B26F0"/>
    <w:rsid w:val="004C4417"/>
    <w:rsid w:val="004F22ED"/>
    <w:rsid w:val="004F3959"/>
    <w:rsid w:val="00510537"/>
    <w:rsid w:val="00514CE0"/>
    <w:rsid w:val="0051726D"/>
    <w:rsid w:val="0051780D"/>
    <w:rsid w:val="00537A83"/>
    <w:rsid w:val="00542C63"/>
    <w:rsid w:val="00544C1D"/>
    <w:rsid w:val="00545CCA"/>
    <w:rsid w:val="00550B52"/>
    <w:rsid w:val="00566BF4"/>
    <w:rsid w:val="00570028"/>
    <w:rsid w:val="0057123D"/>
    <w:rsid w:val="005C1D7B"/>
    <w:rsid w:val="005D3E85"/>
    <w:rsid w:val="005D5302"/>
    <w:rsid w:val="005E24FB"/>
    <w:rsid w:val="005F6596"/>
    <w:rsid w:val="006175E7"/>
    <w:rsid w:val="00621AF2"/>
    <w:rsid w:val="00660952"/>
    <w:rsid w:val="0066250B"/>
    <w:rsid w:val="006640C2"/>
    <w:rsid w:val="00666C10"/>
    <w:rsid w:val="00680645"/>
    <w:rsid w:val="006942EC"/>
    <w:rsid w:val="00694CF0"/>
    <w:rsid w:val="006A778C"/>
    <w:rsid w:val="006B4CE7"/>
    <w:rsid w:val="006D6ED5"/>
    <w:rsid w:val="006E738D"/>
    <w:rsid w:val="006F013C"/>
    <w:rsid w:val="00714104"/>
    <w:rsid w:val="00743212"/>
    <w:rsid w:val="00743AC5"/>
    <w:rsid w:val="00761361"/>
    <w:rsid w:val="00767D74"/>
    <w:rsid w:val="00767FBA"/>
    <w:rsid w:val="00770A39"/>
    <w:rsid w:val="007833B8"/>
    <w:rsid w:val="007A6AC0"/>
    <w:rsid w:val="007B39EF"/>
    <w:rsid w:val="007C287A"/>
    <w:rsid w:val="007C4BDA"/>
    <w:rsid w:val="00816A5F"/>
    <w:rsid w:val="0086782A"/>
    <w:rsid w:val="00876424"/>
    <w:rsid w:val="00877DAA"/>
    <w:rsid w:val="00886DC1"/>
    <w:rsid w:val="008A1AD7"/>
    <w:rsid w:val="008A7810"/>
    <w:rsid w:val="008B07B1"/>
    <w:rsid w:val="008B7ACD"/>
    <w:rsid w:val="008C1ACB"/>
    <w:rsid w:val="008C74A2"/>
    <w:rsid w:val="008E2787"/>
    <w:rsid w:val="008E7EEF"/>
    <w:rsid w:val="00904F19"/>
    <w:rsid w:val="00916B17"/>
    <w:rsid w:val="00937AB0"/>
    <w:rsid w:val="0095067A"/>
    <w:rsid w:val="00982550"/>
    <w:rsid w:val="009A06D9"/>
    <w:rsid w:val="009A75B6"/>
    <w:rsid w:val="009C15C7"/>
    <w:rsid w:val="009C6C0A"/>
    <w:rsid w:val="009E080C"/>
    <w:rsid w:val="009E6D32"/>
    <w:rsid w:val="00A020DE"/>
    <w:rsid w:val="00A12D9F"/>
    <w:rsid w:val="00A14667"/>
    <w:rsid w:val="00A44422"/>
    <w:rsid w:val="00A52FC7"/>
    <w:rsid w:val="00A54B2D"/>
    <w:rsid w:val="00A775B5"/>
    <w:rsid w:val="00A91C76"/>
    <w:rsid w:val="00A9218F"/>
    <w:rsid w:val="00AA6CA1"/>
    <w:rsid w:val="00AC318F"/>
    <w:rsid w:val="00AD4A38"/>
    <w:rsid w:val="00AF06D8"/>
    <w:rsid w:val="00AF2DF4"/>
    <w:rsid w:val="00B23D14"/>
    <w:rsid w:val="00B47C16"/>
    <w:rsid w:val="00B60799"/>
    <w:rsid w:val="00B7287E"/>
    <w:rsid w:val="00BB3AFA"/>
    <w:rsid w:val="00BB512D"/>
    <w:rsid w:val="00BD4E1D"/>
    <w:rsid w:val="00C11A9B"/>
    <w:rsid w:val="00C12C18"/>
    <w:rsid w:val="00C2293D"/>
    <w:rsid w:val="00C33E96"/>
    <w:rsid w:val="00C354F1"/>
    <w:rsid w:val="00C65B52"/>
    <w:rsid w:val="00C71335"/>
    <w:rsid w:val="00C77E2C"/>
    <w:rsid w:val="00C93472"/>
    <w:rsid w:val="00C97A61"/>
    <w:rsid w:val="00CA384C"/>
    <w:rsid w:val="00CA43AE"/>
    <w:rsid w:val="00CD3E28"/>
    <w:rsid w:val="00CD5904"/>
    <w:rsid w:val="00CF54BC"/>
    <w:rsid w:val="00D00D3C"/>
    <w:rsid w:val="00D22626"/>
    <w:rsid w:val="00D416D3"/>
    <w:rsid w:val="00D752CA"/>
    <w:rsid w:val="00D94A5D"/>
    <w:rsid w:val="00DA432E"/>
    <w:rsid w:val="00DB13B7"/>
    <w:rsid w:val="00DB6B06"/>
    <w:rsid w:val="00DC01E7"/>
    <w:rsid w:val="00DC0509"/>
    <w:rsid w:val="00DC19F6"/>
    <w:rsid w:val="00DC61B2"/>
    <w:rsid w:val="00DD15FB"/>
    <w:rsid w:val="00DE01D9"/>
    <w:rsid w:val="00DE401B"/>
    <w:rsid w:val="00DE7A73"/>
    <w:rsid w:val="00E00E53"/>
    <w:rsid w:val="00E0314B"/>
    <w:rsid w:val="00E1592E"/>
    <w:rsid w:val="00E31F89"/>
    <w:rsid w:val="00E443A7"/>
    <w:rsid w:val="00E46194"/>
    <w:rsid w:val="00E52D81"/>
    <w:rsid w:val="00E57BD0"/>
    <w:rsid w:val="00E72636"/>
    <w:rsid w:val="00E754D6"/>
    <w:rsid w:val="00E973AD"/>
    <w:rsid w:val="00EA730B"/>
    <w:rsid w:val="00ED5986"/>
    <w:rsid w:val="00EE2912"/>
    <w:rsid w:val="00EF0A15"/>
    <w:rsid w:val="00F23624"/>
    <w:rsid w:val="00F41D63"/>
    <w:rsid w:val="00F4544B"/>
    <w:rsid w:val="00F552A0"/>
    <w:rsid w:val="00F66404"/>
    <w:rsid w:val="00F8712F"/>
    <w:rsid w:val="00F87BCB"/>
    <w:rsid w:val="00FA7C1E"/>
    <w:rsid w:val="00FB02CD"/>
    <w:rsid w:val="00FB6D11"/>
    <w:rsid w:val="00FD5A82"/>
    <w:rsid w:val="00FF1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A3B59"/>
  <w15:chartTrackingRefBased/>
  <w15:docId w15:val="{1DA7E315-F920-49BF-83E8-9751F7752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E28"/>
    <w:rPr>
      <w:kern w:val="0"/>
      <w14:ligatures w14:val="none"/>
    </w:rPr>
  </w:style>
  <w:style w:type="paragraph" w:styleId="Heading1">
    <w:name w:val="heading 1"/>
    <w:basedOn w:val="Normal"/>
    <w:next w:val="Normal"/>
    <w:link w:val="Heading1Char"/>
    <w:uiPriority w:val="9"/>
    <w:qFormat/>
    <w:rsid w:val="00CD3E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TOC1"/>
    <w:link w:val="Heading2Char"/>
    <w:uiPriority w:val="9"/>
    <w:unhideWhenUsed/>
    <w:qFormat/>
    <w:rsid w:val="00291F4D"/>
    <w:pPr>
      <w:keepNext/>
      <w:keepLines/>
      <w:spacing w:before="160" w:after="80"/>
      <w:outlineLvl w:val="1"/>
    </w:pPr>
    <w:rPr>
      <w:rFonts w:ascii="Arial" w:eastAsiaTheme="majorEastAsia" w:hAnsi="Arial" w:cstheme="majorBidi"/>
      <w:b/>
      <w:szCs w:val="32"/>
    </w:rPr>
  </w:style>
  <w:style w:type="paragraph" w:styleId="Heading3">
    <w:name w:val="heading 3"/>
    <w:basedOn w:val="Normal"/>
    <w:next w:val="Normal"/>
    <w:link w:val="Heading3Char"/>
    <w:uiPriority w:val="9"/>
    <w:semiHidden/>
    <w:unhideWhenUsed/>
    <w:qFormat/>
    <w:rsid w:val="00CD3E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3E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3E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3E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E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E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E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E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91F4D"/>
    <w:rPr>
      <w:rFonts w:ascii="Arial" w:eastAsiaTheme="majorEastAsia" w:hAnsi="Arial" w:cstheme="majorBidi"/>
      <w:b/>
      <w:kern w:val="0"/>
      <w:szCs w:val="32"/>
      <w14:ligatures w14:val="none"/>
    </w:rPr>
  </w:style>
  <w:style w:type="character" w:customStyle="1" w:styleId="Heading3Char">
    <w:name w:val="Heading 3 Char"/>
    <w:basedOn w:val="DefaultParagraphFont"/>
    <w:link w:val="Heading3"/>
    <w:uiPriority w:val="9"/>
    <w:semiHidden/>
    <w:rsid w:val="00CD3E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3E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3E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3E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3E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3E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3E28"/>
    <w:rPr>
      <w:rFonts w:eastAsiaTheme="majorEastAsia" w:cstheme="majorBidi"/>
      <w:color w:val="272727" w:themeColor="text1" w:themeTint="D8"/>
    </w:rPr>
  </w:style>
  <w:style w:type="paragraph" w:styleId="Title">
    <w:name w:val="Title"/>
    <w:basedOn w:val="Normal"/>
    <w:next w:val="Normal"/>
    <w:link w:val="TitleChar"/>
    <w:uiPriority w:val="10"/>
    <w:qFormat/>
    <w:rsid w:val="00CD3E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E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E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E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E28"/>
    <w:pPr>
      <w:spacing w:before="160"/>
      <w:jc w:val="center"/>
    </w:pPr>
    <w:rPr>
      <w:i/>
      <w:iCs/>
      <w:color w:val="404040" w:themeColor="text1" w:themeTint="BF"/>
    </w:rPr>
  </w:style>
  <w:style w:type="character" w:customStyle="1" w:styleId="QuoteChar">
    <w:name w:val="Quote Char"/>
    <w:basedOn w:val="DefaultParagraphFont"/>
    <w:link w:val="Quote"/>
    <w:uiPriority w:val="29"/>
    <w:rsid w:val="00CD3E28"/>
    <w:rPr>
      <w:i/>
      <w:iCs/>
      <w:color w:val="404040" w:themeColor="text1" w:themeTint="BF"/>
    </w:rPr>
  </w:style>
  <w:style w:type="paragraph" w:styleId="ListParagraph">
    <w:name w:val="List Paragraph"/>
    <w:basedOn w:val="Normal"/>
    <w:uiPriority w:val="34"/>
    <w:qFormat/>
    <w:rsid w:val="00CD3E28"/>
    <w:pPr>
      <w:ind w:left="720"/>
      <w:contextualSpacing/>
    </w:pPr>
  </w:style>
  <w:style w:type="character" w:styleId="IntenseEmphasis">
    <w:name w:val="Intense Emphasis"/>
    <w:basedOn w:val="DefaultParagraphFont"/>
    <w:uiPriority w:val="21"/>
    <w:qFormat/>
    <w:rsid w:val="00CD3E28"/>
    <w:rPr>
      <w:i/>
      <w:iCs/>
      <w:color w:val="0F4761" w:themeColor="accent1" w:themeShade="BF"/>
    </w:rPr>
  </w:style>
  <w:style w:type="paragraph" w:styleId="IntenseQuote">
    <w:name w:val="Intense Quote"/>
    <w:basedOn w:val="Normal"/>
    <w:next w:val="Normal"/>
    <w:link w:val="IntenseQuoteChar"/>
    <w:uiPriority w:val="30"/>
    <w:qFormat/>
    <w:rsid w:val="00CD3E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3E28"/>
    <w:rPr>
      <w:i/>
      <w:iCs/>
      <w:color w:val="0F4761" w:themeColor="accent1" w:themeShade="BF"/>
    </w:rPr>
  </w:style>
  <w:style w:type="character" w:styleId="IntenseReference">
    <w:name w:val="Intense Reference"/>
    <w:basedOn w:val="DefaultParagraphFont"/>
    <w:uiPriority w:val="32"/>
    <w:qFormat/>
    <w:rsid w:val="00CD3E28"/>
    <w:rPr>
      <w:b/>
      <w:bCs/>
      <w:smallCaps/>
      <w:color w:val="0F4761" w:themeColor="accent1" w:themeShade="BF"/>
      <w:spacing w:val="5"/>
    </w:rPr>
  </w:style>
  <w:style w:type="table" w:styleId="TableGrid">
    <w:name w:val="Table Grid"/>
    <w:basedOn w:val="TableNormal"/>
    <w:uiPriority w:val="39"/>
    <w:rsid w:val="00CD3E2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1">
    <w:name w:val="Table Grid1"/>
    <w:rsid w:val="00CD3E28"/>
    <w:pPr>
      <w:spacing w:after="0" w:line="240" w:lineRule="auto"/>
    </w:pPr>
    <w:rPr>
      <w:rFonts w:ascii="Times New Roman" w:eastAsia="ヒラギノ角ゴ Pro W3" w:hAnsi="Times New Roman" w:cs="Times New Roman"/>
      <w:color w:val="000000"/>
      <w:kern w:val="0"/>
      <w:szCs w:val="20"/>
      <w14:ligatures w14:val="none"/>
    </w:rPr>
  </w:style>
  <w:style w:type="paragraph" w:customStyle="1" w:styleId="CM1">
    <w:name w:val="CM1"/>
    <w:basedOn w:val="Normal"/>
    <w:next w:val="Normal"/>
    <w:rsid w:val="00CD3E28"/>
    <w:pPr>
      <w:widowControl w:val="0"/>
      <w:autoSpaceDE w:val="0"/>
      <w:autoSpaceDN w:val="0"/>
      <w:adjustRightInd w:val="0"/>
      <w:spacing w:after="0" w:line="240" w:lineRule="auto"/>
    </w:pPr>
    <w:rPr>
      <w:rFonts w:ascii="Calibri" w:eastAsia="Times New Roman" w:hAnsi="Calibri" w:cs="Times New Roman"/>
      <w:sz w:val="24"/>
      <w:szCs w:val="24"/>
      <w:lang w:val="en-CA" w:eastAsia="en-CA"/>
    </w:rPr>
  </w:style>
  <w:style w:type="paragraph" w:styleId="TOCHeading">
    <w:name w:val="TOC Heading"/>
    <w:basedOn w:val="Heading1"/>
    <w:next w:val="Normal"/>
    <w:uiPriority w:val="39"/>
    <w:unhideWhenUsed/>
    <w:qFormat/>
    <w:rsid w:val="00303612"/>
    <w:pPr>
      <w:spacing w:before="240" w:after="0"/>
      <w:outlineLvl w:val="9"/>
    </w:pPr>
    <w:rPr>
      <w:sz w:val="32"/>
      <w:szCs w:val="32"/>
    </w:rPr>
  </w:style>
  <w:style w:type="paragraph" w:styleId="TOC2">
    <w:name w:val="toc 2"/>
    <w:basedOn w:val="Normal"/>
    <w:next w:val="Normal"/>
    <w:autoRedefine/>
    <w:uiPriority w:val="39"/>
    <w:unhideWhenUsed/>
    <w:rsid w:val="00303612"/>
    <w:pPr>
      <w:spacing w:after="100"/>
      <w:ind w:left="220"/>
    </w:pPr>
  </w:style>
  <w:style w:type="character" w:styleId="Hyperlink">
    <w:name w:val="Hyperlink"/>
    <w:basedOn w:val="DefaultParagraphFont"/>
    <w:uiPriority w:val="99"/>
    <w:unhideWhenUsed/>
    <w:rsid w:val="00303612"/>
    <w:rPr>
      <w:color w:val="467886" w:themeColor="hyperlink"/>
      <w:u w:val="single"/>
    </w:rPr>
  </w:style>
  <w:style w:type="paragraph" w:styleId="TOC1">
    <w:name w:val="toc 1"/>
    <w:basedOn w:val="Normal"/>
    <w:next w:val="Normal"/>
    <w:autoRedefine/>
    <w:uiPriority w:val="39"/>
    <w:unhideWhenUsed/>
    <w:rsid w:val="00303612"/>
    <w:pPr>
      <w:spacing w:after="100"/>
    </w:pPr>
  </w:style>
  <w:style w:type="paragraph" w:customStyle="1" w:styleId="EndNoteBibliographyTitle">
    <w:name w:val="EndNote Bibliography Title"/>
    <w:basedOn w:val="Normal"/>
    <w:link w:val="EndNoteBibliographyTitleChar"/>
    <w:rsid w:val="00F66404"/>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F66404"/>
    <w:rPr>
      <w:rFonts w:ascii="Aptos" w:hAnsi="Aptos"/>
      <w:noProof/>
      <w:kern w:val="0"/>
      <w14:ligatures w14:val="none"/>
    </w:rPr>
  </w:style>
  <w:style w:type="paragraph" w:customStyle="1" w:styleId="EndNoteBibliography">
    <w:name w:val="EndNote Bibliography"/>
    <w:basedOn w:val="Normal"/>
    <w:link w:val="EndNoteBibliographyChar"/>
    <w:rsid w:val="00F66404"/>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F66404"/>
    <w:rPr>
      <w:rFonts w:ascii="Aptos" w:hAnsi="Aptos"/>
      <w:noProof/>
      <w:kern w:val="0"/>
      <w14:ligatures w14:val="none"/>
    </w:rPr>
  </w:style>
  <w:style w:type="paragraph" w:styleId="Header">
    <w:name w:val="header"/>
    <w:basedOn w:val="Normal"/>
    <w:link w:val="HeaderChar"/>
    <w:uiPriority w:val="99"/>
    <w:unhideWhenUsed/>
    <w:rsid w:val="00E15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92E"/>
    <w:rPr>
      <w:kern w:val="0"/>
      <w14:ligatures w14:val="none"/>
    </w:rPr>
  </w:style>
  <w:style w:type="paragraph" w:styleId="Footer">
    <w:name w:val="footer"/>
    <w:basedOn w:val="Normal"/>
    <w:link w:val="FooterChar"/>
    <w:uiPriority w:val="99"/>
    <w:unhideWhenUsed/>
    <w:rsid w:val="00E15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92E"/>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FE219-7668-4C4D-AF6A-E59BDBFB1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3861</Words>
  <Characters>22008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Guitard</dc:creator>
  <cp:keywords/>
  <dc:description/>
  <cp:lastModifiedBy>Jennifer Pillay</cp:lastModifiedBy>
  <cp:revision>2</cp:revision>
  <cp:lastPrinted>2026-03-24T22:38:00Z</cp:lastPrinted>
  <dcterms:created xsi:type="dcterms:W3CDTF">2026-07-31T22:23:00Z</dcterms:created>
  <dcterms:modified xsi:type="dcterms:W3CDTF">2026-07-31T22:23:00Z</dcterms:modified>
</cp:coreProperties>
</file>