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123" w:rsidRPr="00336AF4" w:rsidRDefault="0099179F" w:rsidP="00336AF4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336AF4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Table </w:t>
      </w:r>
      <w:r w:rsidRPr="00336AF4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336AF4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Table \* ARABIC </w:instrText>
      </w:r>
      <w:r w:rsidRPr="00336AF4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 w:rsidRPr="00336AF4"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1</w:t>
      </w:r>
      <w:r w:rsidRPr="00336AF4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r w:rsidR="00A31693" w:rsidRPr="00336AF4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: Sensitivity analysis for pooled </w:t>
      </w:r>
      <w:bookmarkStart w:id="0" w:name="_GoBack"/>
      <w:bookmarkEnd w:id="0"/>
      <w:r w:rsidR="00A31693" w:rsidRPr="00336AF4">
        <w:rPr>
          <w:rFonts w:ascii="Times New Roman" w:hAnsi="Times New Roman" w:cs="Times New Roman"/>
          <w:i w:val="0"/>
          <w:color w:val="auto"/>
          <w:sz w:val="24"/>
          <w:szCs w:val="24"/>
        </w:rPr>
        <w:t>effect size of alcohol consumption on induced abortion among s</w:t>
      </w:r>
      <w:r w:rsidRPr="00336AF4">
        <w:rPr>
          <w:rFonts w:ascii="Times New Roman" w:hAnsi="Times New Roman" w:cs="Times New Roman"/>
          <w:i w:val="0"/>
          <w:color w:val="auto"/>
          <w:sz w:val="24"/>
          <w:szCs w:val="24"/>
        </w:rPr>
        <w:t>tudents in Sub-Saharan Africa</w:t>
      </w:r>
    </w:p>
    <w:tbl>
      <w:tblPr>
        <w:tblStyle w:val="TableGrid"/>
        <w:tblpPr w:leftFromText="180" w:rightFromText="180" w:vertAnchor="page" w:horzAnchor="margin" w:tblpY="2281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923"/>
        <w:gridCol w:w="3834"/>
        <w:gridCol w:w="1159"/>
      </w:tblGrid>
      <w:tr w:rsidR="0099179F" w:rsidRPr="00336AF4" w:rsidTr="0099179F">
        <w:tc>
          <w:tcPr>
            <w:tcW w:w="1840" w:type="pct"/>
            <w:tcBorders>
              <w:bottom w:val="single" w:sz="4" w:space="0" w:color="auto"/>
            </w:tcBorders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Omitted Study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Theta</w:t>
            </w:r>
          </w:p>
        </w:tc>
        <w:tc>
          <w:tcPr>
            <w:tcW w:w="2048" w:type="pct"/>
            <w:tcBorders>
              <w:bottom w:val="single" w:sz="4" w:space="0" w:color="auto"/>
            </w:tcBorders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 Confidence Interval</w:t>
            </w:r>
          </w:p>
        </w:tc>
        <w:tc>
          <w:tcPr>
            <w:tcW w:w="619" w:type="pct"/>
            <w:tcBorders>
              <w:bottom w:val="single" w:sz="4" w:space="0" w:color="auto"/>
            </w:tcBorders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99179F" w:rsidRPr="00336AF4" w:rsidTr="0099179F">
        <w:tc>
          <w:tcPr>
            <w:tcW w:w="1840" w:type="pct"/>
            <w:tcBorders>
              <w:top w:val="single" w:sz="4" w:space="0" w:color="auto"/>
            </w:tcBorders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Amha</w:t>
            </w:r>
            <w:proofErr w:type="spellEnd"/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Admasie</w:t>
            </w:r>
            <w:proofErr w:type="spellEnd"/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Gelaye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</w:tcBorders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1.132</w:t>
            </w:r>
          </w:p>
        </w:tc>
        <w:tc>
          <w:tcPr>
            <w:tcW w:w="2048" w:type="pct"/>
            <w:tcBorders>
              <w:top w:val="single" w:sz="4" w:space="0" w:color="auto"/>
            </w:tcBorders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[0.396, 1.868]</w:t>
            </w:r>
          </w:p>
        </w:tc>
        <w:tc>
          <w:tcPr>
            <w:tcW w:w="619" w:type="pct"/>
            <w:tcBorders>
              <w:top w:val="single" w:sz="4" w:space="0" w:color="auto"/>
            </w:tcBorders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99179F" w:rsidRPr="00336AF4" w:rsidTr="0099179F">
        <w:tc>
          <w:tcPr>
            <w:tcW w:w="1840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Addisu Tadesse Sahile</w:t>
            </w:r>
          </w:p>
        </w:tc>
        <w:tc>
          <w:tcPr>
            <w:tcW w:w="493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1.178</w:t>
            </w:r>
          </w:p>
        </w:tc>
        <w:tc>
          <w:tcPr>
            <w:tcW w:w="2048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[0.341, 2.016]</w:t>
            </w:r>
          </w:p>
        </w:tc>
        <w:tc>
          <w:tcPr>
            <w:tcW w:w="619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99179F" w:rsidRPr="00336AF4" w:rsidTr="0099179F">
        <w:tc>
          <w:tcPr>
            <w:tcW w:w="1840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Zelalem</w:t>
            </w:r>
            <w:proofErr w:type="spellEnd"/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Tilahun</w:t>
            </w:r>
            <w:proofErr w:type="spellEnd"/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Muche</w:t>
            </w:r>
            <w:proofErr w:type="spellEnd"/>
          </w:p>
        </w:tc>
        <w:tc>
          <w:tcPr>
            <w:tcW w:w="493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1.275</w:t>
            </w:r>
          </w:p>
        </w:tc>
        <w:tc>
          <w:tcPr>
            <w:tcW w:w="2048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[0.904, 1.645]</w:t>
            </w:r>
          </w:p>
        </w:tc>
        <w:tc>
          <w:tcPr>
            <w:tcW w:w="619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99179F" w:rsidRPr="00336AF4" w:rsidTr="0099179F">
        <w:tc>
          <w:tcPr>
            <w:tcW w:w="1840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Nejimu Biza</w:t>
            </w:r>
          </w:p>
        </w:tc>
        <w:tc>
          <w:tcPr>
            <w:tcW w:w="493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0.983</w:t>
            </w:r>
          </w:p>
        </w:tc>
        <w:tc>
          <w:tcPr>
            <w:tcW w:w="2048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[0.551, 1.414]</w:t>
            </w:r>
          </w:p>
        </w:tc>
        <w:tc>
          <w:tcPr>
            <w:tcW w:w="619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99179F" w:rsidRPr="00336AF4" w:rsidTr="0099179F">
        <w:tc>
          <w:tcPr>
            <w:tcW w:w="1840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Overall (theta)</w:t>
            </w:r>
          </w:p>
        </w:tc>
        <w:tc>
          <w:tcPr>
            <w:tcW w:w="493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1.130</w:t>
            </w:r>
          </w:p>
        </w:tc>
        <w:tc>
          <w:tcPr>
            <w:tcW w:w="2048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[0.632, 1.628]</w:t>
            </w:r>
          </w:p>
        </w:tc>
        <w:tc>
          <w:tcPr>
            <w:tcW w:w="619" w:type="pct"/>
            <w:hideMark/>
          </w:tcPr>
          <w:p w:rsidR="0099179F" w:rsidRPr="00336AF4" w:rsidRDefault="0099179F" w:rsidP="00336AF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A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</w:t>
            </w:r>
          </w:p>
        </w:tc>
      </w:tr>
    </w:tbl>
    <w:p w:rsidR="0099179F" w:rsidRPr="00336AF4" w:rsidRDefault="0099179F" w:rsidP="00336AF4">
      <w:pPr>
        <w:spacing w:line="360" w:lineRule="auto"/>
        <w:jc w:val="both"/>
        <w:rPr>
          <w:rFonts w:ascii="Times New Roman" w:hAnsi="Times New Roman" w:cs="Times New Roman"/>
        </w:rPr>
      </w:pPr>
    </w:p>
    <w:p w:rsidR="00EF60AC" w:rsidRPr="00336AF4" w:rsidRDefault="00EF60AC" w:rsidP="00336AF4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336AF4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Table 2: Eager test showing publication bias assessment on </w:t>
      </w:r>
      <w:r w:rsidR="00A31693" w:rsidRPr="00336AF4">
        <w:rPr>
          <w:rFonts w:ascii="Times New Roman" w:hAnsi="Times New Roman" w:cs="Times New Roman"/>
          <w:i w:val="0"/>
          <w:color w:val="auto"/>
          <w:sz w:val="24"/>
          <w:szCs w:val="24"/>
        </w:rPr>
        <w:t>pooled effect size of alcohol consumption on induced abortion among s</w:t>
      </w:r>
      <w:r w:rsidRPr="00336AF4">
        <w:rPr>
          <w:rFonts w:ascii="Times New Roman" w:hAnsi="Times New Roman" w:cs="Times New Roman"/>
          <w:i w:val="0"/>
          <w:color w:val="auto"/>
          <w:sz w:val="24"/>
          <w:szCs w:val="24"/>
        </w:rPr>
        <w:t>tudents in Sub-Saharan Africa</w:t>
      </w:r>
    </w:p>
    <w:tbl>
      <w:tblPr>
        <w:tblStyle w:val="TableGrid"/>
        <w:tblW w:w="989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0"/>
        <w:gridCol w:w="1688"/>
        <w:gridCol w:w="1707"/>
        <w:gridCol w:w="1407"/>
        <w:gridCol w:w="1207"/>
        <w:gridCol w:w="2516"/>
      </w:tblGrid>
      <w:tr w:rsidR="00EF60AC" w:rsidRPr="00336AF4" w:rsidTr="00B60ED9">
        <w:tc>
          <w:tcPr>
            <w:tcW w:w="1370" w:type="dxa"/>
            <w:tcBorders>
              <w:bottom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36AF4">
              <w:rPr>
                <w:rFonts w:ascii="Times New Roman" w:hAnsi="Times New Roman" w:cs="Times New Roman"/>
                <w:b/>
              </w:rPr>
              <w:t>Std_Eff</w:t>
            </w:r>
            <w:proofErr w:type="spellEnd"/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  <w:b/>
              </w:rPr>
            </w:pPr>
            <w:r w:rsidRPr="00336AF4">
              <w:rPr>
                <w:rFonts w:ascii="Times New Roman" w:hAnsi="Times New Roman" w:cs="Times New Roman"/>
                <w:b/>
              </w:rPr>
              <w:t>Coefficient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336AF4">
              <w:rPr>
                <w:rFonts w:ascii="Times New Roman" w:hAnsi="Times New Roman" w:cs="Times New Roman"/>
                <w:b/>
              </w:rPr>
              <w:t>Std_error</w:t>
            </w:r>
            <w:proofErr w:type="spellEnd"/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  <w:b/>
              </w:rPr>
            </w:pPr>
            <w:r w:rsidRPr="00336AF4">
              <w:rPr>
                <w:rFonts w:ascii="Times New Roman" w:hAnsi="Times New Roman" w:cs="Times New Roman"/>
                <w:b/>
              </w:rPr>
              <w:t xml:space="preserve">t </w:t>
            </w:r>
          </w:p>
        </w:tc>
        <w:tc>
          <w:tcPr>
            <w:tcW w:w="1207" w:type="dxa"/>
            <w:tcBorders>
              <w:bottom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  <w:b/>
              </w:rPr>
            </w:pPr>
            <w:r w:rsidRPr="00336AF4">
              <w:rPr>
                <w:rFonts w:ascii="Times New Roman" w:hAnsi="Times New Roman" w:cs="Times New Roman"/>
                <w:b/>
              </w:rPr>
              <w:t>P &gt; |t|</w:t>
            </w:r>
          </w:p>
        </w:tc>
        <w:tc>
          <w:tcPr>
            <w:tcW w:w="2516" w:type="dxa"/>
            <w:tcBorders>
              <w:bottom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  <w:b/>
              </w:rPr>
            </w:pPr>
            <w:r w:rsidRPr="00336AF4">
              <w:rPr>
                <w:rFonts w:ascii="Times New Roman" w:hAnsi="Times New Roman" w:cs="Times New Roman"/>
                <w:b/>
              </w:rPr>
              <w:t xml:space="preserve">95% </w:t>
            </w:r>
            <w:proofErr w:type="spellStart"/>
            <w:r w:rsidRPr="00336AF4">
              <w:rPr>
                <w:rFonts w:ascii="Times New Roman" w:hAnsi="Times New Roman" w:cs="Times New Roman"/>
                <w:b/>
              </w:rPr>
              <w:t>Conf_Interval</w:t>
            </w:r>
            <w:proofErr w:type="spellEnd"/>
          </w:p>
        </w:tc>
      </w:tr>
      <w:tr w:rsidR="00EF60AC" w:rsidRPr="00336AF4" w:rsidTr="00B60ED9">
        <w:tc>
          <w:tcPr>
            <w:tcW w:w="1370" w:type="dxa"/>
            <w:tcBorders>
              <w:top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>Slope</w:t>
            </w:r>
          </w:p>
        </w:tc>
        <w:tc>
          <w:tcPr>
            <w:tcW w:w="1688" w:type="dxa"/>
            <w:tcBorders>
              <w:top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407" w:type="dxa"/>
            <w:tcBorders>
              <w:top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 xml:space="preserve">0.73 </w:t>
            </w:r>
          </w:p>
        </w:tc>
        <w:tc>
          <w:tcPr>
            <w:tcW w:w="1207" w:type="dxa"/>
            <w:tcBorders>
              <w:top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>[-2.96 - 4.17]</w:t>
            </w:r>
          </w:p>
        </w:tc>
      </w:tr>
      <w:tr w:rsidR="00EF60AC" w:rsidRPr="00336AF4" w:rsidTr="00B60ED9">
        <w:tc>
          <w:tcPr>
            <w:tcW w:w="1370" w:type="dxa"/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>Bias</w:t>
            </w:r>
          </w:p>
        </w:tc>
        <w:tc>
          <w:tcPr>
            <w:tcW w:w="1688" w:type="dxa"/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1707" w:type="dxa"/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>2.52</w:t>
            </w:r>
          </w:p>
        </w:tc>
        <w:tc>
          <w:tcPr>
            <w:tcW w:w="1407" w:type="dxa"/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207" w:type="dxa"/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2516" w:type="dxa"/>
          </w:tcPr>
          <w:p w:rsidR="00EF60AC" w:rsidRPr="00336AF4" w:rsidRDefault="00EF60AC" w:rsidP="00336AF4">
            <w:pPr>
              <w:spacing w:line="360" w:lineRule="auto"/>
              <w:ind w:right="432"/>
              <w:jc w:val="both"/>
              <w:rPr>
                <w:rFonts w:ascii="Times New Roman" w:hAnsi="Times New Roman" w:cs="Times New Roman"/>
              </w:rPr>
            </w:pPr>
            <w:r w:rsidRPr="00336AF4">
              <w:rPr>
                <w:rFonts w:ascii="Times New Roman" w:hAnsi="Times New Roman" w:cs="Times New Roman"/>
              </w:rPr>
              <w:t>[-9.26 – 12.4]</w:t>
            </w:r>
          </w:p>
        </w:tc>
      </w:tr>
    </w:tbl>
    <w:p w:rsidR="00EF60AC" w:rsidRPr="00336AF4" w:rsidRDefault="00EF60AC" w:rsidP="00336AF4">
      <w:pPr>
        <w:spacing w:line="360" w:lineRule="auto"/>
        <w:jc w:val="both"/>
        <w:rPr>
          <w:rFonts w:ascii="Times New Roman" w:hAnsi="Times New Roman" w:cs="Times New Roman"/>
        </w:rPr>
      </w:pPr>
    </w:p>
    <w:p w:rsidR="00EF60AC" w:rsidRPr="00336AF4" w:rsidRDefault="00EF60AC" w:rsidP="00336AF4">
      <w:pPr>
        <w:spacing w:line="360" w:lineRule="auto"/>
        <w:jc w:val="both"/>
        <w:rPr>
          <w:rFonts w:ascii="Times New Roman" w:hAnsi="Times New Roman" w:cs="Times New Roman"/>
        </w:rPr>
      </w:pPr>
    </w:p>
    <w:sectPr w:rsidR="00EF60AC" w:rsidRPr="00336A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8ED"/>
    <w:rsid w:val="00336AF4"/>
    <w:rsid w:val="008208ED"/>
    <w:rsid w:val="0099179F"/>
    <w:rsid w:val="00A31693"/>
    <w:rsid w:val="00BD4269"/>
    <w:rsid w:val="00D97123"/>
    <w:rsid w:val="00EF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EBC9BA-F1A4-4947-8292-29AA846D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8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8208E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208E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08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08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820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9179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34F35-6BBC-4AE1-B7E5-B0BCC8EB8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Eyob</dc:creator>
  <cp:keywords/>
  <dc:description/>
  <cp:lastModifiedBy>Eyob</cp:lastModifiedBy>
  <cp:revision>2</cp:revision>
  <dcterms:created xsi:type="dcterms:W3CDTF">2026-02-11T14:36:00Z</dcterms:created>
  <dcterms:modified xsi:type="dcterms:W3CDTF">2026-02-11T14:36:00Z</dcterms:modified>
</cp:coreProperties>
</file>