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6"/>
        <w:tblW w:w="104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1"/>
        <w:gridCol w:w="1546"/>
        <w:gridCol w:w="1498"/>
        <w:gridCol w:w="1796"/>
        <w:gridCol w:w="1860"/>
        <w:gridCol w:w="1458"/>
        <w:gridCol w:w="1287"/>
      </w:tblGrid>
      <w:tr w:rsidR="000D2515" w:rsidRPr="00F60D6E" w14:paraId="0E40C0F0" w14:textId="77777777" w:rsidTr="004D389D">
        <w:trPr>
          <w:trHeight w:val="20"/>
        </w:trPr>
        <w:tc>
          <w:tcPr>
            <w:tcW w:w="1033" w:type="dxa"/>
            <w:tcBorders>
              <w:bottom w:val="single" w:sz="4" w:space="0" w:color="auto"/>
            </w:tcBorders>
          </w:tcPr>
          <w:p w14:paraId="07055E87" w14:textId="77777777" w:rsidR="000D2515" w:rsidRPr="00C332A1" w:rsidRDefault="000D2515" w:rsidP="006C2628">
            <w:pPr>
              <w:spacing w:line="480" w:lineRule="auto"/>
              <w:jc w:val="left"/>
              <w:rPr>
                <w:rFonts w:cs="Times New Roman"/>
              </w:rPr>
            </w:pPr>
          </w:p>
        </w:tc>
        <w:tc>
          <w:tcPr>
            <w:tcW w:w="9433" w:type="dxa"/>
            <w:gridSpan w:val="6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4CEF2A90" w14:textId="406EFAA0" w:rsidR="000D2515" w:rsidRPr="00E129C2" w:rsidRDefault="000D2515" w:rsidP="006C2628">
            <w:pPr>
              <w:spacing w:line="480" w:lineRule="auto"/>
              <w:jc w:val="left"/>
            </w:pPr>
            <w:r w:rsidRPr="00C332A1">
              <w:rPr>
                <w:rFonts w:cs="Times New Roman"/>
              </w:rPr>
              <w:t xml:space="preserve">Table </w:t>
            </w:r>
            <w:r>
              <w:rPr>
                <w:rFonts w:cs="Times New Roman" w:hint="eastAsia"/>
              </w:rPr>
              <w:t>S</w:t>
            </w:r>
            <w:r w:rsidRPr="00C332A1">
              <w:rPr>
                <w:rFonts w:cs="Times New Roman"/>
              </w:rPr>
              <w:t xml:space="preserve">1 </w:t>
            </w:r>
            <w:bookmarkStart w:id="0" w:name="_Hlk123762975"/>
            <w:r w:rsidRPr="00C332A1">
              <w:rPr>
                <w:rFonts w:cs="Times New Roman"/>
              </w:rPr>
              <w:t xml:space="preserve">Socioeconomic characteristics of Sichuan province and its 21 </w:t>
            </w:r>
            <w:r w:rsidR="007634AA">
              <w:rPr>
                <w:rFonts w:cs="Times New Roman"/>
              </w:rPr>
              <w:t>prefectures</w:t>
            </w:r>
            <w:r>
              <w:rPr>
                <w:rFonts w:cs="Times New Roman"/>
                <w:kern w:val="0"/>
                <w:szCs w:val="24"/>
              </w:rPr>
              <w:t>, 2020</w:t>
            </w:r>
            <w:bookmarkEnd w:id="0"/>
          </w:p>
        </w:tc>
      </w:tr>
      <w:tr w:rsidR="000D2515" w:rsidRPr="00F60D6E" w14:paraId="413287AA" w14:textId="77777777" w:rsidTr="000178AA">
        <w:trPr>
          <w:trHeight w:val="20"/>
        </w:trPr>
        <w:tc>
          <w:tcPr>
            <w:tcW w:w="10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BE4D5" w:themeFill="accent2" w:themeFillTint="33"/>
          </w:tcPr>
          <w:p w14:paraId="73F9D024" w14:textId="7623A6D8" w:rsidR="000D2515" w:rsidRPr="000D2515" w:rsidRDefault="000D2515" w:rsidP="00A4433E">
            <w:pPr>
              <w:spacing w:line="240" w:lineRule="auto"/>
              <w:ind w:firstLineChars="12" w:firstLine="29"/>
              <w:jc w:val="center"/>
              <w:rPr>
                <w:rFonts w:cs="Times New Roman"/>
                <w:kern w:val="0"/>
                <w:szCs w:val="24"/>
              </w:rPr>
            </w:pPr>
            <w:r w:rsidRPr="000D2515">
              <w:rPr>
                <w:rFonts w:cs="Times New Roman"/>
                <w:kern w:val="0"/>
                <w:szCs w:val="24"/>
              </w:rPr>
              <w:t>R</w:t>
            </w:r>
            <w:r w:rsidRPr="000D2515">
              <w:rPr>
                <w:rFonts w:cs="Times New Roman" w:hint="eastAsia"/>
                <w:kern w:val="0"/>
                <w:szCs w:val="24"/>
              </w:rPr>
              <w:t>egion number</w:t>
            </w:r>
          </w:p>
        </w:tc>
        <w:tc>
          <w:tcPr>
            <w:tcW w:w="1579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5367CDE" w14:textId="74080D79" w:rsidR="000D2515" w:rsidRPr="000D2515" w:rsidRDefault="000D2515" w:rsidP="000D2515">
            <w:pPr>
              <w:spacing w:line="240" w:lineRule="auto"/>
              <w:ind w:firstLineChars="12" w:firstLine="29"/>
              <w:jc w:val="center"/>
              <w:rPr>
                <w:rFonts w:cs="Times New Roman"/>
                <w:kern w:val="0"/>
                <w:szCs w:val="24"/>
              </w:rPr>
            </w:pPr>
            <w:r w:rsidRPr="000D2515">
              <w:rPr>
                <w:rFonts w:cs="Times New Roman"/>
                <w:kern w:val="0"/>
                <w:szCs w:val="24"/>
              </w:rPr>
              <w:t>R</w:t>
            </w:r>
            <w:r w:rsidRPr="000D2515">
              <w:rPr>
                <w:rFonts w:cs="Times New Roman" w:hint="eastAsia"/>
                <w:kern w:val="0"/>
                <w:szCs w:val="24"/>
              </w:rPr>
              <w:t>egions</w:t>
            </w:r>
          </w:p>
        </w:tc>
        <w:tc>
          <w:tcPr>
            <w:tcW w:w="149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6614E00" w14:textId="77777777" w:rsidR="000D2515" w:rsidRPr="000D2515" w:rsidRDefault="000D2515" w:rsidP="000D2515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0D2515">
              <w:rPr>
                <w:szCs w:val="24"/>
              </w:rPr>
              <w:t>Population (million)</w:t>
            </w:r>
          </w:p>
        </w:tc>
        <w:tc>
          <w:tcPr>
            <w:tcW w:w="168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DFA51C9" w14:textId="755E4A32" w:rsidR="000D2515" w:rsidRPr="000D2515" w:rsidRDefault="000D2515" w:rsidP="000D2515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0D2515">
              <w:rPr>
                <w:szCs w:val="24"/>
              </w:rPr>
              <w:t xml:space="preserve">Land </w:t>
            </w:r>
            <w:r w:rsidR="000178AA">
              <w:rPr>
                <w:szCs w:val="24"/>
              </w:rPr>
              <w:noBreakHyphen/>
            </w:r>
            <w:r w:rsidRPr="000D2515">
              <w:rPr>
                <w:szCs w:val="24"/>
              </w:rPr>
              <w:t>(thousand kilometers</w:t>
            </w:r>
            <w:r w:rsidRPr="000D2515">
              <w:rPr>
                <w:szCs w:val="24"/>
                <w:vertAlign w:val="superscript"/>
              </w:rPr>
              <w:t>2</w:t>
            </w:r>
            <w:r w:rsidRPr="000D2515">
              <w:rPr>
                <w:szCs w:val="24"/>
              </w:rPr>
              <w:t>)</w:t>
            </w:r>
          </w:p>
        </w:tc>
        <w:tc>
          <w:tcPr>
            <w:tcW w:w="186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7204231" w14:textId="77777777" w:rsidR="000D2515" w:rsidRPr="000D2515" w:rsidRDefault="000D2515" w:rsidP="000D2515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0D2515">
              <w:rPr>
                <w:szCs w:val="24"/>
              </w:rPr>
              <w:t>GDP per capita ($)</w:t>
            </w:r>
          </w:p>
        </w:tc>
        <w:tc>
          <w:tcPr>
            <w:tcW w:w="148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B983828" w14:textId="77777777" w:rsidR="000D2515" w:rsidRPr="000D2515" w:rsidRDefault="000D2515" w:rsidP="000D2515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0D2515">
              <w:rPr>
                <w:szCs w:val="24"/>
              </w:rPr>
              <w:t>Public medical institutions</w:t>
            </w:r>
          </w:p>
        </w:tc>
        <w:tc>
          <w:tcPr>
            <w:tcW w:w="132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9AF0EA6" w14:textId="77777777" w:rsidR="000D2515" w:rsidRPr="000D2515" w:rsidRDefault="000D2515" w:rsidP="000D2515">
            <w:pPr>
              <w:spacing w:line="240" w:lineRule="auto"/>
              <w:jc w:val="center"/>
              <w:rPr>
                <w:szCs w:val="24"/>
              </w:rPr>
            </w:pPr>
            <w:r w:rsidRPr="000D2515">
              <w:rPr>
                <w:szCs w:val="24"/>
              </w:rPr>
              <w:t>Patient visits</w:t>
            </w:r>
          </w:p>
          <w:p w14:paraId="7BD1F860" w14:textId="77777777" w:rsidR="000D2515" w:rsidRPr="000D2515" w:rsidRDefault="000D2515" w:rsidP="000D2515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0D2515">
              <w:rPr>
                <w:szCs w:val="24"/>
              </w:rPr>
              <w:t>(million)</w:t>
            </w:r>
          </w:p>
        </w:tc>
      </w:tr>
      <w:tr w:rsidR="000D2515" w:rsidRPr="00F60D6E" w14:paraId="426DAD48" w14:textId="77777777" w:rsidTr="000178AA">
        <w:trPr>
          <w:trHeight w:val="489"/>
        </w:trPr>
        <w:tc>
          <w:tcPr>
            <w:tcW w:w="1033" w:type="dxa"/>
            <w:tcBorders>
              <w:top w:val="single" w:sz="4" w:space="0" w:color="auto"/>
            </w:tcBorders>
            <w:shd w:val="clear" w:color="auto" w:fill="FBE4D5" w:themeFill="accent2" w:themeFillTint="33"/>
          </w:tcPr>
          <w:p w14:paraId="59F71736" w14:textId="77777777" w:rsidR="000D2515" w:rsidRPr="001268F0" w:rsidRDefault="000D2515" w:rsidP="00A4433E">
            <w:pPr>
              <w:spacing w:line="240" w:lineRule="auto"/>
              <w:ind w:firstLineChars="12" w:firstLine="29"/>
              <w:jc w:val="center"/>
            </w:pPr>
          </w:p>
        </w:tc>
        <w:tc>
          <w:tcPr>
            <w:tcW w:w="1579" w:type="dxa"/>
            <w:tcBorders>
              <w:top w:val="single" w:sz="4" w:space="0" w:color="auto"/>
            </w:tcBorders>
          </w:tcPr>
          <w:p w14:paraId="4A8B6A49" w14:textId="51B2F894" w:rsidR="000D2515" w:rsidRPr="00F60D6E" w:rsidRDefault="000D2515" w:rsidP="000D2515">
            <w:pPr>
              <w:spacing w:line="240" w:lineRule="auto"/>
              <w:ind w:firstLineChars="12" w:firstLine="29"/>
              <w:rPr>
                <w:rFonts w:cs="Times New Roman"/>
                <w:kern w:val="0"/>
                <w:szCs w:val="24"/>
              </w:rPr>
            </w:pPr>
            <w:r w:rsidRPr="001268F0">
              <w:t>Sichuan overall</w:t>
            </w:r>
          </w:p>
        </w:tc>
        <w:tc>
          <w:tcPr>
            <w:tcW w:w="1498" w:type="dxa"/>
            <w:tcBorders>
              <w:top w:val="single" w:sz="4" w:space="0" w:color="auto"/>
            </w:tcBorders>
          </w:tcPr>
          <w:p w14:paraId="61795114" w14:textId="77777777" w:rsidR="000D2515" w:rsidRPr="00F60D6E" w:rsidRDefault="000D2515" w:rsidP="000D2515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83.75</w:t>
            </w:r>
          </w:p>
        </w:tc>
        <w:tc>
          <w:tcPr>
            <w:tcW w:w="1686" w:type="dxa"/>
            <w:tcBorders>
              <w:top w:val="single" w:sz="4" w:space="0" w:color="auto"/>
            </w:tcBorders>
          </w:tcPr>
          <w:p w14:paraId="06284EF3" w14:textId="77777777" w:rsidR="000D2515" w:rsidRPr="00F60D6E" w:rsidRDefault="000D2515" w:rsidP="000D2515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20.25</w:t>
            </w:r>
          </w:p>
        </w:tc>
        <w:tc>
          <w:tcPr>
            <w:tcW w:w="1860" w:type="dxa"/>
            <w:tcBorders>
              <w:top w:val="single" w:sz="4" w:space="0" w:color="auto"/>
            </w:tcBorders>
          </w:tcPr>
          <w:p w14:paraId="53697C38" w14:textId="77777777" w:rsidR="000D2515" w:rsidRPr="00F60D6E" w:rsidRDefault="000D2515" w:rsidP="000D2515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8083</w:t>
            </w:r>
          </w:p>
        </w:tc>
        <w:tc>
          <w:tcPr>
            <w:tcW w:w="1487" w:type="dxa"/>
            <w:tcBorders>
              <w:top w:val="single" w:sz="4" w:space="0" w:color="auto"/>
            </w:tcBorders>
          </w:tcPr>
          <w:p w14:paraId="10CF562D" w14:textId="77777777" w:rsidR="000D2515" w:rsidRPr="00F60D6E" w:rsidRDefault="000D2515" w:rsidP="000D2515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5364</w:t>
            </w:r>
          </w:p>
        </w:tc>
        <w:tc>
          <w:tcPr>
            <w:tcW w:w="1323" w:type="dxa"/>
            <w:tcBorders>
              <w:top w:val="single" w:sz="4" w:space="0" w:color="auto"/>
            </w:tcBorders>
          </w:tcPr>
          <w:p w14:paraId="7D29AA0D" w14:textId="77777777" w:rsidR="000D2515" w:rsidRPr="00F60D6E" w:rsidRDefault="000D2515" w:rsidP="000D2515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285.36</w:t>
            </w:r>
          </w:p>
        </w:tc>
      </w:tr>
      <w:tr w:rsidR="000D2515" w:rsidRPr="00F60D6E" w14:paraId="261B01D9" w14:textId="77777777" w:rsidTr="000178AA">
        <w:trPr>
          <w:trHeight w:val="489"/>
        </w:trPr>
        <w:tc>
          <w:tcPr>
            <w:tcW w:w="1033" w:type="dxa"/>
            <w:shd w:val="clear" w:color="auto" w:fill="FBE4D5" w:themeFill="accent2" w:themeFillTint="33"/>
          </w:tcPr>
          <w:p w14:paraId="480878D2" w14:textId="7B108303" w:rsidR="000D2515" w:rsidRPr="001268F0" w:rsidRDefault="007634AA" w:rsidP="00A4433E">
            <w:pPr>
              <w:spacing w:line="240" w:lineRule="auto"/>
              <w:ind w:firstLineChars="12" w:firstLine="29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579" w:type="dxa"/>
          </w:tcPr>
          <w:p w14:paraId="049D870A" w14:textId="77425D76" w:rsidR="000D2515" w:rsidRPr="00F60D6E" w:rsidRDefault="000D2515" w:rsidP="000D2515">
            <w:pPr>
              <w:spacing w:line="240" w:lineRule="auto"/>
              <w:ind w:firstLineChars="12" w:firstLine="29"/>
              <w:rPr>
                <w:rFonts w:cs="Times New Roman"/>
                <w:kern w:val="0"/>
                <w:szCs w:val="24"/>
              </w:rPr>
            </w:pPr>
            <w:r w:rsidRPr="001268F0">
              <w:t>Chengdu</w:t>
            </w:r>
          </w:p>
        </w:tc>
        <w:tc>
          <w:tcPr>
            <w:tcW w:w="1498" w:type="dxa"/>
          </w:tcPr>
          <w:p w14:paraId="2A5242FB" w14:textId="77777777" w:rsidR="000D2515" w:rsidRPr="00F60D6E" w:rsidRDefault="000D2515" w:rsidP="000D2515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16.58</w:t>
            </w:r>
          </w:p>
        </w:tc>
        <w:tc>
          <w:tcPr>
            <w:tcW w:w="1686" w:type="dxa"/>
          </w:tcPr>
          <w:p w14:paraId="30E06170" w14:textId="77777777" w:rsidR="000D2515" w:rsidRPr="00F60D6E" w:rsidRDefault="000D2515" w:rsidP="000D2515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486.05</w:t>
            </w:r>
          </w:p>
        </w:tc>
        <w:tc>
          <w:tcPr>
            <w:tcW w:w="1860" w:type="dxa"/>
          </w:tcPr>
          <w:p w14:paraId="2B06DFC1" w14:textId="77777777" w:rsidR="000D2515" w:rsidRPr="00F60D6E" w:rsidRDefault="000D2515" w:rsidP="000D2515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14984</w:t>
            </w:r>
          </w:p>
        </w:tc>
        <w:tc>
          <w:tcPr>
            <w:tcW w:w="1487" w:type="dxa"/>
          </w:tcPr>
          <w:p w14:paraId="41C2AF54" w14:textId="77777777" w:rsidR="000D2515" w:rsidRPr="00F60D6E" w:rsidRDefault="000D2515" w:rsidP="000D2515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507</w:t>
            </w:r>
          </w:p>
        </w:tc>
        <w:tc>
          <w:tcPr>
            <w:tcW w:w="1323" w:type="dxa"/>
          </w:tcPr>
          <w:p w14:paraId="64CCF68A" w14:textId="77777777" w:rsidR="000D2515" w:rsidRPr="00F60D6E" w:rsidRDefault="000D2515" w:rsidP="000D2515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84.16</w:t>
            </w:r>
          </w:p>
        </w:tc>
      </w:tr>
      <w:tr w:rsidR="000D2515" w:rsidRPr="00F60D6E" w14:paraId="3E050098" w14:textId="77777777" w:rsidTr="000178AA">
        <w:trPr>
          <w:trHeight w:val="489"/>
        </w:trPr>
        <w:tc>
          <w:tcPr>
            <w:tcW w:w="1033" w:type="dxa"/>
            <w:shd w:val="clear" w:color="auto" w:fill="FBE4D5" w:themeFill="accent2" w:themeFillTint="33"/>
          </w:tcPr>
          <w:p w14:paraId="63511FC8" w14:textId="437EF935" w:rsidR="000D2515" w:rsidRPr="001268F0" w:rsidRDefault="007634AA" w:rsidP="00A4433E">
            <w:pPr>
              <w:spacing w:line="240" w:lineRule="auto"/>
              <w:ind w:firstLineChars="12" w:firstLine="29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579" w:type="dxa"/>
          </w:tcPr>
          <w:p w14:paraId="7522A304" w14:textId="080FDAFF" w:rsidR="000D2515" w:rsidRPr="00F60D6E" w:rsidRDefault="000D2515" w:rsidP="000D2515">
            <w:pPr>
              <w:spacing w:line="240" w:lineRule="auto"/>
              <w:ind w:firstLineChars="12" w:firstLine="29"/>
              <w:rPr>
                <w:rFonts w:cs="Times New Roman"/>
                <w:kern w:val="0"/>
                <w:szCs w:val="24"/>
              </w:rPr>
            </w:pPr>
            <w:r w:rsidRPr="001268F0">
              <w:t>Panzhihua</w:t>
            </w:r>
          </w:p>
        </w:tc>
        <w:tc>
          <w:tcPr>
            <w:tcW w:w="1498" w:type="dxa"/>
          </w:tcPr>
          <w:p w14:paraId="4CD4D1B4" w14:textId="77777777" w:rsidR="000D2515" w:rsidRPr="00F60D6E" w:rsidRDefault="000D2515" w:rsidP="000D2515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1.21</w:t>
            </w:r>
          </w:p>
        </w:tc>
        <w:tc>
          <w:tcPr>
            <w:tcW w:w="1686" w:type="dxa"/>
          </w:tcPr>
          <w:p w14:paraId="1B7DCCF8" w14:textId="77777777" w:rsidR="000D2515" w:rsidRPr="00F60D6E" w:rsidRDefault="000D2515" w:rsidP="000D2515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14.34</w:t>
            </w:r>
          </w:p>
        </w:tc>
        <w:tc>
          <w:tcPr>
            <w:tcW w:w="1860" w:type="dxa"/>
          </w:tcPr>
          <w:p w14:paraId="442D131F" w14:textId="77777777" w:rsidR="000D2515" w:rsidRPr="00F60D6E" w:rsidRDefault="000D2515" w:rsidP="000D2515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11951</w:t>
            </w:r>
          </w:p>
        </w:tc>
        <w:tc>
          <w:tcPr>
            <w:tcW w:w="1487" w:type="dxa"/>
          </w:tcPr>
          <w:p w14:paraId="10435B9D" w14:textId="77777777" w:rsidR="000D2515" w:rsidRPr="00F60D6E" w:rsidRDefault="000D2515" w:rsidP="000D2515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79</w:t>
            </w:r>
          </w:p>
        </w:tc>
        <w:tc>
          <w:tcPr>
            <w:tcW w:w="1323" w:type="dxa"/>
          </w:tcPr>
          <w:p w14:paraId="031E573A" w14:textId="77777777" w:rsidR="000D2515" w:rsidRPr="00F60D6E" w:rsidRDefault="000D2515" w:rsidP="000D2515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5.35</w:t>
            </w:r>
          </w:p>
        </w:tc>
      </w:tr>
      <w:tr w:rsidR="000D2515" w:rsidRPr="00F60D6E" w14:paraId="1AB30918" w14:textId="77777777" w:rsidTr="000178AA">
        <w:trPr>
          <w:trHeight w:val="489"/>
        </w:trPr>
        <w:tc>
          <w:tcPr>
            <w:tcW w:w="1033" w:type="dxa"/>
            <w:shd w:val="clear" w:color="auto" w:fill="FBE4D5" w:themeFill="accent2" w:themeFillTint="33"/>
          </w:tcPr>
          <w:p w14:paraId="58624D49" w14:textId="792B4E7A" w:rsidR="000D2515" w:rsidRPr="001268F0" w:rsidRDefault="007634AA" w:rsidP="00A4433E">
            <w:pPr>
              <w:spacing w:line="240" w:lineRule="auto"/>
              <w:ind w:firstLineChars="12" w:firstLine="29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579" w:type="dxa"/>
          </w:tcPr>
          <w:p w14:paraId="60F4ADB9" w14:textId="3A3D2FDF" w:rsidR="000D2515" w:rsidRPr="00F60D6E" w:rsidRDefault="000D2515" w:rsidP="000D2515">
            <w:pPr>
              <w:spacing w:line="240" w:lineRule="auto"/>
              <w:ind w:firstLineChars="12" w:firstLine="29"/>
              <w:rPr>
                <w:rFonts w:cs="Times New Roman"/>
                <w:kern w:val="0"/>
                <w:szCs w:val="24"/>
              </w:rPr>
            </w:pPr>
            <w:r w:rsidRPr="001268F0">
              <w:t>Deyang</w:t>
            </w:r>
          </w:p>
        </w:tc>
        <w:tc>
          <w:tcPr>
            <w:tcW w:w="1498" w:type="dxa"/>
          </w:tcPr>
          <w:p w14:paraId="25B96F45" w14:textId="77777777" w:rsidR="000D2515" w:rsidRPr="00F60D6E" w:rsidRDefault="000D2515" w:rsidP="000D2515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3.56</w:t>
            </w:r>
          </w:p>
        </w:tc>
        <w:tc>
          <w:tcPr>
            <w:tcW w:w="1686" w:type="dxa"/>
          </w:tcPr>
          <w:p w14:paraId="55EE7478" w14:textId="77777777" w:rsidR="000D2515" w:rsidRPr="00F60D6E" w:rsidRDefault="000D2515" w:rsidP="000D2515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4.38</w:t>
            </w:r>
          </w:p>
        </w:tc>
        <w:tc>
          <w:tcPr>
            <w:tcW w:w="1860" w:type="dxa"/>
          </w:tcPr>
          <w:p w14:paraId="37F70798" w14:textId="77777777" w:rsidR="000D2515" w:rsidRPr="00F60D6E" w:rsidRDefault="000D2515" w:rsidP="000D2515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9528</w:t>
            </w:r>
          </w:p>
        </w:tc>
        <w:tc>
          <w:tcPr>
            <w:tcW w:w="1487" w:type="dxa"/>
          </w:tcPr>
          <w:p w14:paraId="1AEB308E" w14:textId="77777777" w:rsidR="000D2515" w:rsidRPr="00F60D6E" w:rsidRDefault="000D2515" w:rsidP="000D2515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168</w:t>
            </w:r>
          </w:p>
        </w:tc>
        <w:tc>
          <w:tcPr>
            <w:tcW w:w="1323" w:type="dxa"/>
          </w:tcPr>
          <w:p w14:paraId="4BB2855C" w14:textId="77777777" w:rsidR="000D2515" w:rsidRPr="00F60D6E" w:rsidRDefault="000D2515" w:rsidP="000D2515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14.27</w:t>
            </w:r>
          </w:p>
        </w:tc>
      </w:tr>
      <w:tr w:rsidR="000D2515" w:rsidRPr="00F60D6E" w14:paraId="2384AC87" w14:textId="77777777" w:rsidTr="000178AA">
        <w:trPr>
          <w:trHeight w:val="489"/>
        </w:trPr>
        <w:tc>
          <w:tcPr>
            <w:tcW w:w="1033" w:type="dxa"/>
            <w:shd w:val="clear" w:color="auto" w:fill="FBE4D5" w:themeFill="accent2" w:themeFillTint="33"/>
          </w:tcPr>
          <w:p w14:paraId="66C52674" w14:textId="0D6E9190" w:rsidR="000D2515" w:rsidRPr="001268F0" w:rsidRDefault="007634AA" w:rsidP="00A4433E">
            <w:pPr>
              <w:spacing w:line="240" w:lineRule="auto"/>
              <w:ind w:firstLineChars="12" w:firstLine="29"/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1579" w:type="dxa"/>
          </w:tcPr>
          <w:p w14:paraId="61709C0F" w14:textId="4E3BCA1A" w:rsidR="000D2515" w:rsidRPr="00F60D6E" w:rsidRDefault="000D2515" w:rsidP="000D2515">
            <w:pPr>
              <w:spacing w:line="240" w:lineRule="auto"/>
              <w:ind w:firstLineChars="12" w:firstLine="29"/>
              <w:rPr>
                <w:rFonts w:cs="Times New Roman"/>
                <w:kern w:val="0"/>
                <w:szCs w:val="24"/>
              </w:rPr>
            </w:pPr>
            <w:r w:rsidRPr="001268F0">
              <w:t>Mianyang</w:t>
            </w:r>
          </w:p>
        </w:tc>
        <w:tc>
          <w:tcPr>
            <w:tcW w:w="1498" w:type="dxa"/>
          </w:tcPr>
          <w:p w14:paraId="381FCA16" w14:textId="77777777" w:rsidR="000D2515" w:rsidRPr="00F60D6E" w:rsidRDefault="000D2515" w:rsidP="000D2515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4.88</w:t>
            </w:r>
          </w:p>
        </w:tc>
        <w:tc>
          <w:tcPr>
            <w:tcW w:w="1686" w:type="dxa"/>
          </w:tcPr>
          <w:p w14:paraId="36987147" w14:textId="77777777" w:rsidR="000D2515" w:rsidRPr="00F60D6E" w:rsidRDefault="000D2515" w:rsidP="000D2515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7.4</w:t>
            </w:r>
          </w:p>
        </w:tc>
        <w:tc>
          <w:tcPr>
            <w:tcW w:w="1860" w:type="dxa"/>
          </w:tcPr>
          <w:p w14:paraId="113E8EFB" w14:textId="77777777" w:rsidR="000D2515" w:rsidRPr="00F60D6E" w:rsidRDefault="000D2515" w:rsidP="000D2515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8505</w:t>
            </w:r>
          </w:p>
        </w:tc>
        <w:tc>
          <w:tcPr>
            <w:tcW w:w="1487" w:type="dxa"/>
          </w:tcPr>
          <w:p w14:paraId="27FFF306" w14:textId="77777777" w:rsidR="000D2515" w:rsidRPr="00F60D6E" w:rsidRDefault="000D2515" w:rsidP="000D2515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334</w:t>
            </w:r>
          </w:p>
        </w:tc>
        <w:tc>
          <w:tcPr>
            <w:tcW w:w="1323" w:type="dxa"/>
          </w:tcPr>
          <w:p w14:paraId="211AFDBB" w14:textId="77777777" w:rsidR="000D2515" w:rsidRPr="00F60D6E" w:rsidRDefault="000D2515" w:rsidP="000D2515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24.07</w:t>
            </w:r>
          </w:p>
        </w:tc>
      </w:tr>
      <w:tr w:rsidR="00A4433E" w:rsidRPr="00F60D6E" w14:paraId="3BA1BAE0" w14:textId="77777777" w:rsidTr="000178AA">
        <w:trPr>
          <w:trHeight w:val="489"/>
        </w:trPr>
        <w:tc>
          <w:tcPr>
            <w:tcW w:w="1033" w:type="dxa"/>
            <w:shd w:val="clear" w:color="auto" w:fill="FBE4D5" w:themeFill="accent2" w:themeFillTint="33"/>
          </w:tcPr>
          <w:p w14:paraId="0BFCA8FC" w14:textId="4E07B7B1" w:rsidR="00A4433E" w:rsidRDefault="00A4433E" w:rsidP="00A4433E">
            <w:pPr>
              <w:spacing w:line="240" w:lineRule="auto"/>
              <w:ind w:firstLineChars="12" w:firstLine="29"/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1579" w:type="dxa"/>
          </w:tcPr>
          <w:p w14:paraId="76EB73A1" w14:textId="191EE82E" w:rsidR="00A4433E" w:rsidRPr="001268F0" w:rsidRDefault="00A4433E" w:rsidP="00A4433E">
            <w:pPr>
              <w:spacing w:line="240" w:lineRule="auto"/>
              <w:ind w:firstLineChars="12" w:firstLine="29"/>
            </w:pPr>
            <w:r w:rsidRPr="001268F0">
              <w:t>Yibin</w:t>
            </w:r>
          </w:p>
        </w:tc>
        <w:tc>
          <w:tcPr>
            <w:tcW w:w="1498" w:type="dxa"/>
            <w:noWrap/>
          </w:tcPr>
          <w:p w14:paraId="41BFEE82" w14:textId="51BDEF3F" w:rsidR="00A4433E" w:rsidRPr="001268F0" w:rsidRDefault="00A4433E" w:rsidP="00A4433E">
            <w:pPr>
              <w:spacing w:line="240" w:lineRule="auto"/>
              <w:jc w:val="center"/>
            </w:pPr>
            <w:r w:rsidRPr="001268F0">
              <w:t>4.57</w:t>
            </w:r>
          </w:p>
        </w:tc>
        <w:tc>
          <w:tcPr>
            <w:tcW w:w="1686" w:type="dxa"/>
          </w:tcPr>
          <w:p w14:paraId="7B2DD75A" w14:textId="7E90291D" w:rsidR="00A4433E" w:rsidRPr="001268F0" w:rsidRDefault="00A4433E" w:rsidP="00A4433E">
            <w:pPr>
              <w:spacing w:line="240" w:lineRule="auto"/>
              <w:jc w:val="center"/>
            </w:pPr>
            <w:r w:rsidRPr="001268F0">
              <w:t>5.91</w:t>
            </w:r>
          </w:p>
        </w:tc>
        <w:tc>
          <w:tcPr>
            <w:tcW w:w="1860" w:type="dxa"/>
            <w:noWrap/>
          </w:tcPr>
          <w:p w14:paraId="28AB87A4" w14:textId="7B862695" w:rsidR="00A4433E" w:rsidRPr="001268F0" w:rsidRDefault="00A4433E" w:rsidP="00A4433E">
            <w:pPr>
              <w:spacing w:line="240" w:lineRule="auto"/>
              <w:jc w:val="center"/>
            </w:pPr>
            <w:r w:rsidRPr="001268F0">
              <w:t>8261</w:t>
            </w:r>
          </w:p>
        </w:tc>
        <w:tc>
          <w:tcPr>
            <w:tcW w:w="1487" w:type="dxa"/>
          </w:tcPr>
          <w:p w14:paraId="577F6070" w14:textId="64831571" w:rsidR="00A4433E" w:rsidRPr="001268F0" w:rsidRDefault="00A4433E" w:rsidP="00A4433E">
            <w:pPr>
              <w:spacing w:line="240" w:lineRule="auto"/>
              <w:jc w:val="center"/>
            </w:pPr>
            <w:r w:rsidRPr="001268F0">
              <w:t>217</w:t>
            </w:r>
          </w:p>
        </w:tc>
        <w:tc>
          <w:tcPr>
            <w:tcW w:w="1323" w:type="dxa"/>
          </w:tcPr>
          <w:p w14:paraId="4CA39BED" w14:textId="13DA7EDF" w:rsidR="00A4433E" w:rsidRPr="001268F0" w:rsidRDefault="00A4433E" w:rsidP="00A4433E">
            <w:pPr>
              <w:spacing w:line="240" w:lineRule="auto"/>
              <w:jc w:val="center"/>
            </w:pPr>
            <w:r w:rsidRPr="001268F0">
              <w:t>13.00</w:t>
            </w:r>
          </w:p>
        </w:tc>
      </w:tr>
      <w:tr w:rsidR="00A4433E" w:rsidRPr="00F60D6E" w14:paraId="4CB417A3" w14:textId="77777777" w:rsidTr="000178AA">
        <w:trPr>
          <w:trHeight w:val="489"/>
        </w:trPr>
        <w:tc>
          <w:tcPr>
            <w:tcW w:w="1033" w:type="dxa"/>
            <w:shd w:val="clear" w:color="auto" w:fill="FBE4D5" w:themeFill="accent2" w:themeFillTint="33"/>
          </w:tcPr>
          <w:p w14:paraId="0BA01EA6" w14:textId="65D302DF" w:rsidR="00A4433E" w:rsidRPr="001268F0" w:rsidRDefault="00A4433E" w:rsidP="00A4433E">
            <w:pPr>
              <w:spacing w:line="240" w:lineRule="auto"/>
              <w:ind w:firstLineChars="12" w:firstLine="29"/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1579" w:type="dxa"/>
          </w:tcPr>
          <w:p w14:paraId="33DB765C" w14:textId="34611645" w:rsidR="00A4433E" w:rsidRPr="00F60D6E" w:rsidRDefault="00A4433E" w:rsidP="00A4433E">
            <w:pPr>
              <w:spacing w:line="240" w:lineRule="auto"/>
              <w:ind w:firstLineChars="12" w:firstLine="29"/>
              <w:rPr>
                <w:rFonts w:cs="Times New Roman"/>
                <w:kern w:val="0"/>
                <w:szCs w:val="24"/>
              </w:rPr>
            </w:pPr>
            <w:r w:rsidRPr="001268F0">
              <w:t>Leshan</w:t>
            </w:r>
          </w:p>
        </w:tc>
        <w:tc>
          <w:tcPr>
            <w:tcW w:w="1498" w:type="dxa"/>
            <w:noWrap/>
          </w:tcPr>
          <w:p w14:paraId="05586D8F" w14:textId="77777777" w:rsidR="00A4433E" w:rsidRPr="00F60D6E" w:rsidRDefault="00A4433E" w:rsidP="00A4433E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3.27</w:t>
            </w:r>
          </w:p>
        </w:tc>
        <w:tc>
          <w:tcPr>
            <w:tcW w:w="1686" w:type="dxa"/>
          </w:tcPr>
          <w:p w14:paraId="2C6FBB07" w14:textId="77777777" w:rsidR="00A4433E" w:rsidRPr="00F60D6E" w:rsidRDefault="00A4433E" w:rsidP="00A4433E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12.24</w:t>
            </w:r>
          </w:p>
        </w:tc>
        <w:tc>
          <w:tcPr>
            <w:tcW w:w="1860" w:type="dxa"/>
            <w:noWrap/>
          </w:tcPr>
          <w:p w14:paraId="5566B83C" w14:textId="77777777" w:rsidR="00A4433E" w:rsidRPr="00F60D6E" w:rsidRDefault="00A4433E" w:rsidP="00A4433E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8261</w:t>
            </w:r>
          </w:p>
        </w:tc>
        <w:tc>
          <w:tcPr>
            <w:tcW w:w="1487" w:type="dxa"/>
          </w:tcPr>
          <w:p w14:paraId="60B6B494" w14:textId="77777777" w:rsidR="00A4433E" w:rsidRPr="00F60D6E" w:rsidRDefault="00A4433E" w:rsidP="00A4433E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232</w:t>
            </w:r>
          </w:p>
        </w:tc>
        <w:tc>
          <w:tcPr>
            <w:tcW w:w="1323" w:type="dxa"/>
          </w:tcPr>
          <w:p w14:paraId="5C3A895A" w14:textId="77777777" w:rsidR="00A4433E" w:rsidRPr="00F60D6E" w:rsidRDefault="00A4433E" w:rsidP="00A4433E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10.50</w:t>
            </w:r>
          </w:p>
        </w:tc>
      </w:tr>
      <w:tr w:rsidR="00A4433E" w:rsidRPr="00F60D6E" w14:paraId="7B093FAC" w14:textId="77777777" w:rsidTr="000178AA">
        <w:trPr>
          <w:trHeight w:val="489"/>
        </w:trPr>
        <w:tc>
          <w:tcPr>
            <w:tcW w:w="1033" w:type="dxa"/>
            <w:shd w:val="clear" w:color="auto" w:fill="FBE4D5" w:themeFill="accent2" w:themeFillTint="33"/>
          </w:tcPr>
          <w:p w14:paraId="03A36309" w14:textId="179BA4EC" w:rsidR="00A4433E" w:rsidRPr="001268F0" w:rsidRDefault="00A4433E" w:rsidP="00A4433E">
            <w:pPr>
              <w:spacing w:line="240" w:lineRule="auto"/>
              <w:ind w:firstLineChars="12" w:firstLine="29"/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1579" w:type="dxa"/>
          </w:tcPr>
          <w:p w14:paraId="4AE39A23" w14:textId="727B6A21" w:rsidR="00A4433E" w:rsidRPr="00F60D6E" w:rsidRDefault="00A4433E" w:rsidP="00A4433E">
            <w:pPr>
              <w:spacing w:line="240" w:lineRule="auto"/>
              <w:ind w:firstLineChars="12" w:firstLine="29"/>
              <w:rPr>
                <w:rFonts w:cs="Times New Roman"/>
                <w:kern w:val="0"/>
                <w:szCs w:val="24"/>
              </w:rPr>
            </w:pPr>
            <w:r w:rsidRPr="001268F0">
              <w:t>Zigong</w:t>
            </w:r>
          </w:p>
        </w:tc>
        <w:tc>
          <w:tcPr>
            <w:tcW w:w="1498" w:type="dxa"/>
            <w:noWrap/>
          </w:tcPr>
          <w:p w14:paraId="189D072F" w14:textId="77777777" w:rsidR="00A4433E" w:rsidRPr="00F60D6E" w:rsidRDefault="00A4433E" w:rsidP="00A4433E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2.92</w:t>
            </w:r>
          </w:p>
        </w:tc>
        <w:tc>
          <w:tcPr>
            <w:tcW w:w="1686" w:type="dxa"/>
          </w:tcPr>
          <w:p w14:paraId="5B296113" w14:textId="77777777" w:rsidR="00A4433E" w:rsidRPr="00F60D6E" w:rsidRDefault="00A4433E" w:rsidP="00A4433E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16.31</w:t>
            </w:r>
          </w:p>
        </w:tc>
        <w:tc>
          <w:tcPr>
            <w:tcW w:w="1860" w:type="dxa"/>
            <w:noWrap/>
          </w:tcPr>
          <w:p w14:paraId="5D7E0F49" w14:textId="77777777" w:rsidR="00A4433E" w:rsidRPr="00F60D6E" w:rsidRDefault="00A4433E" w:rsidP="00A4433E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7088</w:t>
            </w:r>
          </w:p>
        </w:tc>
        <w:tc>
          <w:tcPr>
            <w:tcW w:w="1487" w:type="dxa"/>
          </w:tcPr>
          <w:p w14:paraId="481D4740" w14:textId="77777777" w:rsidR="00A4433E" w:rsidRPr="00F60D6E" w:rsidRDefault="00A4433E" w:rsidP="00A4433E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124</w:t>
            </w:r>
          </w:p>
        </w:tc>
        <w:tc>
          <w:tcPr>
            <w:tcW w:w="1323" w:type="dxa"/>
          </w:tcPr>
          <w:p w14:paraId="26433306" w14:textId="77777777" w:rsidR="00A4433E" w:rsidRPr="00F60D6E" w:rsidRDefault="00A4433E" w:rsidP="00A4433E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9.09</w:t>
            </w:r>
          </w:p>
        </w:tc>
      </w:tr>
      <w:tr w:rsidR="00A4433E" w:rsidRPr="00F60D6E" w14:paraId="5063C33E" w14:textId="77777777" w:rsidTr="000178AA">
        <w:trPr>
          <w:trHeight w:val="489"/>
        </w:trPr>
        <w:tc>
          <w:tcPr>
            <w:tcW w:w="1033" w:type="dxa"/>
            <w:shd w:val="clear" w:color="auto" w:fill="FBE4D5" w:themeFill="accent2" w:themeFillTint="33"/>
          </w:tcPr>
          <w:p w14:paraId="5E8AFB20" w14:textId="73C472E5" w:rsidR="00A4433E" w:rsidRPr="001268F0" w:rsidRDefault="00A4433E" w:rsidP="00A4433E">
            <w:pPr>
              <w:spacing w:line="240" w:lineRule="auto"/>
              <w:ind w:firstLineChars="12" w:firstLine="29"/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1579" w:type="dxa"/>
          </w:tcPr>
          <w:p w14:paraId="2CDCA92A" w14:textId="2E1B0B3D" w:rsidR="00A4433E" w:rsidRPr="00F60D6E" w:rsidRDefault="00A4433E" w:rsidP="00A4433E">
            <w:pPr>
              <w:spacing w:line="240" w:lineRule="auto"/>
              <w:ind w:firstLineChars="12" w:firstLine="29"/>
              <w:rPr>
                <w:rFonts w:cs="Times New Roman"/>
                <w:kern w:val="0"/>
                <w:szCs w:val="24"/>
              </w:rPr>
            </w:pPr>
            <w:r w:rsidRPr="001268F0">
              <w:t>Luzhou</w:t>
            </w:r>
          </w:p>
        </w:tc>
        <w:tc>
          <w:tcPr>
            <w:tcW w:w="1498" w:type="dxa"/>
            <w:noWrap/>
          </w:tcPr>
          <w:p w14:paraId="28527784" w14:textId="77777777" w:rsidR="00A4433E" w:rsidRPr="00F60D6E" w:rsidRDefault="00A4433E" w:rsidP="00A4433E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4.33</w:t>
            </w:r>
          </w:p>
        </w:tc>
        <w:tc>
          <w:tcPr>
            <w:tcW w:w="1686" w:type="dxa"/>
          </w:tcPr>
          <w:p w14:paraId="7EBFD2D3" w14:textId="77777777" w:rsidR="00A4433E" w:rsidRPr="00F60D6E" w:rsidRDefault="00A4433E" w:rsidP="00A4433E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5.32</w:t>
            </w:r>
          </w:p>
        </w:tc>
        <w:tc>
          <w:tcPr>
            <w:tcW w:w="1860" w:type="dxa"/>
            <w:noWrap/>
          </w:tcPr>
          <w:p w14:paraId="2007DA9F" w14:textId="77777777" w:rsidR="00A4433E" w:rsidRPr="00F60D6E" w:rsidRDefault="00A4433E" w:rsidP="00A4433E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6972</w:t>
            </w:r>
          </w:p>
        </w:tc>
        <w:tc>
          <w:tcPr>
            <w:tcW w:w="1487" w:type="dxa"/>
          </w:tcPr>
          <w:p w14:paraId="685AC3E0" w14:textId="77777777" w:rsidR="00A4433E" w:rsidRPr="00F60D6E" w:rsidRDefault="00A4433E" w:rsidP="00A4433E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166</w:t>
            </w:r>
          </w:p>
        </w:tc>
        <w:tc>
          <w:tcPr>
            <w:tcW w:w="1323" w:type="dxa"/>
          </w:tcPr>
          <w:p w14:paraId="7D195877" w14:textId="77777777" w:rsidR="00A4433E" w:rsidRPr="00F60D6E" w:rsidRDefault="00A4433E" w:rsidP="00A4433E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10.71</w:t>
            </w:r>
          </w:p>
        </w:tc>
      </w:tr>
      <w:tr w:rsidR="00A4433E" w:rsidRPr="00F60D6E" w14:paraId="5B127B66" w14:textId="77777777" w:rsidTr="000178AA">
        <w:trPr>
          <w:trHeight w:val="489"/>
        </w:trPr>
        <w:tc>
          <w:tcPr>
            <w:tcW w:w="1033" w:type="dxa"/>
            <w:shd w:val="clear" w:color="auto" w:fill="FBE4D5" w:themeFill="accent2" w:themeFillTint="33"/>
          </w:tcPr>
          <w:p w14:paraId="2BDDDA9C" w14:textId="5278AA76" w:rsidR="00A4433E" w:rsidRPr="001268F0" w:rsidRDefault="00A4433E" w:rsidP="00A4433E">
            <w:pPr>
              <w:spacing w:line="240" w:lineRule="auto"/>
              <w:ind w:firstLineChars="12" w:firstLine="29"/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1579" w:type="dxa"/>
          </w:tcPr>
          <w:p w14:paraId="1E45FEA9" w14:textId="14D0DDE8" w:rsidR="00A4433E" w:rsidRPr="00F60D6E" w:rsidRDefault="00A4433E" w:rsidP="00A4433E">
            <w:pPr>
              <w:spacing w:line="240" w:lineRule="auto"/>
              <w:ind w:firstLineChars="12" w:firstLine="29"/>
              <w:rPr>
                <w:rFonts w:cs="Times New Roman"/>
                <w:kern w:val="0"/>
                <w:szCs w:val="24"/>
              </w:rPr>
            </w:pPr>
            <w:r w:rsidRPr="001268F0">
              <w:t>Ya'an</w:t>
            </w:r>
          </w:p>
        </w:tc>
        <w:tc>
          <w:tcPr>
            <w:tcW w:w="1498" w:type="dxa"/>
            <w:noWrap/>
          </w:tcPr>
          <w:p w14:paraId="7E476AC3" w14:textId="77777777" w:rsidR="00A4433E" w:rsidRPr="00F60D6E" w:rsidRDefault="00A4433E" w:rsidP="00A4433E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1.54</w:t>
            </w:r>
          </w:p>
        </w:tc>
        <w:tc>
          <w:tcPr>
            <w:tcW w:w="1686" w:type="dxa"/>
          </w:tcPr>
          <w:p w14:paraId="14D7C516" w14:textId="77777777" w:rsidR="00A4433E" w:rsidRPr="00F60D6E" w:rsidRDefault="00A4433E" w:rsidP="00A4433E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5.38</w:t>
            </w:r>
          </w:p>
        </w:tc>
        <w:tc>
          <w:tcPr>
            <w:tcW w:w="1860" w:type="dxa"/>
            <w:noWrap/>
          </w:tcPr>
          <w:p w14:paraId="34B0956A" w14:textId="77777777" w:rsidR="00A4433E" w:rsidRPr="00F60D6E" w:rsidRDefault="00A4433E" w:rsidP="00A4433E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6809</w:t>
            </w:r>
          </w:p>
        </w:tc>
        <w:tc>
          <w:tcPr>
            <w:tcW w:w="1487" w:type="dxa"/>
          </w:tcPr>
          <w:p w14:paraId="7560D4BA" w14:textId="77777777" w:rsidR="00A4433E" w:rsidRPr="00F60D6E" w:rsidRDefault="00A4433E" w:rsidP="00A4433E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156</w:t>
            </w:r>
          </w:p>
        </w:tc>
        <w:tc>
          <w:tcPr>
            <w:tcW w:w="1323" w:type="dxa"/>
          </w:tcPr>
          <w:p w14:paraId="1ECDDFE1" w14:textId="77777777" w:rsidR="00A4433E" w:rsidRPr="00F60D6E" w:rsidRDefault="00A4433E" w:rsidP="00A4433E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6.60</w:t>
            </w:r>
          </w:p>
        </w:tc>
      </w:tr>
      <w:tr w:rsidR="00A4433E" w:rsidRPr="00F60D6E" w14:paraId="0E60CAA0" w14:textId="77777777" w:rsidTr="000178AA">
        <w:trPr>
          <w:trHeight w:val="489"/>
        </w:trPr>
        <w:tc>
          <w:tcPr>
            <w:tcW w:w="1033" w:type="dxa"/>
            <w:shd w:val="clear" w:color="auto" w:fill="FBE4D5" w:themeFill="accent2" w:themeFillTint="33"/>
          </w:tcPr>
          <w:p w14:paraId="35E2D379" w14:textId="282DA4C2" w:rsidR="00A4433E" w:rsidRPr="001268F0" w:rsidRDefault="00A4433E" w:rsidP="00A4433E">
            <w:pPr>
              <w:spacing w:line="240" w:lineRule="auto"/>
              <w:ind w:firstLineChars="12" w:firstLine="29"/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1579" w:type="dxa"/>
          </w:tcPr>
          <w:p w14:paraId="6F14EEE3" w14:textId="79185787" w:rsidR="00A4433E" w:rsidRPr="00F60D6E" w:rsidRDefault="00A4433E" w:rsidP="00A4433E">
            <w:pPr>
              <w:spacing w:line="240" w:lineRule="auto"/>
              <w:ind w:firstLineChars="12" w:firstLine="29"/>
              <w:rPr>
                <w:rFonts w:cs="Times New Roman"/>
                <w:kern w:val="0"/>
                <w:szCs w:val="24"/>
              </w:rPr>
            </w:pPr>
            <w:r w:rsidRPr="001268F0">
              <w:t>Meishan</w:t>
            </w:r>
          </w:p>
        </w:tc>
        <w:tc>
          <w:tcPr>
            <w:tcW w:w="1498" w:type="dxa"/>
            <w:noWrap/>
          </w:tcPr>
          <w:p w14:paraId="111D7DD1" w14:textId="77777777" w:rsidR="00A4433E" w:rsidRPr="00F60D6E" w:rsidRDefault="00A4433E" w:rsidP="00A4433E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3.00</w:t>
            </w:r>
          </w:p>
        </w:tc>
        <w:tc>
          <w:tcPr>
            <w:tcW w:w="1686" w:type="dxa"/>
          </w:tcPr>
          <w:p w14:paraId="33707E70" w14:textId="77777777" w:rsidR="00A4433E" w:rsidRPr="00F60D6E" w:rsidRDefault="00A4433E" w:rsidP="00A4433E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12.72</w:t>
            </w:r>
          </w:p>
        </w:tc>
        <w:tc>
          <w:tcPr>
            <w:tcW w:w="1860" w:type="dxa"/>
            <w:noWrap/>
          </w:tcPr>
          <w:p w14:paraId="7DAF5B69" w14:textId="77777777" w:rsidR="00A4433E" w:rsidRPr="00F60D6E" w:rsidRDefault="00A4433E" w:rsidP="00A4433E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6691</w:t>
            </w:r>
          </w:p>
        </w:tc>
        <w:tc>
          <w:tcPr>
            <w:tcW w:w="1487" w:type="dxa"/>
          </w:tcPr>
          <w:p w14:paraId="4B52CB59" w14:textId="77777777" w:rsidR="00A4433E" w:rsidRPr="00F60D6E" w:rsidRDefault="00A4433E" w:rsidP="00A4433E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152</w:t>
            </w:r>
          </w:p>
        </w:tc>
        <w:tc>
          <w:tcPr>
            <w:tcW w:w="1323" w:type="dxa"/>
          </w:tcPr>
          <w:p w14:paraId="424FE714" w14:textId="77777777" w:rsidR="00A4433E" w:rsidRPr="00F60D6E" w:rsidRDefault="00A4433E" w:rsidP="00A4433E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8.97</w:t>
            </w:r>
          </w:p>
        </w:tc>
      </w:tr>
      <w:tr w:rsidR="00A4433E" w:rsidRPr="00F60D6E" w14:paraId="47385CEE" w14:textId="77777777" w:rsidTr="000178AA">
        <w:trPr>
          <w:trHeight w:val="489"/>
        </w:trPr>
        <w:tc>
          <w:tcPr>
            <w:tcW w:w="1033" w:type="dxa"/>
            <w:shd w:val="clear" w:color="auto" w:fill="FBE4D5" w:themeFill="accent2" w:themeFillTint="33"/>
          </w:tcPr>
          <w:p w14:paraId="40F4B920" w14:textId="48B91DF7" w:rsidR="00A4433E" w:rsidRPr="001268F0" w:rsidRDefault="00A4433E" w:rsidP="00A4433E">
            <w:pPr>
              <w:spacing w:line="240" w:lineRule="auto"/>
              <w:ind w:firstLineChars="12" w:firstLine="29"/>
              <w:jc w:val="center"/>
            </w:pPr>
            <w:r>
              <w:rPr>
                <w:rFonts w:hint="eastAsia"/>
              </w:rPr>
              <w:t>11</w:t>
            </w:r>
          </w:p>
        </w:tc>
        <w:tc>
          <w:tcPr>
            <w:tcW w:w="1579" w:type="dxa"/>
          </w:tcPr>
          <w:p w14:paraId="324A263B" w14:textId="59D7A57E" w:rsidR="00A4433E" w:rsidRPr="00F60D6E" w:rsidRDefault="00A4433E" w:rsidP="00A4433E">
            <w:pPr>
              <w:spacing w:line="240" w:lineRule="auto"/>
              <w:ind w:firstLineChars="12" w:firstLine="29"/>
              <w:rPr>
                <w:rFonts w:cs="Times New Roman"/>
                <w:kern w:val="0"/>
                <w:szCs w:val="24"/>
              </w:rPr>
            </w:pPr>
            <w:r w:rsidRPr="001268F0">
              <w:t>Suining</w:t>
            </w:r>
          </w:p>
        </w:tc>
        <w:tc>
          <w:tcPr>
            <w:tcW w:w="1498" w:type="dxa"/>
            <w:noWrap/>
          </w:tcPr>
          <w:p w14:paraId="61A9718F" w14:textId="77777777" w:rsidR="00A4433E" w:rsidRPr="00F60D6E" w:rsidRDefault="00A4433E" w:rsidP="00A4433E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3.19</w:t>
            </w:r>
          </w:p>
        </w:tc>
        <w:tc>
          <w:tcPr>
            <w:tcW w:w="1686" w:type="dxa"/>
          </w:tcPr>
          <w:p w14:paraId="3C7669C5" w14:textId="77777777" w:rsidR="00A4433E" w:rsidRPr="00F60D6E" w:rsidRDefault="00A4433E" w:rsidP="00A4433E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12.48</w:t>
            </w:r>
          </w:p>
        </w:tc>
        <w:tc>
          <w:tcPr>
            <w:tcW w:w="1860" w:type="dxa"/>
            <w:noWrap/>
          </w:tcPr>
          <w:p w14:paraId="25C476D8" w14:textId="77777777" w:rsidR="00A4433E" w:rsidRPr="00F60D6E" w:rsidRDefault="00A4433E" w:rsidP="00A4433E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6103</w:t>
            </w:r>
          </w:p>
        </w:tc>
        <w:tc>
          <w:tcPr>
            <w:tcW w:w="1487" w:type="dxa"/>
          </w:tcPr>
          <w:p w14:paraId="7D1012DC" w14:textId="77777777" w:rsidR="00A4433E" w:rsidRPr="00F60D6E" w:rsidRDefault="00A4433E" w:rsidP="00A4433E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128</w:t>
            </w:r>
          </w:p>
        </w:tc>
        <w:tc>
          <w:tcPr>
            <w:tcW w:w="1323" w:type="dxa"/>
          </w:tcPr>
          <w:p w14:paraId="6CB06C51" w14:textId="77777777" w:rsidR="00A4433E" w:rsidRPr="00F60D6E" w:rsidRDefault="00A4433E" w:rsidP="00A4433E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8.04</w:t>
            </w:r>
          </w:p>
        </w:tc>
      </w:tr>
      <w:tr w:rsidR="00A4433E" w:rsidRPr="00F60D6E" w14:paraId="1D7323B0" w14:textId="77777777" w:rsidTr="000178AA">
        <w:trPr>
          <w:trHeight w:val="489"/>
        </w:trPr>
        <w:tc>
          <w:tcPr>
            <w:tcW w:w="1033" w:type="dxa"/>
            <w:shd w:val="clear" w:color="auto" w:fill="FBE4D5" w:themeFill="accent2" w:themeFillTint="33"/>
          </w:tcPr>
          <w:p w14:paraId="437210E2" w14:textId="4972C4D9" w:rsidR="00A4433E" w:rsidRPr="001268F0" w:rsidRDefault="00A4433E" w:rsidP="00A4433E">
            <w:pPr>
              <w:spacing w:line="240" w:lineRule="auto"/>
              <w:ind w:firstLineChars="12" w:firstLine="29"/>
              <w:jc w:val="center"/>
            </w:pPr>
            <w:r>
              <w:rPr>
                <w:rFonts w:hint="eastAsia"/>
              </w:rPr>
              <w:t>12</w:t>
            </w:r>
          </w:p>
        </w:tc>
        <w:tc>
          <w:tcPr>
            <w:tcW w:w="1579" w:type="dxa"/>
          </w:tcPr>
          <w:p w14:paraId="5851F9E4" w14:textId="076EDF1D" w:rsidR="00A4433E" w:rsidRPr="00F60D6E" w:rsidRDefault="00A4433E" w:rsidP="00A4433E">
            <w:pPr>
              <w:spacing w:line="240" w:lineRule="auto"/>
              <w:ind w:firstLineChars="12" w:firstLine="29"/>
              <w:rPr>
                <w:rFonts w:cs="Times New Roman"/>
                <w:kern w:val="0"/>
                <w:szCs w:val="24"/>
              </w:rPr>
            </w:pPr>
            <w:r w:rsidRPr="001268F0">
              <w:t>Aba</w:t>
            </w:r>
          </w:p>
        </w:tc>
        <w:tc>
          <w:tcPr>
            <w:tcW w:w="1498" w:type="dxa"/>
            <w:noWrap/>
          </w:tcPr>
          <w:p w14:paraId="5BEC7B17" w14:textId="77777777" w:rsidR="00A4433E" w:rsidRPr="00F60D6E" w:rsidRDefault="00A4433E" w:rsidP="00A4433E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0.95</w:t>
            </w:r>
          </w:p>
        </w:tc>
        <w:tc>
          <w:tcPr>
            <w:tcW w:w="1686" w:type="dxa"/>
          </w:tcPr>
          <w:p w14:paraId="1A3B0457" w14:textId="77777777" w:rsidR="00A4433E" w:rsidRPr="00F60D6E" w:rsidRDefault="00A4433E" w:rsidP="00A4433E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7.14</w:t>
            </w:r>
          </w:p>
        </w:tc>
        <w:tc>
          <w:tcPr>
            <w:tcW w:w="1860" w:type="dxa"/>
            <w:noWrap/>
          </w:tcPr>
          <w:p w14:paraId="65222F0E" w14:textId="77777777" w:rsidR="00A4433E" w:rsidRPr="00F60D6E" w:rsidRDefault="00A4433E" w:rsidP="00A4433E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5982</w:t>
            </w:r>
          </w:p>
        </w:tc>
        <w:tc>
          <w:tcPr>
            <w:tcW w:w="1487" w:type="dxa"/>
          </w:tcPr>
          <w:p w14:paraId="6B7427CA" w14:textId="77777777" w:rsidR="00A4433E" w:rsidRPr="00F60D6E" w:rsidRDefault="00A4433E" w:rsidP="00A4433E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252</w:t>
            </w:r>
          </w:p>
        </w:tc>
        <w:tc>
          <w:tcPr>
            <w:tcW w:w="1323" w:type="dxa"/>
          </w:tcPr>
          <w:p w14:paraId="62276C50" w14:textId="77777777" w:rsidR="00A4433E" w:rsidRPr="00F60D6E" w:rsidRDefault="00A4433E" w:rsidP="00A4433E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2.06</w:t>
            </w:r>
          </w:p>
        </w:tc>
      </w:tr>
      <w:tr w:rsidR="00A4433E" w:rsidRPr="00F60D6E" w14:paraId="676D5234" w14:textId="77777777" w:rsidTr="000178AA">
        <w:trPr>
          <w:trHeight w:val="489"/>
        </w:trPr>
        <w:tc>
          <w:tcPr>
            <w:tcW w:w="1033" w:type="dxa"/>
            <w:shd w:val="clear" w:color="auto" w:fill="FBE4D5" w:themeFill="accent2" w:themeFillTint="33"/>
          </w:tcPr>
          <w:p w14:paraId="0694E480" w14:textId="5AD8516D" w:rsidR="00A4433E" w:rsidRPr="001268F0" w:rsidRDefault="00A4433E" w:rsidP="00A4433E">
            <w:pPr>
              <w:spacing w:line="240" w:lineRule="auto"/>
              <w:ind w:firstLineChars="12" w:firstLine="29"/>
              <w:jc w:val="center"/>
            </w:pPr>
            <w:r>
              <w:rPr>
                <w:rFonts w:hint="eastAsia"/>
              </w:rPr>
              <w:t>13</w:t>
            </w:r>
          </w:p>
        </w:tc>
        <w:tc>
          <w:tcPr>
            <w:tcW w:w="1579" w:type="dxa"/>
          </w:tcPr>
          <w:p w14:paraId="652CDC9E" w14:textId="09FE9488" w:rsidR="00A4433E" w:rsidRPr="00F60D6E" w:rsidRDefault="00A4433E" w:rsidP="00A4433E">
            <w:pPr>
              <w:spacing w:line="240" w:lineRule="auto"/>
              <w:ind w:firstLineChars="12" w:firstLine="29"/>
              <w:rPr>
                <w:rFonts w:cs="Times New Roman"/>
                <w:kern w:val="0"/>
                <w:szCs w:val="24"/>
              </w:rPr>
            </w:pPr>
            <w:r w:rsidRPr="001268F0">
              <w:t>Neijiang</w:t>
            </w:r>
          </w:p>
        </w:tc>
        <w:tc>
          <w:tcPr>
            <w:tcW w:w="1498" w:type="dxa"/>
            <w:noWrap/>
          </w:tcPr>
          <w:p w14:paraId="051896C2" w14:textId="77777777" w:rsidR="00A4433E" w:rsidRPr="00F60D6E" w:rsidRDefault="00A4433E" w:rsidP="00A4433E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3.70</w:t>
            </w:r>
          </w:p>
        </w:tc>
        <w:tc>
          <w:tcPr>
            <w:tcW w:w="1686" w:type="dxa"/>
          </w:tcPr>
          <w:p w14:paraId="1B5C3F89" w14:textId="77777777" w:rsidR="00A4433E" w:rsidRPr="00F60D6E" w:rsidRDefault="00A4433E" w:rsidP="00A4433E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13.27</w:t>
            </w:r>
          </w:p>
        </w:tc>
        <w:tc>
          <w:tcPr>
            <w:tcW w:w="1860" w:type="dxa"/>
            <w:noWrap/>
          </w:tcPr>
          <w:p w14:paraId="3CFE20F1" w14:textId="77777777" w:rsidR="00A4433E" w:rsidRPr="00F60D6E" w:rsidRDefault="00A4433E" w:rsidP="00A4433E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5615</w:t>
            </w:r>
          </w:p>
        </w:tc>
        <w:tc>
          <w:tcPr>
            <w:tcW w:w="1487" w:type="dxa"/>
          </w:tcPr>
          <w:p w14:paraId="7C42A3E6" w14:textId="77777777" w:rsidR="00A4433E" w:rsidRPr="00F60D6E" w:rsidRDefault="00A4433E" w:rsidP="00A4433E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144</w:t>
            </w:r>
          </w:p>
        </w:tc>
        <w:tc>
          <w:tcPr>
            <w:tcW w:w="1323" w:type="dxa"/>
          </w:tcPr>
          <w:p w14:paraId="2396B368" w14:textId="77777777" w:rsidR="00A4433E" w:rsidRPr="00F60D6E" w:rsidRDefault="00A4433E" w:rsidP="00A4433E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6.96</w:t>
            </w:r>
          </w:p>
        </w:tc>
      </w:tr>
      <w:tr w:rsidR="00A4433E" w:rsidRPr="00F60D6E" w14:paraId="6443B0D2" w14:textId="77777777" w:rsidTr="000178AA">
        <w:trPr>
          <w:trHeight w:val="489"/>
        </w:trPr>
        <w:tc>
          <w:tcPr>
            <w:tcW w:w="1033" w:type="dxa"/>
            <w:shd w:val="clear" w:color="auto" w:fill="FBE4D5" w:themeFill="accent2" w:themeFillTint="33"/>
          </w:tcPr>
          <w:p w14:paraId="6411CD5F" w14:textId="426A0E6F" w:rsidR="00A4433E" w:rsidRPr="001268F0" w:rsidRDefault="00A4433E" w:rsidP="00A4433E">
            <w:pPr>
              <w:spacing w:line="240" w:lineRule="auto"/>
              <w:ind w:firstLineChars="12" w:firstLine="29"/>
              <w:jc w:val="center"/>
            </w:pPr>
            <w:r>
              <w:rPr>
                <w:rFonts w:hint="eastAsia"/>
              </w:rPr>
              <w:t>14</w:t>
            </w:r>
          </w:p>
        </w:tc>
        <w:tc>
          <w:tcPr>
            <w:tcW w:w="1579" w:type="dxa"/>
          </w:tcPr>
          <w:p w14:paraId="67F78249" w14:textId="190EB3BB" w:rsidR="00A4433E" w:rsidRPr="00F60D6E" w:rsidRDefault="00A4433E" w:rsidP="00A4433E">
            <w:pPr>
              <w:spacing w:line="240" w:lineRule="auto"/>
              <w:ind w:firstLineChars="12" w:firstLine="29"/>
              <w:rPr>
                <w:rFonts w:cs="Times New Roman"/>
                <w:kern w:val="0"/>
                <w:szCs w:val="24"/>
              </w:rPr>
            </w:pPr>
            <w:r w:rsidRPr="001268F0">
              <w:t>Guang'an</w:t>
            </w:r>
          </w:p>
        </w:tc>
        <w:tc>
          <w:tcPr>
            <w:tcW w:w="1498" w:type="dxa"/>
            <w:noWrap/>
          </w:tcPr>
          <w:p w14:paraId="1D4E0BDB" w14:textId="77777777" w:rsidR="00A4433E" w:rsidRPr="00F60D6E" w:rsidRDefault="00A4433E" w:rsidP="00A4433E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3.25</w:t>
            </w:r>
          </w:p>
        </w:tc>
        <w:tc>
          <w:tcPr>
            <w:tcW w:w="1686" w:type="dxa"/>
          </w:tcPr>
          <w:p w14:paraId="56298229" w14:textId="77777777" w:rsidR="00A4433E" w:rsidRPr="00F60D6E" w:rsidRDefault="00A4433E" w:rsidP="00A4433E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6.34</w:t>
            </w:r>
          </w:p>
        </w:tc>
        <w:tc>
          <w:tcPr>
            <w:tcW w:w="1860" w:type="dxa"/>
            <w:noWrap/>
          </w:tcPr>
          <w:p w14:paraId="1173422D" w14:textId="77777777" w:rsidR="00A4433E" w:rsidRPr="00F60D6E" w:rsidRDefault="00A4433E" w:rsidP="00A4433E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5583</w:t>
            </w:r>
          </w:p>
        </w:tc>
        <w:tc>
          <w:tcPr>
            <w:tcW w:w="1487" w:type="dxa"/>
          </w:tcPr>
          <w:p w14:paraId="0DBE85AD" w14:textId="77777777" w:rsidR="00A4433E" w:rsidRPr="00F60D6E" w:rsidRDefault="00A4433E" w:rsidP="00A4433E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200</w:t>
            </w:r>
          </w:p>
        </w:tc>
        <w:tc>
          <w:tcPr>
            <w:tcW w:w="1323" w:type="dxa"/>
          </w:tcPr>
          <w:p w14:paraId="611B02B4" w14:textId="77777777" w:rsidR="00A4433E" w:rsidRPr="00F60D6E" w:rsidRDefault="00A4433E" w:rsidP="00A4433E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9.29</w:t>
            </w:r>
          </w:p>
        </w:tc>
      </w:tr>
      <w:tr w:rsidR="00A4433E" w:rsidRPr="00F60D6E" w14:paraId="42A5D2B8" w14:textId="77777777" w:rsidTr="000178AA">
        <w:trPr>
          <w:trHeight w:val="489"/>
        </w:trPr>
        <w:tc>
          <w:tcPr>
            <w:tcW w:w="1033" w:type="dxa"/>
            <w:shd w:val="clear" w:color="auto" w:fill="FBE4D5" w:themeFill="accent2" w:themeFillTint="33"/>
          </w:tcPr>
          <w:p w14:paraId="23BEB367" w14:textId="60BBB379" w:rsidR="00A4433E" w:rsidRPr="001268F0" w:rsidRDefault="00A4433E" w:rsidP="00A4433E">
            <w:pPr>
              <w:spacing w:line="240" w:lineRule="auto"/>
              <w:ind w:firstLineChars="12" w:firstLine="29"/>
              <w:jc w:val="center"/>
            </w:pPr>
            <w:r>
              <w:rPr>
                <w:rFonts w:hint="eastAsia"/>
              </w:rPr>
              <w:t>15</w:t>
            </w:r>
          </w:p>
        </w:tc>
        <w:tc>
          <w:tcPr>
            <w:tcW w:w="1579" w:type="dxa"/>
          </w:tcPr>
          <w:p w14:paraId="13E344AE" w14:textId="1A009772" w:rsidR="00A4433E" w:rsidRPr="00F60D6E" w:rsidRDefault="00A4433E" w:rsidP="00A4433E">
            <w:pPr>
              <w:spacing w:line="240" w:lineRule="auto"/>
              <w:ind w:firstLineChars="12" w:firstLine="29"/>
              <w:rPr>
                <w:rFonts w:cs="Times New Roman"/>
                <w:kern w:val="0"/>
                <w:szCs w:val="24"/>
              </w:rPr>
            </w:pPr>
            <w:r w:rsidRPr="001268F0">
              <w:t>Nanchong</w:t>
            </w:r>
          </w:p>
        </w:tc>
        <w:tc>
          <w:tcPr>
            <w:tcW w:w="1498" w:type="dxa"/>
            <w:noWrap/>
          </w:tcPr>
          <w:p w14:paraId="10CE7944" w14:textId="77777777" w:rsidR="00A4433E" w:rsidRPr="00F60D6E" w:rsidRDefault="00A4433E" w:rsidP="00A4433E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6.44</w:t>
            </w:r>
          </w:p>
        </w:tc>
        <w:tc>
          <w:tcPr>
            <w:tcW w:w="1686" w:type="dxa"/>
          </w:tcPr>
          <w:p w14:paraId="5C0EE611" w14:textId="77777777" w:rsidR="00A4433E" w:rsidRPr="00F60D6E" w:rsidRDefault="00A4433E" w:rsidP="00A4433E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16.58</w:t>
            </w:r>
          </w:p>
        </w:tc>
        <w:tc>
          <w:tcPr>
            <w:tcW w:w="1860" w:type="dxa"/>
            <w:noWrap/>
          </w:tcPr>
          <w:p w14:paraId="429CF524" w14:textId="77777777" w:rsidR="00A4433E" w:rsidRPr="00F60D6E" w:rsidRDefault="00A4433E" w:rsidP="00A4433E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5228</w:t>
            </w:r>
          </w:p>
        </w:tc>
        <w:tc>
          <w:tcPr>
            <w:tcW w:w="1487" w:type="dxa"/>
          </w:tcPr>
          <w:p w14:paraId="1A752D30" w14:textId="77777777" w:rsidR="00A4433E" w:rsidRPr="00F60D6E" w:rsidRDefault="00A4433E" w:rsidP="00A4433E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505</w:t>
            </w:r>
          </w:p>
        </w:tc>
        <w:tc>
          <w:tcPr>
            <w:tcW w:w="1323" w:type="dxa"/>
          </w:tcPr>
          <w:p w14:paraId="1C534C60" w14:textId="77777777" w:rsidR="00A4433E" w:rsidRPr="00F60D6E" w:rsidRDefault="00A4433E" w:rsidP="00A4433E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19.55</w:t>
            </w:r>
          </w:p>
        </w:tc>
      </w:tr>
      <w:tr w:rsidR="00A4433E" w:rsidRPr="00F60D6E" w14:paraId="3BA63B17" w14:textId="77777777" w:rsidTr="000178AA">
        <w:trPr>
          <w:trHeight w:val="489"/>
        </w:trPr>
        <w:tc>
          <w:tcPr>
            <w:tcW w:w="1033" w:type="dxa"/>
            <w:shd w:val="clear" w:color="auto" w:fill="FBE4D5" w:themeFill="accent2" w:themeFillTint="33"/>
          </w:tcPr>
          <w:p w14:paraId="0B8E2E43" w14:textId="22129F56" w:rsidR="00A4433E" w:rsidRPr="001268F0" w:rsidRDefault="00A4433E" w:rsidP="00A4433E">
            <w:pPr>
              <w:spacing w:line="240" w:lineRule="auto"/>
              <w:ind w:firstLineChars="12" w:firstLine="29"/>
              <w:jc w:val="center"/>
            </w:pPr>
            <w:r>
              <w:rPr>
                <w:rFonts w:hint="eastAsia"/>
              </w:rPr>
              <w:t>16</w:t>
            </w:r>
          </w:p>
        </w:tc>
        <w:tc>
          <w:tcPr>
            <w:tcW w:w="1579" w:type="dxa"/>
          </w:tcPr>
          <w:p w14:paraId="6E91C07F" w14:textId="65F538BA" w:rsidR="00A4433E" w:rsidRPr="00F60D6E" w:rsidRDefault="00A4433E" w:rsidP="00A4433E">
            <w:pPr>
              <w:spacing w:line="240" w:lineRule="auto"/>
              <w:ind w:firstLineChars="12" w:firstLine="29"/>
              <w:rPr>
                <w:rFonts w:cs="Times New Roman"/>
                <w:kern w:val="0"/>
                <w:szCs w:val="24"/>
              </w:rPr>
            </w:pPr>
            <w:r w:rsidRPr="001268F0">
              <w:t>Dazhou</w:t>
            </w:r>
          </w:p>
        </w:tc>
        <w:tc>
          <w:tcPr>
            <w:tcW w:w="1498" w:type="dxa"/>
            <w:noWrap/>
          </w:tcPr>
          <w:p w14:paraId="6892B84D" w14:textId="77777777" w:rsidR="00A4433E" w:rsidRPr="00F60D6E" w:rsidRDefault="00A4433E" w:rsidP="00A4433E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5.74</w:t>
            </w:r>
          </w:p>
        </w:tc>
        <w:tc>
          <w:tcPr>
            <w:tcW w:w="1686" w:type="dxa"/>
          </w:tcPr>
          <w:p w14:paraId="5FB55F07" w14:textId="77777777" w:rsidR="00A4433E" w:rsidRPr="00F60D6E" w:rsidRDefault="00A4433E" w:rsidP="00A4433E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15.05</w:t>
            </w:r>
          </w:p>
        </w:tc>
        <w:tc>
          <w:tcPr>
            <w:tcW w:w="1860" w:type="dxa"/>
            <w:noWrap/>
          </w:tcPr>
          <w:p w14:paraId="4C0B6F73" w14:textId="77777777" w:rsidR="00A4433E" w:rsidRPr="00F60D6E" w:rsidRDefault="00A4433E" w:rsidP="00A4433E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5163</w:t>
            </w:r>
          </w:p>
        </w:tc>
        <w:tc>
          <w:tcPr>
            <w:tcW w:w="1487" w:type="dxa"/>
          </w:tcPr>
          <w:p w14:paraId="6DBF7BCC" w14:textId="77777777" w:rsidR="00A4433E" w:rsidRPr="00F60D6E" w:rsidRDefault="00A4433E" w:rsidP="00A4433E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345</w:t>
            </w:r>
          </w:p>
        </w:tc>
        <w:tc>
          <w:tcPr>
            <w:tcW w:w="1323" w:type="dxa"/>
          </w:tcPr>
          <w:p w14:paraId="65FD25F6" w14:textId="77777777" w:rsidR="00A4433E" w:rsidRPr="00F60D6E" w:rsidRDefault="00A4433E" w:rsidP="00A4433E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10.46</w:t>
            </w:r>
          </w:p>
        </w:tc>
      </w:tr>
      <w:tr w:rsidR="00A4433E" w:rsidRPr="00F60D6E" w14:paraId="09D534F3" w14:textId="77777777" w:rsidTr="000178AA">
        <w:trPr>
          <w:trHeight w:val="489"/>
        </w:trPr>
        <w:tc>
          <w:tcPr>
            <w:tcW w:w="1033" w:type="dxa"/>
            <w:shd w:val="clear" w:color="auto" w:fill="FBE4D5" w:themeFill="accent2" w:themeFillTint="33"/>
          </w:tcPr>
          <w:p w14:paraId="2D76FD39" w14:textId="389638FD" w:rsidR="00A4433E" w:rsidRPr="001268F0" w:rsidRDefault="00A4433E" w:rsidP="00A4433E">
            <w:pPr>
              <w:spacing w:line="240" w:lineRule="auto"/>
              <w:ind w:firstLineChars="12" w:firstLine="29"/>
              <w:jc w:val="center"/>
            </w:pPr>
            <w:r>
              <w:rPr>
                <w:rFonts w:hint="eastAsia"/>
              </w:rPr>
              <w:t>17</w:t>
            </w:r>
          </w:p>
        </w:tc>
        <w:tc>
          <w:tcPr>
            <w:tcW w:w="1579" w:type="dxa"/>
          </w:tcPr>
          <w:p w14:paraId="7335AA55" w14:textId="68916906" w:rsidR="00A4433E" w:rsidRPr="00F60D6E" w:rsidRDefault="00A4433E" w:rsidP="00A4433E">
            <w:pPr>
              <w:spacing w:line="240" w:lineRule="auto"/>
              <w:ind w:firstLineChars="12" w:firstLine="29"/>
              <w:rPr>
                <w:rFonts w:cs="Times New Roman"/>
                <w:kern w:val="0"/>
                <w:szCs w:val="24"/>
              </w:rPr>
            </w:pPr>
            <w:r w:rsidRPr="001268F0">
              <w:t>Guangyuan</w:t>
            </w:r>
          </w:p>
        </w:tc>
        <w:tc>
          <w:tcPr>
            <w:tcW w:w="1498" w:type="dxa"/>
            <w:noWrap/>
          </w:tcPr>
          <w:p w14:paraId="6CD47BEF" w14:textId="77777777" w:rsidR="00A4433E" w:rsidRPr="00F60D6E" w:rsidRDefault="00A4433E" w:rsidP="00A4433E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2.68</w:t>
            </w:r>
          </w:p>
        </w:tc>
        <w:tc>
          <w:tcPr>
            <w:tcW w:w="1686" w:type="dxa"/>
          </w:tcPr>
          <w:p w14:paraId="2EA35FCF" w14:textId="77777777" w:rsidR="00A4433E" w:rsidRPr="00F60D6E" w:rsidRDefault="00A4433E" w:rsidP="00A4433E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12.29</w:t>
            </w:r>
          </w:p>
        </w:tc>
        <w:tc>
          <w:tcPr>
            <w:tcW w:w="1860" w:type="dxa"/>
            <w:noWrap/>
          </w:tcPr>
          <w:p w14:paraId="4C9F55E6" w14:textId="77777777" w:rsidR="00A4433E" w:rsidRPr="00F60D6E" w:rsidRDefault="00A4433E" w:rsidP="00A4433E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5111</w:t>
            </w:r>
          </w:p>
        </w:tc>
        <w:tc>
          <w:tcPr>
            <w:tcW w:w="1487" w:type="dxa"/>
          </w:tcPr>
          <w:p w14:paraId="17AF4042" w14:textId="77777777" w:rsidR="00A4433E" w:rsidRPr="00F60D6E" w:rsidRDefault="00A4433E" w:rsidP="00A4433E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289</w:t>
            </w:r>
          </w:p>
        </w:tc>
        <w:tc>
          <w:tcPr>
            <w:tcW w:w="1323" w:type="dxa"/>
          </w:tcPr>
          <w:p w14:paraId="3940E670" w14:textId="77777777" w:rsidR="00A4433E" w:rsidRPr="00F60D6E" w:rsidRDefault="00A4433E" w:rsidP="00A4433E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10.55</w:t>
            </w:r>
          </w:p>
        </w:tc>
      </w:tr>
      <w:tr w:rsidR="00A4433E" w:rsidRPr="00F60D6E" w14:paraId="21868BE4" w14:textId="77777777" w:rsidTr="000178AA">
        <w:trPr>
          <w:trHeight w:val="489"/>
        </w:trPr>
        <w:tc>
          <w:tcPr>
            <w:tcW w:w="1033" w:type="dxa"/>
            <w:shd w:val="clear" w:color="auto" w:fill="FBE4D5" w:themeFill="accent2" w:themeFillTint="33"/>
          </w:tcPr>
          <w:p w14:paraId="69D5A97B" w14:textId="208C00CE" w:rsidR="00A4433E" w:rsidRPr="001268F0" w:rsidRDefault="00A4433E" w:rsidP="00A4433E">
            <w:pPr>
              <w:spacing w:line="240" w:lineRule="auto"/>
              <w:ind w:firstLineChars="12" w:firstLine="29"/>
              <w:jc w:val="center"/>
            </w:pPr>
            <w:r>
              <w:rPr>
                <w:rFonts w:hint="eastAsia"/>
              </w:rPr>
              <w:t>18</w:t>
            </w:r>
          </w:p>
        </w:tc>
        <w:tc>
          <w:tcPr>
            <w:tcW w:w="1579" w:type="dxa"/>
          </w:tcPr>
          <w:p w14:paraId="535D1515" w14:textId="48DD38B7" w:rsidR="00A4433E" w:rsidRPr="00F60D6E" w:rsidRDefault="00A4433E" w:rsidP="00A4433E">
            <w:pPr>
              <w:spacing w:line="240" w:lineRule="auto"/>
              <w:ind w:firstLineChars="12" w:firstLine="29"/>
              <w:rPr>
                <w:rFonts w:cs="Times New Roman"/>
                <w:kern w:val="0"/>
                <w:szCs w:val="24"/>
              </w:rPr>
            </w:pPr>
            <w:r w:rsidRPr="001268F0">
              <w:t>Liangshan</w:t>
            </w:r>
          </w:p>
        </w:tc>
        <w:tc>
          <w:tcPr>
            <w:tcW w:w="1498" w:type="dxa"/>
            <w:noWrap/>
          </w:tcPr>
          <w:p w14:paraId="34FEB96C" w14:textId="77777777" w:rsidR="00A4433E" w:rsidRPr="00F60D6E" w:rsidRDefault="00A4433E" w:rsidP="00A4433E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4.93</w:t>
            </w:r>
          </w:p>
        </w:tc>
        <w:tc>
          <w:tcPr>
            <w:tcW w:w="1686" w:type="dxa"/>
          </w:tcPr>
          <w:p w14:paraId="2B1C2234" w14:textId="77777777" w:rsidR="00A4433E" w:rsidRPr="00F60D6E" w:rsidRDefault="00A4433E" w:rsidP="00A4433E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5.74</w:t>
            </w:r>
          </w:p>
        </w:tc>
        <w:tc>
          <w:tcPr>
            <w:tcW w:w="1860" w:type="dxa"/>
            <w:noWrap/>
          </w:tcPr>
          <w:p w14:paraId="7158E0AE" w14:textId="77777777" w:rsidR="00A4433E" w:rsidRPr="00F60D6E" w:rsidRDefault="00A4433E" w:rsidP="00A4433E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4940</w:t>
            </w:r>
          </w:p>
        </w:tc>
        <w:tc>
          <w:tcPr>
            <w:tcW w:w="1487" w:type="dxa"/>
          </w:tcPr>
          <w:p w14:paraId="79B07176" w14:textId="77777777" w:rsidR="00A4433E" w:rsidRPr="00F60D6E" w:rsidRDefault="00A4433E" w:rsidP="00A4433E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602</w:t>
            </w:r>
          </w:p>
        </w:tc>
        <w:tc>
          <w:tcPr>
            <w:tcW w:w="1323" w:type="dxa"/>
          </w:tcPr>
          <w:p w14:paraId="00FDBE9F" w14:textId="77777777" w:rsidR="00A4433E" w:rsidRPr="00F60D6E" w:rsidRDefault="00A4433E" w:rsidP="00A4433E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10.16</w:t>
            </w:r>
          </w:p>
        </w:tc>
      </w:tr>
      <w:tr w:rsidR="00A4433E" w:rsidRPr="00F60D6E" w14:paraId="2896F79E" w14:textId="77777777" w:rsidTr="000178AA">
        <w:trPr>
          <w:trHeight w:val="489"/>
        </w:trPr>
        <w:tc>
          <w:tcPr>
            <w:tcW w:w="1033" w:type="dxa"/>
            <w:shd w:val="clear" w:color="auto" w:fill="FBE4D5" w:themeFill="accent2" w:themeFillTint="33"/>
          </w:tcPr>
          <w:p w14:paraId="0C9A06F8" w14:textId="60BA9CBA" w:rsidR="00A4433E" w:rsidRPr="001268F0" w:rsidRDefault="00A4433E" w:rsidP="00A4433E">
            <w:pPr>
              <w:spacing w:line="240" w:lineRule="auto"/>
              <w:ind w:firstLineChars="12" w:firstLine="29"/>
              <w:jc w:val="center"/>
            </w:pPr>
            <w:r>
              <w:rPr>
                <w:rFonts w:hint="eastAsia"/>
              </w:rPr>
              <w:t>19</w:t>
            </w:r>
          </w:p>
        </w:tc>
        <w:tc>
          <w:tcPr>
            <w:tcW w:w="1579" w:type="dxa"/>
          </w:tcPr>
          <w:p w14:paraId="41B17129" w14:textId="44D3CE31" w:rsidR="00A4433E" w:rsidRPr="00F60D6E" w:rsidRDefault="00A4433E" w:rsidP="00A4433E">
            <w:pPr>
              <w:spacing w:line="240" w:lineRule="auto"/>
              <w:ind w:firstLineChars="12" w:firstLine="29"/>
              <w:rPr>
                <w:rFonts w:cs="Times New Roman"/>
                <w:kern w:val="0"/>
                <w:szCs w:val="24"/>
              </w:rPr>
            </w:pPr>
            <w:r w:rsidRPr="001268F0">
              <w:t>Ganzi</w:t>
            </w:r>
          </w:p>
        </w:tc>
        <w:tc>
          <w:tcPr>
            <w:tcW w:w="1498" w:type="dxa"/>
            <w:noWrap/>
          </w:tcPr>
          <w:p w14:paraId="4F4F143D" w14:textId="77777777" w:rsidR="00A4433E" w:rsidRPr="00F60D6E" w:rsidRDefault="00A4433E" w:rsidP="00A4433E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1.20</w:t>
            </w:r>
          </w:p>
        </w:tc>
        <w:tc>
          <w:tcPr>
            <w:tcW w:w="1686" w:type="dxa"/>
          </w:tcPr>
          <w:p w14:paraId="27C83E54" w14:textId="77777777" w:rsidR="00A4433E" w:rsidRPr="00F60D6E" w:rsidRDefault="00A4433E" w:rsidP="00A4433E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83.02</w:t>
            </w:r>
          </w:p>
        </w:tc>
        <w:tc>
          <w:tcPr>
            <w:tcW w:w="1860" w:type="dxa"/>
            <w:noWrap/>
          </w:tcPr>
          <w:p w14:paraId="480BF202" w14:textId="77777777" w:rsidR="00A4433E" w:rsidRPr="00F60D6E" w:rsidRDefault="00A4433E" w:rsidP="00A4433E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4702</w:t>
            </w:r>
          </w:p>
        </w:tc>
        <w:tc>
          <w:tcPr>
            <w:tcW w:w="1487" w:type="dxa"/>
          </w:tcPr>
          <w:p w14:paraId="0D501A3C" w14:textId="77777777" w:rsidR="00A4433E" w:rsidRPr="00F60D6E" w:rsidRDefault="00A4433E" w:rsidP="00A4433E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375</w:t>
            </w:r>
          </w:p>
        </w:tc>
        <w:tc>
          <w:tcPr>
            <w:tcW w:w="1323" w:type="dxa"/>
          </w:tcPr>
          <w:p w14:paraId="550B2BAA" w14:textId="77777777" w:rsidR="00A4433E" w:rsidRPr="00F60D6E" w:rsidRDefault="00A4433E" w:rsidP="00A4433E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2.53</w:t>
            </w:r>
          </w:p>
        </w:tc>
      </w:tr>
      <w:tr w:rsidR="00A4433E" w:rsidRPr="00F60D6E" w14:paraId="3915DD15" w14:textId="77777777" w:rsidTr="000178AA">
        <w:trPr>
          <w:trHeight w:val="489"/>
        </w:trPr>
        <w:tc>
          <w:tcPr>
            <w:tcW w:w="1033" w:type="dxa"/>
            <w:shd w:val="clear" w:color="auto" w:fill="FBE4D5" w:themeFill="accent2" w:themeFillTint="33"/>
          </w:tcPr>
          <w:p w14:paraId="794AE79F" w14:textId="20E2F540" w:rsidR="00A4433E" w:rsidRPr="001268F0" w:rsidRDefault="00A4433E" w:rsidP="00A4433E">
            <w:pPr>
              <w:spacing w:line="240" w:lineRule="auto"/>
              <w:ind w:firstLineChars="12" w:firstLine="29"/>
              <w:jc w:val="center"/>
            </w:pPr>
            <w:r>
              <w:rPr>
                <w:rFonts w:hint="eastAsia"/>
              </w:rPr>
              <w:t>20</w:t>
            </w:r>
          </w:p>
        </w:tc>
        <w:tc>
          <w:tcPr>
            <w:tcW w:w="1579" w:type="dxa"/>
          </w:tcPr>
          <w:p w14:paraId="42A64097" w14:textId="0C0A116B" w:rsidR="00A4433E" w:rsidRPr="00F60D6E" w:rsidRDefault="00A4433E" w:rsidP="00A4433E">
            <w:pPr>
              <w:spacing w:line="240" w:lineRule="auto"/>
              <w:ind w:firstLineChars="12" w:firstLine="29"/>
              <w:rPr>
                <w:rFonts w:cs="Times New Roman"/>
                <w:kern w:val="0"/>
                <w:szCs w:val="24"/>
              </w:rPr>
            </w:pPr>
            <w:r w:rsidRPr="001268F0">
              <w:t>Ziyang</w:t>
            </w:r>
          </w:p>
        </w:tc>
        <w:tc>
          <w:tcPr>
            <w:tcW w:w="1498" w:type="dxa"/>
            <w:noWrap/>
          </w:tcPr>
          <w:p w14:paraId="7F08B2AC" w14:textId="77777777" w:rsidR="00A4433E" w:rsidRPr="00F60D6E" w:rsidRDefault="00A4433E" w:rsidP="00A4433E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2.50</w:t>
            </w:r>
          </w:p>
        </w:tc>
        <w:tc>
          <w:tcPr>
            <w:tcW w:w="1686" w:type="dxa"/>
          </w:tcPr>
          <w:p w14:paraId="0BBB7E2D" w14:textId="77777777" w:rsidR="00A4433E" w:rsidRPr="00F60D6E" w:rsidRDefault="00A4433E" w:rsidP="00A4433E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149.6</w:t>
            </w:r>
          </w:p>
        </w:tc>
        <w:tc>
          <w:tcPr>
            <w:tcW w:w="1860" w:type="dxa"/>
            <w:noWrap/>
          </w:tcPr>
          <w:p w14:paraId="32E44A68" w14:textId="77777777" w:rsidR="00A4433E" w:rsidRPr="00F60D6E" w:rsidRDefault="00A4433E" w:rsidP="00A4433E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4496</w:t>
            </w:r>
          </w:p>
        </w:tc>
        <w:tc>
          <w:tcPr>
            <w:tcW w:w="1487" w:type="dxa"/>
          </w:tcPr>
          <w:p w14:paraId="7B074B40" w14:textId="77777777" w:rsidR="00A4433E" w:rsidRPr="00F60D6E" w:rsidRDefault="00A4433E" w:rsidP="00A4433E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139</w:t>
            </w:r>
          </w:p>
        </w:tc>
        <w:tc>
          <w:tcPr>
            <w:tcW w:w="1323" w:type="dxa"/>
          </w:tcPr>
          <w:p w14:paraId="61DEBD6D" w14:textId="77777777" w:rsidR="00A4433E" w:rsidRPr="00F60D6E" w:rsidRDefault="00A4433E" w:rsidP="00A4433E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9.72</w:t>
            </w:r>
          </w:p>
        </w:tc>
      </w:tr>
      <w:tr w:rsidR="00A4433E" w:rsidRPr="00F60D6E" w14:paraId="0A97C9B8" w14:textId="77777777" w:rsidTr="000178AA">
        <w:trPr>
          <w:trHeight w:val="489"/>
        </w:trPr>
        <w:tc>
          <w:tcPr>
            <w:tcW w:w="1033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4DFFF558" w14:textId="6D8A6DA7" w:rsidR="00A4433E" w:rsidRPr="001268F0" w:rsidRDefault="00A4433E" w:rsidP="00A4433E">
            <w:pPr>
              <w:spacing w:line="240" w:lineRule="auto"/>
              <w:ind w:firstLineChars="12" w:firstLine="29"/>
              <w:jc w:val="center"/>
            </w:pPr>
            <w:r>
              <w:rPr>
                <w:rFonts w:hint="eastAsia"/>
              </w:rPr>
              <w:t>21</w:t>
            </w:r>
          </w:p>
        </w:tc>
        <w:tc>
          <w:tcPr>
            <w:tcW w:w="1579" w:type="dxa"/>
            <w:tcBorders>
              <w:bottom w:val="single" w:sz="4" w:space="0" w:color="auto"/>
            </w:tcBorders>
          </w:tcPr>
          <w:p w14:paraId="16CF4A58" w14:textId="49A4AFFA" w:rsidR="00A4433E" w:rsidRPr="00F60D6E" w:rsidRDefault="00A4433E" w:rsidP="00A4433E">
            <w:pPr>
              <w:spacing w:line="240" w:lineRule="auto"/>
              <w:ind w:firstLineChars="12" w:firstLine="29"/>
              <w:rPr>
                <w:rFonts w:cs="Times New Roman"/>
                <w:kern w:val="0"/>
                <w:szCs w:val="24"/>
              </w:rPr>
            </w:pPr>
            <w:r w:rsidRPr="001268F0">
              <w:t>Bazhong</w:t>
            </w:r>
          </w:p>
        </w:tc>
        <w:tc>
          <w:tcPr>
            <w:tcW w:w="1498" w:type="dxa"/>
            <w:tcBorders>
              <w:bottom w:val="single" w:sz="4" w:space="0" w:color="auto"/>
            </w:tcBorders>
            <w:noWrap/>
          </w:tcPr>
          <w:p w14:paraId="2963D209" w14:textId="77777777" w:rsidR="00A4433E" w:rsidRPr="00F60D6E" w:rsidRDefault="00A4433E" w:rsidP="00A4433E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3.32</w:t>
            </w:r>
          </w:p>
        </w:tc>
        <w:tc>
          <w:tcPr>
            <w:tcW w:w="1686" w:type="dxa"/>
            <w:tcBorders>
              <w:bottom w:val="single" w:sz="4" w:space="0" w:color="auto"/>
            </w:tcBorders>
          </w:tcPr>
          <w:p w14:paraId="757D625B" w14:textId="77777777" w:rsidR="00A4433E" w:rsidRPr="00F60D6E" w:rsidRDefault="00A4433E" w:rsidP="00A4433E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60.29</w:t>
            </w:r>
          </w:p>
        </w:tc>
        <w:tc>
          <w:tcPr>
            <w:tcW w:w="1860" w:type="dxa"/>
            <w:tcBorders>
              <w:bottom w:val="single" w:sz="4" w:space="0" w:color="auto"/>
            </w:tcBorders>
            <w:noWrap/>
          </w:tcPr>
          <w:p w14:paraId="66333B03" w14:textId="77777777" w:rsidR="00A4433E" w:rsidRPr="00F60D6E" w:rsidRDefault="00A4433E" w:rsidP="00A4433E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3292</w:t>
            </w:r>
          </w:p>
        </w:tc>
        <w:tc>
          <w:tcPr>
            <w:tcW w:w="1487" w:type="dxa"/>
            <w:tcBorders>
              <w:bottom w:val="single" w:sz="4" w:space="0" w:color="auto"/>
            </w:tcBorders>
          </w:tcPr>
          <w:p w14:paraId="566BC8F7" w14:textId="77777777" w:rsidR="00A4433E" w:rsidRPr="00F60D6E" w:rsidRDefault="00A4433E" w:rsidP="00A4433E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250</w:t>
            </w:r>
          </w:p>
        </w:tc>
        <w:tc>
          <w:tcPr>
            <w:tcW w:w="1323" w:type="dxa"/>
            <w:tcBorders>
              <w:bottom w:val="single" w:sz="4" w:space="0" w:color="auto"/>
            </w:tcBorders>
          </w:tcPr>
          <w:p w14:paraId="000994A2" w14:textId="77777777" w:rsidR="00A4433E" w:rsidRPr="00F60D6E" w:rsidRDefault="00A4433E" w:rsidP="00A4433E">
            <w:pPr>
              <w:spacing w:line="240" w:lineRule="auto"/>
              <w:jc w:val="center"/>
              <w:rPr>
                <w:rFonts w:cs="Times New Roman"/>
                <w:kern w:val="0"/>
                <w:szCs w:val="24"/>
              </w:rPr>
            </w:pPr>
            <w:r w:rsidRPr="001268F0">
              <w:t>9.31</w:t>
            </w:r>
          </w:p>
        </w:tc>
      </w:tr>
    </w:tbl>
    <w:p w14:paraId="4211BB56" w14:textId="23EA769E" w:rsidR="000D2515" w:rsidRDefault="000D2515" w:rsidP="006C2628">
      <w:pPr>
        <w:spacing w:line="480" w:lineRule="auto"/>
      </w:pPr>
      <w:r>
        <w:br w:type="page"/>
      </w:r>
    </w:p>
    <w:tbl>
      <w:tblPr>
        <w:tblStyle w:val="a6"/>
        <w:tblW w:w="1057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7"/>
        <w:gridCol w:w="1411"/>
        <w:gridCol w:w="3546"/>
        <w:gridCol w:w="1985"/>
        <w:gridCol w:w="1786"/>
      </w:tblGrid>
      <w:tr w:rsidR="00CA1519" w:rsidRPr="005737AF" w14:paraId="731E96EA" w14:textId="77777777" w:rsidTr="004D389D">
        <w:trPr>
          <w:trHeight w:val="630"/>
        </w:trPr>
        <w:tc>
          <w:tcPr>
            <w:tcW w:w="10575" w:type="dxa"/>
            <w:gridSpan w:val="5"/>
            <w:tcBorders>
              <w:top w:val="nil"/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14253994" w14:textId="486D5775" w:rsidR="00CA1519" w:rsidRPr="001F2372" w:rsidRDefault="00C332A1" w:rsidP="007634AA">
            <w:pPr>
              <w:pStyle w:val="a7"/>
              <w:ind w:firstLineChars="13" w:firstLine="31"/>
              <w:rPr>
                <w:rFonts w:ascii="Times New Roman" w:hAnsi="Times New Roman" w:cs="Times New Roman"/>
              </w:rPr>
            </w:pPr>
            <w:r w:rsidRPr="00671590">
              <w:rPr>
                <w:rFonts w:ascii="Times New Roman" w:hAnsi="Times New Roman" w:cs="Times New Roman" w:hint="eastAsia"/>
                <w:color w:val="000000" w:themeColor="text1"/>
              </w:rPr>
              <w:lastRenderedPageBreak/>
              <w:t>T</w:t>
            </w:r>
            <w:r w:rsidR="00CA1519" w:rsidRPr="00671590">
              <w:rPr>
                <w:rFonts w:ascii="Times New Roman" w:hAnsi="Times New Roman" w:cs="Times New Roman"/>
                <w:color w:val="000000" w:themeColor="text1"/>
              </w:rPr>
              <w:t xml:space="preserve">able </w:t>
            </w:r>
            <w:r w:rsidR="00C61F53">
              <w:rPr>
                <w:rFonts w:ascii="Times New Roman" w:hAnsi="Times New Roman" w:cs="Times New Roman"/>
                <w:color w:val="000000" w:themeColor="text1"/>
              </w:rPr>
              <w:t>S</w:t>
            </w:r>
            <w:r w:rsidR="00063F4B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CA1519" w:rsidRPr="00671590">
              <w:rPr>
                <w:rFonts w:ascii="Times New Roman" w:hAnsi="Times New Roman" w:cs="Times New Roman"/>
                <w:color w:val="000000" w:themeColor="text1"/>
              </w:rPr>
              <w:t xml:space="preserve"> To</w:t>
            </w:r>
            <w:r w:rsidR="00CA1519" w:rsidRPr="0028611E">
              <w:rPr>
                <w:rFonts w:ascii="Times New Roman" w:hAnsi="Times New Roman" w:cs="Times New Roman"/>
              </w:rPr>
              <w:t xml:space="preserve">p five antibiotics in consumption </w:t>
            </w:r>
            <w:r w:rsidR="00CA1519">
              <w:rPr>
                <w:rFonts w:ascii="Times New Roman" w:hAnsi="Times New Roman" w:cs="Times New Roman"/>
              </w:rPr>
              <w:t>p</w:t>
            </w:r>
            <w:r w:rsidR="00CA1519" w:rsidRPr="00A81640">
              <w:rPr>
                <w:rFonts w:ascii="Times New Roman" w:hAnsi="Times New Roman" w:cs="Times New Roman"/>
              </w:rPr>
              <w:t>roportion</w:t>
            </w:r>
            <w:r w:rsidR="00CA1519">
              <w:rPr>
                <w:rFonts w:ascii="Times New Roman" w:hAnsi="Times New Roman" w:cs="Times New Roman"/>
              </w:rPr>
              <w:t xml:space="preserve"> </w:t>
            </w:r>
            <w:r w:rsidR="00CA1519">
              <w:rPr>
                <w:rFonts w:ascii="Times New Roman" w:hAnsi="Times New Roman" w:cs="Times New Roman" w:hint="eastAsia"/>
              </w:rPr>
              <w:t>in</w:t>
            </w:r>
            <w:r w:rsidR="00CA1519">
              <w:rPr>
                <w:rFonts w:ascii="Times New Roman" w:hAnsi="Times New Roman" w:cs="Times New Roman"/>
              </w:rPr>
              <w:t xml:space="preserve"> </w:t>
            </w:r>
            <w:r w:rsidR="00CA1519">
              <w:rPr>
                <w:rFonts w:ascii="Times New Roman" w:hAnsi="Times New Roman" w:cs="Times New Roman" w:hint="eastAsia"/>
              </w:rPr>
              <w:t>Sichuan</w:t>
            </w:r>
            <w:r w:rsidR="00CA1519">
              <w:rPr>
                <w:rFonts w:ascii="Times New Roman" w:hAnsi="Times New Roman" w:cs="Times New Roman"/>
              </w:rPr>
              <w:t xml:space="preserve"> </w:t>
            </w:r>
            <w:r w:rsidR="00CA1519">
              <w:rPr>
                <w:rFonts w:ascii="Times New Roman" w:hAnsi="Times New Roman" w:cs="Times New Roman" w:hint="eastAsia"/>
              </w:rPr>
              <w:t>province</w:t>
            </w:r>
            <w:r w:rsidR="00CA1519">
              <w:rPr>
                <w:rFonts w:ascii="Times New Roman" w:hAnsi="Times New Roman" w:cs="Times New Roman"/>
              </w:rPr>
              <w:t xml:space="preserve"> </w:t>
            </w:r>
            <w:r w:rsidR="00CA1519">
              <w:rPr>
                <w:rFonts w:ascii="Times New Roman" w:hAnsi="Times New Roman" w:cs="Times New Roman" w:hint="eastAsia"/>
              </w:rPr>
              <w:t>a</w:t>
            </w:r>
            <w:r w:rsidR="00CA1519">
              <w:rPr>
                <w:rFonts w:ascii="Times New Roman" w:hAnsi="Times New Roman" w:cs="Times New Roman"/>
              </w:rPr>
              <w:t>nd its 21</w:t>
            </w:r>
            <w:r w:rsidR="00CA1519" w:rsidRPr="0028611E">
              <w:rPr>
                <w:rFonts w:ascii="Times New Roman" w:hAnsi="Times New Roman" w:cs="Times New Roman"/>
              </w:rPr>
              <w:t xml:space="preserve"> </w:t>
            </w:r>
            <w:r w:rsidR="007634AA">
              <w:rPr>
                <w:rFonts w:ascii="Times New Roman" w:hAnsi="Times New Roman" w:cs="Times New Roman"/>
              </w:rPr>
              <w:t>prefectures</w:t>
            </w:r>
            <w:r w:rsidR="00CA1519" w:rsidRPr="0028611E">
              <w:rPr>
                <w:rFonts w:ascii="Times New Roman" w:hAnsi="Times New Roman" w:cs="Times New Roman"/>
              </w:rPr>
              <w:t xml:space="preserve"> by AWaRe Classification</w:t>
            </w:r>
            <w:r w:rsidR="007634AA">
              <w:rPr>
                <w:rFonts w:ascii="Times New Roman" w:hAnsi="Times New Roman" w:cs="Times New Roman" w:hint="eastAsia"/>
              </w:rPr>
              <w:t>, 2020</w:t>
            </w:r>
          </w:p>
        </w:tc>
      </w:tr>
      <w:tr w:rsidR="00CA1519" w:rsidRPr="005737AF" w14:paraId="06066728" w14:textId="77777777" w:rsidTr="00113BA3">
        <w:trPr>
          <w:trHeight w:val="630"/>
        </w:trPr>
        <w:tc>
          <w:tcPr>
            <w:tcW w:w="184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7907907" w14:textId="77777777" w:rsidR="00CA1519" w:rsidRPr="0028611E" w:rsidRDefault="00CA1519" w:rsidP="000D2515">
            <w:pPr>
              <w:pStyle w:val="a7"/>
              <w:ind w:firstLineChars="13" w:firstLine="31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</w:t>
            </w:r>
            <w:r>
              <w:rPr>
                <w:rFonts w:ascii="Times New Roman" w:hAnsi="Times New Roman" w:cs="Times New Roman" w:hint="eastAsia"/>
                <w:b/>
                <w:bCs/>
              </w:rPr>
              <w:t>egions</w:t>
            </w:r>
          </w:p>
        </w:tc>
        <w:tc>
          <w:tcPr>
            <w:tcW w:w="141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C8002A4" w14:textId="77777777" w:rsidR="00CA1519" w:rsidRPr="0028611E" w:rsidRDefault="00CA1519" w:rsidP="000D2515">
            <w:pPr>
              <w:pStyle w:val="a7"/>
              <w:ind w:firstLineChars="13" w:firstLine="31"/>
              <w:rPr>
                <w:rFonts w:ascii="Times New Roman" w:hAnsi="Times New Roman" w:cs="Times New Roman"/>
                <w:b/>
                <w:bCs/>
              </w:rPr>
            </w:pPr>
            <w:r w:rsidRPr="0028611E">
              <w:rPr>
                <w:rFonts w:ascii="Times New Roman" w:hAnsi="Times New Roman" w:cs="Times New Roman" w:hint="eastAsia"/>
                <w:b/>
                <w:bCs/>
              </w:rPr>
              <w:t>ATC code</w:t>
            </w:r>
          </w:p>
        </w:tc>
        <w:tc>
          <w:tcPr>
            <w:tcW w:w="354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5F24C95" w14:textId="77777777" w:rsidR="00CA1519" w:rsidRPr="0028611E" w:rsidRDefault="00CA1519" w:rsidP="000D2515">
            <w:pPr>
              <w:pStyle w:val="a7"/>
              <w:ind w:firstLineChars="13" w:firstLine="31"/>
              <w:rPr>
                <w:rFonts w:ascii="Times New Roman" w:hAnsi="Times New Roman" w:cs="Times New Roman"/>
                <w:b/>
                <w:bCs/>
              </w:rPr>
            </w:pPr>
            <w:r w:rsidRPr="0028611E">
              <w:rPr>
                <w:rFonts w:ascii="Times New Roman" w:hAnsi="Times New Roman" w:cs="Times New Roman" w:hint="eastAsia"/>
                <w:b/>
                <w:bCs/>
              </w:rPr>
              <w:t>Antibiotics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B70C579" w14:textId="77777777" w:rsidR="00CA1519" w:rsidRPr="0028611E" w:rsidRDefault="00CA1519" w:rsidP="000D2515">
            <w:pPr>
              <w:pStyle w:val="a7"/>
              <w:ind w:firstLineChars="13" w:firstLine="31"/>
              <w:rPr>
                <w:rFonts w:ascii="Times New Roman" w:hAnsi="Times New Roman" w:cs="Times New Roman"/>
                <w:b/>
                <w:bCs/>
              </w:rPr>
            </w:pPr>
            <w:r w:rsidRPr="0028611E">
              <w:rPr>
                <w:rFonts w:ascii="Times New Roman" w:hAnsi="Times New Roman" w:cs="Times New Roman" w:hint="eastAsia"/>
                <w:b/>
                <w:bCs/>
              </w:rPr>
              <w:t>AWaRe classification</w:t>
            </w:r>
          </w:p>
        </w:tc>
        <w:tc>
          <w:tcPr>
            <w:tcW w:w="178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0548887" w14:textId="77777777" w:rsidR="00CA1519" w:rsidRPr="0028611E" w:rsidRDefault="00CA1519" w:rsidP="000D2515">
            <w:pPr>
              <w:pStyle w:val="a7"/>
              <w:ind w:firstLineChars="13" w:firstLine="31"/>
              <w:rPr>
                <w:rFonts w:ascii="Times New Roman" w:hAnsi="Times New Roman" w:cs="Times New Roman"/>
                <w:b/>
                <w:bCs/>
              </w:rPr>
            </w:pPr>
            <w:r w:rsidRPr="0028611E">
              <w:rPr>
                <w:rFonts w:ascii="Times New Roman" w:hAnsi="Times New Roman" w:cs="Times New Roman"/>
                <w:b/>
                <w:bCs/>
              </w:rPr>
              <w:t>P</w:t>
            </w:r>
            <w:r w:rsidRPr="0028611E">
              <w:rPr>
                <w:rFonts w:ascii="Times New Roman" w:hAnsi="Times New Roman" w:cs="Times New Roman" w:hint="eastAsia"/>
                <w:b/>
                <w:bCs/>
              </w:rPr>
              <w:t>roportion</w:t>
            </w:r>
          </w:p>
        </w:tc>
      </w:tr>
      <w:tr w:rsidR="00CA1519" w:rsidRPr="005737AF" w14:paraId="13D52D87" w14:textId="77777777" w:rsidTr="00113BA3">
        <w:trPr>
          <w:trHeight w:val="290"/>
        </w:trPr>
        <w:tc>
          <w:tcPr>
            <w:tcW w:w="1847" w:type="dxa"/>
            <w:vMerge w:val="restart"/>
            <w:tcBorders>
              <w:top w:val="single" w:sz="4" w:space="0" w:color="auto"/>
            </w:tcBorders>
            <w:noWrap/>
          </w:tcPr>
          <w:p w14:paraId="3EB02147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  <w:r w:rsidRPr="000211D6">
              <w:t>Sichuan Overall</w:t>
            </w:r>
          </w:p>
        </w:tc>
        <w:tc>
          <w:tcPr>
            <w:tcW w:w="1411" w:type="dxa"/>
            <w:tcBorders>
              <w:top w:val="single" w:sz="4" w:space="0" w:color="auto"/>
            </w:tcBorders>
            <w:noWrap/>
          </w:tcPr>
          <w:p w14:paraId="05F98008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J01CA04</w:t>
            </w:r>
          </w:p>
        </w:tc>
        <w:tc>
          <w:tcPr>
            <w:tcW w:w="3546" w:type="dxa"/>
            <w:tcBorders>
              <w:top w:val="single" w:sz="4" w:space="0" w:color="auto"/>
            </w:tcBorders>
            <w:noWrap/>
          </w:tcPr>
          <w:p w14:paraId="4FB16136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amoxicillin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noWrap/>
          </w:tcPr>
          <w:p w14:paraId="62EB3832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Access</w:t>
            </w:r>
          </w:p>
        </w:tc>
        <w:tc>
          <w:tcPr>
            <w:tcW w:w="1786" w:type="dxa"/>
            <w:tcBorders>
              <w:top w:val="single" w:sz="4" w:space="0" w:color="auto"/>
            </w:tcBorders>
            <w:noWrap/>
          </w:tcPr>
          <w:p w14:paraId="74D7BF5C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16.85%</w:t>
            </w:r>
          </w:p>
        </w:tc>
      </w:tr>
      <w:tr w:rsidR="00CA1519" w:rsidRPr="005737AF" w14:paraId="12FE490A" w14:textId="77777777" w:rsidTr="00113BA3">
        <w:trPr>
          <w:trHeight w:val="290"/>
        </w:trPr>
        <w:tc>
          <w:tcPr>
            <w:tcW w:w="1847" w:type="dxa"/>
            <w:vMerge/>
            <w:noWrap/>
          </w:tcPr>
          <w:p w14:paraId="74404651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</w:p>
        </w:tc>
        <w:tc>
          <w:tcPr>
            <w:tcW w:w="1411" w:type="dxa"/>
            <w:tcBorders>
              <w:top w:val="single" w:sz="4" w:space="0" w:color="auto"/>
            </w:tcBorders>
            <w:noWrap/>
          </w:tcPr>
          <w:p w14:paraId="60D68D0E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J01DC02</w:t>
            </w:r>
          </w:p>
        </w:tc>
        <w:tc>
          <w:tcPr>
            <w:tcW w:w="3546" w:type="dxa"/>
            <w:tcBorders>
              <w:top w:val="single" w:sz="4" w:space="0" w:color="auto"/>
            </w:tcBorders>
            <w:noWrap/>
          </w:tcPr>
          <w:p w14:paraId="21EE4733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cefuroxime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noWrap/>
          </w:tcPr>
          <w:p w14:paraId="4D2E45B2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Watch</w:t>
            </w:r>
          </w:p>
        </w:tc>
        <w:tc>
          <w:tcPr>
            <w:tcW w:w="1786" w:type="dxa"/>
            <w:tcBorders>
              <w:top w:val="single" w:sz="4" w:space="0" w:color="auto"/>
            </w:tcBorders>
            <w:noWrap/>
          </w:tcPr>
          <w:p w14:paraId="03349329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9.21%</w:t>
            </w:r>
          </w:p>
        </w:tc>
      </w:tr>
      <w:tr w:rsidR="00CA1519" w:rsidRPr="005737AF" w14:paraId="32D682BB" w14:textId="77777777" w:rsidTr="00113BA3">
        <w:trPr>
          <w:trHeight w:val="290"/>
        </w:trPr>
        <w:tc>
          <w:tcPr>
            <w:tcW w:w="1847" w:type="dxa"/>
            <w:vMerge/>
            <w:noWrap/>
          </w:tcPr>
          <w:p w14:paraId="4044C081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</w:p>
        </w:tc>
        <w:tc>
          <w:tcPr>
            <w:tcW w:w="1411" w:type="dxa"/>
            <w:tcBorders>
              <w:top w:val="single" w:sz="4" w:space="0" w:color="auto"/>
            </w:tcBorders>
            <w:noWrap/>
          </w:tcPr>
          <w:p w14:paraId="2899E45D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J01DD08</w:t>
            </w:r>
          </w:p>
        </w:tc>
        <w:tc>
          <w:tcPr>
            <w:tcW w:w="3546" w:type="dxa"/>
            <w:tcBorders>
              <w:top w:val="single" w:sz="4" w:space="0" w:color="auto"/>
            </w:tcBorders>
            <w:noWrap/>
          </w:tcPr>
          <w:p w14:paraId="32DA92E9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cefixime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noWrap/>
          </w:tcPr>
          <w:p w14:paraId="0642C74B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Watch</w:t>
            </w:r>
          </w:p>
        </w:tc>
        <w:tc>
          <w:tcPr>
            <w:tcW w:w="1786" w:type="dxa"/>
            <w:tcBorders>
              <w:top w:val="single" w:sz="4" w:space="0" w:color="auto"/>
            </w:tcBorders>
            <w:noWrap/>
          </w:tcPr>
          <w:p w14:paraId="4AE44922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8.60%</w:t>
            </w:r>
          </w:p>
        </w:tc>
      </w:tr>
      <w:tr w:rsidR="00CA1519" w:rsidRPr="005737AF" w14:paraId="668D13D1" w14:textId="77777777" w:rsidTr="00113BA3">
        <w:trPr>
          <w:trHeight w:val="290"/>
        </w:trPr>
        <w:tc>
          <w:tcPr>
            <w:tcW w:w="1847" w:type="dxa"/>
            <w:vMerge/>
            <w:noWrap/>
          </w:tcPr>
          <w:p w14:paraId="6A62108E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</w:p>
        </w:tc>
        <w:tc>
          <w:tcPr>
            <w:tcW w:w="1411" w:type="dxa"/>
            <w:tcBorders>
              <w:top w:val="single" w:sz="4" w:space="0" w:color="auto"/>
            </w:tcBorders>
            <w:noWrap/>
          </w:tcPr>
          <w:p w14:paraId="4F220282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J01MA12</w:t>
            </w:r>
          </w:p>
        </w:tc>
        <w:tc>
          <w:tcPr>
            <w:tcW w:w="3546" w:type="dxa"/>
            <w:tcBorders>
              <w:top w:val="single" w:sz="4" w:space="0" w:color="auto"/>
            </w:tcBorders>
            <w:noWrap/>
          </w:tcPr>
          <w:p w14:paraId="66C716C8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levofloxacin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noWrap/>
          </w:tcPr>
          <w:p w14:paraId="7EC1E386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Watch</w:t>
            </w:r>
          </w:p>
        </w:tc>
        <w:tc>
          <w:tcPr>
            <w:tcW w:w="1786" w:type="dxa"/>
            <w:tcBorders>
              <w:top w:val="single" w:sz="4" w:space="0" w:color="auto"/>
            </w:tcBorders>
            <w:noWrap/>
          </w:tcPr>
          <w:p w14:paraId="6F4288F5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8.11%</w:t>
            </w:r>
          </w:p>
        </w:tc>
      </w:tr>
      <w:tr w:rsidR="00CA1519" w:rsidRPr="005737AF" w14:paraId="7F934FD9" w14:textId="77777777" w:rsidTr="00113BA3">
        <w:trPr>
          <w:trHeight w:val="290"/>
        </w:trPr>
        <w:tc>
          <w:tcPr>
            <w:tcW w:w="1847" w:type="dxa"/>
            <w:vMerge/>
            <w:noWrap/>
          </w:tcPr>
          <w:p w14:paraId="4D3E19A8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</w:p>
        </w:tc>
        <w:tc>
          <w:tcPr>
            <w:tcW w:w="1411" w:type="dxa"/>
            <w:tcBorders>
              <w:top w:val="single" w:sz="4" w:space="0" w:color="auto"/>
            </w:tcBorders>
            <w:noWrap/>
          </w:tcPr>
          <w:p w14:paraId="626B2EFA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J01XD01</w:t>
            </w:r>
          </w:p>
        </w:tc>
        <w:tc>
          <w:tcPr>
            <w:tcW w:w="3546" w:type="dxa"/>
            <w:tcBorders>
              <w:top w:val="single" w:sz="4" w:space="0" w:color="auto"/>
            </w:tcBorders>
            <w:noWrap/>
          </w:tcPr>
          <w:p w14:paraId="44F60AB5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metronidazole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noWrap/>
          </w:tcPr>
          <w:p w14:paraId="2E058C16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Access</w:t>
            </w:r>
          </w:p>
        </w:tc>
        <w:tc>
          <w:tcPr>
            <w:tcW w:w="1786" w:type="dxa"/>
            <w:tcBorders>
              <w:top w:val="single" w:sz="4" w:space="0" w:color="auto"/>
            </w:tcBorders>
            <w:noWrap/>
          </w:tcPr>
          <w:p w14:paraId="25DBE2AA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6.16%</w:t>
            </w:r>
          </w:p>
        </w:tc>
      </w:tr>
      <w:tr w:rsidR="00CA1519" w:rsidRPr="005737AF" w14:paraId="6E34E63C" w14:textId="77777777" w:rsidTr="00113BA3">
        <w:trPr>
          <w:trHeight w:val="290"/>
        </w:trPr>
        <w:tc>
          <w:tcPr>
            <w:tcW w:w="1847" w:type="dxa"/>
            <w:vMerge w:val="restart"/>
            <w:tcBorders>
              <w:top w:val="single" w:sz="4" w:space="0" w:color="auto"/>
            </w:tcBorders>
            <w:noWrap/>
          </w:tcPr>
          <w:p w14:paraId="516B2B98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  <w:r w:rsidRPr="000211D6">
              <w:t>Chengdu</w:t>
            </w:r>
          </w:p>
        </w:tc>
        <w:tc>
          <w:tcPr>
            <w:tcW w:w="1411" w:type="dxa"/>
            <w:tcBorders>
              <w:top w:val="single" w:sz="4" w:space="0" w:color="auto"/>
            </w:tcBorders>
            <w:noWrap/>
          </w:tcPr>
          <w:p w14:paraId="1774587D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J01CA04</w:t>
            </w:r>
          </w:p>
        </w:tc>
        <w:tc>
          <w:tcPr>
            <w:tcW w:w="3546" w:type="dxa"/>
            <w:tcBorders>
              <w:top w:val="single" w:sz="4" w:space="0" w:color="auto"/>
            </w:tcBorders>
            <w:noWrap/>
          </w:tcPr>
          <w:p w14:paraId="657366F5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amoxicillin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noWrap/>
          </w:tcPr>
          <w:p w14:paraId="1741C403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Access</w:t>
            </w:r>
          </w:p>
        </w:tc>
        <w:tc>
          <w:tcPr>
            <w:tcW w:w="1786" w:type="dxa"/>
            <w:tcBorders>
              <w:top w:val="single" w:sz="4" w:space="0" w:color="auto"/>
            </w:tcBorders>
            <w:noWrap/>
          </w:tcPr>
          <w:p w14:paraId="510955FF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11.54%</w:t>
            </w:r>
          </w:p>
        </w:tc>
      </w:tr>
      <w:tr w:rsidR="00CA1519" w:rsidRPr="005737AF" w14:paraId="04B77633" w14:textId="77777777" w:rsidTr="00113BA3">
        <w:trPr>
          <w:trHeight w:val="330"/>
        </w:trPr>
        <w:tc>
          <w:tcPr>
            <w:tcW w:w="1847" w:type="dxa"/>
            <w:vMerge/>
          </w:tcPr>
          <w:p w14:paraId="7E717A63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</w:p>
        </w:tc>
        <w:tc>
          <w:tcPr>
            <w:tcW w:w="1411" w:type="dxa"/>
            <w:noWrap/>
          </w:tcPr>
          <w:p w14:paraId="62712C10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J01MA12</w:t>
            </w:r>
          </w:p>
        </w:tc>
        <w:tc>
          <w:tcPr>
            <w:tcW w:w="3546" w:type="dxa"/>
            <w:noWrap/>
          </w:tcPr>
          <w:p w14:paraId="2AB444A5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levofloxacin</w:t>
            </w:r>
          </w:p>
        </w:tc>
        <w:tc>
          <w:tcPr>
            <w:tcW w:w="1985" w:type="dxa"/>
            <w:noWrap/>
          </w:tcPr>
          <w:p w14:paraId="60BA37D2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Watch</w:t>
            </w:r>
          </w:p>
        </w:tc>
        <w:tc>
          <w:tcPr>
            <w:tcW w:w="1786" w:type="dxa"/>
            <w:noWrap/>
          </w:tcPr>
          <w:p w14:paraId="62FC50DF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10.13%</w:t>
            </w:r>
          </w:p>
        </w:tc>
      </w:tr>
      <w:tr w:rsidR="00CA1519" w:rsidRPr="005737AF" w14:paraId="56FF7644" w14:textId="77777777" w:rsidTr="00113BA3">
        <w:trPr>
          <w:trHeight w:val="290"/>
        </w:trPr>
        <w:tc>
          <w:tcPr>
            <w:tcW w:w="1847" w:type="dxa"/>
            <w:vMerge/>
          </w:tcPr>
          <w:p w14:paraId="0D3E2752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</w:p>
        </w:tc>
        <w:tc>
          <w:tcPr>
            <w:tcW w:w="1411" w:type="dxa"/>
            <w:noWrap/>
          </w:tcPr>
          <w:p w14:paraId="24772F63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J01DD08</w:t>
            </w:r>
          </w:p>
        </w:tc>
        <w:tc>
          <w:tcPr>
            <w:tcW w:w="3546" w:type="dxa"/>
            <w:noWrap/>
          </w:tcPr>
          <w:p w14:paraId="0B619E18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cefixime</w:t>
            </w:r>
          </w:p>
        </w:tc>
        <w:tc>
          <w:tcPr>
            <w:tcW w:w="1985" w:type="dxa"/>
            <w:noWrap/>
          </w:tcPr>
          <w:p w14:paraId="3AFAA9E1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Watch</w:t>
            </w:r>
          </w:p>
        </w:tc>
        <w:tc>
          <w:tcPr>
            <w:tcW w:w="1786" w:type="dxa"/>
            <w:noWrap/>
          </w:tcPr>
          <w:p w14:paraId="3D53E831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9.36%</w:t>
            </w:r>
          </w:p>
        </w:tc>
      </w:tr>
      <w:tr w:rsidR="00CA1519" w:rsidRPr="005737AF" w14:paraId="7D2F220C" w14:textId="77777777" w:rsidTr="00113BA3">
        <w:trPr>
          <w:trHeight w:val="290"/>
        </w:trPr>
        <w:tc>
          <w:tcPr>
            <w:tcW w:w="1847" w:type="dxa"/>
            <w:vMerge/>
          </w:tcPr>
          <w:p w14:paraId="21690012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</w:p>
        </w:tc>
        <w:tc>
          <w:tcPr>
            <w:tcW w:w="1411" w:type="dxa"/>
            <w:noWrap/>
          </w:tcPr>
          <w:p w14:paraId="5434858F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J01DC02</w:t>
            </w:r>
          </w:p>
        </w:tc>
        <w:tc>
          <w:tcPr>
            <w:tcW w:w="3546" w:type="dxa"/>
            <w:noWrap/>
          </w:tcPr>
          <w:p w14:paraId="7DF4A2AD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cefuroxime</w:t>
            </w:r>
          </w:p>
        </w:tc>
        <w:tc>
          <w:tcPr>
            <w:tcW w:w="1985" w:type="dxa"/>
            <w:noWrap/>
          </w:tcPr>
          <w:p w14:paraId="2D11BDFC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Watch</w:t>
            </w:r>
          </w:p>
        </w:tc>
        <w:tc>
          <w:tcPr>
            <w:tcW w:w="1786" w:type="dxa"/>
            <w:noWrap/>
          </w:tcPr>
          <w:p w14:paraId="1CB23F32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7.37%</w:t>
            </w:r>
          </w:p>
        </w:tc>
      </w:tr>
      <w:tr w:rsidR="00CA1519" w:rsidRPr="005737AF" w14:paraId="25887F48" w14:textId="77777777" w:rsidTr="00113BA3">
        <w:trPr>
          <w:trHeight w:val="330"/>
        </w:trPr>
        <w:tc>
          <w:tcPr>
            <w:tcW w:w="1847" w:type="dxa"/>
            <w:vMerge/>
            <w:tcBorders>
              <w:bottom w:val="single" w:sz="4" w:space="0" w:color="auto"/>
            </w:tcBorders>
          </w:tcPr>
          <w:p w14:paraId="143A321B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</w:p>
        </w:tc>
        <w:tc>
          <w:tcPr>
            <w:tcW w:w="1411" w:type="dxa"/>
            <w:tcBorders>
              <w:bottom w:val="single" w:sz="4" w:space="0" w:color="auto"/>
            </w:tcBorders>
            <w:noWrap/>
          </w:tcPr>
          <w:p w14:paraId="17A0E025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J01CR02</w:t>
            </w:r>
          </w:p>
        </w:tc>
        <w:tc>
          <w:tcPr>
            <w:tcW w:w="3546" w:type="dxa"/>
            <w:tcBorders>
              <w:bottom w:val="single" w:sz="4" w:space="0" w:color="auto"/>
            </w:tcBorders>
            <w:noWrap/>
          </w:tcPr>
          <w:p w14:paraId="11C3B6F9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Amoxicillin/clavulanic-acid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noWrap/>
          </w:tcPr>
          <w:p w14:paraId="1C4F2588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Access</w:t>
            </w:r>
          </w:p>
        </w:tc>
        <w:tc>
          <w:tcPr>
            <w:tcW w:w="1786" w:type="dxa"/>
            <w:tcBorders>
              <w:bottom w:val="single" w:sz="4" w:space="0" w:color="auto"/>
            </w:tcBorders>
            <w:noWrap/>
          </w:tcPr>
          <w:p w14:paraId="235F994A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6.47%</w:t>
            </w:r>
          </w:p>
        </w:tc>
      </w:tr>
      <w:tr w:rsidR="00CA1519" w:rsidRPr="005737AF" w14:paraId="254EA432" w14:textId="77777777" w:rsidTr="00113BA3">
        <w:trPr>
          <w:trHeight w:val="290"/>
        </w:trPr>
        <w:tc>
          <w:tcPr>
            <w:tcW w:w="1847" w:type="dxa"/>
            <w:vMerge w:val="restart"/>
            <w:tcBorders>
              <w:top w:val="single" w:sz="4" w:space="0" w:color="auto"/>
              <w:bottom w:val="nil"/>
            </w:tcBorders>
            <w:noWrap/>
          </w:tcPr>
          <w:p w14:paraId="0087A701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  <w:r w:rsidRPr="000211D6">
              <w:t>Panzhihua</w:t>
            </w:r>
          </w:p>
        </w:tc>
        <w:tc>
          <w:tcPr>
            <w:tcW w:w="1411" w:type="dxa"/>
            <w:tcBorders>
              <w:top w:val="single" w:sz="4" w:space="0" w:color="auto"/>
              <w:bottom w:val="nil"/>
            </w:tcBorders>
            <w:noWrap/>
          </w:tcPr>
          <w:p w14:paraId="6F1E8D87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J01MA12</w:t>
            </w:r>
          </w:p>
        </w:tc>
        <w:tc>
          <w:tcPr>
            <w:tcW w:w="3546" w:type="dxa"/>
            <w:tcBorders>
              <w:top w:val="single" w:sz="4" w:space="0" w:color="auto"/>
              <w:bottom w:val="nil"/>
            </w:tcBorders>
            <w:noWrap/>
          </w:tcPr>
          <w:p w14:paraId="02286EC8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levofloxacin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noWrap/>
          </w:tcPr>
          <w:p w14:paraId="642E9B89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Watch</w:t>
            </w:r>
          </w:p>
        </w:tc>
        <w:tc>
          <w:tcPr>
            <w:tcW w:w="1786" w:type="dxa"/>
            <w:tcBorders>
              <w:top w:val="single" w:sz="4" w:space="0" w:color="auto"/>
              <w:bottom w:val="nil"/>
            </w:tcBorders>
            <w:noWrap/>
          </w:tcPr>
          <w:p w14:paraId="6B11CF67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9.83%</w:t>
            </w:r>
          </w:p>
        </w:tc>
      </w:tr>
      <w:tr w:rsidR="00CA1519" w:rsidRPr="005737AF" w14:paraId="7DF0DD03" w14:textId="77777777" w:rsidTr="00113BA3">
        <w:trPr>
          <w:trHeight w:val="290"/>
        </w:trPr>
        <w:tc>
          <w:tcPr>
            <w:tcW w:w="1847" w:type="dxa"/>
            <w:vMerge/>
            <w:tcBorders>
              <w:top w:val="nil"/>
            </w:tcBorders>
          </w:tcPr>
          <w:p w14:paraId="54FDDCB7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</w:p>
        </w:tc>
        <w:tc>
          <w:tcPr>
            <w:tcW w:w="1411" w:type="dxa"/>
            <w:tcBorders>
              <w:top w:val="nil"/>
            </w:tcBorders>
            <w:noWrap/>
          </w:tcPr>
          <w:p w14:paraId="2A094E6B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J01DD08</w:t>
            </w:r>
          </w:p>
        </w:tc>
        <w:tc>
          <w:tcPr>
            <w:tcW w:w="3546" w:type="dxa"/>
            <w:tcBorders>
              <w:top w:val="nil"/>
            </w:tcBorders>
            <w:noWrap/>
          </w:tcPr>
          <w:p w14:paraId="421234F7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cefixime</w:t>
            </w:r>
          </w:p>
        </w:tc>
        <w:tc>
          <w:tcPr>
            <w:tcW w:w="1985" w:type="dxa"/>
            <w:tcBorders>
              <w:top w:val="nil"/>
            </w:tcBorders>
            <w:noWrap/>
          </w:tcPr>
          <w:p w14:paraId="4F86B641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Watch</w:t>
            </w:r>
          </w:p>
        </w:tc>
        <w:tc>
          <w:tcPr>
            <w:tcW w:w="1786" w:type="dxa"/>
            <w:tcBorders>
              <w:top w:val="nil"/>
            </w:tcBorders>
            <w:noWrap/>
          </w:tcPr>
          <w:p w14:paraId="7E0AC33C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9.26%</w:t>
            </w:r>
          </w:p>
        </w:tc>
      </w:tr>
      <w:tr w:rsidR="00CA1519" w:rsidRPr="005737AF" w14:paraId="578182F4" w14:textId="77777777" w:rsidTr="00113BA3">
        <w:trPr>
          <w:trHeight w:val="290"/>
        </w:trPr>
        <w:tc>
          <w:tcPr>
            <w:tcW w:w="1847" w:type="dxa"/>
            <w:vMerge/>
          </w:tcPr>
          <w:p w14:paraId="1C5BC4FD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</w:p>
        </w:tc>
        <w:tc>
          <w:tcPr>
            <w:tcW w:w="1411" w:type="dxa"/>
            <w:noWrap/>
          </w:tcPr>
          <w:p w14:paraId="07A0CBFF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J01XD03</w:t>
            </w:r>
          </w:p>
        </w:tc>
        <w:tc>
          <w:tcPr>
            <w:tcW w:w="3546" w:type="dxa"/>
            <w:noWrap/>
          </w:tcPr>
          <w:p w14:paraId="3EBE9DF3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ornidazole</w:t>
            </w:r>
          </w:p>
        </w:tc>
        <w:tc>
          <w:tcPr>
            <w:tcW w:w="1985" w:type="dxa"/>
            <w:noWrap/>
          </w:tcPr>
          <w:p w14:paraId="31BE427A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Access</w:t>
            </w:r>
          </w:p>
        </w:tc>
        <w:tc>
          <w:tcPr>
            <w:tcW w:w="1786" w:type="dxa"/>
            <w:noWrap/>
          </w:tcPr>
          <w:p w14:paraId="6B091BEF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8.53%</w:t>
            </w:r>
          </w:p>
        </w:tc>
      </w:tr>
      <w:tr w:rsidR="00CA1519" w:rsidRPr="005737AF" w14:paraId="7E175FE7" w14:textId="77777777" w:rsidTr="00113BA3">
        <w:trPr>
          <w:trHeight w:val="290"/>
        </w:trPr>
        <w:tc>
          <w:tcPr>
            <w:tcW w:w="1847" w:type="dxa"/>
            <w:vMerge/>
          </w:tcPr>
          <w:p w14:paraId="1E89B078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</w:p>
        </w:tc>
        <w:tc>
          <w:tcPr>
            <w:tcW w:w="1411" w:type="dxa"/>
            <w:noWrap/>
          </w:tcPr>
          <w:p w14:paraId="2343BFAA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J01CA04</w:t>
            </w:r>
          </w:p>
        </w:tc>
        <w:tc>
          <w:tcPr>
            <w:tcW w:w="3546" w:type="dxa"/>
            <w:noWrap/>
          </w:tcPr>
          <w:p w14:paraId="791CAEF3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amoxicillin</w:t>
            </w:r>
          </w:p>
        </w:tc>
        <w:tc>
          <w:tcPr>
            <w:tcW w:w="1985" w:type="dxa"/>
            <w:noWrap/>
          </w:tcPr>
          <w:p w14:paraId="5C70AA72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Access</w:t>
            </w:r>
          </w:p>
        </w:tc>
        <w:tc>
          <w:tcPr>
            <w:tcW w:w="1786" w:type="dxa"/>
            <w:noWrap/>
          </w:tcPr>
          <w:p w14:paraId="6947AF27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7.34%</w:t>
            </w:r>
          </w:p>
        </w:tc>
      </w:tr>
      <w:tr w:rsidR="00CA1519" w:rsidRPr="005737AF" w14:paraId="76EEB468" w14:textId="77777777" w:rsidTr="00113BA3">
        <w:trPr>
          <w:trHeight w:val="290"/>
        </w:trPr>
        <w:tc>
          <w:tcPr>
            <w:tcW w:w="1847" w:type="dxa"/>
            <w:vMerge/>
            <w:tcBorders>
              <w:bottom w:val="single" w:sz="4" w:space="0" w:color="auto"/>
            </w:tcBorders>
          </w:tcPr>
          <w:p w14:paraId="61C720F8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</w:p>
        </w:tc>
        <w:tc>
          <w:tcPr>
            <w:tcW w:w="1411" w:type="dxa"/>
            <w:tcBorders>
              <w:bottom w:val="single" w:sz="4" w:space="0" w:color="auto"/>
            </w:tcBorders>
            <w:noWrap/>
          </w:tcPr>
          <w:p w14:paraId="2F48B445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J01DC02</w:t>
            </w:r>
          </w:p>
        </w:tc>
        <w:tc>
          <w:tcPr>
            <w:tcW w:w="3546" w:type="dxa"/>
            <w:tcBorders>
              <w:bottom w:val="single" w:sz="4" w:space="0" w:color="auto"/>
            </w:tcBorders>
            <w:noWrap/>
          </w:tcPr>
          <w:p w14:paraId="13387D4E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cefuroxime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noWrap/>
          </w:tcPr>
          <w:p w14:paraId="792BE2B0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Watch</w:t>
            </w:r>
          </w:p>
        </w:tc>
        <w:tc>
          <w:tcPr>
            <w:tcW w:w="1786" w:type="dxa"/>
            <w:tcBorders>
              <w:bottom w:val="single" w:sz="4" w:space="0" w:color="auto"/>
            </w:tcBorders>
            <w:noWrap/>
          </w:tcPr>
          <w:p w14:paraId="23A47379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6.99%</w:t>
            </w:r>
          </w:p>
        </w:tc>
      </w:tr>
      <w:tr w:rsidR="00CA1519" w:rsidRPr="005737AF" w14:paraId="49175F40" w14:textId="77777777" w:rsidTr="00113BA3">
        <w:trPr>
          <w:trHeight w:val="290"/>
        </w:trPr>
        <w:tc>
          <w:tcPr>
            <w:tcW w:w="1847" w:type="dxa"/>
            <w:vMerge w:val="restart"/>
            <w:tcBorders>
              <w:top w:val="single" w:sz="4" w:space="0" w:color="auto"/>
              <w:bottom w:val="nil"/>
            </w:tcBorders>
            <w:noWrap/>
          </w:tcPr>
          <w:p w14:paraId="3E8BF69D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  <w:r>
              <w:rPr>
                <w:rFonts w:hint="eastAsia"/>
              </w:rPr>
              <w:t>D</w:t>
            </w:r>
            <w:r w:rsidRPr="000211D6">
              <w:t>eyang</w:t>
            </w:r>
          </w:p>
        </w:tc>
        <w:tc>
          <w:tcPr>
            <w:tcW w:w="1411" w:type="dxa"/>
            <w:tcBorders>
              <w:top w:val="single" w:sz="4" w:space="0" w:color="auto"/>
              <w:bottom w:val="nil"/>
            </w:tcBorders>
            <w:noWrap/>
          </w:tcPr>
          <w:p w14:paraId="1A80B031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J01CA04</w:t>
            </w:r>
          </w:p>
        </w:tc>
        <w:tc>
          <w:tcPr>
            <w:tcW w:w="3546" w:type="dxa"/>
            <w:tcBorders>
              <w:top w:val="single" w:sz="4" w:space="0" w:color="auto"/>
              <w:bottom w:val="nil"/>
            </w:tcBorders>
            <w:noWrap/>
          </w:tcPr>
          <w:p w14:paraId="55F40265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amoxicillin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noWrap/>
          </w:tcPr>
          <w:p w14:paraId="0D0CB82F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Access</w:t>
            </w:r>
          </w:p>
        </w:tc>
        <w:tc>
          <w:tcPr>
            <w:tcW w:w="1786" w:type="dxa"/>
            <w:tcBorders>
              <w:top w:val="single" w:sz="4" w:space="0" w:color="auto"/>
              <w:bottom w:val="nil"/>
            </w:tcBorders>
            <w:noWrap/>
          </w:tcPr>
          <w:p w14:paraId="3C028E3C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17.76%</w:t>
            </w:r>
          </w:p>
        </w:tc>
      </w:tr>
      <w:tr w:rsidR="00CA1519" w:rsidRPr="005737AF" w14:paraId="62500F82" w14:textId="77777777" w:rsidTr="00113BA3">
        <w:trPr>
          <w:trHeight w:val="290"/>
        </w:trPr>
        <w:tc>
          <w:tcPr>
            <w:tcW w:w="1847" w:type="dxa"/>
            <w:vMerge/>
            <w:tcBorders>
              <w:top w:val="nil"/>
            </w:tcBorders>
          </w:tcPr>
          <w:p w14:paraId="20ADF0B8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</w:p>
        </w:tc>
        <w:tc>
          <w:tcPr>
            <w:tcW w:w="1411" w:type="dxa"/>
            <w:tcBorders>
              <w:top w:val="nil"/>
            </w:tcBorders>
            <w:noWrap/>
          </w:tcPr>
          <w:p w14:paraId="4BF88DD9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J01DD08</w:t>
            </w:r>
          </w:p>
        </w:tc>
        <w:tc>
          <w:tcPr>
            <w:tcW w:w="3546" w:type="dxa"/>
            <w:tcBorders>
              <w:top w:val="nil"/>
            </w:tcBorders>
            <w:noWrap/>
          </w:tcPr>
          <w:p w14:paraId="196690DB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cefixime</w:t>
            </w:r>
          </w:p>
        </w:tc>
        <w:tc>
          <w:tcPr>
            <w:tcW w:w="1985" w:type="dxa"/>
            <w:tcBorders>
              <w:top w:val="nil"/>
            </w:tcBorders>
            <w:noWrap/>
          </w:tcPr>
          <w:p w14:paraId="0ECFDEEE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Watch</w:t>
            </w:r>
          </w:p>
        </w:tc>
        <w:tc>
          <w:tcPr>
            <w:tcW w:w="1786" w:type="dxa"/>
            <w:tcBorders>
              <w:top w:val="nil"/>
            </w:tcBorders>
            <w:noWrap/>
          </w:tcPr>
          <w:p w14:paraId="57A7FADF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12.70%</w:t>
            </w:r>
          </w:p>
        </w:tc>
      </w:tr>
      <w:tr w:rsidR="00CA1519" w:rsidRPr="005737AF" w14:paraId="5186D466" w14:textId="77777777" w:rsidTr="00113BA3">
        <w:trPr>
          <w:trHeight w:val="290"/>
        </w:trPr>
        <w:tc>
          <w:tcPr>
            <w:tcW w:w="1847" w:type="dxa"/>
            <w:vMerge/>
          </w:tcPr>
          <w:p w14:paraId="346FC78B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</w:p>
        </w:tc>
        <w:tc>
          <w:tcPr>
            <w:tcW w:w="1411" w:type="dxa"/>
            <w:noWrap/>
          </w:tcPr>
          <w:p w14:paraId="3F46E6C1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J01DC02</w:t>
            </w:r>
          </w:p>
        </w:tc>
        <w:tc>
          <w:tcPr>
            <w:tcW w:w="3546" w:type="dxa"/>
            <w:noWrap/>
          </w:tcPr>
          <w:p w14:paraId="1E0F49FD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cefuroxime</w:t>
            </w:r>
          </w:p>
        </w:tc>
        <w:tc>
          <w:tcPr>
            <w:tcW w:w="1985" w:type="dxa"/>
            <w:noWrap/>
          </w:tcPr>
          <w:p w14:paraId="4B963A83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Watch</w:t>
            </w:r>
          </w:p>
        </w:tc>
        <w:tc>
          <w:tcPr>
            <w:tcW w:w="1786" w:type="dxa"/>
            <w:noWrap/>
          </w:tcPr>
          <w:p w14:paraId="5D4F97FE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11.70%</w:t>
            </w:r>
          </w:p>
        </w:tc>
      </w:tr>
      <w:tr w:rsidR="00CA1519" w:rsidRPr="005737AF" w14:paraId="3ABDF796" w14:textId="77777777" w:rsidTr="00113BA3">
        <w:trPr>
          <w:trHeight w:val="290"/>
        </w:trPr>
        <w:tc>
          <w:tcPr>
            <w:tcW w:w="1847" w:type="dxa"/>
            <w:vMerge/>
          </w:tcPr>
          <w:p w14:paraId="3C8F20D3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</w:p>
        </w:tc>
        <w:tc>
          <w:tcPr>
            <w:tcW w:w="1411" w:type="dxa"/>
            <w:noWrap/>
          </w:tcPr>
          <w:p w14:paraId="59EB1B56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J01CR02</w:t>
            </w:r>
          </w:p>
        </w:tc>
        <w:tc>
          <w:tcPr>
            <w:tcW w:w="3546" w:type="dxa"/>
            <w:noWrap/>
          </w:tcPr>
          <w:p w14:paraId="2B84A688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Amoxicillin/clavulanic-acid</w:t>
            </w:r>
          </w:p>
        </w:tc>
        <w:tc>
          <w:tcPr>
            <w:tcW w:w="1985" w:type="dxa"/>
            <w:noWrap/>
          </w:tcPr>
          <w:p w14:paraId="1AF585A7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Access</w:t>
            </w:r>
          </w:p>
        </w:tc>
        <w:tc>
          <w:tcPr>
            <w:tcW w:w="1786" w:type="dxa"/>
            <w:noWrap/>
          </w:tcPr>
          <w:p w14:paraId="58150DC4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8.80%</w:t>
            </w:r>
          </w:p>
        </w:tc>
      </w:tr>
      <w:tr w:rsidR="00CA1519" w:rsidRPr="005737AF" w14:paraId="54BF26C0" w14:textId="77777777" w:rsidTr="00113BA3">
        <w:trPr>
          <w:trHeight w:val="290"/>
        </w:trPr>
        <w:tc>
          <w:tcPr>
            <w:tcW w:w="1847" w:type="dxa"/>
            <w:vMerge/>
            <w:tcBorders>
              <w:bottom w:val="single" w:sz="4" w:space="0" w:color="auto"/>
            </w:tcBorders>
          </w:tcPr>
          <w:p w14:paraId="24D0181A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</w:p>
        </w:tc>
        <w:tc>
          <w:tcPr>
            <w:tcW w:w="1411" w:type="dxa"/>
            <w:tcBorders>
              <w:bottom w:val="single" w:sz="4" w:space="0" w:color="auto"/>
            </w:tcBorders>
            <w:noWrap/>
          </w:tcPr>
          <w:p w14:paraId="5E39526B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J01MA12</w:t>
            </w:r>
          </w:p>
        </w:tc>
        <w:tc>
          <w:tcPr>
            <w:tcW w:w="3546" w:type="dxa"/>
            <w:tcBorders>
              <w:bottom w:val="single" w:sz="4" w:space="0" w:color="auto"/>
            </w:tcBorders>
            <w:noWrap/>
          </w:tcPr>
          <w:p w14:paraId="581BBCD2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levofloxacin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noWrap/>
          </w:tcPr>
          <w:p w14:paraId="3B2797FC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Watch</w:t>
            </w:r>
          </w:p>
        </w:tc>
        <w:tc>
          <w:tcPr>
            <w:tcW w:w="1786" w:type="dxa"/>
            <w:tcBorders>
              <w:bottom w:val="single" w:sz="4" w:space="0" w:color="auto"/>
            </w:tcBorders>
            <w:noWrap/>
          </w:tcPr>
          <w:p w14:paraId="78FE7443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5.48%</w:t>
            </w:r>
          </w:p>
        </w:tc>
      </w:tr>
      <w:tr w:rsidR="00CA1519" w:rsidRPr="005737AF" w14:paraId="027EB6AB" w14:textId="77777777" w:rsidTr="00113BA3">
        <w:trPr>
          <w:trHeight w:val="290"/>
        </w:trPr>
        <w:tc>
          <w:tcPr>
            <w:tcW w:w="1847" w:type="dxa"/>
            <w:vMerge w:val="restart"/>
            <w:tcBorders>
              <w:top w:val="single" w:sz="4" w:space="0" w:color="auto"/>
              <w:bottom w:val="nil"/>
            </w:tcBorders>
            <w:noWrap/>
          </w:tcPr>
          <w:p w14:paraId="443E69B1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  <w:r w:rsidRPr="000211D6">
              <w:t>Mianyang</w:t>
            </w:r>
          </w:p>
        </w:tc>
        <w:tc>
          <w:tcPr>
            <w:tcW w:w="1411" w:type="dxa"/>
            <w:tcBorders>
              <w:top w:val="single" w:sz="4" w:space="0" w:color="auto"/>
              <w:bottom w:val="nil"/>
            </w:tcBorders>
            <w:noWrap/>
          </w:tcPr>
          <w:p w14:paraId="29699241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J01CA04</w:t>
            </w:r>
          </w:p>
        </w:tc>
        <w:tc>
          <w:tcPr>
            <w:tcW w:w="3546" w:type="dxa"/>
            <w:tcBorders>
              <w:top w:val="single" w:sz="4" w:space="0" w:color="auto"/>
              <w:bottom w:val="nil"/>
            </w:tcBorders>
            <w:noWrap/>
          </w:tcPr>
          <w:p w14:paraId="521C911E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amoxicillin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noWrap/>
          </w:tcPr>
          <w:p w14:paraId="2CF80D02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Access</w:t>
            </w:r>
          </w:p>
        </w:tc>
        <w:tc>
          <w:tcPr>
            <w:tcW w:w="1786" w:type="dxa"/>
            <w:tcBorders>
              <w:top w:val="single" w:sz="4" w:space="0" w:color="auto"/>
              <w:bottom w:val="nil"/>
            </w:tcBorders>
            <w:noWrap/>
          </w:tcPr>
          <w:p w14:paraId="4317C8CA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17.40%</w:t>
            </w:r>
          </w:p>
        </w:tc>
      </w:tr>
      <w:tr w:rsidR="00CA1519" w:rsidRPr="005737AF" w14:paraId="68D9CC93" w14:textId="77777777" w:rsidTr="00113BA3">
        <w:trPr>
          <w:trHeight w:val="290"/>
        </w:trPr>
        <w:tc>
          <w:tcPr>
            <w:tcW w:w="1847" w:type="dxa"/>
            <w:vMerge/>
            <w:tcBorders>
              <w:top w:val="nil"/>
            </w:tcBorders>
          </w:tcPr>
          <w:p w14:paraId="523263F6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</w:p>
        </w:tc>
        <w:tc>
          <w:tcPr>
            <w:tcW w:w="1411" w:type="dxa"/>
            <w:tcBorders>
              <w:top w:val="nil"/>
            </w:tcBorders>
            <w:noWrap/>
          </w:tcPr>
          <w:p w14:paraId="7231A3CA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J01DC02</w:t>
            </w:r>
          </w:p>
        </w:tc>
        <w:tc>
          <w:tcPr>
            <w:tcW w:w="3546" w:type="dxa"/>
            <w:tcBorders>
              <w:top w:val="nil"/>
            </w:tcBorders>
            <w:noWrap/>
          </w:tcPr>
          <w:p w14:paraId="756581E7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cefuroxime</w:t>
            </w:r>
          </w:p>
        </w:tc>
        <w:tc>
          <w:tcPr>
            <w:tcW w:w="1985" w:type="dxa"/>
            <w:tcBorders>
              <w:top w:val="nil"/>
            </w:tcBorders>
            <w:noWrap/>
          </w:tcPr>
          <w:p w14:paraId="52356F22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Watch</w:t>
            </w:r>
          </w:p>
        </w:tc>
        <w:tc>
          <w:tcPr>
            <w:tcW w:w="1786" w:type="dxa"/>
            <w:tcBorders>
              <w:top w:val="nil"/>
            </w:tcBorders>
            <w:noWrap/>
          </w:tcPr>
          <w:p w14:paraId="66F53AB3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9.08%</w:t>
            </w:r>
          </w:p>
        </w:tc>
      </w:tr>
      <w:tr w:rsidR="00CA1519" w:rsidRPr="005737AF" w14:paraId="4F9CD215" w14:textId="77777777" w:rsidTr="00113BA3">
        <w:trPr>
          <w:trHeight w:val="290"/>
        </w:trPr>
        <w:tc>
          <w:tcPr>
            <w:tcW w:w="1847" w:type="dxa"/>
            <w:vMerge/>
          </w:tcPr>
          <w:p w14:paraId="068A24A8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</w:p>
        </w:tc>
        <w:tc>
          <w:tcPr>
            <w:tcW w:w="1411" w:type="dxa"/>
            <w:noWrap/>
          </w:tcPr>
          <w:p w14:paraId="7CAD012B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J01DD08</w:t>
            </w:r>
          </w:p>
        </w:tc>
        <w:tc>
          <w:tcPr>
            <w:tcW w:w="3546" w:type="dxa"/>
            <w:noWrap/>
          </w:tcPr>
          <w:p w14:paraId="1412BB0C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cefixime</w:t>
            </w:r>
          </w:p>
        </w:tc>
        <w:tc>
          <w:tcPr>
            <w:tcW w:w="1985" w:type="dxa"/>
            <w:noWrap/>
          </w:tcPr>
          <w:p w14:paraId="2D9E688B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Watch</w:t>
            </w:r>
          </w:p>
        </w:tc>
        <w:tc>
          <w:tcPr>
            <w:tcW w:w="1786" w:type="dxa"/>
            <w:noWrap/>
          </w:tcPr>
          <w:p w14:paraId="311D6447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8.84%</w:t>
            </w:r>
          </w:p>
        </w:tc>
      </w:tr>
      <w:tr w:rsidR="00CA1519" w:rsidRPr="005737AF" w14:paraId="401DA1FE" w14:textId="77777777" w:rsidTr="00113BA3">
        <w:trPr>
          <w:trHeight w:val="290"/>
        </w:trPr>
        <w:tc>
          <w:tcPr>
            <w:tcW w:w="1847" w:type="dxa"/>
            <w:vMerge/>
          </w:tcPr>
          <w:p w14:paraId="4E3444BF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</w:p>
        </w:tc>
        <w:tc>
          <w:tcPr>
            <w:tcW w:w="1411" w:type="dxa"/>
            <w:noWrap/>
          </w:tcPr>
          <w:p w14:paraId="463E3A6A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J01MA12</w:t>
            </w:r>
          </w:p>
        </w:tc>
        <w:tc>
          <w:tcPr>
            <w:tcW w:w="3546" w:type="dxa"/>
            <w:noWrap/>
          </w:tcPr>
          <w:p w14:paraId="5C53C4FB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levofloxacin</w:t>
            </w:r>
          </w:p>
        </w:tc>
        <w:tc>
          <w:tcPr>
            <w:tcW w:w="1985" w:type="dxa"/>
            <w:noWrap/>
          </w:tcPr>
          <w:p w14:paraId="14B8AE2C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Watch</w:t>
            </w:r>
          </w:p>
        </w:tc>
        <w:tc>
          <w:tcPr>
            <w:tcW w:w="1786" w:type="dxa"/>
            <w:noWrap/>
          </w:tcPr>
          <w:p w14:paraId="0BFE916C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7.72%</w:t>
            </w:r>
          </w:p>
        </w:tc>
      </w:tr>
      <w:tr w:rsidR="00CA1519" w:rsidRPr="005737AF" w14:paraId="74CF16B4" w14:textId="77777777" w:rsidTr="00113BA3">
        <w:trPr>
          <w:trHeight w:val="330"/>
        </w:trPr>
        <w:tc>
          <w:tcPr>
            <w:tcW w:w="1847" w:type="dxa"/>
            <w:vMerge/>
            <w:tcBorders>
              <w:bottom w:val="single" w:sz="4" w:space="0" w:color="auto"/>
            </w:tcBorders>
          </w:tcPr>
          <w:p w14:paraId="4BDC6B3C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</w:p>
        </w:tc>
        <w:tc>
          <w:tcPr>
            <w:tcW w:w="1411" w:type="dxa"/>
            <w:tcBorders>
              <w:bottom w:val="single" w:sz="4" w:space="0" w:color="auto"/>
            </w:tcBorders>
            <w:noWrap/>
          </w:tcPr>
          <w:p w14:paraId="620AAE18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J01XD01</w:t>
            </w:r>
          </w:p>
        </w:tc>
        <w:tc>
          <w:tcPr>
            <w:tcW w:w="3546" w:type="dxa"/>
            <w:tcBorders>
              <w:bottom w:val="single" w:sz="4" w:space="0" w:color="auto"/>
            </w:tcBorders>
            <w:noWrap/>
          </w:tcPr>
          <w:p w14:paraId="4EC5ABA1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metronidazole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noWrap/>
          </w:tcPr>
          <w:p w14:paraId="10562252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Access</w:t>
            </w:r>
          </w:p>
        </w:tc>
        <w:tc>
          <w:tcPr>
            <w:tcW w:w="1786" w:type="dxa"/>
            <w:tcBorders>
              <w:bottom w:val="single" w:sz="4" w:space="0" w:color="auto"/>
            </w:tcBorders>
            <w:noWrap/>
          </w:tcPr>
          <w:p w14:paraId="536F6DAB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6.15%</w:t>
            </w:r>
          </w:p>
        </w:tc>
      </w:tr>
      <w:tr w:rsidR="00CA1519" w:rsidRPr="005737AF" w14:paraId="3F4F49FF" w14:textId="77777777" w:rsidTr="00113BA3">
        <w:trPr>
          <w:trHeight w:val="290"/>
        </w:trPr>
        <w:tc>
          <w:tcPr>
            <w:tcW w:w="1847" w:type="dxa"/>
            <w:vMerge w:val="restart"/>
            <w:tcBorders>
              <w:top w:val="single" w:sz="4" w:space="0" w:color="auto"/>
              <w:bottom w:val="nil"/>
            </w:tcBorders>
            <w:noWrap/>
          </w:tcPr>
          <w:p w14:paraId="47A6F293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  <w:r w:rsidRPr="000211D6">
              <w:t>Yibin</w:t>
            </w:r>
          </w:p>
        </w:tc>
        <w:tc>
          <w:tcPr>
            <w:tcW w:w="1411" w:type="dxa"/>
            <w:tcBorders>
              <w:top w:val="single" w:sz="4" w:space="0" w:color="auto"/>
              <w:bottom w:val="nil"/>
            </w:tcBorders>
            <w:noWrap/>
          </w:tcPr>
          <w:p w14:paraId="6AB4BC8E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J01CA04</w:t>
            </w:r>
          </w:p>
        </w:tc>
        <w:tc>
          <w:tcPr>
            <w:tcW w:w="3546" w:type="dxa"/>
            <w:tcBorders>
              <w:top w:val="single" w:sz="4" w:space="0" w:color="auto"/>
              <w:bottom w:val="nil"/>
            </w:tcBorders>
            <w:noWrap/>
          </w:tcPr>
          <w:p w14:paraId="32B2748B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amoxicillin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noWrap/>
          </w:tcPr>
          <w:p w14:paraId="032DD3FD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Access</w:t>
            </w:r>
          </w:p>
        </w:tc>
        <w:tc>
          <w:tcPr>
            <w:tcW w:w="1786" w:type="dxa"/>
            <w:tcBorders>
              <w:top w:val="single" w:sz="4" w:space="0" w:color="auto"/>
              <w:bottom w:val="nil"/>
            </w:tcBorders>
            <w:noWrap/>
          </w:tcPr>
          <w:p w14:paraId="102A3C12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17.36%</w:t>
            </w:r>
          </w:p>
        </w:tc>
      </w:tr>
      <w:tr w:rsidR="00CA1519" w:rsidRPr="005737AF" w14:paraId="0BD89858" w14:textId="77777777" w:rsidTr="00113BA3">
        <w:trPr>
          <w:trHeight w:val="290"/>
        </w:trPr>
        <w:tc>
          <w:tcPr>
            <w:tcW w:w="1847" w:type="dxa"/>
            <w:vMerge/>
            <w:tcBorders>
              <w:top w:val="nil"/>
            </w:tcBorders>
          </w:tcPr>
          <w:p w14:paraId="5FD682BE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</w:p>
        </w:tc>
        <w:tc>
          <w:tcPr>
            <w:tcW w:w="1411" w:type="dxa"/>
            <w:tcBorders>
              <w:top w:val="nil"/>
            </w:tcBorders>
            <w:noWrap/>
          </w:tcPr>
          <w:p w14:paraId="43629B53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J01DC02</w:t>
            </w:r>
          </w:p>
        </w:tc>
        <w:tc>
          <w:tcPr>
            <w:tcW w:w="3546" w:type="dxa"/>
            <w:tcBorders>
              <w:top w:val="nil"/>
            </w:tcBorders>
            <w:noWrap/>
          </w:tcPr>
          <w:p w14:paraId="38ED92FF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cefuroxime</w:t>
            </w:r>
          </w:p>
        </w:tc>
        <w:tc>
          <w:tcPr>
            <w:tcW w:w="1985" w:type="dxa"/>
            <w:tcBorders>
              <w:top w:val="nil"/>
            </w:tcBorders>
            <w:noWrap/>
          </w:tcPr>
          <w:p w14:paraId="0D2D244B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Watch</w:t>
            </w:r>
          </w:p>
        </w:tc>
        <w:tc>
          <w:tcPr>
            <w:tcW w:w="1786" w:type="dxa"/>
            <w:tcBorders>
              <w:top w:val="nil"/>
            </w:tcBorders>
            <w:noWrap/>
          </w:tcPr>
          <w:p w14:paraId="17D61B0E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10.34%</w:t>
            </w:r>
          </w:p>
        </w:tc>
      </w:tr>
      <w:tr w:rsidR="00CA1519" w:rsidRPr="005737AF" w14:paraId="37B2F2AB" w14:textId="77777777" w:rsidTr="00113BA3">
        <w:trPr>
          <w:trHeight w:val="290"/>
        </w:trPr>
        <w:tc>
          <w:tcPr>
            <w:tcW w:w="1847" w:type="dxa"/>
            <w:vMerge/>
          </w:tcPr>
          <w:p w14:paraId="0F591A8C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</w:p>
        </w:tc>
        <w:tc>
          <w:tcPr>
            <w:tcW w:w="1411" w:type="dxa"/>
            <w:noWrap/>
          </w:tcPr>
          <w:p w14:paraId="685C37A3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J01DD08</w:t>
            </w:r>
          </w:p>
        </w:tc>
        <w:tc>
          <w:tcPr>
            <w:tcW w:w="3546" w:type="dxa"/>
            <w:noWrap/>
          </w:tcPr>
          <w:p w14:paraId="34CF4CB2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cefixime</w:t>
            </w:r>
          </w:p>
        </w:tc>
        <w:tc>
          <w:tcPr>
            <w:tcW w:w="1985" w:type="dxa"/>
            <w:noWrap/>
          </w:tcPr>
          <w:p w14:paraId="0FBE1266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Watch</w:t>
            </w:r>
          </w:p>
        </w:tc>
        <w:tc>
          <w:tcPr>
            <w:tcW w:w="1786" w:type="dxa"/>
            <w:noWrap/>
          </w:tcPr>
          <w:p w14:paraId="09D47C58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7.78%</w:t>
            </w:r>
          </w:p>
        </w:tc>
      </w:tr>
      <w:tr w:rsidR="00CA1519" w:rsidRPr="005737AF" w14:paraId="699510C2" w14:textId="77777777" w:rsidTr="00113BA3">
        <w:trPr>
          <w:trHeight w:val="290"/>
        </w:trPr>
        <w:tc>
          <w:tcPr>
            <w:tcW w:w="1847" w:type="dxa"/>
            <w:vMerge/>
          </w:tcPr>
          <w:p w14:paraId="67145486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</w:p>
        </w:tc>
        <w:tc>
          <w:tcPr>
            <w:tcW w:w="1411" w:type="dxa"/>
            <w:noWrap/>
          </w:tcPr>
          <w:p w14:paraId="11FB80AF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J01CE01</w:t>
            </w:r>
          </w:p>
        </w:tc>
        <w:tc>
          <w:tcPr>
            <w:tcW w:w="3546" w:type="dxa"/>
            <w:noWrap/>
          </w:tcPr>
          <w:p w14:paraId="7884718B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benzylpenicillin</w:t>
            </w:r>
          </w:p>
        </w:tc>
        <w:tc>
          <w:tcPr>
            <w:tcW w:w="1985" w:type="dxa"/>
            <w:noWrap/>
          </w:tcPr>
          <w:p w14:paraId="0C04D5A3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Access</w:t>
            </w:r>
          </w:p>
        </w:tc>
        <w:tc>
          <w:tcPr>
            <w:tcW w:w="1786" w:type="dxa"/>
            <w:noWrap/>
          </w:tcPr>
          <w:p w14:paraId="308496AC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7.63%</w:t>
            </w:r>
          </w:p>
        </w:tc>
      </w:tr>
      <w:tr w:rsidR="00CA1519" w:rsidRPr="005737AF" w14:paraId="037F5224" w14:textId="77777777" w:rsidTr="00113BA3">
        <w:trPr>
          <w:trHeight w:val="290"/>
        </w:trPr>
        <w:tc>
          <w:tcPr>
            <w:tcW w:w="1847" w:type="dxa"/>
            <w:vMerge/>
            <w:tcBorders>
              <w:bottom w:val="single" w:sz="4" w:space="0" w:color="auto"/>
            </w:tcBorders>
          </w:tcPr>
          <w:p w14:paraId="16B0DF3C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</w:p>
        </w:tc>
        <w:tc>
          <w:tcPr>
            <w:tcW w:w="1411" w:type="dxa"/>
            <w:tcBorders>
              <w:bottom w:val="single" w:sz="4" w:space="0" w:color="auto"/>
            </w:tcBorders>
            <w:noWrap/>
          </w:tcPr>
          <w:p w14:paraId="1A70C4D6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J01MA12</w:t>
            </w:r>
          </w:p>
        </w:tc>
        <w:tc>
          <w:tcPr>
            <w:tcW w:w="3546" w:type="dxa"/>
            <w:tcBorders>
              <w:bottom w:val="single" w:sz="4" w:space="0" w:color="auto"/>
            </w:tcBorders>
            <w:noWrap/>
          </w:tcPr>
          <w:p w14:paraId="733BF685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levofloxacin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noWrap/>
          </w:tcPr>
          <w:p w14:paraId="5E6D2FAB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Watch</w:t>
            </w:r>
          </w:p>
        </w:tc>
        <w:tc>
          <w:tcPr>
            <w:tcW w:w="1786" w:type="dxa"/>
            <w:tcBorders>
              <w:bottom w:val="single" w:sz="4" w:space="0" w:color="auto"/>
            </w:tcBorders>
            <w:noWrap/>
          </w:tcPr>
          <w:p w14:paraId="1DCAADEE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6.69%</w:t>
            </w:r>
          </w:p>
        </w:tc>
      </w:tr>
      <w:tr w:rsidR="00CA1519" w:rsidRPr="005737AF" w14:paraId="31049D7E" w14:textId="77777777" w:rsidTr="00113BA3">
        <w:trPr>
          <w:trHeight w:val="290"/>
        </w:trPr>
        <w:tc>
          <w:tcPr>
            <w:tcW w:w="1847" w:type="dxa"/>
            <w:vMerge w:val="restart"/>
            <w:tcBorders>
              <w:top w:val="single" w:sz="4" w:space="0" w:color="auto"/>
              <w:bottom w:val="nil"/>
            </w:tcBorders>
            <w:noWrap/>
          </w:tcPr>
          <w:p w14:paraId="467ED7EA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0211D6">
              <w:t>Leshan</w:t>
            </w:r>
          </w:p>
        </w:tc>
        <w:tc>
          <w:tcPr>
            <w:tcW w:w="1411" w:type="dxa"/>
            <w:tcBorders>
              <w:top w:val="single" w:sz="4" w:space="0" w:color="auto"/>
              <w:bottom w:val="nil"/>
            </w:tcBorders>
            <w:noWrap/>
          </w:tcPr>
          <w:p w14:paraId="0B2E05A0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J01CE01</w:t>
            </w:r>
          </w:p>
        </w:tc>
        <w:tc>
          <w:tcPr>
            <w:tcW w:w="3546" w:type="dxa"/>
            <w:tcBorders>
              <w:top w:val="single" w:sz="4" w:space="0" w:color="auto"/>
              <w:bottom w:val="nil"/>
            </w:tcBorders>
            <w:noWrap/>
          </w:tcPr>
          <w:p w14:paraId="7F9A87E3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benzylpenicillin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noWrap/>
          </w:tcPr>
          <w:p w14:paraId="665C1B94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Access</w:t>
            </w:r>
          </w:p>
        </w:tc>
        <w:tc>
          <w:tcPr>
            <w:tcW w:w="1786" w:type="dxa"/>
            <w:tcBorders>
              <w:top w:val="single" w:sz="4" w:space="0" w:color="auto"/>
              <w:bottom w:val="nil"/>
            </w:tcBorders>
            <w:noWrap/>
          </w:tcPr>
          <w:p w14:paraId="769AF061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16.81%</w:t>
            </w:r>
          </w:p>
        </w:tc>
      </w:tr>
      <w:tr w:rsidR="00CA1519" w:rsidRPr="005737AF" w14:paraId="6B3A807B" w14:textId="77777777" w:rsidTr="00113BA3">
        <w:trPr>
          <w:trHeight w:val="290"/>
        </w:trPr>
        <w:tc>
          <w:tcPr>
            <w:tcW w:w="1847" w:type="dxa"/>
            <w:vMerge/>
            <w:tcBorders>
              <w:top w:val="nil"/>
            </w:tcBorders>
          </w:tcPr>
          <w:p w14:paraId="191AC61D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</w:p>
        </w:tc>
        <w:tc>
          <w:tcPr>
            <w:tcW w:w="1411" w:type="dxa"/>
            <w:tcBorders>
              <w:top w:val="nil"/>
            </w:tcBorders>
            <w:noWrap/>
          </w:tcPr>
          <w:p w14:paraId="332F0A1F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J01CA04</w:t>
            </w:r>
          </w:p>
        </w:tc>
        <w:tc>
          <w:tcPr>
            <w:tcW w:w="3546" w:type="dxa"/>
            <w:tcBorders>
              <w:top w:val="nil"/>
            </w:tcBorders>
            <w:noWrap/>
          </w:tcPr>
          <w:p w14:paraId="2EA41AF5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amoxicillin</w:t>
            </w:r>
          </w:p>
        </w:tc>
        <w:tc>
          <w:tcPr>
            <w:tcW w:w="1985" w:type="dxa"/>
            <w:tcBorders>
              <w:top w:val="nil"/>
            </w:tcBorders>
            <w:noWrap/>
          </w:tcPr>
          <w:p w14:paraId="68AAFEB8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Access</w:t>
            </w:r>
          </w:p>
        </w:tc>
        <w:tc>
          <w:tcPr>
            <w:tcW w:w="1786" w:type="dxa"/>
            <w:tcBorders>
              <w:top w:val="nil"/>
            </w:tcBorders>
            <w:noWrap/>
          </w:tcPr>
          <w:p w14:paraId="02FAD142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13.98%</w:t>
            </w:r>
          </w:p>
        </w:tc>
      </w:tr>
      <w:tr w:rsidR="00CA1519" w:rsidRPr="005737AF" w14:paraId="448F8973" w14:textId="77777777" w:rsidTr="00113BA3">
        <w:trPr>
          <w:trHeight w:val="290"/>
        </w:trPr>
        <w:tc>
          <w:tcPr>
            <w:tcW w:w="1847" w:type="dxa"/>
            <w:vMerge/>
          </w:tcPr>
          <w:p w14:paraId="3E5FCEAB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</w:p>
        </w:tc>
        <w:tc>
          <w:tcPr>
            <w:tcW w:w="1411" w:type="dxa"/>
            <w:noWrap/>
          </w:tcPr>
          <w:p w14:paraId="7C885ABF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J01MA12</w:t>
            </w:r>
          </w:p>
        </w:tc>
        <w:tc>
          <w:tcPr>
            <w:tcW w:w="3546" w:type="dxa"/>
            <w:noWrap/>
          </w:tcPr>
          <w:p w14:paraId="160E4F6B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levofloxacin</w:t>
            </w:r>
          </w:p>
        </w:tc>
        <w:tc>
          <w:tcPr>
            <w:tcW w:w="1985" w:type="dxa"/>
            <w:noWrap/>
          </w:tcPr>
          <w:p w14:paraId="3E09836E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Watch</w:t>
            </w:r>
          </w:p>
        </w:tc>
        <w:tc>
          <w:tcPr>
            <w:tcW w:w="1786" w:type="dxa"/>
            <w:noWrap/>
          </w:tcPr>
          <w:p w14:paraId="0E03D859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8.40%</w:t>
            </w:r>
          </w:p>
        </w:tc>
      </w:tr>
      <w:tr w:rsidR="00CA1519" w:rsidRPr="005737AF" w14:paraId="42AB48FF" w14:textId="77777777" w:rsidTr="00113BA3">
        <w:trPr>
          <w:trHeight w:val="290"/>
        </w:trPr>
        <w:tc>
          <w:tcPr>
            <w:tcW w:w="1847" w:type="dxa"/>
            <w:vMerge/>
          </w:tcPr>
          <w:p w14:paraId="5198E6AE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</w:p>
        </w:tc>
        <w:tc>
          <w:tcPr>
            <w:tcW w:w="1411" w:type="dxa"/>
            <w:noWrap/>
          </w:tcPr>
          <w:p w14:paraId="71D67C3F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J01DC02</w:t>
            </w:r>
          </w:p>
        </w:tc>
        <w:tc>
          <w:tcPr>
            <w:tcW w:w="3546" w:type="dxa"/>
            <w:noWrap/>
          </w:tcPr>
          <w:p w14:paraId="4C697153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cefuroxime</w:t>
            </w:r>
          </w:p>
        </w:tc>
        <w:tc>
          <w:tcPr>
            <w:tcW w:w="1985" w:type="dxa"/>
            <w:noWrap/>
          </w:tcPr>
          <w:p w14:paraId="042D617C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Watch</w:t>
            </w:r>
          </w:p>
        </w:tc>
        <w:tc>
          <w:tcPr>
            <w:tcW w:w="1786" w:type="dxa"/>
            <w:noWrap/>
          </w:tcPr>
          <w:p w14:paraId="5C018DD7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8.34%</w:t>
            </w:r>
          </w:p>
        </w:tc>
      </w:tr>
      <w:tr w:rsidR="00CA1519" w:rsidRPr="005737AF" w14:paraId="231075DD" w14:textId="77777777" w:rsidTr="00113BA3">
        <w:trPr>
          <w:trHeight w:val="290"/>
        </w:trPr>
        <w:tc>
          <w:tcPr>
            <w:tcW w:w="1847" w:type="dxa"/>
            <w:vMerge/>
            <w:tcBorders>
              <w:bottom w:val="single" w:sz="4" w:space="0" w:color="auto"/>
            </w:tcBorders>
          </w:tcPr>
          <w:p w14:paraId="401C3AF3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</w:p>
        </w:tc>
        <w:tc>
          <w:tcPr>
            <w:tcW w:w="1411" w:type="dxa"/>
            <w:tcBorders>
              <w:bottom w:val="single" w:sz="4" w:space="0" w:color="auto"/>
            </w:tcBorders>
            <w:noWrap/>
          </w:tcPr>
          <w:p w14:paraId="160E4DBA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J01DD08</w:t>
            </w:r>
          </w:p>
        </w:tc>
        <w:tc>
          <w:tcPr>
            <w:tcW w:w="3546" w:type="dxa"/>
            <w:tcBorders>
              <w:bottom w:val="single" w:sz="4" w:space="0" w:color="auto"/>
            </w:tcBorders>
            <w:noWrap/>
          </w:tcPr>
          <w:p w14:paraId="3DC89D0E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cefixime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noWrap/>
          </w:tcPr>
          <w:p w14:paraId="543DFCAC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Watch</w:t>
            </w:r>
          </w:p>
        </w:tc>
        <w:tc>
          <w:tcPr>
            <w:tcW w:w="1786" w:type="dxa"/>
            <w:tcBorders>
              <w:bottom w:val="single" w:sz="4" w:space="0" w:color="auto"/>
            </w:tcBorders>
            <w:noWrap/>
          </w:tcPr>
          <w:p w14:paraId="69134379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4.82%</w:t>
            </w:r>
          </w:p>
        </w:tc>
      </w:tr>
      <w:tr w:rsidR="00CA1519" w:rsidRPr="005737AF" w14:paraId="719C2673" w14:textId="77777777" w:rsidTr="00113BA3">
        <w:trPr>
          <w:trHeight w:val="290"/>
        </w:trPr>
        <w:tc>
          <w:tcPr>
            <w:tcW w:w="1847" w:type="dxa"/>
            <w:vMerge w:val="restart"/>
            <w:tcBorders>
              <w:top w:val="single" w:sz="4" w:space="0" w:color="auto"/>
              <w:bottom w:val="nil"/>
            </w:tcBorders>
            <w:noWrap/>
          </w:tcPr>
          <w:p w14:paraId="49867142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  <w:r w:rsidRPr="000211D6">
              <w:t>Zigong</w:t>
            </w:r>
          </w:p>
        </w:tc>
        <w:tc>
          <w:tcPr>
            <w:tcW w:w="1411" w:type="dxa"/>
            <w:tcBorders>
              <w:top w:val="single" w:sz="4" w:space="0" w:color="auto"/>
              <w:bottom w:val="nil"/>
            </w:tcBorders>
            <w:noWrap/>
          </w:tcPr>
          <w:p w14:paraId="45B3BFE0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J01MA12</w:t>
            </w:r>
          </w:p>
        </w:tc>
        <w:tc>
          <w:tcPr>
            <w:tcW w:w="3546" w:type="dxa"/>
            <w:tcBorders>
              <w:top w:val="single" w:sz="4" w:space="0" w:color="auto"/>
              <w:bottom w:val="nil"/>
            </w:tcBorders>
            <w:noWrap/>
          </w:tcPr>
          <w:p w14:paraId="1BD4D87B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levofloxacin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noWrap/>
          </w:tcPr>
          <w:p w14:paraId="4F81B3EF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Watch</w:t>
            </w:r>
          </w:p>
        </w:tc>
        <w:tc>
          <w:tcPr>
            <w:tcW w:w="1786" w:type="dxa"/>
            <w:tcBorders>
              <w:top w:val="single" w:sz="4" w:space="0" w:color="auto"/>
              <w:bottom w:val="nil"/>
            </w:tcBorders>
            <w:noWrap/>
          </w:tcPr>
          <w:p w14:paraId="3DE0BC14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10.42%</w:t>
            </w:r>
          </w:p>
        </w:tc>
      </w:tr>
      <w:tr w:rsidR="00CA1519" w:rsidRPr="005737AF" w14:paraId="14B51AAA" w14:textId="77777777" w:rsidTr="00113BA3">
        <w:trPr>
          <w:trHeight w:val="290"/>
        </w:trPr>
        <w:tc>
          <w:tcPr>
            <w:tcW w:w="1847" w:type="dxa"/>
            <w:vMerge/>
            <w:tcBorders>
              <w:top w:val="nil"/>
            </w:tcBorders>
          </w:tcPr>
          <w:p w14:paraId="0E7C0C28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</w:p>
        </w:tc>
        <w:tc>
          <w:tcPr>
            <w:tcW w:w="1411" w:type="dxa"/>
            <w:tcBorders>
              <w:top w:val="nil"/>
            </w:tcBorders>
            <w:noWrap/>
          </w:tcPr>
          <w:p w14:paraId="47EB101B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J01CA04</w:t>
            </w:r>
          </w:p>
        </w:tc>
        <w:tc>
          <w:tcPr>
            <w:tcW w:w="3546" w:type="dxa"/>
            <w:tcBorders>
              <w:top w:val="nil"/>
            </w:tcBorders>
            <w:noWrap/>
          </w:tcPr>
          <w:p w14:paraId="1FD5B0C8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amoxicillin</w:t>
            </w:r>
          </w:p>
        </w:tc>
        <w:tc>
          <w:tcPr>
            <w:tcW w:w="1985" w:type="dxa"/>
            <w:tcBorders>
              <w:top w:val="nil"/>
            </w:tcBorders>
            <w:noWrap/>
          </w:tcPr>
          <w:p w14:paraId="63EB9B61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Access</w:t>
            </w:r>
          </w:p>
        </w:tc>
        <w:tc>
          <w:tcPr>
            <w:tcW w:w="1786" w:type="dxa"/>
            <w:tcBorders>
              <w:top w:val="nil"/>
            </w:tcBorders>
            <w:noWrap/>
          </w:tcPr>
          <w:p w14:paraId="60B4D751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8.85%</w:t>
            </w:r>
          </w:p>
        </w:tc>
      </w:tr>
      <w:tr w:rsidR="00CA1519" w:rsidRPr="005737AF" w14:paraId="3AB1B7AB" w14:textId="77777777" w:rsidTr="00113BA3">
        <w:trPr>
          <w:trHeight w:val="290"/>
        </w:trPr>
        <w:tc>
          <w:tcPr>
            <w:tcW w:w="1847" w:type="dxa"/>
            <w:vMerge/>
          </w:tcPr>
          <w:p w14:paraId="02CCB63E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</w:p>
        </w:tc>
        <w:tc>
          <w:tcPr>
            <w:tcW w:w="1411" w:type="dxa"/>
            <w:noWrap/>
          </w:tcPr>
          <w:p w14:paraId="02780AC5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J01DC02</w:t>
            </w:r>
          </w:p>
        </w:tc>
        <w:tc>
          <w:tcPr>
            <w:tcW w:w="3546" w:type="dxa"/>
            <w:noWrap/>
          </w:tcPr>
          <w:p w14:paraId="5241DB6B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cefuroxime</w:t>
            </w:r>
          </w:p>
        </w:tc>
        <w:tc>
          <w:tcPr>
            <w:tcW w:w="1985" w:type="dxa"/>
            <w:noWrap/>
          </w:tcPr>
          <w:p w14:paraId="438B7D05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Watch</w:t>
            </w:r>
          </w:p>
        </w:tc>
        <w:tc>
          <w:tcPr>
            <w:tcW w:w="1786" w:type="dxa"/>
            <w:noWrap/>
          </w:tcPr>
          <w:p w14:paraId="59480341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8.60%</w:t>
            </w:r>
          </w:p>
        </w:tc>
      </w:tr>
      <w:tr w:rsidR="00CA1519" w:rsidRPr="005737AF" w14:paraId="7BE0E0B8" w14:textId="77777777" w:rsidTr="00113BA3">
        <w:trPr>
          <w:trHeight w:val="290"/>
        </w:trPr>
        <w:tc>
          <w:tcPr>
            <w:tcW w:w="1847" w:type="dxa"/>
            <w:vMerge/>
          </w:tcPr>
          <w:p w14:paraId="4EDFF9E8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</w:p>
        </w:tc>
        <w:tc>
          <w:tcPr>
            <w:tcW w:w="1411" w:type="dxa"/>
            <w:noWrap/>
          </w:tcPr>
          <w:p w14:paraId="01830A82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J01DD08</w:t>
            </w:r>
          </w:p>
        </w:tc>
        <w:tc>
          <w:tcPr>
            <w:tcW w:w="3546" w:type="dxa"/>
            <w:noWrap/>
          </w:tcPr>
          <w:p w14:paraId="1B36CCCF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cefixime</w:t>
            </w:r>
          </w:p>
        </w:tc>
        <w:tc>
          <w:tcPr>
            <w:tcW w:w="1985" w:type="dxa"/>
            <w:noWrap/>
          </w:tcPr>
          <w:p w14:paraId="205BE1CA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Watch</w:t>
            </w:r>
          </w:p>
        </w:tc>
        <w:tc>
          <w:tcPr>
            <w:tcW w:w="1786" w:type="dxa"/>
            <w:noWrap/>
          </w:tcPr>
          <w:p w14:paraId="7FF1D763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7.46%</w:t>
            </w:r>
          </w:p>
        </w:tc>
      </w:tr>
      <w:tr w:rsidR="00CA1519" w:rsidRPr="005737AF" w14:paraId="3DEA0C91" w14:textId="77777777" w:rsidTr="00113BA3">
        <w:trPr>
          <w:trHeight w:val="290"/>
        </w:trPr>
        <w:tc>
          <w:tcPr>
            <w:tcW w:w="1847" w:type="dxa"/>
            <w:vMerge/>
            <w:tcBorders>
              <w:bottom w:val="single" w:sz="4" w:space="0" w:color="auto"/>
            </w:tcBorders>
          </w:tcPr>
          <w:p w14:paraId="7D19DCB7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</w:p>
        </w:tc>
        <w:tc>
          <w:tcPr>
            <w:tcW w:w="1411" w:type="dxa"/>
            <w:tcBorders>
              <w:bottom w:val="single" w:sz="4" w:space="0" w:color="auto"/>
            </w:tcBorders>
            <w:noWrap/>
          </w:tcPr>
          <w:p w14:paraId="64354BA5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J01CR02</w:t>
            </w:r>
          </w:p>
        </w:tc>
        <w:tc>
          <w:tcPr>
            <w:tcW w:w="3546" w:type="dxa"/>
            <w:tcBorders>
              <w:bottom w:val="single" w:sz="4" w:space="0" w:color="auto"/>
            </w:tcBorders>
            <w:noWrap/>
          </w:tcPr>
          <w:p w14:paraId="6BA3D9D2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Amoxicillin/clavulanic-acid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noWrap/>
          </w:tcPr>
          <w:p w14:paraId="07E8482D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Access</w:t>
            </w:r>
          </w:p>
        </w:tc>
        <w:tc>
          <w:tcPr>
            <w:tcW w:w="1786" w:type="dxa"/>
            <w:tcBorders>
              <w:bottom w:val="single" w:sz="4" w:space="0" w:color="auto"/>
            </w:tcBorders>
            <w:noWrap/>
          </w:tcPr>
          <w:p w14:paraId="752595A0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6.51%</w:t>
            </w:r>
          </w:p>
        </w:tc>
      </w:tr>
      <w:tr w:rsidR="00CA1519" w:rsidRPr="005737AF" w14:paraId="58A304B9" w14:textId="77777777" w:rsidTr="00113BA3">
        <w:trPr>
          <w:trHeight w:val="290"/>
        </w:trPr>
        <w:tc>
          <w:tcPr>
            <w:tcW w:w="1847" w:type="dxa"/>
            <w:vMerge w:val="restart"/>
            <w:tcBorders>
              <w:top w:val="single" w:sz="4" w:space="0" w:color="auto"/>
              <w:bottom w:val="nil"/>
            </w:tcBorders>
            <w:noWrap/>
          </w:tcPr>
          <w:p w14:paraId="56F0F0D0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0211D6">
              <w:t>Luzhou</w:t>
            </w:r>
          </w:p>
        </w:tc>
        <w:tc>
          <w:tcPr>
            <w:tcW w:w="1411" w:type="dxa"/>
            <w:tcBorders>
              <w:top w:val="single" w:sz="4" w:space="0" w:color="auto"/>
              <w:bottom w:val="nil"/>
            </w:tcBorders>
            <w:noWrap/>
          </w:tcPr>
          <w:p w14:paraId="7453491B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J01MA12</w:t>
            </w:r>
          </w:p>
        </w:tc>
        <w:tc>
          <w:tcPr>
            <w:tcW w:w="3546" w:type="dxa"/>
            <w:tcBorders>
              <w:top w:val="single" w:sz="4" w:space="0" w:color="auto"/>
              <w:bottom w:val="nil"/>
            </w:tcBorders>
            <w:noWrap/>
          </w:tcPr>
          <w:p w14:paraId="3A288014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levofloxacin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noWrap/>
          </w:tcPr>
          <w:p w14:paraId="3EC64F11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Watch</w:t>
            </w:r>
          </w:p>
        </w:tc>
        <w:tc>
          <w:tcPr>
            <w:tcW w:w="1786" w:type="dxa"/>
            <w:tcBorders>
              <w:top w:val="single" w:sz="4" w:space="0" w:color="auto"/>
              <w:bottom w:val="nil"/>
            </w:tcBorders>
            <w:noWrap/>
          </w:tcPr>
          <w:p w14:paraId="58D403CF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11.14%</w:t>
            </w:r>
          </w:p>
        </w:tc>
      </w:tr>
      <w:tr w:rsidR="00CA1519" w:rsidRPr="005737AF" w14:paraId="191600A9" w14:textId="77777777" w:rsidTr="00113BA3">
        <w:trPr>
          <w:trHeight w:val="290"/>
        </w:trPr>
        <w:tc>
          <w:tcPr>
            <w:tcW w:w="1847" w:type="dxa"/>
            <w:vMerge/>
            <w:tcBorders>
              <w:top w:val="nil"/>
            </w:tcBorders>
          </w:tcPr>
          <w:p w14:paraId="00F915F6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</w:p>
        </w:tc>
        <w:tc>
          <w:tcPr>
            <w:tcW w:w="1411" w:type="dxa"/>
            <w:tcBorders>
              <w:top w:val="nil"/>
            </w:tcBorders>
            <w:noWrap/>
          </w:tcPr>
          <w:p w14:paraId="6ECC2F4B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J01DD08</w:t>
            </w:r>
          </w:p>
        </w:tc>
        <w:tc>
          <w:tcPr>
            <w:tcW w:w="3546" w:type="dxa"/>
            <w:tcBorders>
              <w:top w:val="nil"/>
            </w:tcBorders>
            <w:noWrap/>
          </w:tcPr>
          <w:p w14:paraId="2A3F418A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cefixime</w:t>
            </w:r>
          </w:p>
        </w:tc>
        <w:tc>
          <w:tcPr>
            <w:tcW w:w="1985" w:type="dxa"/>
            <w:tcBorders>
              <w:top w:val="nil"/>
            </w:tcBorders>
            <w:noWrap/>
          </w:tcPr>
          <w:p w14:paraId="57C222B9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Watch</w:t>
            </w:r>
          </w:p>
        </w:tc>
        <w:tc>
          <w:tcPr>
            <w:tcW w:w="1786" w:type="dxa"/>
            <w:tcBorders>
              <w:top w:val="nil"/>
            </w:tcBorders>
            <w:noWrap/>
          </w:tcPr>
          <w:p w14:paraId="4DBAFA02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10.34%</w:t>
            </w:r>
          </w:p>
        </w:tc>
      </w:tr>
      <w:tr w:rsidR="00CA1519" w:rsidRPr="005737AF" w14:paraId="18507F4B" w14:textId="77777777" w:rsidTr="00113BA3">
        <w:trPr>
          <w:trHeight w:val="290"/>
        </w:trPr>
        <w:tc>
          <w:tcPr>
            <w:tcW w:w="1847" w:type="dxa"/>
            <w:vMerge/>
          </w:tcPr>
          <w:p w14:paraId="7C241661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</w:p>
        </w:tc>
        <w:tc>
          <w:tcPr>
            <w:tcW w:w="1411" w:type="dxa"/>
            <w:noWrap/>
          </w:tcPr>
          <w:p w14:paraId="0F7B6FEB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J01DC02</w:t>
            </w:r>
          </w:p>
        </w:tc>
        <w:tc>
          <w:tcPr>
            <w:tcW w:w="3546" w:type="dxa"/>
            <w:noWrap/>
          </w:tcPr>
          <w:p w14:paraId="0D813469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cefuroxime</w:t>
            </w:r>
          </w:p>
        </w:tc>
        <w:tc>
          <w:tcPr>
            <w:tcW w:w="1985" w:type="dxa"/>
            <w:noWrap/>
          </w:tcPr>
          <w:p w14:paraId="30C44FCD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Watch</w:t>
            </w:r>
          </w:p>
        </w:tc>
        <w:tc>
          <w:tcPr>
            <w:tcW w:w="1786" w:type="dxa"/>
            <w:noWrap/>
          </w:tcPr>
          <w:p w14:paraId="76363307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8.96%</w:t>
            </w:r>
          </w:p>
        </w:tc>
      </w:tr>
      <w:tr w:rsidR="00CA1519" w:rsidRPr="005737AF" w14:paraId="49A3418B" w14:textId="77777777" w:rsidTr="00113BA3">
        <w:trPr>
          <w:trHeight w:val="290"/>
        </w:trPr>
        <w:tc>
          <w:tcPr>
            <w:tcW w:w="1847" w:type="dxa"/>
            <w:vMerge/>
          </w:tcPr>
          <w:p w14:paraId="63301B83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</w:p>
        </w:tc>
        <w:tc>
          <w:tcPr>
            <w:tcW w:w="1411" w:type="dxa"/>
            <w:noWrap/>
          </w:tcPr>
          <w:p w14:paraId="479C646E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J01CA04</w:t>
            </w:r>
          </w:p>
        </w:tc>
        <w:tc>
          <w:tcPr>
            <w:tcW w:w="3546" w:type="dxa"/>
            <w:noWrap/>
          </w:tcPr>
          <w:p w14:paraId="55C5A2C1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amoxicillin</w:t>
            </w:r>
          </w:p>
        </w:tc>
        <w:tc>
          <w:tcPr>
            <w:tcW w:w="1985" w:type="dxa"/>
            <w:noWrap/>
          </w:tcPr>
          <w:p w14:paraId="1A01BB4E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Access</w:t>
            </w:r>
          </w:p>
        </w:tc>
        <w:tc>
          <w:tcPr>
            <w:tcW w:w="1786" w:type="dxa"/>
            <w:noWrap/>
          </w:tcPr>
          <w:p w14:paraId="4F7B561C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8.21%</w:t>
            </w:r>
          </w:p>
        </w:tc>
      </w:tr>
      <w:tr w:rsidR="00CA1519" w:rsidRPr="005737AF" w14:paraId="0C4DE117" w14:textId="77777777" w:rsidTr="00113BA3">
        <w:trPr>
          <w:trHeight w:val="290"/>
        </w:trPr>
        <w:tc>
          <w:tcPr>
            <w:tcW w:w="1847" w:type="dxa"/>
            <w:vMerge/>
            <w:tcBorders>
              <w:bottom w:val="single" w:sz="4" w:space="0" w:color="auto"/>
            </w:tcBorders>
          </w:tcPr>
          <w:p w14:paraId="17165561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</w:p>
        </w:tc>
        <w:tc>
          <w:tcPr>
            <w:tcW w:w="1411" w:type="dxa"/>
            <w:tcBorders>
              <w:bottom w:val="single" w:sz="4" w:space="0" w:color="auto"/>
            </w:tcBorders>
            <w:noWrap/>
          </w:tcPr>
          <w:p w14:paraId="4ED62295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J01XD01</w:t>
            </w:r>
          </w:p>
        </w:tc>
        <w:tc>
          <w:tcPr>
            <w:tcW w:w="3546" w:type="dxa"/>
            <w:tcBorders>
              <w:bottom w:val="single" w:sz="4" w:space="0" w:color="auto"/>
            </w:tcBorders>
            <w:noWrap/>
          </w:tcPr>
          <w:p w14:paraId="07F99EC0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metronidazole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noWrap/>
          </w:tcPr>
          <w:p w14:paraId="0E4BDF74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Access</w:t>
            </w:r>
          </w:p>
        </w:tc>
        <w:tc>
          <w:tcPr>
            <w:tcW w:w="1786" w:type="dxa"/>
            <w:tcBorders>
              <w:bottom w:val="single" w:sz="4" w:space="0" w:color="auto"/>
            </w:tcBorders>
            <w:noWrap/>
          </w:tcPr>
          <w:p w14:paraId="0FC8255C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7.94%</w:t>
            </w:r>
          </w:p>
        </w:tc>
      </w:tr>
      <w:tr w:rsidR="00CA1519" w:rsidRPr="005737AF" w14:paraId="5A5BC94B" w14:textId="77777777" w:rsidTr="00113BA3">
        <w:trPr>
          <w:trHeight w:val="290"/>
        </w:trPr>
        <w:tc>
          <w:tcPr>
            <w:tcW w:w="1847" w:type="dxa"/>
            <w:vMerge w:val="restart"/>
            <w:tcBorders>
              <w:top w:val="single" w:sz="4" w:space="0" w:color="auto"/>
              <w:bottom w:val="nil"/>
            </w:tcBorders>
            <w:noWrap/>
          </w:tcPr>
          <w:p w14:paraId="22C0D858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0211D6">
              <w:t>Ya'an</w:t>
            </w:r>
          </w:p>
        </w:tc>
        <w:tc>
          <w:tcPr>
            <w:tcW w:w="1411" w:type="dxa"/>
            <w:tcBorders>
              <w:top w:val="single" w:sz="4" w:space="0" w:color="auto"/>
              <w:bottom w:val="nil"/>
            </w:tcBorders>
            <w:noWrap/>
          </w:tcPr>
          <w:p w14:paraId="5B386928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J01CA04</w:t>
            </w:r>
          </w:p>
        </w:tc>
        <w:tc>
          <w:tcPr>
            <w:tcW w:w="3546" w:type="dxa"/>
            <w:tcBorders>
              <w:top w:val="single" w:sz="4" w:space="0" w:color="auto"/>
              <w:bottom w:val="nil"/>
            </w:tcBorders>
            <w:noWrap/>
          </w:tcPr>
          <w:p w14:paraId="1E26FE6C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amoxicillin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noWrap/>
          </w:tcPr>
          <w:p w14:paraId="58FB355F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Access</w:t>
            </w:r>
          </w:p>
        </w:tc>
        <w:tc>
          <w:tcPr>
            <w:tcW w:w="1786" w:type="dxa"/>
            <w:tcBorders>
              <w:top w:val="single" w:sz="4" w:space="0" w:color="auto"/>
              <w:bottom w:val="nil"/>
            </w:tcBorders>
            <w:noWrap/>
          </w:tcPr>
          <w:p w14:paraId="383B69EF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32.91%</w:t>
            </w:r>
          </w:p>
        </w:tc>
      </w:tr>
      <w:tr w:rsidR="00CA1519" w:rsidRPr="005737AF" w14:paraId="14F2A2B9" w14:textId="77777777" w:rsidTr="00113BA3">
        <w:trPr>
          <w:trHeight w:val="290"/>
        </w:trPr>
        <w:tc>
          <w:tcPr>
            <w:tcW w:w="1847" w:type="dxa"/>
            <w:vMerge/>
            <w:tcBorders>
              <w:top w:val="nil"/>
            </w:tcBorders>
          </w:tcPr>
          <w:p w14:paraId="0E46296D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</w:p>
        </w:tc>
        <w:tc>
          <w:tcPr>
            <w:tcW w:w="1411" w:type="dxa"/>
            <w:tcBorders>
              <w:top w:val="nil"/>
            </w:tcBorders>
            <w:noWrap/>
          </w:tcPr>
          <w:p w14:paraId="34AFF2A5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J01XD01</w:t>
            </w:r>
          </w:p>
        </w:tc>
        <w:tc>
          <w:tcPr>
            <w:tcW w:w="3546" w:type="dxa"/>
            <w:tcBorders>
              <w:top w:val="nil"/>
            </w:tcBorders>
            <w:noWrap/>
          </w:tcPr>
          <w:p w14:paraId="5CFC78AF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metronidazole</w:t>
            </w:r>
          </w:p>
        </w:tc>
        <w:tc>
          <w:tcPr>
            <w:tcW w:w="1985" w:type="dxa"/>
            <w:tcBorders>
              <w:top w:val="nil"/>
            </w:tcBorders>
            <w:noWrap/>
          </w:tcPr>
          <w:p w14:paraId="5CAEBC1F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Access</w:t>
            </w:r>
          </w:p>
        </w:tc>
        <w:tc>
          <w:tcPr>
            <w:tcW w:w="1786" w:type="dxa"/>
            <w:tcBorders>
              <w:top w:val="nil"/>
            </w:tcBorders>
            <w:noWrap/>
          </w:tcPr>
          <w:p w14:paraId="3673D657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15.00%</w:t>
            </w:r>
          </w:p>
        </w:tc>
      </w:tr>
      <w:tr w:rsidR="00CA1519" w:rsidRPr="005737AF" w14:paraId="3F4C2F01" w14:textId="77777777" w:rsidTr="00113BA3">
        <w:trPr>
          <w:trHeight w:val="290"/>
        </w:trPr>
        <w:tc>
          <w:tcPr>
            <w:tcW w:w="1847" w:type="dxa"/>
            <w:vMerge/>
          </w:tcPr>
          <w:p w14:paraId="3B5941E3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</w:p>
        </w:tc>
        <w:tc>
          <w:tcPr>
            <w:tcW w:w="1411" w:type="dxa"/>
            <w:noWrap/>
          </w:tcPr>
          <w:p w14:paraId="6A418185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J01DC02</w:t>
            </w:r>
          </w:p>
        </w:tc>
        <w:tc>
          <w:tcPr>
            <w:tcW w:w="3546" w:type="dxa"/>
            <w:noWrap/>
          </w:tcPr>
          <w:p w14:paraId="6E12C645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cefuroxime</w:t>
            </w:r>
          </w:p>
        </w:tc>
        <w:tc>
          <w:tcPr>
            <w:tcW w:w="1985" w:type="dxa"/>
            <w:noWrap/>
          </w:tcPr>
          <w:p w14:paraId="614D480A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Watch</w:t>
            </w:r>
          </w:p>
        </w:tc>
        <w:tc>
          <w:tcPr>
            <w:tcW w:w="1786" w:type="dxa"/>
            <w:noWrap/>
          </w:tcPr>
          <w:p w14:paraId="6CD194F3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9.90%</w:t>
            </w:r>
          </w:p>
        </w:tc>
      </w:tr>
      <w:tr w:rsidR="00CA1519" w:rsidRPr="005737AF" w14:paraId="584C4926" w14:textId="77777777" w:rsidTr="00113BA3">
        <w:trPr>
          <w:trHeight w:val="290"/>
        </w:trPr>
        <w:tc>
          <w:tcPr>
            <w:tcW w:w="1847" w:type="dxa"/>
            <w:vMerge/>
          </w:tcPr>
          <w:p w14:paraId="68B41599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</w:p>
        </w:tc>
        <w:tc>
          <w:tcPr>
            <w:tcW w:w="1411" w:type="dxa"/>
            <w:noWrap/>
          </w:tcPr>
          <w:p w14:paraId="5FAD7F6C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J01MA12</w:t>
            </w:r>
          </w:p>
        </w:tc>
        <w:tc>
          <w:tcPr>
            <w:tcW w:w="3546" w:type="dxa"/>
            <w:noWrap/>
          </w:tcPr>
          <w:p w14:paraId="1DFE4135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levofloxacin</w:t>
            </w:r>
          </w:p>
        </w:tc>
        <w:tc>
          <w:tcPr>
            <w:tcW w:w="1985" w:type="dxa"/>
            <w:noWrap/>
          </w:tcPr>
          <w:p w14:paraId="3E18421B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Watch</w:t>
            </w:r>
          </w:p>
        </w:tc>
        <w:tc>
          <w:tcPr>
            <w:tcW w:w="1786" w:type="dxa"/>
            <w:noWrap/>
          </w:tcPr>
          <w:p w14:paraId="43ACD3F5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4.14%</w:t>
            </w:r>
          </w:p>
        </w:tc>
      </w:tr>
      <w:tr w:rsidR="00CA1519" w:rsidRPr="005737AF" w14:paraId="53AAA94B" w14:textId="77777777" w:rsidTr="00113BA3">
        <w:trPr>
          <w:trHeight w:val="290"/>
        </w:trPr>
        <w:tc>
          <w:tcPr>
            <w:tcW w:w="1847" w:type="dxa"/>
            <w:vMerge/>
            <w:tcBorders>
              <w:bottom w:val="single" w:sz="4" w:space="0" w:color="auto"/>
            </w:tcBorders>
          </w:tcPr>
          <w:p w14:paraId="019F2D45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</w:p>
        </w:tc>
        <w:tc>
          <w:tcPr>
            <w:tcW w:w="1411" w:type="dxa"/>
            <w:tcBorders>
              <w:bottom w:val="single" w:sz="4" w:space="0" w:color="auto"/>
            </w:tcBorders>
            <w:noWrap/>
          </w:tcPr>
          <w:p w14:paraId="52986A36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J01XE01</w:t>
            </w:r>
          </w:p>
        </w:tc>
        <w:tc>
          <w:tcPr>
            <w:tcW w:w="3546" w:type="dxa"/>
            <w:tcBorders>
              <w:bottom w:val="single" w:sz="4" w:space="0" w:color="auto"/>
            </w:tcBorders>
            <w:noWrap/>
          </w:tcPr>
          <w:p w14:paraId="3C2F71A9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nitrofurantoin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noWrap/>
          </w:tcPr>
          <w:p w14:paraId="03282FBF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Access</w:t>
            </w:r>
          </w:p>
        </w:tc>
        <w:tc>
          <w:tcPr>
            <w:tcW w:w="1786" w:type="dxa"/>
            <w:tcBorders>
              <w:bottom w:val="single" w:sz="4" w:space="0" w:color="auto"/>
            </w:tcBorders>
            <w:noWrap/>
          </w:tcPr>
          <w:p w14:paraId="37BC7393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3.81%</w:t>
            </w:r>
          </w:p>
        </w:tc>
      </w:tr>
      <w:tr w:rsidR="00CA1519" w:rsidRPr="005737AF" w14:paraId="5E2A94BD" w14:textId="77777777" w:rsidTr="00113BA3">
        <w:trPr>
          <w:trHeight w:val="290"/>
        </w:trPr>
        <w:tc>
          <w:tcPr>
            <w:tcW w:w="1847" w:type="dxa"/>
            <w:vMerge w:val="restart"/>
            <w:tcBorders>
              <w:top w:val="single" w:sz="4" w:space="0" w:color="auto"/>
              <w:bottom w:val="nil"/>
            </w:tcBorders>
            <w:noWrap/>
          </w:tcPr>
          <w:p w14:paraId="552D7963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  <w:r w:rsidRPr="000211D6">
              <w:t>Meishan</w:t>
            </w:r>
          </w:p>
        </w:tc>
        <w:tc>
          <w:tcPr>
            <w:tcW w:w="1411" w:type="dxa"/>
            <w:tcBorders>
              <w:top w:val="single" w:sz="4" w:space="0" w:color="auto"/>
              <w:bottom w:val="nil"/>
            </w:tcBorders>
            <w:noWrap/>
          </w:tcPr>
          <w:p w14:paraId="4C96AE52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J01CA04</w:t>
            </w:r>
          </w:p>
        </w:tc>
        <w:tc>
          <w:tcPr>
            <w:tcW w:w="3546" w:type="dxa"/>
            <w:tcBorders>
              <w:top w:val="single" w:sz="4" w:space="0" w:color="auto"/>
              <w:bottom w:val="nil"/>
            </w:tcBorders>
            <w:noWrap/>
          </w:tcPr>
          <w:p w14:paraId="4BAA5415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amoxicillin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noWrap/>
          </w:tcPr>
          <w:p w14:paraId="606890BB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Access</w:t>
            </w:r>
          </w:p>
        </w:tc>
        <w:tc>
          <w:tcPr>
            <w:tcW w:w="1786" w:type="dxa"/>
            <w:tcBorders>
              <w:top w:val="single" w:sz="4" w:space="0" w:color="auto"/>
              <w:bottom w:val="nil"/>
            </w:tcBorders>
            <w:noWrap/>
          </w:tcPr>
          <w:p w14:paraId="26852D60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13.51%</w:t>
            </w:r>
          </w:p>
        </w:tc>
      </w:tr>
      <w:tr w:rsidR="00CA1519" w:rsidRPr="005737AF" w14:paraId="53A5951C" w14:textId="77777777" w:rsidTr="00113BA3">
        <w:trPr>
          <w:trHeight w:val="290"/>
        </w:trPr>
        <w:tc>
          <w:tcPr>
            <w:tcW w:w="1847" w:type="dxa"/>
            <w:vMerge/>
            <w:tcBorders>
              <w:top w:val="nil"/>
            </w:tcBorders>
          </w:tcPr>
          <w:p w14:paraId="229900D6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</w:p>
        </w:tc>
        <w:tc>
          <w:tcPr>
            <w:tcW w:w="1411" w:type="dxa"/>
            <w:tcBorders>
              <w:top w:val="nil"/>
            </w:tcBorders>
            <w:noWrap/>
          </w:tcPr>
          <w:p w14:paraId="62C1D3FA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J01XD01</w:t>
            </w:r>
          </w:p>
        </w:tc>
        <w:tc>
          <w:tcPr>
            <w:tcW w:w="3546" w:type="dxa"/>
            <w:tcBorders>
              <w:top w:val="nil"/>
            </w:tcBorders>
            <w:noWrap/>
          </w:tcPr>
          <w:p w14:paraId="40EE0D8A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metronidazole</w:t>
            </w:r>
          </w:p>
        </w:tc>
        <w:tc>
          <w:tcPr>
            <w:tcW w:w="1985" w:type="dxa"/>
            <w:tcBorders>
              <w:top w:val="nil"/>
            </w:tcBorders>
            <w:noWrap/>
          </w:tcPr>
          <w:p w14:paraId="078A3A4F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Access</w:t>
            </w:r>
          </w:p>
        </w:tc>
        <w:tc>
          <w:tcPr>
            <w:tcW w:w="1786" w:type="dxa"/>
            <w:tcBorders>
              <w:top w:val="nil"/>
            </w:tcBorders>
            <w:noWrap/>
          </w:tcPr>
          <w:p w14:paraId="5CEB8DA3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13.14%</w:t>
            </w:r>
          </w:p>
        </w:tc>
      </w:tr>
      <w:tr w:rsidR="00CA1519" w:rsidRPr="005737AF" w14:paraId="1814D505" w14:textId="77777777" w:rsidTr="00113BA3">
        <w:trPr>
          <w:trHeight w:val="290"/>
        </w:trPr>
        <w:tc>
          <w:tcPr>
            <w:tcW w:w="1847" w:type="dxa"/>
            <w:vMerge/>
          </w:tcPr>
          <w:p w14:paraId="1256266C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</w:p>
        </w:tc>
        <w:tc>
          <w:tcPr>
            <w:tcW w:w="1411" w:type="dxa"/>
            <w:noWrap/>
          </w:tcPr>
          <w:p w14:paraId="0E0CA925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J01DD08</w:t>
            </w:r>
          </w:p>
        </w:tc>
        <w:tc>
          <w:tcPr>
            <w:tcW w:w="3546" w:type="dxa"/>
            <w:noWrap/>
          </w:tcPr>
          <w:p w14:paraId="16C1B4DB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cefixime</w:t>
            </w:r>
          </w:p>
        </w:tc>
        <w:tc>
          <w:tcPr>
            <w:tcW w:w="1985" w:type="dxa"/>
            <w:noWrap/>
          </w:tcPr>
          <w:p w14:paraId="2043E2D1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Watch</w:t>
            </w:r>
          </w:p>
        </w:tc>
        <w:tc>
          <w:tcPr>
            <w:tcW w:w="1786" w:type="dxa"/>
            <w:noWrap/>
          </w:tcPr>
          <w:p w14:paraId="67613AAC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9.67%</w:t>
            </w:r>
          </w:p>
        </w:tc>
      </w:tr>
      <w:tr w:rsidR="00CA1519" w:rsidRPr="005737AF" w14:paraId="3A6269DE" w14:textId="77777777" w:rsidTr="00113BA3">
        <w:trPr>
          <w:trHeight w:val="290"/>
        </w:trPr>
        <w:tc>
          <w:tcPr>
            <w:tcW w:w="1847" w:type="dxa"/>
            <w:vMerge/>
          </w:tcPr>
          <w:p w14:paraId="723CCFF2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</w:p>
        </w:tc>
        <w:tc>
          <w:tcPr>
            <w:tcW w:w="1411" w:type="dxa"/>
            <w:noWrap/>
          </w:tcPr>
          <w:p w14:paraId="22025A6C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J01MA12</w:t>
            </w:r>
          </w:p>
        </w:tc>
        <w:tc>
          <w:tcPr>
            <w:tcW w:w="3546" w:type="dxa"/>
            <w:noWrap/>
          </w:tcPr>
          <w:p w14:paraId="4F539D1A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levofloxacin</w:t>
            </w:r>
          </w:p>
        </w:tc>
        <w:tc>
          <w:tcPr>
            <w:tcW w:w="1985" w:type="dxa"/>
            <w:noWrap/>
          </w:tcPr>
          <w:p w14:paraId="55BECD4E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Watch</w:t>
            </w:r>
          </w:p>
        </w:tc>
        <w:tc>
          <w:tcPr>
            <w:tcW w:w="1786" w:type="dxa"/>
            <w:noWrap/>
          </w:tcPr>
          <w:p w14:paraId="13D70188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8.96%</w:t>
            </w:r>
          </w:p>
        </w:tc>
      </w:tr>
      <w:tr w:rsidR="00CA1519" w:rsidRPr="005737AF" w14:paraId="3353D703" w14:textId="77777777" w:rsidTr="00113BA3">
        <w:trPr>
          <w:trHeight w:val="290"/>
        </w:trPr>
        <w:tc>
          <w:tcPr>
            <w:tcW w:w="1847" w:type="dxa"/>
            <w:vMerge/>
            <w:tcBorders>
              <w:bottom w:val="single" w:sz="4" w:space="0" w:color="auto"/>
            </w:tcBorders>
          </w:tcPr>
          <w:p w14:paraId="6C842A9C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</w:p>
        </w:tc>
        <w:tc>
          <w:tcPr>
            <w:tcW w:w="1411" w:type="dxa"/>
            <w:tcBorders>
              <w:bottom w:val="single" w:sz="4" w:space="0" w:color="auto"/>
            </w:tcBorders>
            <w:noWrap/>
          </w:tcPr>
          <w:p w14:paraId="25638F05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J01DC02</w:t>
            </w:r>
          </w:p>
        </w:tc>
        <w:tc>
          <w:tcPr>
            <w:tcW w:w="3546" w:type="dxa"/>
            <w:tcBorders>
              <w:bottom w:val="single" w:sz="4" w:space="0" w:color="auto"/>
            </w:tcBorders>
            <w:noWrap/>
          </w:tcPr>
          <w:p w14:paraId="77727F77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cefuroxime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noWrap/>
          </w:tcPr>
          <w:p w14:paraId="7E90F176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Watch</w:t>
            </w:r>
          </w:p>
        </w:tc>
        <w:tc>
          <w:tcPr>
            <w:tcW w:w="1786" w:type="dxa"/>
            <w:tcBorders>
              <w:bottom w:val="single" w:sz="4" w:space="0" w:color="auto"/>
            </w:tcBorders>
            <w:noWrap/>
          </w:tcPr>
          <w:p w14:paraId="198C382D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6.66%</w:t>
            </w:r>
          </w:p>
        </w:tc>
      </w:tr>
      <w:tr w:rsidR="00CA1519" w:rsidRPr="005737AF" w14:paraId="6352C155" w14:textId="77777777" w:rsidTr="00113BA3">
        <w:trPr>
          <w:trHeight w:val="290"/>
        </w:trPr>
        <w:tc>
          <w:tcPr>
            <w:tcW w:w="1847" w:type="dxa"/>
            <w:vMerge w:val="restart"/>
            <w:tcBorders>
              <w:top w:val="single" w:sz="4" w:space="0" w:color="auto"/>
              <w:bottom w:val="nil"/>
            </w:tcBorders>
            <w:noWrap/>
          </w:tcPr>
          <w:p w14:paraId="326C5E90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  <w:r w:rsidRPr="000211D6">
              <w:t>Suining</w:t>
            </w:r>
          </w:p>
        </w:tc>
        <w:tc>
          <w:tcPr>
            <w:tcW w:w="1411" w:type="dxa"/>
            <w:tcBorders>
              <w:top w:val="single" w:sz="4" w:space="0" w:color="auto"/>
              <w:bottom w:val="nil"/>
            </w:tcBorders>
            <w:noWrap/>
          </w:tcPr>
          <w:p w14:paraId="0274974D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J01CA04</w:t>
            </w:r>
          </w:p>
        </w:tc>
        <w:tc>
          <w:tcPr>
            <w:tcW w:w="3546" w:type="dxa"/>
            <w:tcBorders>
              <w:top w:val="single" w:sz="4" w:space="0" w:color="auto"/>
              <w:bottom w:val="nil"/>
            </w:tcBorders>
            <w:noWrap/>
          </w:tcPr>
          <w:p w14:paraId="4DDD2868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amoxicillin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noWrap/>
          </w:tcPr>
          <w:p w14:paraId="386409E8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Access</w:t>
            </w:r>
          </w:p>
        </w:tc>
        <w:tc>
          <w:tcPr>
            <w:tcW w:w="1786" w:type="dxa"/>
            <w:tcBorders>
              <w:top w:val="single" w:sz="4" w:space="0" w:color="auto"/>
              <w:bottom w:val="nil"/>
            </w:tcBorders>
            <w:noWrap/>
          </w:tcPr>
          <w:p w14:paraId="70DCD7E1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23.20%</w:t>
            </w:r>
          </w:p>
        </w:tc>
      </w:tr>
      <w:tr w:rsidR="00CA1519" w:rsidRPr="005737AF" w14:paraId="580EADE3" w14:textId="77777777" w:rsidTr="00113BA3">
        <w:trPr>
          <w:trHeight w:val="290"/>
        </w:trPr>
        <w:tc>
          <w:tcPr>
            <w:tcW w:w="1847" w:type="dxa"/>
            <w:vMerge/>
            <w:tcBorders>
              <w:top w:val="nil"/>
            </w:tcBorders>
          </w:tcPr>
          <w:p w14:paraId="78CFB79C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</w:p>
        </w:tc>
        <w:tc>
          <w:tcPr>
            <w:tcW w:w="1411" w:type="dxa"/>
            <w:tcBorders>
              <w:top w:val="nil"/>
            </w:tcBorders>
            <w:noWrap/>
          </w:tcPr>
          <w:p w14:paraId="53C3E4CA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J01XD01</w:t>
            </w:r>
          </w:p>
        </w:tc>
        <w:tc>
          <w:tcPr>
            <w:tcW w:w="3546" w:type="dxa"/>
            <w:tcBorders>
              <w:top w:val="nil"/>
            </w:tcBorders>
            <w:noWrap/>
          </w:tcPr>
          <w:p w14:paraId="1D2D02CF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metronidazole</w:t>
            </w:r>
          </w:p>
        </w:tc>
        <w:tc>
          <w:tcPr>
            <w:tcW w:w="1985" w:type="dxa"/>
            <w:tcBorders>
              <w:top w:val="nil"/>
            </w:tcBorders>
            <w:noWrap/>
          </w:tcPr>
          <w:p w14:paraId="62D1887A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Access</w:t>
            </w:r>
          </w:p>
        </w:tc>
        <w:tc>
          <w:tcPr>
            <w:tcW w:w="1786" w:type="dxa"/>
            <w:tcBorders>
              <w:top w:val="nil"/>
            </w:tcBorders>
            <w:noWrap/>
          </w:tcPr>
          <w:p w14:paraId="1B6DA2E3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11.27%</w:t>
            </w:r>
          </w:p>
        </w:tc>
      </w:tr>
      <w:tr w:rsidR="00CA1519" w:rsidRPr="005737AF" w14:paraId="3D8A7C49" w14:textId="77777777" w:rsidTr="00113BA3">
        <w:trPr>
          <w:trHeight w:val="290"/>
        </w:trPr>
        <w:tc>
          <w:tcPr>
            <w:tcW w:w="1847" w:type="dxa"/>
            <w:vMerge/>
          </w:tcPr>
          <w:p w14:paraId="4631CBFC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</w:p>
        </w:tc>
        <w:tc>
          <w:tcPr>
            <w:tcW w:w="1411" w:type="dxa"/>
            <w:noWrap/>
          </w:tcPr>
          <w:p w14:paraId="7F6B594F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J01DC02</w:t>
            </w:r>
          </w:p>
        </w:tc>
        <w:tc>
          <w:tcPr>
            <w:tcW w:w="3546" w:type="dxa"/>
            <w:noWrap/>
          </w:tcPr>
          <w:p w14:paraId="544E38F0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cefuroxime</w:t>
            </w:r>
          </w:p>
        </w:tc>
        <w:tc>
          <w:tcPr>
            <w:tcW w:w="1985" w:type="dxa"/>
            <w:noWrap/>
          </w:tcPr>
          <w:p w14:paraId="57EB3829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Watch</w:t>
            </w:r>
          </w:p>
        </w:tc>
        <w:tc>
          <w:tcPr>
            <w:tcW w:w="1786" w:type="dxa"/>
            <w:noWrap/>
          </w:tcPr>
          <w:p w14:paraId="75D66917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9.74%</w:t>
            </w:r>
          </w:p>
        </w:tc>
      </w:tr>
      <w:tr w:rsidR="00CA1519" w:rsidRPr="005737AF" w14:paraId="41B00FE5" w14:textId="77777777" w:rsidTr="00113BA3">
        <w:trPr>
          <w:trHeight w:val="330"/>
        </w:trPr>
        <w:tc>
          <w:tcPr>
            <w:tcW w:w="1847" w:type="dxa"/>
            <w:vMerge/>
          </w:tcPr>
          <w:p w14:paraId="04CEC9C6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</w:p>
        </w:tc>
        <w:tc>
          <w:tcPr>
            <w:tcW w:w="1411" w:type="dxa"/>
            <w:noWrap/>
          </w:tcPr>
          <w:p w14:paraId="0C1F6ED3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J01DD08</w:t>
            </w:r>
          </w:p>
        </w:tc>
        <w:tc>
          <w:tcPr>
            <w:tcW w:w="3546" w:type="dxa"/>
            <w:noWrap/>
          </w:tcPr>
          <w:p w14:paraId="2CEB497A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cefixime</w:t>
            </w:r>
          </w:p>
        </w:tc>
        <w:tc>
          <w:tcPr>
            <w:tcW w:w="1985" w:type="dxa"/>
            <w:noWrap/>
          </w:tcPr>
          <w:p w14:paraId="596EA955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Watch</w:t>
            </w:r>
          </w:p>
        </w:tc>
        <w:tc>
          <w:tcPr>
            <w:tcW w:w="1786" w:type="dxa"/>
            <w:noWrap/>
          </w:tcPr>
          <w:p w14:paraId="0562FDD2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7.09%</w:t>
            </w:r>
          </w:p>
        </w:tc>
      </w:tr>
      <w:tr w:rsidR="00CA1519" w:rsidRPr="005737AF" w14:paraId="60738558" w14:textId="77777777" w:rsidTr="00113BA3">
        <w:trPr>
          <w:trHeight w:val="290"/>
        </w:trPr>
        <w:tc>
          <w:tcPr>
            <w:tcW w:w="1847" w:type="dxa"/>
            <w:vMerge/>
            <w:tcBorders>
              <w:bottom w:val="single" w:sz="4" w:space="0" w:color="auto"/>
            </w:tcBorders>
          </w:tcPr>
          <w:p w14:paraId="1A5E9D49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</w:p>
        </w:tc>
        <w:tc>
          <w:tcPr>
            <w:tcW w:w="1411" w:type="dxa"/>
            <w:tcBorders>
              <w:bottom w:val="single" w:sz="4" w:space="0" w:color="auto"/>
            </w:tcBorders>
            <w:noWrap/>
          </w:tcPr>
          <w:p w14:paraId="3AC4ABDF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J01MA12</w:t>
            </w:r>
          </w:p>
        </w:tc>
        <w:tc>
          <w:tcPr>
            <w:tcW w:w="3546" w:type="dxa"/>
            <w:tcBorders>
              <w:bottom w:val="single" w:sz="4" w:space="0" w:color="auto"/>
            </w:tcBorders>
            <w:noWrap/>
          </w:tcPr>
          <w:p w14:paraId="26026640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levofloxacin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noWrap/>
          </w:tcPr>
          <w:p w14:paraId="45196FBB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Watch</w:t>
            </w:r>
          </w:p>
        </w:tc>
        <w:tc>
          <w:tcPr>
            <w:tcW w:w="1786" w:type="dxa"/>
            <w:tcBorders>
              <w:bottom w:val="single" w:sz="4" w:space="0" w:color="auto"/>
            </w:tcBorders>
            <w:noWrap/>
          </w:tcPr>
          <w:p w14:paraId="7BE02189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5.47%</w:t>
            </w:r>
          </w:p>
        </w:tc>
      </w:tr>
      <w:tr w:rsidR="00CA1519" w:rsidRPr="005737AF" w14:paraId="5BEA1568" w14:textId="77777777" w:rsidTr="00113BA3">
        <w:trPr>
          <w:trHeight w:val="290"/>
        </w:trPr>
        <w:tc>
          <w:tcPr>
            <w:tcW w:w="1847" w:type="dxa"/>
            <w:vMerge w:val="restart"/>
            <w:tcBorders>
              <w:top w:val="single" w:sz="4" w:space="0" w:color="auto"/>
              <w:bottom w:val="nil"/>
            </w:tcBorders>
            <w:noWrap/>
          </w:tcPr>
          <w:p w14:paraId="4ACF757B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  <w:r w:rsidRPr="000211D6">
              <w:t>Aba</w:t>
            </w:r>
          </w:p>
        </w:tc>
        <w:tc>
          <w:tcPr>
            <w:tcW w:w="1411" w:type="dxa"/>
            <w:tcBorders>
              <w:top w:val="single" w:sz="4" w:space="0" w:color="auto"/>
              <w:bottom w:val="nil"/>
            </w:tcBorders>
            <w:noWrap/>
          </w:tcPr>
          <w:p w14:paraId="13DADAD6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J01CA04</w:t>
            </w:r>
          </w:p>
        </w:tc>
        <w:tc>
          <w:tcPr>
            <w:tcW w:w="3546" w:type="dxa"/>
            <w:tcBorders>
              <w:top w:val="single" w:sz="4" w:space="0" w:color="auto"/>
              <w:bottom w:val="nil"/>
            </w:tcBorders>
            <w:noWrap/>
          </w:tcPr>
          <w:p w14:paraId="4E09ED7A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amoxicillin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noWrap/>
          </w:tcPr>
          <w:p w14:paraId="6DE841D3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Access</w:t>
            </w:r>
          </w:p>
        </w:tc>
        <w:tc>
          <w:tcPr>
            <w:tcW w:w="1786" w:type="dxa"/>
            <w:tcBorders>
              <w:top w:val="single" w:sz="4" w:space="0" w:color="auto"/>
              <w:bottom w:val="nil"/>
            </w:tcBorders>
            <w:noWrap/>
          </w:tcPr>
          <w:p w14:paraId="02323A0F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20.79%</w:t>
            </w:r>
          </w:p>
        </w:tc>
      </w:tr>
      <w:tr w:rsidR="00CA1519" w:rsidRPr="005737AF" w14:paraId="6D8C3B64" w14:textId="77777777" w:rsidTr="00113BA3">
        <w:trPr>
          <w:trHeight w:val="290"/>
        </w:trPr>
        <w:tc>
          <w:tcPr>
            <w:tcW w:w="1847" w:type="dxa"/>
            <w:vMerge/>
            <w:tcBorders>
              <w:top w:val="nil"/>
            </w:tcBorders>
          </w:tcPr>
          <w:p w14:paraId="3E442D52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</w:p>
        </w:tc>
        <w:tc>
          <w:tcPr>
            <w:tcW w:w="1411" w:type="dxa"/>
            <w:tcBorders>
              <w:top w:val="nil"/>
            </w:tcBorders>
            <w:noWrap/>
          </w:tcPr>
          <w:p w14:paraId="588B7AE7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J01XD01</w:t>
            </w:r>
          </w:p>
        </w:tc>
        <w:tc>
          <w:tcPr>
            <w:tcW w:w="3546" w:type="dxa"/>
            <w:tcBorders>
              <w:top w:val="nil"/>
            </w:tcBorders>
            <w:noWrap/>
          </w:tcPr>
          <w:p w14:paraId="79F6E122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metronidazole</w:t>
            </w:r>
          </w:p>
        </w:tc>
        <w:tc>
          <w:tcPr>
            <w:tcW w:w="1985" w:type="dxa"/>
            <w:tcBorders>
              <w:top w:val="nil"/>
            </w:tcBorders>
            <w:noWrap/>
          </w:tcPr>
          <w:p w14:paraId="0F27C0CD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Access</w:t>
            </w:r>
          </w:p>
        </w:tc>
        <w:tc>
          <w:tcPr>
            <w:tcW w:w="1786" w:type="dxa"/>
            <w:tcBorders>
              <w:top w:val="nil"/>
            </w:tcBorders>
            <w:noWrap/>
          </w:tcPr>
          <w:p w14:paraId="031C3E3C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11.62%</w:t>
            </w:r>
          </w:p>
        </w:tc>
      </w:tr>
      <w:tr w:rsidR="00CA1519" w:rsidRPr="005737AF" w14:paraId="2F22DCDC" w14:textId="77777777" w:rsidTr="00113BA3">
        <w:trPr>
          <w:trHeight w:val="290"/>
        </w:trPr>
        <w:tc>
          <w:tcPr>
            <w:tcW w:w="1847" w:type="dxa"/>
            <w:vMerge/>
          </w:tcPr>
          <w:p w14:paraId="37CF62FE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</w:p>
        </w:tc>
        <w:tc>
          <w:tcPr>
            <w:tcW w:w="1411" w:type="dxa"/>
            <w:noWrap/>
          </w:tcPr>
          <w:p w14:paraId="2A1577D3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J01MA12</w:t>
            </w:r>
          </w:p>
        </w:tc>
        <w:tc>
          <w:tcPr>
            <w:tcW w:w="3546" w:type="dxa"/>
            <w:noWrap/>
          </w:tcPr>
          <w:p w14:paraId="14A2B36B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levofloxacin</w:t>
            </w:r>
          </w:p>
        </w:tc>
        <w:tc>
          <w:tcPr>
            <w:tcW w:w="1985" w:type="dxa"/>
            <w:noWrap/>
          </w:tcPr>
          <w:p w14:paraId="40C9DA93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Watch</w:t>
            </w:r>
          </w:p>
        </w:tc>
        <w:tc>
          <w:tcPr>
            <w:tcW w:w="1786" w:type="dxa"/>
            <w:noWrap/>
          </w:tcPr>
          <w:p w14:paraId="1AD316EA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11.52%</w:t>
            </w:r>
          </w:p>
        </w:tc>
      </w:tr>
      <w:tr w:rsidR="00CA1519" w:rsidRPr="005737AF" w14:paraId="1B30FCBA" w14:textId="77777777" w:rsidTr="00113BA3">
        <w:trPr>
          <w:trHeight w:val="290"/>
        </w:trPr>
        <w:tc>
          <w:tcPr>
            <w:tcW w:w="1847" w:type="dxa"/>
            <w:vMerge/>
          </w:tcPr>
          <w:p w14:paraId="677FB332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</w:p>
        </w:tc>
        <w:tc>
          <w:tcPr>
            <w:tcW w:w="1411" w:type="dxa"/>
            <w:noWrap/>
          </w:tcPr>
          <w:p w14:paraId="290A65C0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J01DD08</w:t>
            </w:r>
          </w:p>
        </w:tc>
        <w:tc>
          <w:tcPr>
            <w:tcW w:w="3546" w:type="dxa"/>
            <w:noWrap/>
          </w:tcPr>
          <w:p w14:paraId="0EEE2F66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cefixime</w:t>
            </w:r>
          </w:p>
        </w:tc>
        <w:tc>
          <w:tcPr>
            <w:tcW w:w="1985" w:type="dxa"/>
            <w:noWrap/>
          </w:tcPr>
          <w:p w14:paraId="629D1BD1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Watch</w:t>
            </w:r>
          </w:p>
        </w:tc>
        <w:tc>
          <w:tcPr>
            <w:tcW w:w="1786" w:type="dxa"/>
            <w:noWrap/>
          </w:tcPr>
          <w:p w14:paraId="404110DE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6.39%</w:t>
            </w:r>
          </w:p>
        </w:tc>
      </w:tr>
      <w:tr w:rsidR="00CA1519" w:rsidRPr="005737AF" w14:paraId="71BA5FAB" w14:textId="77777777" w:rsidTr="00113BA3">
        <w:trPr>
          <w:trHeight w:val="290"/>
        </w:trPr>
        <w:tc>
          <w:tcPr>
            <w:tcW w:w="1847" w:type="dxa"/>
            <w:vMerge/>
            <w:tcBorders>
              <w:bottom w:val="single" w:sz="4" w:space="0" w:color="auto"/>
            </w:tcBorders>
          </w:tcPr>
          <w:p w14:paraId="415C2A83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</w:p>
        </w:tc>
        <w:tc>
          <w:tcPr>
            <w:tcW w:w="1411" w:type="dxa"/>
            <w:tcBorders>
              <w:bottom w:val="single" w:sz="4" w:space="0" w:color="auto"/>
            </w:tcBorders>
            <w:noWrap/>
          </w:tcPr>
          <w:p w14:paraId="07D7AD40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J01DC02</w:t>
            </w:r>
          </w:p>
        </w:tc>
        <w:tc>
          <w:tcPr>
            <w:tcW w:w="3546" w:type="dxa"/>
            <w:tcBorders>
              <w:bottom w:val="single" w:sz="4" w:space="0" w:color="auto"/>
            </w:tcBorders>
            <w:noWrap/>
          </w:tcPr>
          <w:p w14:paraId="781E1290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cefuroxime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noWrap/>
          </w:tcPr>
          <w:p w14:paraId="34BB25DC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Watch</w:t>
            </w:r>
          </w:p>
        </w:tc>
        <w:tc>
          <w:tcPr>
            <w:tcW w:w="1786" w:type="dxa"/>
            <w:tcBorders>
              <w:bottom w:val="single" w:sz="4" w:space="0" w:color="auto"/>
            </w:tcBorders>
            <w:noWrap/>
          </w:tcPr>
          <w:p w14:paraId="0AA83308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4.99%</w:t>
            </w:r>
          </w:p>
        </w:tc>
      </w:tr>
      <w:tr w:rsidR="00CA1519" w:rsidRPr="005737AF" w14:paraId="1329A5B4" w14:textId="77777777" w:rsidTr="00113BA3">
        <w:trPr>
          <w:trHeight w:val="290"/>
        </w:trPr>
        <w:tc>
          <w:tcPr>
            <w:tcW w:w="1847" w:type="dxa"/>
            <w:vMerge w:val="restart"/>
            <w:tcBorders>
              <w:top w:val="single" w:sz="4" w:space="0" w:color="auto"/>
              <w:bottom w:val="nil"/>
            </w:tcBorders>
            <w:noWrap/>
          </w:tcPr>
          <w:p w14:paraId="15F511F1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  <w:r w:rsidRPr="000211D6">
              <w:t>Neijiang</w:t>
            </w:r>
          </w:p>
        </w:tc>
        <w:tc>
          <w:tcPr>
            <w:tcW w:w="1411" w:type="dxa"/>
            <w:tcBorders>
              <w:top w:val="single" w:sz="4" w:space="0" w:color="auto"/>
              <w:bottom w:val="nil"/>
            </w:tcBorders>
            <w:noWrap/>
          </w:tcPr>
          <w:p w14:paraId="75BE16E6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J01CA04</w:t>
            </w:r>
          </w:p>
        </w:tc>
        <w:tc>
          <w:tcPr>
            <w:tcW w:w="3546" w:type="dxa"/>
            <w:tcBorders>
              <w:top w:val="single" w:sz="4" w:space="0" w:color="auto"/>
              <w:bottom w:val="nil"/>
            </w:tcBorders>
            <w:noWrap/>
          </w:tcPr>
          <w:p w14:paraId="18817948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amoxicillin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noWrap/>
          </w:tcPr>
          <w:p w14:paraId="3A167F38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Access</w:t>
            </w:r>
          </w:p>
        </w:tc>
        <w:tc>
          <w:tcPr>
            <w:tcW w:w="1786" w:type="dxa"/>
            <w:tcBorders>
              <w:top w:val="single" w:sz="4" w:space="0" w:color="auto"/>
              <w:bottom w:val="nil"/>
            </w:tcBorders>
            <w:noWrap/>
          </w:tcPr>
          <w:p w14:paraId="0C1B6CCD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11.80%</w:t>
            </w:r>
          </w:p>
        </w:tc>
      </w:tr>
      <w:tr w:rsidR="00CA1519" w:rsidRPr="005737AF" w14:paraId="5C2A5A58" w14:textId="77777777" w:rsidTr="00113BA3">
        <w:trPr>
          <w:trHeight w:val="290"/>
        </w:trPr>
        <w:tc>
          <w:tcPr>
            <w:tcW w:w="1847" w:type="dxa"/>
            <w:vMerge/>
            <w:tcBorders>
              <w:top w:val="nil"/>
            </w:tcBorders>
          </w:tcPr>
          <w:p w14:paraId="3FC6AAD4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</w:p>
        </w:tc>
        <w:tc>
          <w:tcPr>
            <w:tcW w:w="1411" w:type="dxa"/>
            <w:tcBorders>
              <w:top w:val="nil"/>
            </w:tcBorders>
            <w:noWrap/>
          </w:tcPr>
          <w:p w14:paraId="439468F2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J01DD08</w:t>
            </w:r>
          </w:p>
        </w:tc>
        <w:tc>
          <w:tcPr>
            <w:tcW w:w="3546" w:type="dxa"/>
            <w:tcBorders>
              <w:top w:val="nil"/>
            </w:tcBorders>
            <w:noWrap/>
          </w:tcPr>
          <w:p w14:paraId="2F8AF544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cefixime</w:t>
            </w:r>
          </w:p>
        </w:tc>
        <w:tc>
          <w:tcPr>
            <w:tcW w:w="1985" w:type="dxa"/>
            <w:tcBorders>
              <w:top w:val="nil"/>
            </w:tcBorders>
            <w:noWrap/>
          </w:tcPr>
          <w:p w14:paraId="00EFF405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Watch</w:t>
            </w:r>
          </w:p>
        </w:tc>
        <w:tc>
          <w:tcPr>
            <w:tcW w:w="1786" w:type="dxa"/>
            <w:tcBorders>
              <w:top w:val="nil"/>
            </w:tcBorders>
            <w:noWrap/>
          </w:tcPr>
          <w:p w14:paraId="10710DC8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11.39%</w:t>
            </w:r>
          </w:p>
        </w:tc>
      </w:tr>
      <w:tr w:rsidR="00CA1519" w:rsidRPr="005737AF" w14:paraId="6B26E484" w14:textId="77777777" w:rsidTr="00113BA3">
        <w:trPr>
          <w:trHeight w:val="290"/>
        </w:trPr>
        <w:tc>
          <w:tcPr>
            <w:tcW w:w="1847" w:type="dxa"/>
            <w:vMerge/>
          </w:tcPr>
          <w:p w14:paraId="5FD8B925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</w:p>
        </w:tc>
        <w:tc>
          <w:tcPr>
            <w:tcW w:w="1411" w:type="dxa"/>
            <w:noWrap/>
          </w:tcPr>
          <w:p w14:paraId="1843BA6D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J01DC02</w:t>
            </w:r>
          </w:p>
        </w:tc>
        <w:tc>
          <w:tcPr>
            <w:tcW w:w="3546" w:type="dxa"/>
            <w:noWrap/>
          </w:tcPr>
          <w:p w14:paraId="7953B658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cefuroxime</w:t>
            </w:r>
          </w:p>
        </w:tc>
        <w:tc>
          <w:tcPr>
            <w:tcW w:w="1985" w:type="dxa"/>
            <w:noWrap/>
          </w:tcPr>
          <w:p w14:paraId="1B874A81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Watch</w:t>
            </w:r>
          </w:p>
        </w:tc>
        <w:tc>
          <w:tcPr>
            <w:tcW w:w="1786" w:type="dxa"/>
            <w:noWrap/>
          </w:tcPr>
          <w:p w14:paraId="3041E625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9.99%</w:t>
            </w:r>
          </w:p>
        </w:tc>
      </w:tr>
      <w:tr w:rsidR="00CA1519" w:rsidRPr="005737AF" w14:paraId="5C5C4337" w14:textId="77777777" w:rsidTr="00113BA3">
        <w:trPr>
          <w:trHeight w:val="290"/>
        </w:trPr>
        <w:tc>
          <w:tcPr>
            <w:tcW w:w="1847" w:type="dxa"/>
            <w:vMerge/>
          </w:tcPr>
          <w:p w14:paraId="4E199C4E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</w:p>
        </w:tc>
        <w:tc>
          <w:tcPr>
            <w:tcW w:w="1411" w:type="dxa"/>
            <w:noWrap/>
          </w:tcPr>
          <w:p w14:paraId="478E3C05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J01MA12</w:t>
            </w:r>
          </w:p>
        </w:tc>
        <w:tc>
          <w:tcPr>
            <w:tcW w:w="3546" w:type="dxa"/>
            <w:noWrap/>
          </w:tcPr>
          <w:p w14:paraId="36A163EF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levofloxacin</w:t>
            </w:r>
          </w:p>
        </w:tc>
        <w:tc>
          <w:tcPr>
            <w:tcW w:w="1985" w:type="dxa"/>
            <w:noWrap/>
          </w:tcPr>
          <w:p w14:paraId="688392AD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Watch</w:t>
            </w:r>
          </w:p>
        </w:tc>
        <w:tc>
          <w:tcPr>
            <w:tcW w:w="1786" w:type="dxa"/>
            <w:noWrap/>
          </w:tcPr>
          <w:p w14:paraId="1A9EE24C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9.94%</w:t>
            </w:r>
          </w:p>
        </w:tc>
      </w:tr>
      <w:tr w:rsidR="00CA1519" w:rsidRPr="005737AF" w14:paraId="7AC158C5" w14:textId="77777777" w:rsidTr="00113BA3">
        <w:trPr>
          <w:trHeight w:val="290"/>
        </w:trPr>
        <w:tc>
          <w:tcPr>
            <w:tcW w:w="1847" w:type="dxa"/>
            <w:vMerge/>
            <w:tcBorders>
              <w:bottom w:val="single" w:sz="4" w:space="0" w:color="auto"/>
            </w:tcBorders>
          </w:tcPr>
          <w:p w14:paraId="5A8B8B5E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</w:p>
        </w:tc>
        <w:tc>
          <w:tcPr>
            <w:tcW w:w="1411" w:type="dxa"/>
            <w:tcBorders>
              <w:bottom w:val="single" w:sz="4" w:space="0" w:color="auto"/>
            </w:tcBorders>
            <w:noWrap/>
          </w:tcPr>
          <w:p w14:paraId="366E6EB0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J01DD04</w:t>
            </w:r>
          </w:p>
        </w:tc>
        <w:tc>
          <w:tcPr>
            <w:tcW w:w="3546" w:type="dxa"/>
            <w:tcBorders>
              <w:bottom w:val="single" w:sz="4" w:space="0" w:color="auto"/>
            </w:tcBorders>
            <w:noWrap/>
          </w:tcPr>
          <w:p w14:paraId="45993219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ceftriaxone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noWrap/>
          </w:tcPr>
          <w:p w14:paraId="2123D2F5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Watch</w:t>
            </w:r>
          </w:p>
        </w:tc>
        <w:tc>
          <w:tcPr>
            <w:tcW w:w="1786" w:type="dxa"/>
            <w:tcBorders>
              <w:bottom w:val="single" w:sz="4" w:space="0" w:color="auto"/>
            </w:tcBorders>
            <w:noWrap/>
          </w:tcPr>
          <w:p w14:paraId="7660CDBA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6.08%</w:t>
            </w:r>
          </w:p>
        </w:tc>
      </w:tr>
      <w:tr w:rsidR="00CA1519" w:rsidRPr="005737AF" w14:paraId="76BAADDB" w14:textId="77777777" w:rsidTr="00113BA3">
        <w:trPr>
          <w:trHeight w:val="290"/>
        </w:trPr>
        <w:tc>
          <w:tcPr>
            <w:tcW w:w="1847" w:type="dxa"/>
            <w:vMerge w:val="restart"/>
            <w:tcBorders>
              <w:top w:val="single" w:sz="4" w:space="0" w:color="auto"/>
              <w:bottom w:val="nil"/>
            </w:tcBorders>
            <w:noWrap/>
          </w:tcPr>
          <w:p w14:paraId="667775AD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  <w:r w:rsidRPr="000211D6">
              <w:t>Guang'an</w:t>
            </w:r>
          </w:p>
        </w:tc>
        <w:tc>
          <w:tcPr>
            <w:tcW w:w="1411" w:type="dxa"/>
            <w:tcBorders>
              <w:top w:val="single" w:sz="4" w:space="0" w:color="auto"/>
              <w:bottom w:val="nil"/>
            </w:tcBorders>
            <w:noWrap/>
          </w:tcPr>
          <w:p w14:paraId="0FEA4E49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J01CA04</w:t>
            </w:r>
          </w:p>
        </w:tc>
        <w:tc>
          <w:tcPr>
            <w:tcW w:w="3546" w:type="dxa"/>
            <w:tcBorders>
              <w:top w:val="single" w:sz="4" w:space="0" w:color="auto"/>
              <w:bottom w:val="nil"/>
            </w:tcBorders>
            <w:noWrap/>
          </w:tcPr>
          <w:p w14:paraId="2AC9F13B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amoxicillin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noWrap/>
          </w:tcPr>
          <w:p w14:paraId="20382C71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Access</w:t>
            </w:r>
          </w:p>
        </w:tc>
        <w:tc>
          <w:tcPr>
            <w:tcW w:w="1786" w:type="dxa"/>
            <w:tcBorders>
              <w:top w:val="single" w:sz="4" w:space="0" w:color="auto"/>
              <w:bottom w:val="nil"/>
            </w:tcBorders>
            <w:noWrap/>
          </w:tcPr>
          <w:p w14:paraId="260DB3E2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22.22%</w:t>
            </w:r>
          </w:p>
        </w:tc>
      </w:tr>
      <w:tr w:rsidR="00CA1519" w:rsidRPr="005737AF" w14:paraId="307B5982" w14:textId="77777777" w:rsidTr="00113BA3">
        <w:trPr>
          <w:trHeight w:val="290"/>
        </w:trPr>
        <w:tc>
          <w:tcPr>
            <w:tcW w:w="1847" w:type="dxa"/>
            <w:vMerge/>
            <w:tcBorders>
              <w:top w:val="nil"/>
            </w:tcBorders>
          </w:tcPr>
          <w:p w14:paraId="72AC92B5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</w:p>
        </w:tc>
        <w:tc>
          <w:tcPr>
            <w:tcW w:w="1411" w:type="dxa"/>
            <w:tcBorders>
              <w:top w:val="nil"/>
            </w:tcBorders>
            <w:noWrap/>
          </w:tcPr>
          <w:p w14:paraId="6185162C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J01CR02</w:t>
            </w:r>
          </w:p>
        </w:tc>
        <w:tc>
          <w:tcPr>
            <w:tcW w:w="3546" w:type="dxa"/>
            <w:tcBorders>
              <w:top w:val="nil"/>
            </w:tcBorders>
            <w:noWrap/>
          </w:tcPr>
          <w:p w14:paraId="49B08FE4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Amoxicillin/clavulanic-acid</w:t>
            </w:r>
          </w:p>
        </w:tc>
        <w:tc>
          <w:tcPr>
            <w:tcW w:w="1985" w:type="dxa"/>
            <w:tcBorders>
              <w:top w:val="nil"/>
            </w:tcBorders>
            <w:noWrap/>
          </w:tcPr>
          <w:p w14:paraId="158D0BFA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Access</w:t>
            </w:r>
          </w:p>
        </w:tc>
        <w:tc>
          <w:tcPr>
            <w:tcW w:w="1786" w:type="dxa"/>
            <w:tcBorders>
              <w:top w:val="nil"/>
            </w:tcBorders>
            <w:noWrap/>
          </w:tcPr>
          <w:p w14:paraId="5F1129BE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11.49%</w:t>
            </w:r>
          </w:p>
        </w:tc>
      </w:tr>
      <w:tr w:rsidR="00CA1519" w:rsidRPr="005737AF" w14:paraId="0675122F" w14:textId="77777777" w:rsidTr="00113BA3">
        <w:trPr>
          <w:trHeight w:val="290"/>
        </w:trPr>
        <w:tc>
          <w:tcPr>
            <w:tcW w:w="1847" w:type="dxa"/>
            <w:vMerge/>
          </w:tcPr>
          <w:p w14:paraId="072590E5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</w:p>
        </w:tc>
        <w:tc>
          <w:tcPr>
            <w:tcW w:w="1411" w:type="dxa"/>
            <w:noWrap/>
          </w:tcPr>
          <w:p w14:paraId="47344B4D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J01DD08</w:t>
            </w:r>
          </w:p>
        </w:tc>
        <w:tc>
          <w:tcPr>
            <w:tcW w:w="3546" w:type="dxa"/>
            <w:noWrap/>
          </w:tcPr>
          <w:p w14:paraId="3C39A5F6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cefixime</w:t>
            </w:r>
          </w:p>
        </w:tc>
        <w:tc>
          <w:tcPr>
            <w:tcW w:w="1985" w:type="dxa"/>
            <w:noWrap/>
          </w:tcPr>
          <w:p w14:paraId="0AA091CE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Watch</w:t>
            </w:r>
          </w:p>
        </w:tc>
        <w:tc>
          <w:tcPr>
            <w:tcW w:w="1786" w:type="dxa"/>
            <w:noWrap/>
          </w:tcPr>
          <w:p w14:paraId="4D065198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8.98%</w:t>
            </w:r>
          </w:p>
        </w:tc>
      </w:tr>
      <w:tr w:rsidR="00CA1519" w:rsidRPr="005737AF" w14:paraId="1BEDE035" w14:textId="77777777" w:rsidTr="00113BA3">
        <w:trPr>
          <w:trHeight w:val="290"/>
        </w:trPr>
        <w:tc>
          <w:tcPr>
            <w:tcW w:w="1847" w:type="dxa"/>
            <w:vMerge/>
          </w:tcPr>
          <w:p w14:paraId="54474002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</w:p>
        </w:tc>
        <w:tc>
          <w:tcPr>
            <w:tcW w:w="1411" w:type="dxa"/>
            <w:noWrap/>
          </w:tcPr>
          <w:p w14:paraId="4C6F69A3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J01MA12</w:t>
            </w:r>
          </w:p>
        </w:tc>
        <w:tc>
          <w:tcPr>
            <w:tcW w:w="3546" w:type="dxa"/>
            <w:noWrap/>
          </w:tcPr>
          <w:p w14:paraId="6934750B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levofloxacin</w:t>
            </w:r>
          </w:p>
        </w:tc>
        <w:tc>
          <w:tcPr>
            <w:tcW w:w="1985" w:type="dxa"/>
            <w:noWrap/>
          </w:tcPr>
          <w:p w14:paraId="1C7B173E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Watch</w:t>
            </w:r>
          </w:p>
        </w:tc>
        <w:tc>
          <w:tcPr>
            <w:tcW w:w="1786" w:type="dxa"/>
            <w:noWrap/>
          </w:tcPr>
          <w:p w14:paraId="39375CBF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7.55%</w:t>
            </w:r>
          </w:p>
        </w:tc>
      </w:tr>
      <w:tr w:rsidR="00CA1519" w:rsidRPr="005737AF" w14:paraId="49014090" w14:textId="77777777" w:rsidTr="00113BA3">
        <w:trPr>
          <w:trHeight w:val="290"/>
        </w:trPr>
        <w:tc>
          <w:tcPr>
            <w:tcW w:w="1847" w:type="dxa"/>
            <w:vMerge/>
            <w:tcBorders>
              <w:bottom w:val="single" w:sz="4" w:space="0" w:color="auto"/>
            </w:tcBorders>
          </w:tcPr>
          <w:p w14:paraId="0FBF1C69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</w:p>
        </w:tc>
        <w:tc>
          <w:tcPr>
            <w:tcW w:w="1411" w:type="dxa"/>
            <w:tcBorders>
              <w:bottom w:val="single" w:sz="4" w:space="0" w:color="auto"/>
            </w:tcBorders>
            <w:noWrap/>
          </w:tcPr>
          <w:p w14:paraId="31B1A2BD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J01DC02</w:t>
            </w:r>
          </w:p>
        </w:tc>
        <w:tc>
          <w:tcPr>
            <w:tcW w:w="3546" w:type="dxa"/>
            <w:tcBorders>
              <w:bottom w:val="single" w:sz="4" w:space="0" w:color="auto"/>
            </w:tcBorders>
            <w:noWrap/>
          </w:tcPr>
          <w:p w14:paraId="06BD0827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cefuroxime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noWrap/>
          </w:tcPr>
          <w:p w14:paraId="1CEE6B54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Watch</w:t>
            </w:r>
          </w:p>
        </w:tc>
        <w:tc>
          <w:tcPr>
            <w:tcW w:w="1786" w:type="dxa"/>
            <w:tcBorders>
              <w:bottom w:val="single" w:sz="4" w:space="0" w:color="auto"/>
            </w:tcBorders>
            <w:noWrap/>
          </w:tcPr>
          <w:p w14:paraId="019840F9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7.07%</w:t>
            </w:r>
          </w:p>
        </w:tc>
      </w:tr>
      <w:tr w:rsidR="00CA1519" w:rsidRPr="005737AF" w14:paraId="66CACB17" w14:textId="77777777" w:rsidTr="00113BA3">
        <w:trPr>
          <w:trHeight w:val="290"/>
        </w:trPr>
        <w:tc>
          <w:tcPr>
            <w:tcW w:w="1847" w:type="dxa"/>
            <w:vMerge w:val="restart"/>
            <w:tcBorders>
              <w:top w:val="single" w:sz="4" w:space="0" w:color="auto"/>
              <w:bottom w:val="nil"/>
            </w:tcBorders>
            <w:noWrap/>
          </w:tcPr>
          <w:p w14:paraId="50169F51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  <w:r w:rsidRPr="000211D6">
              <w:t>Nanchong</w:t>
            </w:r>
          </w:p>
        </w:tc>
        <w:tc>
          <w:tcPr>
            <w:tcW w:w="1411" w:type="dxa"/>
            <w:tcBorders>
              <w:top w:val="single" w:sz="4" w:space="0" w:color="auto"/>
              <w:bottom w:val="nil"/>
            </w:tcBorders>
            <w:noWrap/>
          </w:tcPr>
          <w:p w14:paraId="0EEAC4EA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J01CA04</w:t>
            </w:r>
          </w:p>
        </w:tc>
        <w:tc>
          <w:tcPr>
            <w:tcW w:w="3546" w:type="dxa"/>
            <w:tcBorders>
              <w:top w:val="single" w:sz="4" w:space="0" w:color="auto"/>
              <w:bottom w:val="nil"/>
            </w:tcBorders>
            <w:noWrap/>
          </w:tcPr>
          <w:p w14:paraId="5F90FA5B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amoxicillin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noWrap/>
          </w:tcPr>
          <w:p w14:paraId="57E15B7C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Access</w:t>
            </w:r>
          </w:p>
        </w:tc>
        <w:tc>
          <w:tcPr>
            <w:tcW w:w="1786" w:type="dxa"/>
            <w:tcBorders>
              <w:top w:val="single" w:sz="4" w:space="0" w:color="auto"/>
              <w:bottom w:val="nil"/>
            </w:tcBorders>
            <w:noWrap/>
          </w:tcPr>
          <w:p w14:paraId="7B7F897F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21.11%</w:t>
            </w:r>
          </w:p>
        </w:tc>
      </w:tr>
      <w:tr w:rsidR="00CA1519" w:rsidRPr="005737AF" w14:paraId="5AA28403" w14:textId="77777777" w:rsidTr="00113BA3">
        <w:trPr>
          <w:trHeight w:val="290"/>
        </w:trPr>
        <w:tc>
          <w:tcPr>
            <w:tcW w:w="1847" w:type="dxa"/>
            <w:vMerge/>
            <w:tcBorders>
              <w:top w:val="nil"/>
            </w:tcBorders>
          </w:tcPr>
          <w:p w14:paraId="0CDE183C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</w:p>
        </w:tc>
        <w:tc>
          <w:tcPr>
            <w:tcW w:w="1411" w:type="dxa"/>
            <w:tcBorders>
              <w:top w:val="nil"/>
            </w:tcBorders>
            <w:noWrap/>
          </w:tcPr>
          <w:p w14:paraId="3F547855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J01MA12</w:t>
            </w:r>
          </w:p>
        </w:tc>
        <w:tc>
          <w:tcPr>
            <w:tcW w:w="3546" w:type="dxa"/>
            <w:tcBorders>
              <w:top w:val="nil"/>
            </w:tcBorders>
            <w:noWrap/>
          </w:tcPr>
          <w:p w14:paraId="26993A1C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levofloxacin</w:t>
            </w:r>
          </w:p>
        </w:tc>
        <w:tc>
          <w:tcPr>
            <w:tcW w:w="1985" w:type="dxa"/>
            <w:tcBorders>
              <w:top w:val="nil"/>
            </w:tcBorders>
            <w:noWrap/>
          </w:tcPr>
          <w:p w14:paraId="5F5706DB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Watch</w:t>
            </w:r>
          </w:p>
        </w:tc>
        <w:tc>
          <w:tcPr>
            <w:tcW w:w="1786" w:type="dxa"/>
            <w:tcBorders>
              <w:top w:val="nil"/>
            </w:tcBorders>
            <w:noWrap/>
          </w:tcPr>
          <w:p w14:paraId="28AEF2BA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11.35%</w:t>
            </w:r>
          </w:p>
        </w:tc>
      </w:tr>
      <w:tr w:rsidR="00CA1519" w:rsidRPr="005737AF" w14:paraId="4910CCC8" w14:textId="77777777" w:rsidTr="00113BA3">
        <w:trPr>
          <w:trHeight w:val="290"/>
        </w:trPr>
        <w:tc>
          <w:tcPr>
            <w:tcW w:w="1847" w:type="dxa"/>
            <w:vMerge/>
          </w:tcPr>
          <w:p w14:paraId="27AF5B01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</w:p>
        </w:tc>
        <w:tc>
          <w:tcPr>
            <w:tcW w:w="1411" w:type="dxa"/>
            <w:noWrap/>
          </w:tcPr>
          <w:p w14:paraId="0D430F21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J01DD08</w:t>
            </w:r>
          </w:p>
        </w:tc>
        <w:tc>
          <w:tcPr>
            <w:tcW w:w="3546" w:type="dxa"/>
            <w:noWrap/>
          </w:tcPr>
          <w:p w14:paraId="60A82FB1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cefixime</w:t>
            </w:r>
          </w:p>
        </w:tc>
        <w:tc>
          <w:tcPr>
            <w:tcW w:w="1985" w:type="dxa"/>
            <w:noWrap/>
          </w:tcPr>
          <w:p w14:paraId="2F3A76D0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Watch</w:t>
            </w:r>
          </w:p>
        </w:tc>
        <w:tc>
          <w:tcPr>
            <w:tcW w:w="1786" w:type="dxa"/>
            <w:noWrap/>
          </w:tcPr>
          <w:p w14:paraId="70ECD769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8.58%</w:t>
            </w:r>
          </w:p>
        </w:tc>
      </w:tr>
      <w:tr w:rsidR="00CA1519" w:rsidRPr="005737AF" w14:paraId="110C0FF9" w14:textId="77777777" w:rsidTr="00113BA3">
        <w:trPr>
          <w:trHeight w:val="290"/>
        </w:trPr>
        <w:tc>
          <w:tcPr>
            <w:tcW w:w="1847" w:type="dxa"/>
            <w:vMerge/>
          </w:tcPr>
          <w:p w14:paraId="248CF564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</w:p>
        </w:tc>
        <w:tc>
          <w:tcPr>
            <w:tcW w:w="1411" w:type="dxa"/>
            <w:noWrap/>
          </w:tcPr>
          <w:p w14:paraId="4EAEC3E9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J01DC02</w:t>
            </w:r>
          </w:p>
        </w:tc>
        <w:tc>
          <w:tcPr>
            <w:tcW w:w="3546" w:type="dxa"/>
            <w:noWrap/>
          </w:tcPr>
          <w:p w14:paraId="219E9F88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cefuroxime</w:t>
            </w:r>
          </w:p>
        </w:tc>
        <w:tc>
          <w:tcPr>
            <w:tcW w:w="1985" w:type="dxa"/>
            <w:noWrap/>
          </w:tcPr>
          <w:p w14:paraId="5D5AEEBC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Watch</w:t>
            </w:r>
          </w:p>
        </w:tc>
        <w:tc>
          <w:tcPr>
            <w:tcW w:w="1786" w:type="dxa"/>
            <w:noWrap/>
          </w:tcPr>
          <w:p w14:paraId="04858355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7.50%</w:t>
            </w:r>
          </w:p>
        </w:tc>
      </w:tr>
      <w:tr w:rsidR="00CA1519" w:rsidRPr="005737AF" w14:paraId="3C9301F8" w14:textId="77777777" w:rsidTr="00113BA3">
        <w:trPr>
          <w:trHeight w:val="290"/>
        </w:trPr>
        <w:tc>
          <w:tcPr>
            <w:tcW w:w="1847" w:type="dxa"/>
            <w:vMerge/>
            <w:tcBorders>
              <w:bottom w:val="single" w:sz="4" w:space="0" w:color="auto"/>
            </w:tcBorders>
          </w:tcPr>
          <w:p w14:paraId="16CD90DC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</w:p>
        </w:tc>
        <w:tc>
          <w:tcPr>
            <w:tcW w:w="1411" w:type="dxa"/>
            <w:tcBorders>
              <w:bottom w:val="single" w:sz="4" w:space="0" w:color="auto"/>
            </w:tcBorders>
            <w:noWrap/>
          </w:tcPr>
          <w:p w14:paraId="673B13BF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J01XD01</w:t>
            </w:r>
          </w:p>
        </w:tc>
        <w:tc>
          <w:tcPr>
            <w:tcW w:w="3546" w:type="dxa"/>
            <w:tcBorders>
              <w:bottom w:val="single" w:sz="4" w:space="0" w:color="auto"/>
            </w:tcBorders>
            <w:noWrap/>
          </w:tcPr>
          <w:p w14:paraId="60717FB2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metronidazole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noWrap/>
          </w:tcPr>
          <w:p w14:paraId="7D3CAC6C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Access</w:t>
            </w:r>
          </w:p>
        </w:tc>
        <w:tc>
          <w:tcPr>
            <w:tcW w:w="1786" w:type="dxa"/>
            <w:tcBorders>
              <w:bottom w:val="single" w:sz="4" w:space="0" w:color="auto"/>
            </w:tcBorders>
            <w:noWrap/>
          </w:tcPr>
          <w:p w14:paraId="1BAFA67E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4.77%</w:t>
            </w:r>
          </w:p>
        </w:tc>
      </w:tr>
      <w:tr w:rsidR="00CA1519" w:rsidRPr="005737AF" w14:paraId="21974907" w14:textId="77777777" w:rsidTr="00113BA3">
        <w:trPr>
          <w:trHeight w:val="330"/>
        </w:trPr>
        <w:tc>
          <w:tcPr>
            <w:tcW w:w="1847" w:type="dxa"/>
            <w:vMerge w:val="restart"/>
            <w:tcBorders>
              <w:top w:val="single" w:sz="4" w:space="0" w:color="auto"/>
              <w:bottom w:val="nil"/>
            </w:tcBorders>
            <w:noWrap/>
          </w:tcPr>
          <w:p w14:paraId="6EBF6AE5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  <w:r w:rsidRPr="000211D6">
              <w:t>Dazhou</w:t>
            </w:r>
          </w:p>
        </w:tc>
        <w:tc>
          <w:tcPr>
            <w:tcW w:w="1411" w:type="dxa"/>
            <w:tcBorders>
              <w:top w:val="single" w:sz="4" w:space="0" w:color="auto"/>
              <w:bottom w:val="nil"/>
            </w:tcBorders>
            <w:noWrap/>
          </w:tcPr>
          <w:p w14:paraId="4074D14C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J01DC02</w:t>
            </w:r>
          </w:p>
        </w:tc>
        <w:tc>
          <w:tcPr>
            <w:tcW w:w="3546" w:type="dxa"/>
            <w:tcBorders>
              <w:top w:val="single" w:sz="4" w:space="0" w:color="auto"/>
              <w:bottom w:val="nil"/>
            </w:tcBorders>
            <w:noWrap/>
          </w:tcPr>
          <w:p w14:paraId="5C8E1F0F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cefuroxime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noWrap/>
          </w:tcPr>
          <w:p w14:paraId="534A631B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Watch</w:t>
            </w:r>
          </w:p>
        </w:tc>
        <w:tc>
          <w:tcPr>
            <w:tcW w:w="1786" w:type="dxa"/>
            <w:tcBorders>
              <w:top w:val="single" w:sz="4" w:space="0" w:color="auto"/>
              <w:bottom w:val="nil"/>
            </w:tcBorders>
            <w:noWrap/>
          </w:tcPr>
          <w:p w14:paraId="67C8E8C9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16.48%</w:t>
            </w:r>
          </w:p>
        </w:tc>
      </w:tr>
      <w:tr w:rsidR="00CA1519" w:rsidRPr="005737AF" w14:paraId="426CEE91" w14:textId="77777777" w:rsidTr="00113BA3">
        <w:trPr>
          <w:trHeight w:val="290"/>
        </w:trPr>
        <w:tc>
          <w:tcPr>
            <w:tcW w:w="1847" w:type="dxa"/>
            <w:vMerge/>
            <w:tcBorders>
              <w:top w:val="nil"/>
            </w:tcBorders>
          </w:tcPr>
          <w:p w14:paraId="43D95B7F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</w:p>
        </w:tc>
        <w:tc>
          <w:tcPr>
            <w:tcW w:w="1411" w:type="dxa"/>
            <w:tcBorders>
              <w:top w:val="nil"/>
            </w:tcBorders>
            <w:noWrap/>
          </w:tcPr>
          <w:p w14:paraId="0497FBB2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J01CA01</w:t>
            </w:r>
          </w:p>
        </w:tc>
        <w:tc>
          <w:tcPr>
            <w:tcW w:w="3546" w:type="dxa"/>
            <w:tcBorders>
              <w:top w:val="nil"/>
            </w:tcBorders>
            <w:noWrap/>
          </w:tcPr>
          <w:p w14:paraId="559F85FF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ampicillin</w:t>
            </w:r>
          </w:p>
        </w:tc>
        <w:tc>
          <w:tcPr>
            <w:tcW w:w="1985" w:type="dxa"/>
            <w:tcBorders>
              <w:top w:val="nil"/>
            </w:tcBorders>
            <w:noWrap/>
          </w:tcPr>
          <w:p w14:paraId="63E47987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Access</w:t>
            </w:r>
          </w:p>
        </w:tc>
        <w:tc>
          <w:tcPr>
            <w:tcW w:w="1786" w:type="dxa"/>
            <w:tcBorders>
              <w:top w:val="nil"/>
            </w:tcBorders>
            <w:noWrap/>
          </w:tcPr>
          <w:p w14:paraId="4F170D7A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13.92%</w:t>
            </w:r>
          </w:p>
        </w:tc>
      </w:tr>
      <w:tr w:rsidR="00CA1519" w:rsidRPr="005737AF" w14:paraId="28D12741" w14:textId="77777777" w:rsidTr="00113BA3">
        <w:trPr>
          <w:trHeight w:val="290"/>
        </w:trPr>
        <w:tc>
          <w:tcPr>
            <w:tcW w:w="1847" w:type="dxa"/>
            <w:vMerge/>
          </w:tcPr>
          <w:p w14:paraId="68090412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</w:p>
        </w:tc>
        <w:tc>
          <w:tcPr>
            <w:tcW w:w="1411" w:type="dxa"/>
            <w:noWrap/>
          </w:tcPr>
          <w:p w14:paraId="3CEE06BF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J01CA04</w:t>
            </w:r>
          </w:p>
        </w:tc>
        <w:tc>
          <w:tcPr>
            <w:tcW w:w="3546" w:type="dxa"/>
            <w:noWrap/>
          </w:tcPr>
          <w:p w14:paraId="1285AFEC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amoxicillin</w:t>
            </w:r>
          </w:p>
        </w:tc>
        <w:tc>
          <w:tcPr>
            <w:tcW w:w="1985" w:type="dxa"/>
            <w:noWrap/>
          </w:tcPr>
          <w:p w14:paraId="2DBA9EBE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Access</w:t>
            </w:r>
          </w:p>
        </w:tc>
        <w:tc>
          <w:tcPr>
            <w:tcW w:w="1786" w:type="dxa"/>
            <w:noWrap/>
          </w:tcPr>
          <w:p w14:paraId="6B68A6BA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8.59%</w:t>
            </w:r>
          </w:p>
        </w:tc>
      </w:tr>
      <w:tr w:rsidR="00CA1519" w:rsidRPr="005737AF" w14:paraId="5FE0734A" w14:textId="77777777" w:rsidTr="00113BA3">
        <w:trPr>
          <w:trHeight w:val="290"/>
        </w:trPr>
        <w:tc>
          <w:tcPr>
            <w:tcW w:w="1847" w:type="dxa"/>
            <w:vMerge/>
          </w:tcPr>
          <w:p w14:paraId="7ADBC1DA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</w:p>
        </w:tc>
        <w:tc>
          <w:tcPr>
            <w:tcW w:w="1411" w:type="dxa"/>
            <w:noWrap/>
          </w:tcPr>
          <w:p w14:paraId="5BA8AED9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J01MA12</w:t>
            </w:r>
          </w:p>
        </w:tc>
        <w:tc>
          <w:tcPr>
            <w:tcW w:w="3546" w:type="dxa"/>
            <w:noWrap/>
          </w:tcPr>
          <w:p w14:paraId="71488EF9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levofloxacin</w:t>
            </w:r>
          </w:p>
        </w:tc>
        <w:tc>
          <w:tcPr>
            <w:tcW w:w="1985" w:type="dxa"/>
            <w:noWrap/>
          </w:tcPr>
          <w:p w14:paraId="07A1E5FD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Watch</w:t>
            </w:r>
          </w:p>
        </w:tc>
        <w:tc>
          <w:tcPr>
            <w:tcW w:w="1786" w:type="dxa"/>
            <w:noWrap/>
          </w:tcPr>
          <w:p w14:paraId="6900D461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8.35%</w:t>
            </w:r>
          </w:p>
        </w:tc>
      </w:tr>
      <w:tr w:rsidR="00CA1519" w:rsidRPr="005737AF" w14:paraId="3817B260" w14:textId="77777777" w:rsidTr="00113BA3">
        <w:trPr>
          <w:trHeight w:val="290"/>
        </w:trPr>
        <w:tc>
          <w:tcPr>
            <w:tcW w:w="1847" w:type="dxa"/>
            <w:vMerge/>
            <w:tcBorders>
              <w:bottom w:val="single" w:sz="4" w:space="0" w:color="auto"/>
            </w:tcBorders>
          </w:tcPr>
          <w:p w14:paraId="40B3C6DC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</w:p>
        </w:tc>
        <w:tc>
          <w:tcPr>
            <w:tcW w:w="1411" w:type="dxa"/>
            <w:tcBorders>
              <w:bottom w:val="single" w:sz="4" w:space="0" w:color="auto"/>
            </w:tcBorders>
            <w:noWrap/>
          </w:tcPr>
          <w:p w14:paraId="4BE0ABC1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J01CF04</w:t>
            </w:r>
          </w:p>
        </w:tc>
        <w:tc>
          <w:tcPr>
            <w:tcW w:w="3546" w:type="dxa"/>
            <w:tcBorders>
              <w:bottom w:val="single" w:sz="4" w:space="0" w:color="auto"/>
            </w:tcBorders>
            <w:noWrap/>
          </w:tcPr>
          <w:p w14:paraId="0529F00C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oxacillin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noWrap/>
          </w:tcPr>
          <w:p w14:paraId="34EAA32C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Access</w:t>
            </w:r>
          </w:p>
        </w:tc>
        <w:tc>
          <w:tcPr>
            <w:tcW w:w="1786" w:type="dxa"/>
            <w:tcBorders>
              <w:bottom w:val="single" w:sz="4" w:space="0" w:color="auto"/>
            </w:tcBorders>
            <w:noWrap/>
          </w:tcPr>
          <w:p w14:paraId="2882AC46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7.35%</w:t>
            </w:r>
          </w:p>
        </w:tc>
      </w:tr>
      <w:tr w:rsidR="00CA1519" w:rsidRPr="005737AF" w14:paraId="64E1A12F" w14:textId="77777777" w:rsidTr="00113BA3">
        <w:trPr>
          <w:trHeight w:val="290"/>
        </w:trPr>
        <w:tc>
          <w:tcPr>
            <w:tcW w:w="1847" w:type="dxa"/>
            <w:vMerge w:val="restart"/>
            <w:tcBorders>
              <w:top w:val="single" w:sz="4" w:space="0" w:color="auto"/>
              <w:bottom w:val="nil"/>
            </w:tcBorders>
            <w:noWrap/>
          </w:tcPr>
          <w:p w14:paraId="0022E884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  <w:r w:rsidRPr="000211D6">
              <w:t>Guangyuan</w:t>
            </w:r>
          </w:p>
        </w:tc>
        <w:tc>
          <w:tcPr>
            <w:tcW w:w="1411" w:type="dxa"/>
            <w:tcBorders>
              <w:top w:val="single" w:sz="4" w:space="0" w:color="auto"/>
              <w:bottom w:val="nil"/>
            </w:tcBorders>
            <w:noWrap/>
          </w:tcPr>
          <w:p w14:paraId="563EC90C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J01CA04</w:t>
            </w:r>
          </w:p>
        </w:tc>
        <w:tc>
          <w:tcPr>
            <w:tcW w:w="3546" w:type="dxa"/>
            <w:tcBorders>
              <w:top w:val="single" w:sz="4" w:space="0" w:color="auto"/>
              <w:bottom w:val="nil"/>
            </w:tcBorders>
            <w:noWrap/>
          </w:tcPr>
          <w:p w14:paraId="41B3BAEF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amoxicillin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noWrap/>
          </w:tcPr>
          <w:p w14:paraId="2717486E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Access</w:t>
            </w:r>
          </w:p>
        </w:tc>
        <w:tc>
          <w:tcPr>
            <w:tcW w:w="1786" w:type="dxa"/>
            <w:tcBorders>
              <w:top w:val="single" w:sz="4" w:space="0" w:color="auto"/>
              <w:bottom w:val="nil"/>
            </w:tcBorders>
            <w:noWrap/>
          </w:tcPr>
          <w:p w14:paraId="43426320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19.24%</w:t>
            </w:r>
          </w:p>
        </w:tc>
      </w:tr>
      <w:tr w:rsidR="00CA1519" w:rsidRPr="005737AF" w14:paraId="3CEA4999" w14:textId="77777777" w:rsidTr="00113BA3">
        <w:trPr>
          <w:trHeight w:val="290"/>
        </w:trPr>
        <w:tc>
          <w:tcPr>
            <w:tcW w:w="1847" w:type="dxa"/>
            <w:vMerge/>
            <w:tcBorders>
              <w:top w:val="nil"/>
            </w:tcBorders>
          </w:tcPr>
          <w:p w14:paraId="3EF16AC1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</w:p>
        </w:tc>
        <w:tc>
          <w:tcPr>
            <w:tcW w:w="1411" w:type="dxa"/>
            <w:tcBorders>
              <w:top w:val="nil"/>
            </w:tcBorders>
            <w:noWrap/>
          </w:tcPr>
          <w:p w14:paraId="4E99506B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J01DD08</w:t>
            </w:r>
          </w:p>
        </w:tc>
        <w:tc>
          <w:tcPr>
            <w:tcW w:w="3546" w:type="dxa"/>
            <w:tcBorders>
              <w:top w:val="nil"/>
            </w:tcBorders>
            <w:noWrap/>
          </w:tcPr>
          <w:p w14:paraId="6AAEFEB2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cefixime</w:t>
            </w:r>
          </w:p>
        </w:tc>
        <w:tc>
          <w:tcPr>
            <w:tcW w:w="1985" w:type="dxa"/>
            <w:tcBorders>
              <w:top w:val="nil"/>
            </w:tcBorders>
            <w:noWrap/>
          </w:tcPr>
          <w:p w14:paraId="566DED19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Watch</w:t>
            </w:r>
          </w:p>
        </w:tc>
        <w:tc>
          <w:tcPr>
            <w:tcW w:w="1786" w:type="dxa"/>
            <w:tcBorders>
              <w:top w:val="nil"/>
            </w:tcBorders>
            <w:noWrap/>
          </w:tcPr>
          <w:p w14:paraId="522DAA47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11.17%</w:t>
            </w:r>
          </w:p>
        </w:tc>
      </w:tr>
      <w:tr w:rsidR="00CA1519" w:rsidRPr="005737AF" w14:paraId="3BFFCEDB" w14:textId="77777777" w:rsidTr="00113BA3">
        <w:trPr>
          <w:trHeight w:val="290"/>
        </w:trPr>
        <w:tc>
          <w:tcPr>
            <w:tcW w:w="1847" w:type="dxa"/>
            <w:vMerge/>
          </w:tcPr>
          <w:p w14:paraId="03164A54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</w:p>
        </w:tc>
        <w:tc>
          <w:tcPr>
            <w:tcW w:w="1411" w:type="dxa"/>
            <w:noWrap/>
          </w:tcPr>
          <w:p w14:paraId="092E2088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J01CR02</w:t>
            </w:r>
          </w:p>
        </w:tc>
        <w:tc>
          <w:tcPr>
            <w:tcW w:w="3546" w:type="dxa"/>
            <w:noWrap/>
          </w:tcPr>
          <w:p w14:paraId="49A2B4BC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Amoxicillin/clavulanic-acid</w:t>
            </w:r>
          </w:p>
        </w:tc>
        <w:tc>
          <w:tcPr>
            <w:tcW w:w="1985" w:type="dxa"/>
            <w:noWrap/>
          </w:tcPr>
          <w:p w14:paraId="01FC6B08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Access</w:t>
            </w:r>
          </w:p>
        </w:tc>
        <w:tc>
          <w:tcPr>
            <w:tcW w:w="1786" w:type="dxa"/>
            <w:noWrap/>
          </w:tcPr>
          <w:p w14:paraId="4BA2B4D3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10.14%</w:t>
            </w:r>
          </w:p>
        </w:tc>
      </w:tr>
      <w:tr w:rsidR="00CA1519" w:rsidRPr="005737AF" w14:paraId="2096DA8E" w14:textId="77777777" w:rsidTr="00113BA3">
        <w:trPr>
          <w:trHeight w:val="290"/>
        </w:trPr>
        <w:tc>
          <w:tcPr>
            <w:tcW w:w="1847" w:type="dxa"/>
            <w:vMerge/>
          </w:tcPr>
          <w:p w14:paraId="5FAF8DFC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</w:p>
        </w:tc>
        <w:tc>
          <w:tcPr>
            <w:tcW w:w="1411" w:type="dxa"/>
            <w:noWrap/>
          </w:tcPr>
          <w:p w14:paraId="6CE6E1FF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J01XD01</w:t>
            </w:r>
          </w:p>
        </w:tc>
        <w:tc>
          <w:tcPr>
            <w:tcW w:w="3546" w:type="dxa"/>
            <w:noWrap/>
          </w:tcPr>
          <w:p w14:paraId="7078F197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metronidazole</w:t>
            </w:r>
          </w:p>
        </w:tc>
        <w:tc>
          <w:tcPr>
            <w:tcW w:w="1985" w:type="dxa"/>
            <w:noWrap/>
          </w:tcPr>
          <w:p w14:paraId="6AD914BB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Access</w:t>
            </w:r>
          </w:p>
        </w:tc>
        <w:tc>
          <w:tcPr>
            <w:tcW w:w="1786" w:type="dxa"/>
            <w:noWrap/>
          </w:tcPr>
          <w:p w14:paraId="24FD32E9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7.22%</w:t>
            </w:r>
          </w:p>
        </w:tc>
      </w:tr>
      <w:tr w:rsidR="00CA1519" w:rsidRPr="005737AF" w14:paraId="4F316945" w14:textId="77777777" w:rsidTr="00113BA3">
        <w:trPr>
          <w:trHeight w:val="290"/>
        </w:trPr>
        <w:tc>
          <w:tcPr>
            <w:tcW w:w="1847" w:type="dxa"/>
            <w:vMerge/>
            <w:tcBorders>
              <w:bottom w:val="single" w:sz="4" w:space="0" w:color="auto"/>
            </w:tcBorders>
          </w:tcPr>
          <w:p w14:paraId="564B3F1E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</w:p>
        </w:tc>
        <w:tc>
          <w:tcPr>
            <w:tcW w:w="1411" w:type="dxa"/>
            <w:tcBorders>
              <w:bottom w:val="single" w:sz="4" w:space="0" w:color="auto"/>
            </w:tcBorders>
            <w:noWrap/>
          </w:tcPr>
          <w:p w14:paraId="1FC15152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J01MA12</w:t>
            </w:r>
          </w:p>
        </w:tc>
        <w:tc>
          <w:tcPr>
            <w:tcW w:w="3546" w:type="dxa"/>
            <w:tcBorders>
              <w:bottom w:val="single" w:sz="4" w:space="0" w:color="auto"/>
            </w:tcBorders>
            <w:noWrap/>
          </w:tcPr>
          <w:p w14:paraId="56596E16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levofloxacin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noWrap/>
          </w:tcPr>
          <w:p w14:paraId="3FE11DC8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Watch</w:t>
            </w:r>
          </w:p>
        </w:tc>
        <w:tc>
          <w:tcPr>
            <w:tcW w:w="1786" w:type="dxa"/>
            <w:tcBorders>
              <w:bottom w:val="single" w:sz="4" w:space="0" w:color="auto"/>
            </w:tcBorders>
            <w:noWrap/>
          </w:tcPr>
          <w:p w14:paraId="3A4048B0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7.12%</w:t>
            </w:r>
          </w:p>
        </w:tc>
      </w:tr>
      <w:tr w:rsidR="00CA1519" w:rsidRPr="005737AF" w14:paraId="7B95541F" w14:textId="77777777" w:rsidTr="00113BA3">
        <w:trPr>
          <w:trHeight w:val="290"/>
        </w:trPr>
        <w:tc>
          <w:tcPr>
            <w:tcW w:w="1847" w:type="dxa"/>
            <w:vMerge w:val="restart"/>
            <w:tcBorders>
              <w:top w:val="single" w:sz="4" w:space="0" w:color="auto"/>
              <w:bottom w:val="nil"/>
            </w:tcBorders>
            <w:noWrap/>
          </w:tcPr>
          <w:p w14:paraId="35A05408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  <w:r w:rsidRPr="000211D6">
              <w:t>Liangshan</w:t>
            </w:r>
          </w:p>
        </w:tc>
        <w:tc>
          <w:tcPr>
            <w:tcW w:w="1411" w:type="dxa"/>
            <w:tcBorders>
              <w:top w:val="single" w:sz="4" w:space="0" w:color="auto"/>
              <w:bottom w:val="nil"/>
            </w:tcBorders>
            <w:noWrap/>
          </w:tcPr>
          <w:p w14:paraId="62C49A2F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J01CA04</w:t>
            </w:r>
          </w:p>
        </w:tc>
        <w:tc>
          <w:tcPr>
            <w:tcW w:w="3546" w:type="dxa"/>
            <w:tcBorders>
              <w:top w:val="single" w:sz="4" w:space="0" w:color="auto"/>
              <w:bottom w:val="nil"/>
            </w:tcBorders>
            <w:noWrap/>
          </w:tcPr>
          <w:p w14:paraId="2B5BF0C4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amoxicillin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noWrap/>
          </w:tcPr>
          <w:p w14:paraId="01305411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Access</w:t>
            </w:r>
          </w:p>
        </w:tc>
        <w:tc>
          <w:tcPr>
            <w:tcW w:w="1786" w:type="dxa"/>
            <w:tcBorders>
              <w:top w:val="single" w:sz="4" w:space="0" w:color="auto"/>
              <w:bottom w:val="nil"/>
            </w:tcBorders>
            <w:noWrap/>
          </w:tcPr>
          <w:p w14:paraId="3615C0E1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17.80%</w:t>
            </w:r>
          </w:p>
        </w:tc>
      </w:tr>
      <w:tr w:rsidR="00CA1519" w:rsidRPr="005737AF" w14:paraId="061778E1" w14:textId="77777777" w:rsidTr="00113BA3">
        <w:trPr>
          <w:trHeight w:val="290"/>
        </w:trPr>
        <w:tc>
          <w:tcPr>
            <w:tcW w:w="1847" w:type="dxa"/>
            <w:vMerge/>
            <w:tcBorders>
              <w:top w:val="nil"/>
            </w:tcBorders>
          </w:tcPr>
          <w:p w14:paraId="2AC93382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</w:p>
        </w:tc>
        <w:tc>
          <w:tcPr>
            <w:tcW w:w="1411" w:type="dxa"/>
            <w:tcBorders>
              <w:top w:val="nil"/>
            </w:tcBorders>
            <w:noWrap/>
          </w:tcPr>
          <w:p w14:paraId="03C9BAA7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J01DD08</w:t>
            </w:r>
          </w:p>
        </w:tc>
        <w:tc>
          <w:tcPr>
            <w:tcW w:w="3546" w:type="dxa"/>
            <w:tcBorders>
              <w:top w:val="nil"/>
            </w:tcBorders>
            <w:noWrap/>
          </w:tcPr>
          <w:p w14:paraId="6D0A4386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cefixime</w:t>
            </w:r>
          </w:p>
        </w:tc>
        <w:tc>
          <w:tcPr>
            <w:tcW w:w="1985" w:type="dxa"/>
            <w:tcBorders>
              <w:top w:val="nil"/>
            </w:tcBorders>
            <w:noWrap/>
          </w:tcPr>
          <w:p w14:paraId="3DCD67FC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Watch</w:t>
            </w:r>
          </w:p>
        </w:tc>
        <w:tc>
          <w:tcPr>
            <w:tcW w:w="1786" w:type="dxa"/>
            <w:tcBorders>
              <w:top w:val="nil"/>
            </w:tcBorders>
            <w:noWrap/>
          </w:tcPr>
          <w:p w14:paraId="0C1B1594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10.90%</w:t>
            </w:r>
          </w:p>
        </w:tc>
      </w:tr>
      <w:tr w:rsidR="00CA1519" w:rsidRPr="005737AF" w14:paraId="5A7AA529" w14:textId="77777777" w:rsidTr="00113BA3">
        <w:trPr>
          <w:trHeight w:val="290"/>
        </w:trPr>
        <w:tc>
          <w:tcPr>
            <w:tcW w:w="1847" w:type="dxa"/>
            <w:vMerge/>
          </w:tcPr>
          <w:p w14:paraId="4D85065C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</w:p>
        </w:tc>
        <w:tc>
          <w:tcPr>
            <w:tcW w:w="1411" w:type="dxa"/>
            <w:noWrap/>
          </w:tcPr>
          <w:p w14:paraId="0351E13A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J01DB09</w:t>
            </w:r>
          </w:p>
        </w:tc>
        <w:tc>
          <w:tcPr>
            <w:tcW w:w="3546" w:type="dxa"/>
            <w:noWrap/>
          </w:tcPr>
          <w:p w14:paraId="773A0D76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cefradine</w:t>
            </w:r>
          </w:p>
        </w:tc>
        <w:tc>
          <w:tcPr>
            <w:tcW w:w="1985" w:type="dxa"/>
            <w:noWrap/>
          </w:tcPr>
          <w:p w14:paraId="09236C32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Access</w:t>
            </w:r>
          </w:p>
        </w:tc>
        <w:tc>
          <w:tcPr>
            <w:tcW w:w="1786" w:type="dxa"/>
            <w:noWrap/>
          </w:tcPr>
          <w:p w14:paraId="2EFA7C2D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7.76%</w:t>
            </w:r>
          </w:p>
        </w:tc>
      </w:tr>
      <w:tr w:rsidR="00CA1519" w:rsidRPr="005737AF" w14:paraId="62783CD4" w14:textId="77777777" w:rsidTr="00113BA3">
        <w:trPr>
          <w:trHeight w:val="290"/>
        </w:trPr>
        <w:tc>
          <w:tcPr>
            <w:tcW w:w="1847" w:type="dxa"/>
            <w:vMerge/>
          </w:tcPr>
          <w:p w14:paraId="2E1EF56E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</w:p>
        </w:tc>
        <w:tc>
          <w:tcPr>
            <w:tcW w:w="1411" w:type="dxa"/>
            <w:noWrap/>
          </w:tcPr>
          <w:p w14:paraId="74BA4723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J01XD01</w:t>
            </w:r>
          </w:p>
        </w:tc>
        <w:tc>
          <w:tcPr>
            <w:tcW w:w="3546" w:type="dxa"/>
            <w:noWrap/>
          </w:tcPr>
          <w:p w14:paraId="2948032D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metronidazole</w:t>
            </w:r>
          </w:p>
        </w:tc>
        <w:tc>
          <w:tcPr>
            <w:tcW w:w="1985" w:type="dxa"/>
            <w:noWrap/>
          </w:tcPr>
          <w:p w14:paraId="4AAE99C2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Access</w:t>
            </w:r>
          </w:p>
        </w:tc>
        <w:tc>
          <w:tcPr>
            <w:tcW w:w="1786" w:type="dxa"/>
            <w:noWrap/>
          </w:tcPr>
          <w:p w14:paraId="274D7B19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7.40%</w:t>
            </w:r>
          </w:p>
        </w:tc>
      </w:tr>
      <w:tr w:rsidR="00CA1519" w:rsidRPr="005737AF" w14:paraId="499EB76F" w14:textId="77777777" w:rsidTr="00113BA3">
        <w:trPr>
          <w:trHeight w:val="290"/>
        </w:trPr>
        <w:tc>
          <w:tcPr>
            <w:tcW w:w="1847" w:type="dxa"/>
            <w:vMerge/>
            <w:tcBorders>
              <w:bottom w:val="single" w:sz="4" w:space="0" w:color="auto"/>
            </w:tcBorders>
          </w:tcPr>
          <w:p w14:paraId="39C28D8C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</w:p>
        </w:tc>
        <w:tc>
          <w:tcPr>
            <w:tcW w:w="1411" w:type="dxa"/>
            <w:tcBorders>
              <w:bottom w:val="single" w:sz="4" w:space="0" w:color="auto"/>
            </w:tcBorders>
            <w:noWrap/>
          </w:tcPr>
          <w:p w14:paraId="77BD0959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J01CE01</w:t>
            </w:r>
          </w:p>
        </w:tc>
        <w:tc>
          <w:tcPr>
            <w:tcW w:w="3546" w:type="dxa"/>
            <w:tcBorders>
              <w:bottom w:val="single" w:sz="4" w:space="0" w:color="auto"/>
            </w:tcBorders>
            <w:noWrap/>
          </w:tcPr>
          <w:p w14:paraId="2A1CA534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benzylpenicillin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noWrap/>
          </w:tcPr>
          <w:p w14:paraId="27FA77C3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Access</w:t>
            </w:r>
          </w:p>
        </w:tc>
        <w:tc>
          <w:tcPr>
            <w:tcW w:w="1786" w:type="dxa"/>
            <w:tcBorders>
              <w:bottom w:val="single" w:sz="4" w:space="0" w:color="auto"/>
            </w:tcBorders>
            <w:noWrap/>
          </w:tcPr>
          <w:p w14:paraId="4ED12C56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6.12%</w:t>
            </w:r>
          </w:p>
        </w:tc>
      </w:tr>
      <w:tr w:rsidR="00CA1519" w:rsidRPr="005737AF" w14:paraId="22D4A7E7" w14:textId="77777777" w:rsidTr="00113BA3">
        <w:trPr>
          <w:trHeight w:val="290"/>
        </w:trPr>
        <w:tc>
          <w:tcPr>
            <w:tcW w:w="1847" w:type="dxa"/>
            <w:vMerge w:val="restart"/>
            <w:tcBorders>
              <w:top w:val="single" w:sz="4" w:space="0" w:color="auto"/>
              <w:bottom w:val="nil"/>
            </w:tcBorders>
            <w:noWrap/>
          </w:tcPr>
          <w:p w14:paraId="68EFEF25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  <w:r w:rsidRPr="000211D6">
              <w:t>Ganzi</w:t>
            </w:r>
          </w:p>
        </w:tc>
        <w:tc>
          <w:tcPr>
            <w:tcW w:w="1411" w:type="dxa"/>
            <w:tcBorders>
              <w:top w:val="single" w:sz="4" w:space="0" w:color="auto"/>
              <w:bottom w:val="nil"/>
            </w:tcBorders>
            <w:noWrap/>
          </w:tcPr>
          <w:p w14:paraId="57B645C4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J01CA04</w:t>
            </w:r>
          </w:p>
        </w:tc>
        <w:tc>
          <w:tcPr>
            <w:tcW w:w="3546" w:type="dxa"/>
            <w:tcBorders>
              <w:top w:val="single" w:sz="4" w:space="0" w:color="auto"/>
              <w:bottom w:val="nil"/>
            </w:tcBorders>
            <w:noWrap/>
          </w:tcPr>
          <w:p w14:paraId="069F5C8E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amoxicillin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noWrap/>
          </w:tcPr>
          <w:p w14:paraId="2AAE59BA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Access</w:t>
            </w:r>
          </w:p>
        </w:tc>
        <w:tc>
          <w:tcPr>
            <w:tcW w:w="1786" w:type="dxa"/>
            <w:tcBorders>
              <w:top w:val="single" w:sz="4" w:space="0" w:color="auto"/>
              <w:bottom w:val="nil"/>
            </w:tcBorders>
            <w:noWrap/>
          </w:tcPr>
          <w:p w14:paraId="7DB4F980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35.09%</w:t>
            </w:r>
          </w:p>
        </w:tc>
      </w:tr>
      <w:tr w:rsidR="00CA1519" w:rsidRPr="005737AF" w14:paraId="7753FA44" w14:textId="77777777" w:rsidTr="00113BA3">
        <w:trPr>
          <w:trHeight w:val="290"/>
        </w:trPr>
        <w:tc>
          <w:tcPr>
            <w:tcW w:w="1847" w:type="dxa"/>
            <w:vMerge/>
            <w:tcBorders>
              <w:top w:val="nil"/>
            </w:tcBorders>
          </w:tcPr>
          <w:p w14:paraId="5339FAE5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</w:p>
        </w:tc>
        <w:tc>
          <w:tcPr>
            <w:tcW w:w="1411" w:type="dxa"/>
            <w:tcBorders>
              <w:top w:val="nil"/>
            </w:tcBorders>
            <w:noWrap/>
          </w:tcPr>
          <w:p w14:paraId="725B02F2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J01XD01</w:t>
            </w:r>
          </w:p>
        </w:tc>
        <w:tc>
          <w:tcPr>
            <w:tcW w:w="3546" w:type="dxa"/>
            <w:tcBorders>
              <w:top w:val="nil"/>
            </w:tcBorders>
            <w:noWrap/>
          </w:tcPr>
          <w:p w14:paraId="288D035D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metronidazole</w:t>
            </w:r>
          </w:p>
        </w:tc>
        <w:tc>
          <w:tcPr>
            <w:tcW w:w="1985" w:type="dxa"/>
            <w:tcBorders>
              <w:top w:val="nil"/>
            </w:tcBorders>
            <w:noWrap/>
          </w:tcPr>
          <w:p w14:paraId="44C6CD98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Access</w:t>
            </w:r>
          </w:p>
        </w:tc>
        <w:tc>
          <w:tcPr>
            <w:tcW w:w="1786" w:type="dxa"/>
            <w:tcBorders>
              <w:top w:val="nil"/>
            </w:tcBorders>
            <w:noWrap/>
          </w:tcPr>
          <w:p w14:paraId="19CA0CA6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12.73%</w:t>
            </w:r>
          </w:p>
        </w:tc>
      </w:tr>
      <w:tr w:rsidR="00CA1519" w:rsidRPr="005737AF" w14:paraId="58A7076A" w14:textId="77777777" w:rsidTr="00113BA3">
        <w:trPr>
          <w:trHeight w:val="290"/>
        </w:trPr>
        <w:tc>
          <w:tcPr>
            <w:tcW w:w="1847" w:type="dxa"/>
            <w:vMerge/>
          </w:tcPr>
          <w:p w14:paraId="6BB50B38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</w:p>
        </w:tc>
        <w:tc>
          <w:tcPr>
            <w:tcW w:w="1411" w:type="dxa"/>
            <w:noWrap/>
          </w:tcPr>
          <w:p w14:paraId="1B7C61C0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J01EE07</w:t>
            </w:r>
          </w:p>
        </w:tc>
        <w:tc>
          <w:tcPr>
            <w:tcW w:w="3546" w:type="dxa"/>
            <w:noWrap/>
          </w:tcPr>
          <w:p w14:paraId="0DBEC6B7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proofErr w:type="spellStart"/>
            <w:r w:rsidRPr="00372BC6">
              <w:t>Sulfamerazine</w:t>
            </w:r>
            <w:proofErr w:type="spellEnd"/>
            <w:r w:rsidRPr="00372BC6">
              <w:t>/trimethoprim</w:t>
            </w:r>
          </w:p>
        </w:tc>
        <w:tc>
          <w:tcPr>
            <w:tcW w:w="1985" w:type="dxa"/>
            <w:noWrap/>
          </w:tcPr>
          <w:p w14:paraId="6ADA044A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Access</w:t>
            </w:r>
          </w:p>
        </w:tc>
        <w:tc>
          <w:tcPr>
            <w:tcW w:w="1786" w:type="dxa"/>
            <w:noWrap/>
          </w:tcPr>
          <w:p w14:paraId="48E3725C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4.37%</w:t>
            </w:r>
          </w:p>
        </w:tc>
      </w:tr>
      <w:tr w:rsidR="00CA1519" w:rsidRPr="005737AF" w14:paraId="566637BD" w14:textId="77777777" w:rsidTr="00113BA3">
        <w:trPr>
          <w:trHeight w:val="290"/>
        </w:trPr>
        <w:tc>
          <w:tcPr>
            <w:tcW w:w="1847" w:type="dxa"/>
            <w:vMerge/>
          </w:tcPr>
          <w:p w14:paraId="1AD45F1A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</w:p>
        </w:tc>
        <w:tc>
          <w:tcPr>
            <w:tcW w:w="1411" w:type="dxa"/>
            <w:noWrap/>
          </w:tcPr>
          <w:p w14:paraId="60512A02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J01DD08</w:t>
            </w:r>
          </w:p>
        </w:tc>
        <w:tc>
          <w:tcPr>
            <w:tcW w:w="3546" w:type="dxa"/>
            <w:noWrap/>
          </w:tcPr>
          <w:p w14:paraId="24C56618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cefixime</w:t>
            </w:r>
          </w:p>
        </w:tc>
        <w:tc>
          <w:tcPr>
            <w:tcW w:w="1985" w:type="dxa"/>
            <w:noWrap/>
          </w:tcPr>
          <w:p w14:paraId="43EA789E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Watch</w:t>
            </w:r>
          </w:p>
        </w:tc>
        <w:tc>
          <w:tcPr>
            <w:tcW w:w="1786" w:type="dxa"/>
            <w:noWrap/>
          </w:tcPr>
          <w:p w14:paraId="15220D55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4.36%</w:t>
            </w:r>
          </w:p>
        </w:tc>
      </w:tr>
      <w:tr w:rsidR="00CA1519" w:rsidRPr="005737AF" w14:paraId="6D3E1FC9" w14:textId="77777777" w:rsidTr="00113BA3">
        <w:trPr>
          <w:trHeight w:val="290"/>
        </w:trPr>
        <w:tc>
          <w:tcPr>
            <w:tcW w:w="1847" w:type="dxa"/>
            <w:vMerge/>
            <w:tcBorders>
              <w:bottom w:val="single" w:sz="4" w:space="0" w:color="auto"/>
            </w:tcBorders>
          </w:tcPr>
          <w:p w14:paraId="2A7540E7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</w:p>
        </w:tc>
        <w:tc>
          <w:tcPr>
            <w:tcW w:w="1411" w:type="dxa"/>
            <w:tcBorders>
              <w:bottom w:val="single" w:sz="4" w:space="0" w:color="auto"/>
            </w:tcBorders>
            <w:noWrap/>
          </w:tcPr>
          <w:p w14:paraId="6F479F54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J01CE01</w:t>
            </w:r>
          </w:p>
        </w:tc>
        <w:tc>
          <w:tcPr>
            <w:tcW w:w="3546" w:type="dxa"/>
            <w:tcBorders>
              <w:bottom w:val="single" w:sz="4" w:space="0" w:color="auto"/>
            </w:tcBorders>
            <w:noWrap/>
          </w:tcPr>
          <w:p w14:paraId="29B8494F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benzylpenicillin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noWrap/>
          </w:tcPr>
          <w:p w14:paraId="1DE135D7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Access</w:t>
            </w:r>
          </w:p>
        </w:tc>
        <w:tc>
          <w:tcPr>
            <w:tcW w:w="1786" w:type="dxa"/>
            <w:tcBorders>
              <w:bottom w:val="single" w:sz="4" w:space="0" w:color="auto"/>
            </w:tcBorders>
            <w:noWrap/>
          </w:tcPr>
          <w:p w14:paraId="63DB4049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3.95%</w:t>
            </w:r>
          </w:p>
        </w:tc>
      </w:tr>
      <w:tr w:rsidR="00CA1519" w:rsidRPr="005737AF" w14:paraId="724A5746" w14:textId="77777777" w:rsidTr="00113BA3">
        <w:trPr>
          <w:trHeight w:val="290"/>
        </w:trPr>
        <w:tc>
          <w:tcPr>
            <w:tcW w:w="1847" w:type="dxa"/>
            <w:vMerge w:val="restart"/>
            <w:tcBorders>
              <w:top w:val="single" w:sz="4" w:space="0" w:color="auto"/>
              <w:bottom w:val="nil"/>
            </w:tcBorders>
            <w:noWrap/>
          </w:tcPr>
          <w:p w14:paraId="0356581C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  <w:r w:rsidRPr="000211D6">
              <w:t>Ziyang</w:t>
            </w:r>
          </w:p>
        </w:tc>
        <w:tc>
          <w:tcPr>
            <w:tcW w:w="1411" w:type="dxa"/>
            <w:tcBorders>
              <w:top w:val="single" w:sz="4" w:space="0" w:color="auto"/>
              <w:bottom w:val="nil"/>
            </w:tcBorders>
            <w:noWrap/>
          </w:tcPr>
          <w:p w14:paraId="227EE7D7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J01CA04</w:t>
            </w:r>
          </w:p>
        </w:tc>
        <w:tc>
          <w:tcPr>
            <w:tcW w:w="3546" w:type="dxa"/>
            <w:tcBorders>
              <w:top w:val="single" w:sz="4" w:space="0" w:color="auto"/>
              <w:bottom w:val="nil"/>
            </w:tcBorders>
            <w:noWrap/>
          </w:tcPr>
          <w:p w14:paraId="7990E963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amoxicillin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noWrap/>
          </w:tcPr>
          <w:p w14:paraId="47566357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Access</w:t>
            </w:r>
          </w:p>
        </w:tc>
        <w:tc>
          <w:tcPr>
            <w:tcW w:w="1786" w:type="dxa"/>
            <w:tcBorders>
              <w:top w:val="single" w:sz="4" w:space="0" w:color="auto"/>
              <w:bottom w:val="nil"/>
            </w:tcBorders>
            <w:noWrap/>
          </w:tcPr>
          <w:p w14:paraId="582DDB7E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23.65%</w:t>
            </w:r>
          </w:p>
        </w:tc>
      </w:tr>
      <w:tr w:rsidR="00CA1519" w:rsidRPr="005737AF" w14:paraId="352566FB" w14:textId="77777777" w:rsidTr="00113BA3">
        <w:trPr>
          <w:trHeight w:val="290"/>
        </w:trPr>
        <w:tc>
          <w:tcPr>
            <w:tcW w:w="1847" w:type="dxa"/>
            <w:vMerge/>
            <w:tcBorders>
              <w:top w:val="nil"/>
            </w:tcBorders>
          </w:tcPr>
          <w:p w14:paraId="290304DA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</w:p>
        </w:tc>
        <w:tc>
          <w:tcPr>
            <w:tcW w:w="1411" w:type="dxa"/>
            <w:tcBorders>
              <w:top w:val="nil"/>
            </w:tcBorders>
            <w:noWrap/>
          </w:tcPr>
          <w:p w14:paraId="73DDF2BD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J01DC02</w:t>
            </w:r>
          </w:p>
        </w:tc>
        <w:tc>
          <w:tcPr>
            <w:tcW w:w="3546" w:type="dxa"/>
            <w:tcBorders>
              <w:top w:val="nil"/>
            </w:tcBorders>
            <w:noWrap/>
          </w:tcPr>
          <w:p w14:paraId="24B62ACF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cefuroxime</w:t>
            </w:r>
          </w:p>
        </w:tc>
        <w:tc>
          <w:tcPr>
            <w:tcW w:w="1985" w:type="dxa"/>
            <w:tcBorders>
              <w:top w:val="nil"/>
            </w:tcBorders>
            <w:noWrap/>
          </w:tcPr>
          <w:p w14:paraId="7B94FB45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Watch</w:t>
            </w:r>
          </w:p>
        </w:tc>
        <w:tc>
          <w:tcPr>
            <w:tcW w:w="1786" w:type="dxa"/>
            <w:tcBorders>
              <w:top w:val="nil"/>
            </w:tcBorders>
            <w:noWrap/>
          </w:tcPr>
          <w:p w14:paraId="1D788F7D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16.06%</w:t>
            </w:r>
          </w:p>
        </w:tc>
      </w:tr>
      <w:tr w:rsidR="00CA1519" w:rsidRPr="005737AF" w14:paraId="1E06CC03" w14:textId="77777777" w:rsidTr="00113BA3">
        <w:trPr>
          <w:trHeight w:val="290"/>
        </w:trPr>
        <w:tc>
          <w:tcPr>
            <w:tcW w:w="1847" w:type="dxa"/>
            <w:vMerge/>
          </w:tcPr>
          <w:p w14:paraId="76EC8A57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</w:p>
        </w:tc>
        <w:tc>
          <w:tcPr>
            <w:tcW w:w="1411" w:type="dxa"/>
            <w:noWrap/>
          </w:tcPr>
          <w:p w14:paraId="6B841FAB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J01DD04</w:t>
            </w:r>
          </w:p>
        </w:tc>
        <w:tc>
          <w:tcPr>
            <w:tcW w:w="3546" w:type="dxa"/>
            <w:noWrap/>
          </w:tcPr>
          <w:p w14:paraId="46BFCAE6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ceftriaxone</w:t>
            </w:r>
          </w:p>
        </w:tc>
        <w:tc>
          <w:tcPr>
            <w:tcW w:w="1985" w:type="dxa"/>
            <w:noWrap/>
          </w:tcPr>
          <w:p w14:paraId="46D7A30F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Watch</w:t>
            </w:r>
          </w:p>
        </w:tc>
        <w:tc>
          <w:tcPr>
            <w:tcW w:w="1786" w:type="dxa"/>
            <w:noWrap/>
          </w:tcPr>
          <w:p w14:paraId="5997578E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6.76%</w:t>
            </w:r>
          </w:p>
        </w:tc>
      </w:tr>
      <w:tr w:rsidR="00CA1519" w:rsidRPr="005737AF" w14:paraId="55111F04" w14:textId="77777777" w:rsidTr="00113BA3">
        <w:trPr>
          <w:trHeight w:val="290"/>
        </w:trPr>
        <w:tc>
          <w:tcPr>
            <w:tcW w:w="1847" w:type="dxa"/>
            <w:vMerge/>
          </w:tcPr>
          <w:p w14:paraId="05CD5860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</w:p>
        </w:tc>
        <w:tc>
          <w:tcPr>
            <w:tcW w:w="1411" w:type="dxa"/>
            <w:noWrap/>
          </w:tcPr>
          <w:p w14:paraId="31C400B7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J01DB09</w:t>
            </w:r>
          </w:p>
        </w:tc>
        <w:tc>
          <w:tcPr>
            <w:tcW w:w="3546" w:type="dxa"/>
            <w:noWrap/>
          </w:tcPr>
          <w:p w14:paraId="475C3BE8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cefradine</w:t>
            </w:r>
          </w:p>
        </w:tc>
        <w:tc>
          <w:tcPr>
            <w:tcW w:w="1985" w:type="dxa"/>
            <w:noWrap/>
          </w:tcPr>
          <w:p w14:paraId="3872FB70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Access</w:t>
            </w:r>
          </w:p>
        </w:tc>
        <w:tc>
          <w:tcPr>
            <w:tcW w:w="1786" w:type="dxa"/>
            <w:noWrap/>
          </w:tcPr>
          <w:p w14:paraId="2E24CE75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6.72%</w:t>
            </w:r>
          </w:p>
        </w:tc>
      </w:tr>
      <w:tr w:rsidR="00CA1519" w:rsidRPr="005737AF" w14:paraId="3928286A" w14:textId="77777777" w:rsidTr="00113BA3">
        <w:trPr>
          <w:trHeight w:val="290"/>
        </w:trPr>
        <w:tc>
          <w:tcPr>
            <w:tcW w:w="1847" w:type="dxa"/>
            <w:vMerge/>
            <w:tcBorders>
              <w:bottom w:val="single" w:sz="4" w:space="0" w:color="auto"/>
            </w:tcBorders>
          </w:tcPr>
          <w:p w14:paraId="0CDFC55B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</w:p>
        </w:tc>
        <w:tc>
          <w:tcPr>
            <w:tcW w:w="1411" w:type="dxa"/>
            <w:tcBorders>
              <w:bottom w:val="single" w:sz="4" w:space="0" w:color="auto"/>
            </w:tcBorders>
            <w:noWrap/>
          </w:tcPr>
          <w:p w14:paraId="7FA2F2EB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J01MA12</w:t>
            </w:r>
          </w:p>
        </w:tc>
        <w:tc>
          <w:tcPr>
            <w:tcW w:w="3546" w:type="dxa"/>
            <w:tcBorders>
              <w:bottom w:val="single" w:sz="4" w:space="0" w:color="auto"/>
            </w:tcBorders>
            <w:noWrap/>
          </w:tcPr>
          <w:p w14:paraId="294E30C9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levofloxacin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noWrap/>
          </w:tcPr>
          <w:p w14:paraId="37B25BF9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Watch</w:t>
            </w:r>
          </w:p>
        </w:tc>
        <w:tc>
          <w:tcPr>
            <w:tcW w:w="1786" w:type="dxa"/>
            <w:tcBorders>
              <w:bottom w:val="single" w:sz="4" w:space="0" w:color="auto"/>
            </w:tcBorders>
            <w:noWrap/>
          </w:tcPr>
          <w:p w14:paraId="507F27D6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6.52%</w:t>
            </w:r>
          </w:p>
        </w:tc>
      </w:tr>
      <w:tr w:rsidR="00CA1519" w:rsidRPr="005737AF" w14:paraId="37CCD16E" w14:textId="77777777" w:rsidTr="00113BA3">
        <w:trPr>
          <w:trHeight w:val="330"/>
        </w:trPr>
        <w:tc>
          <w:tcPr>
            <w:tcW w:w="1847" w:type="dxa"/>
            <w:vMerge w:val="restart"/>
            <w:tcBorders>
              <w:top w:val="single" w:sz="4" w:space="0" w:color="auto"/>
              <w:bottom w:val="nil"/>
            </w:tcBorders>
            <w:noWrap/>
          </w:tcPr>
          <w:p w14:paraId="54A34505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  <w:r w:rsidRPr="000211D6">
              <w:t>Bazhong</w:t>
            </w:r>
          </w:p>
        </w:tc>
        <w:tc>
          <w:tcPr>
            <w:tcW w:w="1411" w:type="dxa"/>
            <w:tcBorders>
              <w:top w:val="single" w:sz="4" w:space="0" w:color="auto"/>
              <w:bottom w:val="nil"/>
            </w:tcBorders>
            <w:noWrap/>
          </w:tcPr>
          <w:p w14:paraId="169BBAD8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J01CA04</w:t>
            </w:r>
          </w:p>
        </w:tc>
        <w:tc>
          <w:tcPr>
            <w:tcW w:w="3546" w:type="dxa"/>
            <w:tcBorders>
              <w:top w:val="single" w:sz="4" w:space="0" w:color="auto"/>
              <w:bottom w:val="nil"/>
            </w:tcBorders>
            <w:noWrap/>
          </w:tcPr>
          <w:p w14:paraId="6F5BA4C4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amoxicillin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noWrap/>
          </w:tcPr>
          <w:p w14:paraId="29CCEB2A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Access</w:t>
            </w:r>
          </w:p>
        </w:tc>
        <w:tc>
          <w:tcPr>
            <w:tcW w:w="1786" w:type="dxa"/>
            <w:tcBorders>
              <w:top w:val="single" w:sz="4" w:space="0" w:color="auto"/>
              <w:bottom w:val="nil"/>
            </w:tcBorders>
            <w:noWrap/>
          </w:tcPr>
          <w:p w14:paraId="35667CC1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19.28%</w:t>
            </w:r>
          </w:p>
        </w:tc>
      </w:tr>
      <w:tr w:rsidR="00CA1519" w:rsidRPr="005737AF" w14:paraId="2F9C87FF" w14:textId="77777777" w:rsidTr="00113BA3">
        <w:trPr>
          <w:trHeight w:val="290"/>
        </w:trPr>
        <w:tc>
          <w:tcPr>
            <w:tcW w:w="1847" w:type="dxa"/>
            <w:vMerge/>
            <w:tcBorders>
              <w:top w:val="nil"/>
            </w:tcBorders>
          </w:tcPr>
          <w:p w14:paraId="478B3038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</w:p>
        </w:tc>
        <w:tc>
          <w:tcPr>
            <w:tcW w:w="1411" w:type="dxa"/>
            <w:tcBorders>
              <w:top w:val="nil"/>
            </w:tcBorders>
            <w:noWrap/>
          </w:tcPr>
          <w:p w14:paraId="41C5A438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J01DC02</w:t>
            </w:r>
          </w:p>
        </w:tc>
        <w:tc>
          <w:tcPr>
            <w:tcW w:w="3546" w:type="dxa"/>
            <w:tcBorders>
              <w:top w:val="nil"/>
            </w:tcBorders>
            <w:noWrap/>
          </w:tcPr>
          <w:p w14:paraId="5639C3F2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cefuroxime</w:t>
            </w:r>
          </w:p>
        </w:tc>
        <w:tc>
          <w:tcPr>
            <w:tcW w:w="1985" w:type="dxa"/>
            <w:tcBorders>
              <w:top w:val="nil"/>
            </w:tcBorders>
            <w:noWrap/>
          </w:tcPr>
          <w:p w14:paraId="011EFF52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Watch</w:t>
            </w:r>
          </w:p>
        </w:tc>
        <w:tc>
          <w:tcPr>
            <w:tcW w:w="1786" w:type="dxa"/>
            <w:tcBorders>
              <w:top w:val="nil"/>
            </w:tcBorders>
            <w:noWrap/>
          </w:tcPr>
          <w:p w14:paraId="1D35AF8D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13.06%</w:t>
            </w:r>
          </w:p>
        </w:tc>
      </w:tr>
      <w:tr w:rsidR="00CA1519" w:rsidRPr="005737AF" w14:paraId="42C32E1F" w14:textId="77777777" w:rsidTr="00113BA3">
        <w:trPr>
          <w:trHeight w:val="290"/>
        </w:trPr>
        <w:tc>
          <w:tcPr>
            <w:tcW w:w="1847" w:type="dxa"/>
            <w:vMerge/>
          </w:tcPr>
          <w:p w14:paraId="231A0377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</w:p>
        </w:tc>
        <w:tc>
          <w:tcPr>
            <w:tcW w:w="1411" w:type="dxa"/>
            <w:noWrap/>
          </w:tcPr>
          <w:p w14:paraId="3803A271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J01GB03</w:t>
            </w:r>
          </w:p>
        </w:tc>
        <w:tc>
          <w:tcPr>
            <w:tcW w:w="3546" w:type="dxa"/>
            <w:noWrap/>
          </w:tcPr>
          <w:p w14:paraId="7E7B9FB4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Gentamicin</w:t>
            </w:r>
          </w:p>
        </w:tc>
        <w:tc>
          <w:tcPr>
            <w:tcW w:w="1985" w:type="dxa"/>
            <w:noWrap/>
          </w:tcPr>
          <w:p w14:paraId="67AAAC08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Access</w:t>
            </w:r>
          </w:p>
        </w:tc>
        <w:tc>
          <w:tcPr>
            <w:tcW w:w="1786" w:type="dxa"/>
            <w:noWrap/>
          </w:tcPr>
          <w:p w14:paraId="1996A1A0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8.60%</w:t>
            </w:r>
          </w:p>
        </w:tc>
      </w:tr>
      <w:tr w:rsidR="00CA1519" w:rsidRPr="005737AF" w14:paraId="3650989F" w14:textId="77777777" w:rsidTr="00113BA3">
        <w:trPr>
          <w:trHeight w:val="290"/>
        </w:trPr>
        <w:tc>
          <w:tcPr>
            <w:tcW w:w="1847" w:type="dxa"/>
            <w:vMerge/>
          </w:tcPr>
          <w:p w14:paraId="54CD418A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</w:p>
        </w:tc>
        <w:tc>
          <w:tcPr>
            <w:tcW w:w="1411" w:type="dxa"/>
            <w:noWrap/>
          </w:tcPr>
          <w:p w14:paraId="615822A6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J01MA12</w:t>
            </w:r>
          </w:p>
        </w:tc>
        <w:tc>
          <w:tcPr>
            <w:tcW w:w="3546" w:type="dxa"/>
            <w:noWrap/>
          </w:tcPr>
          <w:p w14:paraId="0D361A24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levofloxacin</w:t>
            </w:r>
          </w:p>
        </w:tc>
        <w:tc>
          <w:tcPr>
            <w:tcW w:w="1985" w:type="dxa"/>
            <w:noWrap/>
          </w:tcPr>
          <w:p w14:paraId="6F9596C4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Watch</w:t>
            </w:r>
          </w:p>
        </w:tc>
        <w:tc>
          <w:tcPr>
            <w:tcW w:w="1786" w:type="dxa"/>
            <w:noWrap/>
          </w:tcPr>
          <w:p w14:paraId="58C5C62D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6.42%</w:t>
            </w:r>
          </w:p>
        </w:tc>
      </w:tr>
      <w:tr w:rsidR="00CA1519" w:rsidRPr="005737AF" w14:paraId="00249CB7" w14:textId="77777777" w:rsidTr="00113BA3">
        <w:trPr>
          <w:trHeight w:val="290"/>
        </w:trPr>
        <w:tc>
          <w:tcPr>
            <w:tcW w:w="1847" w:type="dxa"/>
            <w:vMerge/>
          </w:tcPr>
          <w:p w14:paraId="4CFBD14B" w14:textId="77777777" w:rsidR="00CA1519" w:rsidRPr="005737AF" w:rsidRDefault="00CA1519" w:rsidP="000D2515">
            <w:pPr>
              <w:pStyle w:val="a7"/>
              <w:ind w:firstLineChars="12" w:firstLine="29"/>
              <w:rPr>
                <w:rFonts w:cs="Times New Roman" w:hint="eastAsia"/>
              </w:rPr>
            </w:pPr>
          </w:p>
        </w:tc>
        <w:tc>
          <w:tcPr>
            <w:tcW w:w="1411" w:type="dxa"/>
            <w:noWrap/>
          </w:tcPr>
          <w:p w14:paraId="739919A9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J01DD08</w:t>
            </w:r>
          </w:p>
        </w:tc>
        <w:tc>
          <w:tcPr>
            <w:tcW w:w="3546" w:type="dxa"/>
            <w:noWrap/>
          </w:tcPr>
          <w:p w14:paraId="537A6C6B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cefixime</w:t>
            </w:r>
          </w:p>
        </w:tc>
        <w:tc>
          <w:tcPr>
            <w:tcW w:w="1985" w:type="dxa"/>
            <w:noWrap/>
          </w:tcPr>
          <w:p w14:paraId="1A9E20D0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Watch</w:t>
            </w:r>
          </w:p>
        </w:tc>
        <w:tc>
          <w:tcPr>
            <w:tcW w:w="1786" w:type="dxa"/>
            <w:noWrap/>
          </w:tcPr>
          <w:p w14:paraId="3F5D7A2B" w14:textId="77777777" w:rsidR="00CA1519" w:rsidRPr="005737AF" w:rsidRDefault="00CA1519" w:rsidP="000D2515">
            <w:pPr>
              <w:pStyle w:val="a7"/>
              <w:rPr>
                <w:rFonts w:cs="Times New Roman" w:hint="eastAsia"/>
              </w:rPr>
            </w:pPr>
            <w:r w:rsidRPr="00372BC6">
              <w:t>4.78%</w:t>
            </w:r>
          </w:p>
        </w:tc>
      </w:tr>
    </w:tbl>
    <w:p w14:paraId="3D06307A" w14:textId="77777777" w:rsidR="00EC7E0F" w:rsidRDefault="00EC7E0F" w:rsidP="006C2628">
      <w:pPr>
        <w:spacing w:line="480" w:lineRule="auto"/>
      </w:pPr>
    </w:p>
    <w:p w14:paraId="703912D3" w14:textId="4B48C063" w:rsidR="007634AA" w:rsidRDefault="007634AA" w:rsidP="00406409">
      <w:pPr>
        <w:spacing w:line="480" w:lineRule="auto"/>
        <w:rPr>
          <w:rFonts w:eastAsiaTheme="minorEastAsia" w:cs="Times New Roman"/>
          <w:color w:val="000000" w:themeColor="text1"/>
          <w:kern w:val="0"/>
          <w:szCs w:val="24"/>
        </w:rPr>
      </w:pPr>
      <w:r>
        <w:rPr>
          <w:rFonts w:eastAsiaTheme="minorEastAsia" w:cs="Times New Roman"/>
          <w:color w:val="000000" w:themeColor="text1"/>
          <w:kern w:val="0"/>
          <w:szCs w:val="24"/>
        </w:rPr>
        <w:br w:type="page"/>
      </w:r>
    </w:p>
    <w:p w14:paraId="0A872226" w14:textId="7D8AE6A1" w:rsidR="00406409" w:rsidRPr="00943982" w:rsidRDefault="00C82D4E" w:rsidP="00943982">
      <w:pPr>
        <w:pStyle w:val="a7"/>
        <w:spacing w:line="360" w:lineRule="auto"/>
        <w:rPr>
          <w:rFonts w:ascii="Times New Roman" w:eastAsiaTheme="minorEastAsia" w:hAnsi="Times New Roman" w:cs="Times New Roman" w:hint="eastAsia"/>
          <w:color w:val="000000" w:themeColor="text1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74B31E85" wp14:editId="7185795B">
            <wp:simplePos x="0" y="0"/>
            <wp:positionH relativeFrom="margin">
              <wp:align>left</wp:align>
            </wp:positionH>
            <wp:positionV relativeFrom="paragraph">
              <wp:posOffset>15875</wp:posOffset>
            </wp:positionV>
            <wp:extent cx="6223000" cy="3635375"/>
            <wp:effectExtent l="0" t="0" r="6350" b="3175"/>
            <wp:wrapTopAndBottom/>
            <wp:docPr id="210430759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0" cy="363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6409" w:rsidRPr="004D389D">
        <w:rPr>
          <w:rFonts w:ascii="Times New Roman" w:eastAsiaTheme="minorEastAsia" w:hAnsi="Times New Roman" w:cs="Times New Roman"/>
          <w:color w:val="000000" w:themeColor="text1"/>
          <w:shd w:val="clear" w:color="auto" w:fill="FBE4D5" w:themeFill="accent2" w:themeFillTint="33"/>
        </w:rPr>
        <w:t xml:space="preserve">Figure </w:t>
      </w:r>
      <w:r w:rsidR="00406409" w:rsidRPr="004D389D">
        <w:rPr>
          <w:rFonts w:ascii="Times New Roman" w:eastAsiaTheme="minorEastAsia" w:hAnsi="Times New Roman" w:cs="Times New Roman" w:hint="eastAsia"/>
          <w:color w:val="000000" w:themeColor="text1"/>
          <w:shd w:val="clear" w:color="auto" w:fill="FBE4D5" w:themeFill="accent2" w:themeFillTint="33"/>
        </w:rPr>
        <w:t>S1</w:t>
      </w:r>
      <w:r w:rsidR="00406409" w:rsidRPr="004D389D">
        <w:rPr>
          <w:rFonts w:ascii="Times New Roman" w:eastAsiaTheme="minorEastAsia" w:hAnsi="Times New Roman" w:cs="Times New Roman"/>
          <w:color w:val="000000" w:themeColor="text1"/>
          <w:shd w:val="clear" w:color="auto" w:fill="FBE4D5" w:themeFill="accent2" w:themeFillTint="33"/>
        </w:rPr>
        <w:t>: Access-to-Watch index in</w:t>
      </w:r>
      <w:r w:rsidR="000178AA" w:rsidRPr="004D389D">
        <w:rPr>
          <w:rFonts w:ascii="Times New Roman" w:eastAsiaTheme="minorEastAsia" w:hAnsi="Times New Roman" w:cs="Times New Roman" w:hint="eastAsia"/>
          <w:color w:val="000000" w:themeColor="text1"/>
          <w:shd w:val="clear" w:color="auto" w:fill="FBE4D5" w:themeFill="accent2" w:themeFillTint="33"/>
        </w:rPr>
        <w:t xml:space="preserve"> Sichuan</w:t>
      </w:r>
      <w:r w:rsidR="004D389D" w:rsidRPr="004D389D">
        <w:rPr>
          <w:rFonts w:ascii="Times New Roman" w:eastAsiaTheme="minorEastAsia" w:hAnsi="Times New Roman" w:cs="Times New Roman" w:hint="eastAsia"/>
          <w:color w:val="000000" w:themeColor="text1"/>
          <w:shd w:val="clear" w:color="auto" w:fill="FBE4D5" w:themeFill="accent2" w:themeFillTint="33"/>
        </w:rPr>
        <w:t xml:space="preserve"> </w:t>
      </w:r>
      <w:r w:rsidR="004D389D" w:rsidRPr="004D389D">
        <w:rPr>
          <w:rFonts w:ascii="Times New Roman" w:eastAsiaTheme="minorEastAsia" w:hAnsi="Times New Roman" w:cs="Times New Roman"/>
          <w:color w:val="000000" w:themeColor="text1"/>
          <w:shd w:val="clear" w:color="auto" w:fill="FBE4D5" w:themeFill="accent2" w:themeFillTint="33"/>
        </w:rPr>
        <w:t>province</w:t>
      </w:r>
      <w:r w:rsidR="000178AA" w:rsidRPr="004D389D">
        <w:rPr>
          <w:rFonts w:ascii="Times New Roman" w:eastAsiaTheme="minorEastAsia" w:hAnsi="Times New Roman" w:cs="Times New Roman" w:hint="eastAsia"/>
          <w:color w:val="000000" w:themeColor="text1"/>
          <w:shd w:val="clear" w:color="auto" w:fill="FBE4D5" w:themeFill="accent2" w:themeFillTint="33"/>
        </w:rPr>
        <w:t xml:space="preserve"> and its</w:t>
      </w:r>
      <w:r w:rsidR="00406409" w:rsidRPr="004D389D">
        <w:rPr>
          <w:rFonts w:ascii="Times New Roman" w:eastAsiaTheme="minorEastAsia" w:hAnsi="Times New Roman" w:cs="Times New Roman"/>
          <w:color w:val="000000" w:themeColor="text1"/>
          <w:shd w:val="clear" w:color="auto" w:fill="FBE4D5" w:themeFill="accent2" w:themeFillTint="33"/>
        </w:rPr>
        <w:t xml:space="preserve"> 21 prefectures</w:t>
      </w:r>
      <w:r w:rsidR="000178AA" w:rsidRPr="004D389D">
        <w:rPr>
          <w:rFonts w:ascii="Times New Roman" w:eastAsiaTheme="minorEastAsia" w:hAnsi="Times New Roman" w:cs="Times New Roman" w:hint="eastAsia"/>
          <w:color w:val="000000" w:themeColor="text1"/>
          <w:shd w:val="clear" w:color="auto" w:fill="FBE4D5" w:themeFill="accent2" w:themeFillTint="33"/>
        </w:rPr>
        <w:t xml:space="preserve"> by</w:t>
      </w:r>
      <w:r w:rsidR="000178AA" w:rsidRPr="004D389D">
        <w:rPr>
          <w:shd w:val="clear" w:color="auto" w:fill="FBE4D5" w:themeFill="accent2" w:themeFillTint="33"/>
        </w:rPr>
        <w:t xml:space="preserve"> </w:t>
      </w:r>
      <w:r w:rsidR="000178AA" w:rsidRPr="004D389D">
        <w:rPr>
          <w:rFonts w:ascii="Times New Roman" w:eastAsiaTheme="minorEastAsia" w:hAnsi="Times New Roman" w:cs="Times New Roman"/>
          <w:color w:val="000000" w:themeColor="text1"/>
          <w:shd w:val="clear" w:color="auto" w:fill="FBE4D5" w:themeFill="accent2" w:themeFillTint="33"/>
        </w:rPr>
        <w:t>AWaRe·Classificatio</w:t>
      </w:r>
      <w:r w:rsidR="000178AA" w:rsidRPr="004D389D">
        <w:rPr>
          <w:rFonts w:ascii="Times New Roman" w:eastAsiaTheme="minorEastAsia" w:hAnsi="Times New Roman" w:cs="Times New Roman" w:hint="eastAsia"/>
          <w:color w:val="000000" w:themeColor="text1"/>
          <w:shd w:val="clear" w:color="auto" w:fill="FBE4D5" w:themeFill="accent2" w:themeFillTint="33"/>
        </w:rPr>
        <w:t>n</w:t>
      </w:r>
      <w:r w:rsidR="00406409" w:rsidRPr="004D389D">
        <w:rPr>
          <w:rFonts w:ascii="Times New Roman" w:eastAsiaTheme="minorEastAsia" w:hAnsi="Times New Roman" w:cs="Times New Roman"/>
          <w:color w:val="000000" w:themeColor="text1"/>
          <w:shd w:val="clear" w:color="auto" w:fill="FBE4D5" w:themeFill="accent2" w:themeFillTint="33"/>
        </w:rPr>
        <w:t>, 2020</w:t>
      </w:r>
      <w:r w:rsidR="00406409" w:rsidRPr="004D389D">
        <w:rPr>
          <w:rFonts w:ascii="Times New Roman" w:eastAsiaTheme="minorEastAsia" w:hAnsi="Times New Roman" w:cs="Times New Roman" w:hint="eastAsia"/>
          <w:color w:val="000000" w:themeColor="text1"/>
          <w:shd w:val="clear" w:color="auto" w:fill="FBE4D5" w:themeFill="accent2" w:themeFillTint="33"/>
        </w:rPr>
        <w:t>（</w:t>
      </w:r>
      <w:r w:rsidR="00406409" w:rsidRPr="004D389D">
        <w:rPr>
          <w:rFonts w:ascii="Times New Roman" w:eastAsiaTheme="minorEastAsia" w:hAnsi="Times New Roman" w:cs="Times New Roman"/>
          <w:color w:val="000000" w:themeColor="text1"/>
          <w:shd w:val="clear" w:color="auto" w:fill="FBE4D5" w:themeFill="accent2" w:themeFillTint="33"/>
        </w:rPr>
        <w:t xml:space="preserve">the green line marks the average </w:t>
      </w:r>
      <w:r w:rsidR="00406409" w:rsidRPr="004D389D">
        <w:rPr>
          <w:rFonts w:ascii="Times New Roman" w:eastAsiaTheme="minorEastAsia" w:hAnsi="Times New Roman" w:cs="Times New Roman" w:hint="eastAsia"/>
          <w:color w:val="000000" w:themeColor="text1"/>
          <w:shd w:val="clear" w:color="auto" w:fill="FBE4D5" w:themeFill="accent2" w:themeFillTint="33"/>
        </w:rPr>
        <w:t>A</w:t>
      </w:r>
      <w:r w:rsidR="00406409" w:rsidRPr="004D389D">
        <w:rPr>
          <w:rFonts w:ascii="Times New Roman" w:eastAsiaTheme="minorEastAsia" w:hAnsi="Times New Roman" w:cs="Times New Roman"/>
          <w:color w:val="000000" w:themeColor="text1"/>
          <w:shd w:val="clear" w:color="auto" w:fill="FBE4D5" w:themeFill="accent2" w:themeFillTint="33"/>
        </w:rPr>
        <w:t>ccess to Watch Index in each economic development status</w:t>
      </w:r>
      <w:r w:rsidR="008931CC">
        <w:rPr>
          <w:rFonts w:ascii="Times New Roman" w:eastAsiaTheme="minorEastAsia" w:hAnsi="Times New Roman" w:cs="Times New Roman" w:hint="eastAsia"/>
          <w:color w:val="000000" w:themeColor="text1"/>
          <w:shd w:val="clear" w:color="auto" w:fill="FBE4D5" w:themeFill="accent2" w:themeFillTint="33"/>
        </w:rPr>
        <w:t>;</w:t>
      </w:r>
      <w:r w:rsidR="008931CC" w:rsidRPr="008931CC">
        <w:t xml:space="preserve"> </w:t>
      </w:r>
      <w:r w:rsidR="008931CC" w:rsidRPr="008931CC">
        <w:rPr>
          <w:rFonts w:ascii="Times New Roman" w:eastAsiaTheme="minorEastAsia" w:hAnsi="Times New Roman" w:cs="Times New Roman"/>
          <w:color w:val="000000" w:themeColor="text1"/>
          <w:shd w:val="clear" w:color="auto" w:fill="FBE4D5" w:themeFill="accent2" w:themeFillTint="33"/>
        </w:rPr>
        <w:t xml:space="preserve">Prefectures represented by numbers can </w:t>
      </w:r>
      <w:r w:rsidR="00250F0E">
        <w:rPr>
          <w:rFonts w:ascii="Times New Roman" w:eastAsiaTheme="minorEastAsia" w:hAnsi="Times New Roman" w:cs="Times New Roman"/>
          <w:color w:val="000000" w:themeColor="text1"/>
          <w:shd w:val="clear" w:color="auto" w:fill="FBE4D5" w:themeFill="accent2" w:themeFillTint="33"/>
        </w:rPr>
        <w:t>be found</w:t>
      </w:r>
      <w:r w:rsidR="008931CC" w:rsidRPr="008931CC">
        <w:rPr>
          <w:rFonts w:ascii="Times New Roman" w:eastAsiaTheme="minorEastAsia" w:hAnsi="Times New Roman" w:cs="Times New Roman"/>
          <w:color w:val="000000" w:themeColor="text1"/>
          <w:shd w:val="clear" w:color="auto" w:fill="FBE4D5" w:themeFill="accent2" w:themeFillTint="33"/>
        </w:rPr>
        <w:t xml:space="preserve"> in Table </w:t>
      </w:r>
      <w:r w:rsidR="008931CC">
        <w:rPr>
          <w:rFonts w:ascii="Times New Roman" w:eastAsiaTheme="minorEastAsia" w:hAnsi="Times New Roman" w:cs="Times New Roman" w:hint="eastAsia"/>
          <w:color w:val="000000" w:themeColor="text1"/>
          <w:shd w:val="clear" w:color="auto" w:fill="FBE4D5" w:themeFill="accent2" w:themeFillTint="33"/>
        </w:rPr>
        <w:t>S</w:t>
      </w:r>
      <w:r w:rsidR="008931CC" w:rsidRPr="008931CC">
        <w:rPr>
          <w:rFonts w:ascii="Times New Roman" w:eastAsiaTheme="minorEastAsia" w:hAnsi="Times New Roman" w:cs="Times New Roman"/>
          <w:color w:val="000000" w:themeColor="text1"/>
          <w:shd w:val="clear" w:color="auto" w:fill="FBE4D5" w:themeFill="accent2" w:themeFillTint="33"/>
        </w:rPr>
        <w:t>1</w:t>
      </w:r>
      <w:r w:rsidR="00406409" w:rsidRPr="004D389D">
        <w:rPr>
          <w:rFonts w:ascii="Times New Roman" w:eastAsiaTheme="minorEastAsia" w:hAnsi="Times New Roman" w:cs="Times New Roman" w:hint="eastAsia"/>
          <w:color w:val="000000" w:themeColor="text1"/>
          <w:shd w:val="clear" w:color="auto" w:fill="FBE4D5" w:themeFill="accent2" w:themeFillTint="33"/>
        </w:rPr>
        <w:t>）</w:t>
      </w:r>
    </w:p>
    <w:sectPr w:rsidR="00406409" w:rsidRPr="00943982" w:rsidSect="0035657D">
      <w:pgSz w:w="11906" w:h="16838"/>
      <w:pgMar w:top="720" w:right="720" w:bottom="720" w:left="72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444041" w14:textId="77777777" w:rsidR="00502459" w:rsidRDefault="00502459" w:rsidP="00671590">
      <w:pPr>
        <w:spacing w:line="240" w:lineRule="auto"/>
      </w:pPr>
      <w:r>
        <w:separator/>
      </w:r>
    </w:p>
  </w:endnote>
  <w:endnote w:type="continuationSeparator" w:id="0">
    <w:p w14:paraId="4FB82AAD" w14:textId="77777777" w:rsidR="00502459" w:rsidRDefault="00502459" w:rsidP="006715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6FAA1A" w14:textId="77777777" w:rsidR="00502459" w:rsidRDefault="00502459" w:rsidP="00671590">
      <w:pPr>
        <w:spacing w:line="240" w:lineRule="auto"/>
      </w:pPr>
      <w:r>
        <w:separator/>
      </w:r>
    </w:p>
  </w:footnote>
  <w:footnote w:type="continuationSeparator" w:id="0">
    <w:p w14:paraId="5E6579D5" w14:textId="77777777" w:rsidR="00502459" w:rsidRDefault="00502459" w:rsidP="0067159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DC2"/>
    <w:rsid w:val="000178AA"/>
    <w:rsid w:val="0003017D"/>
    <w:rsid w:val="00063F4B"/>
    <w:rsid w:val="000D2515"/>
    <w:rsid w:val="00250F0E"/>
    <w:rsid w:val="00286922"/>
    <w:rsid w:val="002B6BAE"/>
    <w:rsid w:val="0035657D"/>
    <w:rsid w:val="003D7C3F"/>
    <w:rsid w:val="00406409"/>
    <w:rsid w:val="004D389D"/>
    <w:rsid w:val="00500DC2"/>
    <w:rsid w:val="00502459"/>
    <w:rsid w:val="005E2F5F"/>
    <w:rsid w:val="005E6120"/>
    <w:rsid w:val="00630148"/>
    <w:rsid w:val="006656B7"/>
    <w:rsid w:val="00671590"/>
    <w:rsid w:val="006C2628"/>
    <w:rsid w:val="006E353F"/>
    <w:rsid w:val="007634AA"/>
    <w:rsid w:val="008931CC"/>
    <w:rsid w:val="00943982"/>
    <w:rsid w:val="00A0654F"/>
    <w:rsid w:val="00A23392"/>
    <w:rsid w:val="00A4433E"/>
    <w:rsid w:val="00A972C8"/>
    <w:rsid w:val="00B36AE1"/>
    <w:rsid w:val="00C332A1"/>
    <w:rsid w:val="00C46E18"/>
    <w:rsid w:val="00C61F53"/>
    <w:rsid w:val="00C82D4E"/>
    <w:rsid w:val="00CA1519"/>
    <w:rsid w:val="00CC390E"/>
    <w:rsid w:val="00D17481"/>
    <w:rsid w:val="00D34792"/>
    <w:rsid w:val="00DA3155"/>
    <w:rsid w:val="00E8772A"/>
    <w:rsid w:val="00EC7E0F"/>
    <w:rsid w:val="00F776B8"/>
    <w:rsid w:val="00FB3157"/>
    <w:rsid w:val="00FD4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40AC7D"/>
  <w15:chartTrackingRefBased/>
  <w15:docId w15:val="{1906BB84-A11D-4409-9A5B-7B61A28F2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1519"/>
    <w:pPr>
      <w:spacing w:line="360" w:lineRule="auto"/>
      <w:jc w:val="both"/>
    </w:pPr>
    <w:rPr>
      <w:rFonts w:ascii="Times New Roman" w:eastAsia="宋体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1519"/>
    <w:rPr>
      <w:sz w:val="21"/>
      <w:szCs w:val="21"/>
    </w:rPr>
  </w:style>
  <w:style w:type="paragraph" w:styleId="a4">
    <w:name w:val="annotation text"/>
    <w:basedOn w:val="a"/>
    <w:link w:val="a5"/>
    <w:uiPriority w:val="99"/>
    <w:unhideWhenUsed/>
    <w:rsid w:val="00CA1519"/>
    <w:pPr>
      <w:jc w:val="left"/>
    </w:pPr>
  </w:style>
  <w:style w:type="character" w:customStyle="1" w:styleId="a5">
    <w:name w:val="批注文字 字符"/>
    <w:basedOn w:val="a0"/>
    <w:link w:val="a4"/>
    <w:uiPriority w:val="99"/>
    <w:rsid w:val="00CA1519"/>
    <w:rPr>
      <w:rFonts w:ascii="Times New Roman" w:eastAsia="宋体" w:hAnsi="Times New Roman"/>
      <w:sz w:val="24"/>
    </w:rPr>
  </w:style>
  <w:style w:type="table" w:styleId="a6">
    <w:name w:val="Table Grid"/>
    <w:basedOn w:val="a1"/>
    <w:uiPriority w:val="39"/>
    <w:rsid w:val="00CA1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qFormat/>
    <w:rsid w:val="00CA1519"/>
    <w:pPr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Cs w:val="24"/>
    </w:rPr>
  </w:style>
  <w:style w:type="paragraph" w:styleId="a8">
    <w:name w:val="header"/>
    <w:basedOn w:val="a"/>
    <w:link w:val="a9"/>
    <w:uiPriority w:val="99"/>
    <w:unhideWhenUsed/>
    <w:rsid w:val="0067159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uiPriority w:val="99"/>
    <w:rsid w:val="00671590"/>
    <w:rPr>
      <w:rFonts w:ascii="Times New Roman" w:eastAsia="宋体" w:hAnsi="Times New Roman"/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67159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b">
    <w:name w:val="页脚 字符"/>
    <w:basedOn w:val="a0"/>
    <w:link w:val="aa"/>
    <w:uiPriority w:val="99"/>
    <w:rsid w:val="00671590"/>
    <w:rPr>
      <w:rFonts w:ascii="Times New Roman" w:eastAsia="宋体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5</Pages>
  <Words>745</Words>
  <Characters>4823</Characters>
  <Application>Microsoft Office Word</Application>
  <DocSecurity>0</DocSecurity>
  <Lines>803</Lines>
  <Paragraphs>695</Paragraphs>
  <ScaleCrop>false</ScaleCrop>
  <Company/>
  <LinksUpToDate>false</LinksUpToDate>
  <CharactersWithSpaces>4873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宋好鑫</dc:creator>
  <cp:keywords/>
  <dc:description/>
  <cp:lastModifiedBy>宋好鑫</cp:lastModifiedBy>
  <cp:revision>27</cp:revision>
  <dcterms:created xsi:type="dcterms:W3CDTF">2023-03-19T07:12:00Z</dcterms:created>
  <dcterms:modified xsi:type="dcterms:W3CDTF">2024-08-28T06:32:00Z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e3ed1bf09dcd6a3bac44337822286e971419bcbff22a6234b78a6d6bacc4a2e5</vt:lpwstr>
  </property>
</Properties>
</file>