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FF1" w:rsidRPr="00D20B39" w:rsidRDefault="00466FF1" w:rsidP="00466FF1">
      <w:pPr>
        <w:pStyle w:val="EndNoteBibliography"/>
        <w:rPr>
          <w:rFonts w:ascii="Times New Roman" w:hAnsi="Times New Roman"/>
          <w:b/>
          <w:sz w:val="28"/>
          <w:szCs w:val="28"/>
        </w:rPr>
      </w:pPr>
      <w:r w:rsidRPr="00D20B39">
        <w:rPr>
          <w:rFonts w:ascii="Times New Roman" w:hAnsi="Times New Roman"/>
          <w:b/>
          <w:sz w:val="28"/>
          <w:szCs w:val="28"/>
        </w:rPr>
        <w:t>Additional file 4: Sensitivity analysis (forest plot) and publication bias (funnel plot)</w:t>
      </w:r>
      <w:r w:rsidR="001D75A8" w:rsidRPr="00D20B39">
        <w:rPr>
          <w:rFonts w:ascii="Times New Roman" w:hAnsi="Times New Roman"/>
          <w:b/>
          <w:sz w:val="28"/>
          <w:szCs w:val="28"/>
        </w:rPr>
        <w:t xml:space="preserve"> in </w:t>
      </w:r>
      <w:r w:rsidR="001D75A8" w:rsidRPr="00D20B39">
        <w:rPr>
          <w:rFonts w:ascii="Times New Roman" w:hAnsi="Times New Roman"/>
          <w:b/>
          <w:color w:val="000000"/>
          <w:sz w:val="28"/>
          <w:szCs w:val="28"/>
        </w:rPr>
        <w:t>sub-Saharan Africa, 2010 - 2025</w:t>
      </w:r>
      <w:r w:rsidR="001D75A8" w:rsidRPr="00D20B39">
        <w:rPr>
          <w:rFonts w:ascii="Times New Roman" w:hAnsi="Times New Roman"/>
          <w:b/>
          <w:sz w:val="28"/>
          <w:szCs w:val="28"/>
        </w:rPr>
        <w:t>.</w:t>
      </w:r>
    </w:p>
    <w:p w:rsidR="00FC2E96" w:rsidRPr="00D20B39" w:rsidRDefault="00875909" w:rsidP="00FC2E96">
      <w:pPr>
        <w:pStyle w:val="EndNoteBibliography"/>
        <w:rPr>
          <w:rFonts w:ascii="Times New Roman" w:hAnsi="Times New Roman"/>
          <w:b/>
          <w:sz w:val="24"/>
          <w:szCs w:val="24"/>
        </w:rPr>
      </w:pPr>
      <w:r w:rsidRPr="00D20B39">
        <w:rPr>
          <w:rFonts w:ascii="Times New Roman" w:hAnsi="Times New Roman"/>
          <w:b/>
          <w:sz w:val="24"/>
          <w:szCs w:val="24"/>
        </w:rPr>
        <w:t>Additional file 4a</w:t>
      </w:r>
      <w:r w:rsidR="00FC2E96" w:rsidRPr="00D20B39">
        <w:rPr>
          <w:rFonts w:ascii="Times New Roman" w:hAnsi="Times New Roman"/>
          <w:b/>
          <w:sz w:val="24"/>
          <w:szCs w:val="24"/>
        </w:rPr>
        <w:t>. Sensitivity analysis of neonatal mortality rate</w:t>
      </w:r>
      <w:r w:rsidR="001D75A8" w:rsidRPr="00D20B39">
        <w:rPr>
          <w:rFonts w:ascii="Times New Roman" w:hAnsi="Times New Roman"/>
          <w:sz w:val="24"/>
          <w:szCs w:val="24"/>
        </w:rPr>
        <w:t xml:space="preserve"> </w:t>
      </w:r>
      <w:r w:rsidR="001D75A8" w:rsidRPr="00D20B39">
        <w:rPr>
          <w:rFonts w:ascii="Times New Roman" w:hAnsi="Times New Roman"/>
          <w:b/>
          <w:sz w:val="24"/>
          <w:szCs w:val="24"/>
        </w:rPr>
        <w:t xml:space="preserve">in </w:t>
      </w:r>
      <w:r w:rsidR="001D75A8" w:rsidRPr="00D20B39">
        <w:rPr>
          <w:rFonts w:ascii="Times New Roman" w:hAnsi="Times New Roman"/>
          <w:b/>
          <w:color w:val="000000"/>
          <w:sz w:val="24"/>
          <w:szCs w:val="24"/>
        </w:rPr>
        <w:t>sub-Saharan Africa, 2010 - 2025</w:t>
      </w:r>
      <w:r w:rsidR="001D75A8" w:rsidRPr="00D20B39">
        <w:rPr>
          <w:rFonts w:ascii="Times New Roman" w:hAnsi="Times New Roman"/>
          <w:b/>
          <w:sz w:val="24"/>
          <w:szCs w:val="24"/>
        </w:rPr>
        <w:t xml:space="preserve">. </w:t>
      </w:r>
    </w:p>
    <w:p w:rsidR="00912AFB" w:rsidRPr="00D20B39" w:rsidRDefault="0082015E">
      <w:r w:rsidRPr="00D20B39">
        <w:rPr>
          <w:noProof/>
        </w:rPr>
        <w:drawing>
          <wp:inline distT="0" distB="0" distL="0" distR="0">
            <wp:extent cx="5942965" cy="6381750"/>
            <wp:effectExtent l="0" t="0" r="635" b="0"/>
            <wp:docPr id="15" name="Picture 15" descr="C:\Users\Belay\Desktop\magnitude of NM\Archives of PH and BMC PCB\comments 1st\AF4a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lay\Desktop\magnitude of NM\Archives of PH and BMC PCB\comments 1st\AF4a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32" cy="638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909" w:rsidRPr="00D20B39" w:rsidRDefault="00875909"/>
    <w:p w:rsidR="0082015E" w:rsidRPr="00D20B39" w:rsidRDefault="0082015E" w:rsidP="00200DB2">
      <w:pPr>
        <w:rPr>
          <w:b/>
          <w:lang w:bidi="en-US"/>
        </w:rPr>
      </w:pPr>
    </w:p>
    <w:p w:rsidR="0082015E" w:rsidRPr="00D20B39" w:rsidRDefault="0082015E" w:rsidP="00200DB2">
      <w:pPr>
        <w:rPr>
          <w:b/>
          <w:lang w:bidi="en-US"/>
        </w:rPr>
      </w:pPr>
    </w:p>
    <w:p w:rsidR="00200DB2" w:rsidRPr="00D20B39" w:rsidRDefault="00200DB2" w:rsidP="00200DB2">
      <w:pPr>
        <w:rPr>
          <w:b/>
          <w:lang w:bidi="en-US"/>
        </w:rPr>
      </w:pPr>
      <w:r w:rsidRPr="00D20B39">
        <w:rPr>
          <w:b/>
          <w:lang w:bidi="en-US"/>
        </w:rPr>
        <w:t>Additional file 4b. Funnel p</w:t>
      </w:r>
      <w:r w:rsidR="001D75A8" w:rsidRPr="00D20B39">
        <w:rPr>
          <w:b/>
          <w:lang w:bidi="en-US"/>
        </w:rPr>
        <w:t xml:space="preserve">lot for neonatal mortality rate </w:t>
      </w:r>
      <w:r w:rsidR="001D75A8" w:rsidRPr="00D20B39">
        <w:rPr>
          <w:b/>
          <w:szCs w:val="24"/>
        </w:rPr>
        <w:t xml:space="preserve">in </w:t>
      </w:r>
      <w:r w:rsidR="001D75A8" w:rsidRPr="00D20B39">
        <w:rPr>
          <w:b/>
          <w:color w:val="000000"/>
          <w:szCs w:val="24"/>
        </w:rPr>
        <w:t>sub-Saharan Africa, 2010 - 2025</w:t>
      </w:r>
      <w:r w:rsidR="001D75A8" w:rsidRPr="00D20B39">
        <w:rPr>
          <w:b/>
          <w:szCs w:val="24"/>
        </w:rPr>
        <w:t>.</w:t>
      </w:r>
    </w:p>
    <w:p w:rsidR="00200DB2" w:rsidRPr="00D20B39" w:rsidRDefault="003364D9" w:rsidP="00200DB2">
      <w:r w:rsidRPr="00D20B39">
        <w:rPr>
          <w:noProof/>
        </w:rPr>
        <w:drawing>
          <wp:inline distT="0" distB="0" distL="0" distR="0">
            <wp:extent cx="4772025" cy="4076700"/>
            <wp:effectExtent l="0" t="0" r="9525" b="0"/>
            <wp:docPr id="14" name="Picture 14" descr="C:\Users\Belay\Desktop\magnitude of NM\Archives of PH and BMC PCB\comments 1st\AFb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lay\Desktop\magnitude of NM\Archives of PH and BMC PCB\comments 1st\AFb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909" w:rsidRPr="00D20B39" w:rsidRDefault="00875909"/>
    <w:p w:rsidR="00200DB2" w:rsidRPr="00D20B39" w:rsidRDefault="00200DB2"/>
    <w:p w:rsidR="00200DB2" w:rsidRPr="00D20B39" w:rsidRDefault="00200DB2"/>
    <w:p w:rsidR="00E45B39" w:rsidRPr="00D20B39" w:rsidRDefault="00E45B39" w:rsidP="00200DB2">
      <w:pPr>
        <w:rPr>
          <w:b/>
          <w:lang w:bidi="en-US"/>
        </w:rPr>
      </w:pPr>
    </w:p>
    <w:p w:rsidR="00E45B39" w:rsidRPr="00D20B39" w:rsidRDefault="00E45B39" w:rsidP="00200DB2">
      <w:pPr>
        <w:rPr>
          <w:b/>
          <w:lang w:bidi="en-US"/>
        </w:rPr>
      </w:pPr>
    </w:p>
    <w:p w:rsidR="00E45B39" w:rsidRPr="00D20B39" w:rsidRDefault="00E45B39" w:rsidP="00200DB2">
      <w:pPr>
        <w:rPr>
          <w:b/>
          <w:lang w:bidi="en-US"/>
        </w:rPr>
      </w:pPr>
    </w:p>
    <w:p w:rsidR="00E45B39" w:rsidRPr="00D20B39" w:rsidRDefault="00E45B39" w:rsidP="00200DB2">
      <w:pPr>
        <w:rPr>
          <w:b/>
          <w:lang w:bidi="en-US"/>
        </w:rPr>
      </w:pPr>
    </w:p>
    <w:p w:rsidR="00E45B39" w:rsidRPr="00D20B39" w:rsidRDefault="00E45B39" w:rsidP="00200DB2">
      <w:pPr>
        <w:rPr>
          <w:b/>
          <w:lang w:bidi="en-US"/>
        </w:rPr>
      </w:pPr>
    </w:p>
    <w:p w:rsidR="00E45B39" w:rsidRPr="00D20B39" w:rsidRDefault="00E45B39" w:rsidP="00200DB2">
      <w:pPr>
        <w:rPr>
          <w:b/>
          <w:lang w:bidi="en-US"/>
        </w:rPr>
      </w:pPr>
    </w:p>
    <w:p w:rsidR="00E45B39" w:rsidRPr="00D20B39" w:rsidRDefault="00E45B39" w:rsidP="00200DB2">
      <w:pPr>
        <w:rPr>
          <w:b/>
          <w:lang w:bidi="en-US"/>
        </w:rPr>
      </w:pPr>
    </w:p>
    <w:p w:rsidR="00E45B39" w:rsidRPr="00D20B39" w:rsidRDefault="00E45B39" w:rsidP="00200DB2">
      <w:pPr>
        <w:rPr>
          <w:b/>
          <w:lang w:bidi="en-US"/>
        </w:rPr>
      </w:pPr>
    </w:p>
    <w:p w:rsidR="00E45B39" w:rsidRPr="00D20B39" w:rsidRDefault="00E45B39" w:rsidP="00200DB2">
      <w:pPr>
        <w:rPr>
          <w:b/>
          <w:lang w:bidi="en-US"/>
        </w:rPr>
      </w:pPr>
    </w:p>
    <w:p w:rsidR="00200DB2" w:rsidRPr="00D20B39" w:rsidRDefault="00200DB2" w:rsidP="00200DB2">
      <w:pPr>
        <w:rPr>
          <w:b/>
          <w:lang w:bidi="en-US"/>
        </w:rPr>
      </w:pPr>
      <w:r w:rsidRPr="00D20B39">
        <w:rPr>
          <w:b/>
          <w:lang w:bidi="en-US"/>
        </w:rPr>
        <w:t>Additional file 4c. Sensitivity analysis of p</w:t>
      </w:r>
      <w:r w:rsidR="001D75A8" w:rsidRPr="00D20B39">
        <w:rPr>
          <w:b/>
          <w:lang w:bidi="en-US"/>
        </w:rPr>
        <w:t>revalence of neonatal mortality</w:t>
      </w:r>
      <w:r w:rsidR="001D75A8" w:rsidRPr="00D20B39">
        <w:rPr>
          <w:b/>
          <w:szCs w:val="24"/>
        </w:rPr>
        <w:t xml:space="preserve"> in </w:t>
      </w:r>
      <w:r w:rsidR="001D75A8" w:rsidRPr="00D20B39">
        <w:rPr>
          <w:b/>
          <w:color w:val="000000"/>
          <w:szCs w:val="24"/>
        </w:rPr>
        <w:t>sub-Saharan Africa, 2010 - 2025</w:t>
      </w:r>
      <w:r w:rsidR="001D75A8" w:rsidRPr="00D20B39">
        <w:rPr>
          <w:b/>
          <w:szCs w:val="24"/>
        </w:rPr>
        <w:t>.</w:t>
      </w:r>
    </w:p>
    <w:p w:rsidR="00200DB2" w:rsidRPr="00D20B39" w:rsidRDefault="004D1268" w:rsidP="00200DB2">
      <w:r w:rsidRPr="00D20B39">
        <w:rPr>
          <w:noProof/>
        </w:rPr>
        <w:drawing>
          <wp:inline distT="0" distB="0" distL="0" distR="0">
            <wp:extent cx="5943600" cy="7253618"/>
            <wp:effectExtent l="0" t="0" r="0" b="4445"/>
            <wp:docPr id="17" name="Picture 17" descr="C:\Users\Belay\Desktop\magnitude of NM\Archives of PH and BMC PCB\comments 1st\SANICU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lay\Desktop\magnitude of NM\Archives of PH and BMC PCB\comments 1st\SANICU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5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68D1" w:rsidRPr="00D20B39" w:rsidRDefault="00E468D1" w:rsidP="00E468D1">
      <w:pPr>
        <w:rPr>
          <w:b/>
          <w:lang w:bidi="en-US"/>
        </w:rPr>
      </w:pPr>
      <w:r w:rsidRPr="00D20B39">
        <w:rPr>
          <w:b/>
          <w:lang w:bidi="en-US"/>
        </w:rPr>
        <w:t>Additional file 4d. Funnel plot for prevalence of neonatal mortality</w:t>
      </w:r>
      <w:r w:rsidR="001D75A8" w:rsidRPr="00D20B39">
        <w:rPr>
          <w:b/>
          <w:lang w:bidi="en-US"/>
        </w:rPr>
        <w:t xml:space="preserve"> </w:t>
      </w:r>
      <w:r w:rsidR="001D75A8" w:rsidRPr="00D20B39">
        <w:rPr>
          <w:b/>
          <w:szCs w:val="24"/>
        </w:rPr>
        <w:t xml:space="preserve">in </w:t>
      </w:r>
      <w:r w:rsidR="001D75A8" w:rsidRPr="00D20B39">
        <w:rPr>
          <w:b/>
          <w:color w:val="000000"/>
          <w:szCs w:val="24"/>
        </w:rPr>
        <w:t>sub-Saharan Africa, 2010 - 2025</w:t>
      </w:r>
      <w:r w:rsidRPr="00D20B39">
        <w:rPr>
          <w:b/>
          <w:lang w:bidi="en-US"/>
        </w:rPr>
        <w:t>.</w:t>
      </w:r>
    </w:p>
    <w:p w:rsidR="00E468D1" w:rsidRPr="00D20B39" w:rsidRDefault="004D1268" w:rsidP="00E468D1">
      <w:r w:rsidRPr="00D20B39">
        <w:rPr>
          <w:noProof/>
        </w:rPr>
        <w:drawing>
          <wp:inline distT="0" distB="0" distL="0" distR="0">
            <wp:extent cx="4772025" cy="4076700"/>
            <wp:effectExtent l="0" t="0" r="9525" b="0"/>
            <wp:docPr id="16" name="Picture 16" descr="C:\Users\Belay\Desktop\magnitude of NM\Archives of PH and BMC PCB\comments 1st\PBNICU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lay\Desktop\magnitude of NM\Archives of PH and BMC PCB\comments 1st\PBNICU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D1" w:rsidRPr="00D20B39" w:rsidRDefault="00E468D1" w:rsidP="00E468D1"/>
    <w:p w:rsidR="00E468D1" w:rsidRPr="00D20B39" w:rsidRDefault="00E468D1" w:rsidP="00E468D1"/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68D1" w:rsidRPr="00D20B39" w:rsidRDefault="00E468D1" w:rsidP="00E468D1">
      <w:pPr>
        <w:rPr>
          <w:b/>
          <w:lang w:bidi="en-US"/>
        </w:rPr>
      </w:pPr>
      <w:r w:rsidRPr="00D20B39">
        <w:rPr>
          <w:b/>
          <w:lang w:bidi="en-US"/>
        </w:rPr>
        <w:t xml:space="preserve">Additional file 4e. Sensitivity analysis for </w:t>
      </w:r>
      <w:r w:rsidR="001D75A8" w:rsidRPr="00D20B39">
        <w:rPr>
          <w:b/>
          <w:lang w:bidi="en-US"/>
        </w:rPr>
        <w:t>antenatal care</w:t>
      </w:r>
      <w:r w:rsidRPr="00D20B39">
        <w:rPr>
          <w:b/>
          <w:lang w:bidi="en-US"/>
        </w:rPr>
        <w:t xml:space="preserve"> visit vs neonatal mortality</w:t>
      </w:r>
      <w:r w:rsidR="001D75A8" w:rsidRPr="00D20B39">
        <w:rPr>
          <w:b/>
          <w:lang w:bidi="en-US"/>
        </w:rPr>
        <w:t xml:space="preserve"> </w:t>
      </w:r>
      <w:r w:rsidR="001D75A8" w:rsidRPr="00D20B39">
        <w:rPr>
          <w:b/>
          <w:szCs w:val="24"/>
        </w:rPr>
        <w:t xml:space="preserve">in </w:t>
      </w:r>
      <w:r w:rsidR="001D75A8" w:rsidRPr="00D20B39">
        <w:rPr>
          <w:b/>
          <w:color w:val="000000"/>
          <w:szCs w:val="24"/>
        </w:rPr>
        <w:t>sub-Saharan Africa, 2010 - 2025</w:t>
      </w:r>
      <w:r w:rsidR="001D75A8" w:rsidRPr="00D20B39">
        <w:rPr>
          <w:b/>
          <w:szCs w:val="24"/>
        </w:rPr>
        <w:t>.</w:t>
      </w:r>
    </w:p>
    <w:p w:rsidR="00E468D1" w:rsidRPr="00D20B39" w:rsidRDefault="00E31AB6" w:rsidP="00E468D1">
      <w:r w:rsidRPr="00D20B39">
        <w:rPr>
          <w:noProof/>
        </w:rPr>
        <w:drawing>
          <wp:inline distT="0" distB="0" distL="0" distR="0">
            <wp:extent cx="5943600" cy="7395882"/>
            <wp:effectExtent l="0" t="0" r="0" b="0"/>
            <wp:docPr id="1" name="Picture 1" descr="C:\Users\Belay\Desktop\magnitude of NM\Archives of PH and BMC PCB\comments 1st\SA ANC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lay\Desktop\magnitude of NM\Archives of PH and BMC PCB\comments 1st\SA ANC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B39" w:rsidRPr="00D20B39" w:rsidRDefault="00E45B39" w:rsidP="00E468D1">
      <w:pPr>
        <w:rPr>
          <w:b/>
          <w:lang w:bidi="en-US"/>
        </w:rPr>
      </w:pPr>
    </w:p>
    <w:p w:rsidR="00E468D1" w:rsidRPr="00D20B39" w:rsidRDefault="00E468D1" w:rsidP="00E468D1">
      <w:pPr>
        <w:rPr>
          <w:b/>
          <w:lang w:bidi="en-US"/>
        </w:rPr>
      </w:pPr>
      <w:r w:rsidRPr="00D20B39">
        <w:rPr>
          <w:b/>
          <w:lang w:bidi="en-US"/>
        </w:rPr>
        <w:t xml:space="preserve">Additional file 4f. Funnel plot for </w:t>
      </w:r>
      <w:r w:rsidR="001D75A8" w:rsidRPr="00D20B39">
        <w:rPr>
          <w:b/>
          <w:lang w:bidi="en-US"/>
        </w:rPr>
        <w:t>antenatal care</w:t>
      </w:r>
      <w:r w:rsidRPr="00D20B39">
        <w:rPr>
          <w:b/>
          <w:lang w:bidi="en-US"/>
        </w:rPr>
        <w:t xml:space="preserve"> vs neonatal mortality</w:t>
      </w:r>
      <w:r w:rsidR="001D75A8" w:rsidRPr="00D20B39">
        <w:rPr>
          <w:b/>
          <w:lang w:bidi="en-US"/>
        </w:rPr>
        <w:t xml:space="preserve"> </w:t>
      </w:r>
      <w:r w:rsidR="001D75A8" w:rsidRPr="00D20B39">
        <w:rPr>
          <w:b/>
          <w:szCs w:val="24"/>
        </w:rPr>
        <w:t xml:space="preserve">in </w:t>
      </w:r>
      <w:r w:rsidR="001D75A8" w:rsidRPr="00D20B39">
        <w:rPr>
          <w:b/>
          <w:color w:val="000000"/>
          <w:szCs w:val="24"/>
        </w:rPr>
        <w:t>sub-Saharan Africa, 2010 - 2025</w:t>
      </w:r>
      <w:r w:rsidR="001D75A8" w:rsidRPr="00D20B39">
        <w:rPr>
          <w:b/>
          <w:szCs w:val="24"/>
        </w:rPr>
        <w:t>.</w:t>
      </w:r>
    </w:p>
    <w:p w:rsidR="00E468D1" w:rsidRPr="00D20B39" w:rsidRDefault="00E31AB6" w:rsidP="00E468D1">
      <w:r w:rsidRPr="00D20B39">
        <w:rPr>
          <w:noProof/>
        </w:rPr>
        <w:drawing>
          <wp:inline distT="0" distB="0" distL="0" distR="0">
            <wp:extent cx="4772025" cy="4076700"/>
            <wp:effectExtent l="0" t="0" r="9525" b="0"/>
            <wp:docPr id="2" name="Picture 2" descr="C:\Users\Belay\Desktop\magnitude of NM\Archives of PH and BMC PCB\comments 1st\PB ANC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lay\Desktop\magnitude of NM\Archives of PH and BMC PCB\comments 1st\PB ANC.ti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D1" w:rsidRPr="00D20B39" w:rsidRDefault="00E468D1" w:rsidP="00E468D1"/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5B39" w:rsidRPr="00D20B39" w:rsidRDefault="00E45B39" w:rsidP="00E468D1">
      <w:pPr>
        <w:rPr>
          <w:b/>
          <w:lang w:bidi="en-US"/>
        </w:rPr>
      </w:pPr>
    </w:p>
    <w:p w:rsidR="00E468D1" w:rsidRPr="00D20B39" w:rsidRDefault="00E468D1" w:rsidP="00E468D1">
      <w:pPr>
        <w:rPr>
          <w:b/>
          <w:lang w:bidi="en-US"/>
        </w:rPr>
      </w:pPr>
      <w:r w:rsidRPr="00D20B39">
        <w:rPr>
          <w:b/>
          <w:lang w:bidi="en-US"/>
        </w:rPr>
        <w:t>Additional file 4g. Sensitivity analysis for place of delivery vs neonatal mortality</w:t>
      </w:r>
      <w:r w:rsidR="001D75A8" w:rsidRPr="00D20B39">
        <w:rPr>
          <w:b/>
          <w:lang w:bidi="en-US"/>
        </w:rPr>
        <w:t xml:space="preserve"> </w:t>
      </w:r>
      <w:r w:rsidR="001D75A8" w:rsidRPr="00D20B39">
        <w:rPr>
          <w:b/>
          <w:szCs w:val="24"/>
        </w:rPr>
        <w:t xml:space="preserve">in </w:t>
      </w:r>
      <w:r w:rsidR="001D75A8" w:rsidRPr="00D20B39">
        <w:rPr>
          <w:b/>
          <w:color w:val="000000"/>
          <w:szCs w:val="24"/>
        </w:rPr>
        <w:t>sub-Saharan Africa, 2010 - 2025</w:t>
      </w:r>
      <w:r w:rsidR="001D75A8" w:rsidRPr="00D20B39">
        <w:rPr>
          <w:b/>
          <w:szCs w:val="24"/>
        </w:rPr>
        <w:t>.</w:t>
      </w:r>
    </w:p>
    <w:p w:rsidR="00E468D1" w:rsidRPr="00D20B39" w:rsidRDefault="00776369" w:rsidP="00E468D1">
      <w:r w:rsidRPr="00D20B39">
        <w:rPr>
          <w:noProof/>
        </w:rPr>
        <w:drawing>
          <wp:inline distT="0" distB="0" distL="0" distR="0">
            <wp:extent cx="5943600" cy="7395882"/>
            <wp:effectExtent l="0" t="0" r="0" b="0"/>
            <wp:docPr id="18" name="Picture 18" descr="C:\Users\Belay\Desktop\magnitude of NM\Archives of PH and BMC PCB\comments 1st\SA P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lay\Desktop\magnitude of NM\Archives of PH and BMC PCB\comments 1st\SA PD.tif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D1" w:rsidRPr="00D20B39" w:rsidRDefault="00E468D1" w:rsidP="00E468D1"/>
    <w:p w:rsidR="00E468D1" w:rsidRPr="00D20B39" w:rsidRDefault="00E468D1" w:rsidP="00E468D1">
      <w:pPr>
        <w:rPr>
          <w:b/>
          <w:lang w:bidi="en-US"/>
        </w:rPr>
      </w:pPr>
      <w:r w:rsidRPr="00D20B39">
        <w:rPr>
          <w:b/>
          <w:lang w:bidi="en-US"/>
        </w:rPr>
        <w:t>Additional file 4h. Funnel plot for place of</w:t>
      </w:r>
      <w:r w:rsidR="001D75A8" w:rsidRPr="00D20B39">
        <w:rPr>
          <w:b/>
          <w:lang w:bidi="en-US"/>
        </w:rPr>
        <w:t xml:space="preserve"> delivery vs neonatal mortality </w:t>
      </w:r>
      <w:r w:rsidR="001D75A8" w:rsidRPr="00D20B39">
        <w:rPr>
          <w:b/>
          <w:szCs w:val="24"/>
        </w:rPr>
        <w:t xml:space="preserve">in </w:t>
      </w:r>
      <w:r w:rsidR="001D75A8" w:rsidRPr="00D20B39">
        <w:rPr>
          <w:b/>
          <w:color w:val="000000"/>
          <w:szCs w:val="24"/>
        </w:rPr>
        <w:t>sub-Saharan Africa, 2010 - 2025</w:t>
      </w:r>
      <w:r w:rsidR="001D75A8" w:rsidRPr="00D20B39">
        <w:rPr>
          <w:b/>
          <w:szCs w:val="24"/>
        </w:rPr>
        <w:t>.</w:t>
      </w:r>
    </w:p>
    <w:p w:rsidR="00E468D1" w:rsidRPr="00D20B39" w:rsidRDefault="009C55D2" w:rsidP="00E468D1">
      <w:r w:rsidRPr="00D20B39">
        <w:rPr>
          <w:noProof/>
        </w:rPr>
        <mc:AlternateContent>
          <mc:Choice Requires="wps">
            <w:drawing>
              <wp:inline distT="0" distB="0" distL="0" distR="0" wp14:anchorId="7AEBC047" wp14:editId="0664F6C4">
                <wp:extent cx="304800" cy="304800"/>
                <wp:effectExtent l="0" t="0" r="0" b="0"/>
                <wp:docPr id="3" name="AutoShape 3" descr="http://127.0.0.1:25485/graphics/6af5062a-acf6-4a90-9a85-18f461114dd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5E0624" id="AutoShape 3" o:spid="_x0000_s1026" alt="http://127.0.0.1:25485/graphics/6af5062a-acf6-4a90-9a85-18f461114ddf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+s51W6wIAAAg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D20B39">
        <w:rPr>
          <w:noProof/>
        </w:rPr>
        <w:drawing>
          <wp:inline distT="0" distB="0" distL="0" distR="0" wp14:anchorId="7E30F77A">
            <wp:extent cx="4772025" cy="40767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68D1" w:rsidRPr="00D20B39" w:rsidRDefault="00E468D1" w:rsidP="00E468D1"/>
    <w:p w:rsidR="00E468D1" w:rsidRPr="00D20B39" w:rsidRDefault="00E468D1" w:rsidP="00E468D1"/>
    <w:p w:rsidR="00E468D1" w:rsidRPr="00D20B39" w:rsidRDefault="00E468D1" w:rsidP="00E468D1"/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9F245B" w:rsidRPr="00D20B39" w:rsidRDefault="009F245B" w:rsidP="009F245B">
      <w:pPr>
        <w:rPr>
          <w:b/>
          <w:lang w:bidi="en-US"/>
        </w:rPr>
      </w:pPr>
      <w:r w:rsidRPr="00D20B39">
        <w:rPr>
          <w:b/>
          <w:lang w:bidi="en-US"/>
        </w:rPr>
        <w:lastRenderedPageBreak/>
        <w:t>Additional file 4i. Funnel plot with trim and fill analysis for place of</w:t>
      </w:r>
      <w:r w:rsidR="001D75A8" w:rsidRPr="00D20B39">
        <w:rPr>
          <w:b/>
          <w:lang w:bidi="en-US"/>
        </w:rPr>
        <w:t xml:space="preserve"> delivery vs neonatal mortality</w:t>
      </w:r>
      <w:r w:rsidR="001D75A8" w:rsidRPr="00D20B39">
        <w:rPr>
          <w:b/>
          <w:szCs w:val="24"/>
        </w:rPr>
        <w:t xml:space="preserve"> in </w:t>
      </w:r>
      <w:r w:rsidR="001D75A8" w:rsidRPr="00D20B39">
        <w:rPr>
          <w:b/>
          <w:color w:val="000000"/>
          <w:szCs w:val="24"/>
        </w:rPr>
        <w:t>sub-Saharan Africa, 2010 - 2025</w:t>
      </w:r>
      <w:r w:rsidR="001D75A8" w:rsidRPr="00D20B39">
        <w:rPr>
          <w:b/>
          <w:szCs w:val="24"/>
        </w:rPr>
        <w:t>.</w:t>
      </w:r>
    </w:p>
    <w:p w:rsidR="009F245B" w:rsidRPr="00D20B39" w:rsidRDefault="003B6E0B" w:rsidP="009F245B">
      <w:r w:rsidRPr="00D20B39">
        <w:rPr>
          <w:noProof/>
        </w:rPr>
        <mc:AlternateContent>
          <mc:Choice Requires="wps">
            <w:drawing>
              <wp:inline distT="0" distB="0" distL="0" distR="0" wp14:anchorId="03AAC61F" wp14:editId="520F443B">
                <wp:extent cx="304800" cy="304800"/>
                <wp:effectExtent l="0" t="0" r="0" b="0"/>
                <wp:docPr id="12" name="AutoShape 5" descr="http://127.0.0.1:25485/graphics/32a00f18-87ad-41d2-9798-e8c48758467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900D9B" id="AutoShape 5" o:spid="_x0000_s1026" alt="http://127.0.0.1:25485/graphics/32a00f18-87ad-41d2-9798-e8c48758467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brt28OwCAAAJ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20B39">
        <w:rPr>
          <w:noProof/>
        </w:rPr>
        <w:drawing>
          <wp:inline distT="0" distB="0" distL="0" distR="0" wp14:anchorId="23AD6827">
            <wp:extent cx="4772025" cy="40767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245B" w:rsidRPr="00D20B39" w:rsidRDefault="009F245B" w:rsidP="009F245B"/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E45B39" w:rsidRPr="00D20B39" w:rsidRDefault="00E45B39" w:rsidP="009F245B">
      <w:pPr>
        <w:rPr>
          <w:b/>
          <w:lang w:bidi="en-US"/>
        </w:rPr>
      </w:pPr>
    </w:p>
    <w:p w:rsidR="009F245B" w:rsidRPr="00D20B39" w:rsidRDefault="009F245B" w:rsidP="009F245B">
      <w:pPr>
        <w:rPr>
          <w:b/>
          <w:lang w:bidi="en-US"/>
        </w:rPr>
      </w:pPr>
      <w:r w:rsidRPr="00D20B39">
        <w:rPr>
          <w:b/>
          <w:lang w:bidi="en-US"/>
        </w:rPr>
        <w:t>Additional file 4j. Sensitivity analysis for time at initiation of breastfeeding vs neonatal mortality</w:t>
      </w:r>
      <w:r w:rsidR="001D75A8" w:rsidRPr="00D20B39">
        <w:rPr>
          <w:b/>
          <w:lang w:bidi="en-US"/>
        </w:rPr>
        <w:t xml:space="preserve"> </w:t>
      </w:r>
      <w:r w:rsidR="001D75A8" w:rsidRPr="00D20B39">
        <w:rPr>
          <w:b/>
          <w:szCs w:val="24"/>
        </w:rPr>
        <w:t xml:space="preserve">in </w:t>
      </w:r>
      <w:r w:rsidR="001D75A8" w:rsidRPr="00D20B39">
        <w:rPr>
          <w:b/>
          <w:color w:val="000000"/>
          <w:szCs w:val="24"/>
        </w:rPr>
        <w:t>sub-Saharan Africa, 2010 - 2025</w:t>
      </w:r>
      <w:r w:rsidR="001D75A8" w:rsidRPr="00D20B39">
        <w:rPr>
          <w:b/>
          <w:szCs w:val="24"/>
        </w:rPr>
        <w:t>.</w:t>
      </w:r>
    </w:p>
    <w:p w:rsidR="009F245B" w:rsidRPr="00D20B39" w:rsidRDefault="008A09F7" w:rsidP="009F245B">
      <w:r w:rsidRPr="00D20B39">
        <w:rPr>
          <w:noProof/>
        </w:rPr>
        <w:drawing>
          <wp:inline distT="0" distB="0" distL="0" distR="0">
            <wp:extent cx="5943600" cy="7253618"/>
            <wp:effectExtent l="0" t="0" r="0" b="4445"/>
            <wp:docPr id="24" name="Picture 24" descr="C:\Users\Belay\Desktop\magnitude of NM\Archives of PH and BMC PCB\comments 1st\SA LIBF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lay\Desktop\magnitude of NM\Archives of PH and BMC PCB\comments 1st\SA LIBF.tif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5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B39" w:rsidRPr="00D20B39" w:rsidRDefault="00E45B39" w:rsidP="009F245B">
      <w:pPr>
        <w:rPr>
          <w:b/>
          <w:lang w:bidi="en-US"/>
        </w:rPr>
      </w:pPr>
    </w:p>
    <w:p w:rsidR="009F245B" w:rsidRPr="00D20B39" w:rsidRDefault="009F245B" w:rsidP="009F245B">
      <w:pPr>
        <w:rPr>
          <w:b/>
          <w:lang w:bidi="en-US"/>
        </w:rPr>
      </w:pPr>
      <w:r w:rsidRPr="00D20B39">
        <w:rPr>
          <w:b/>
          <w:lang w:bidi="en-US"/>
        </w:rPr>
        <w:t>Additional file 4k. Funnel plot for time at initiation of breastfeeding vs neonatal mortality</w:t>
      </w:r>
      <w:r w:rsidR="001D75A8" w:rsidRPr="00D20B39">
        <w:rPr>
          <w:b/>
          <w:lang w:bidi="en-US"/>
        </w:rPr>
        <w:t xml:space="preserve"> </w:t>
      </w:r>
      <w:r w:rsidR="001D75A8" w:rsidRPr="00D20B39">
        <w:rPr>
          <w:b/>
          <w:szCs w:val="24"/>
        </w:rPr>
        <w:t xml:space="preserve">in </w:t>
      </w:r>
      <w:r w:rsidR="001D75A8" w:rsidRPr="00D20B39">
        <w:rPr>
          <w:b/>
          <w:color w:val="000000"/>
          <w:szCs w:val="24"/>
        </w:rPr>
        <w:t>sub-Saharan Africa, 2010 - 2025</w:t>
      </w:r>
      <w:r w:rsidR="001D75A8" w:rsidRPr="00D20B39">
        <w:rPr>
          <w:b/>
          <w:szCs w:val="24"/>
        </w:rPr>
        <w:t>.</w:t>
      </w:r>
    </w:p>
    <w:p w:rsidR="009F245B" w:rsidRPr="009F245B" w:rsidRDefault="008A09F7" w:rsidP="009F245B">
      <w:r w:rsidRPr="00D20B39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Rectangle 19" descr="http://127.0.0.1:25485/graphics/68c6a978-a5c7-4d99-bc49-eee77a3050d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F50BB6" id="Rectangle 19" o:spid="_x0000_s1026" alt="http://127.0.0.1:25485/graphics/68c6a978-a5c7-4d99-bc49-eee77a3050d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/mFhj7gIAAAo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20B39">
        <w:rPr>
          <w:noProof/>
        </w:rPr>
        <w:drawing>
          <wp:inline distT="0" distB="0" distL="0" distR="0" wp14:anchorId="64B49433">
            <wp:extent cx="4772025" cy="407670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0DB2" w:rsidRDefault="00200DB2"/>
    <w:sectPr w:rsidR="00200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952" w:rsidRDefault="00A90952" w:rsidP="0082015E">
      <w:pPr>
        <w:spacing w:after="0" w:line="240" w:lineRule="auto"/>
      </w:pPr>
      <w:r>
        <w:separator/>
      </w:r>
    </w:p>
  </w:endnote>
  <w:endnote w:type="continuationSeparator" w:id="0">
    <w:p w:rsidR="00A90952" w:rsidRDefault="00A90952" w:rsidP="0082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952" w:rsidRDefault="00A90952" w:rsidP="0082015E">
      <w:pPr>
        <w:spacing w:after="0" w:line="240" w:lineRule="auto"/>
      </w:pPr>
      <w:r>
        <w:separator/>
      </w:r>
    </w:p>
  </w:footnote>
  <w:footnote w:type="continuationSeparator" w:id="0">
    <w:p w:rsidR="00A90952" w:rsidRDefault="00A90952" w:rsidP="00820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96"/>
    <w:rsid w:val="00041841"/>
    <w:rsid w:val="00176BBE"/>
    <w:rsid w:val="001A1EF0"/>
    <w:rsid w:val="001D75A8"/>
    <w:rsid w:val="00200DB2"/>
    <w:rsid w:val="002F2E5B"/>
    <w:rsid w:val="003364D9"/>
    <w:rsid w:val="003B6E0B"/>
    <w:rsid w:val="0041711D"/>
    <w:rsid w:val="00425671"/>
    <w:rsid w:val="00466FF1"/>
    <w:rsid w:val="004D1268"/>
    <w:rsid w:val="00577A4C"/>
    <w:rsid w:val="00776369"/>
    <w:rsid w:val="0082015E"/>
    <w:rsid w:val="00834E12"/>
    <w:rsid w:val="00875909"/>
    <w:rsid w:val="008A09F7"/>
    <w:rsid w:val="00961A88"/>
    <w:rsid w:val="009C55D2"/>
    <w:rsid w:val="009F245B"/>
    <w:rsid w:val="00A90952"/>
    <w:rsid w:val="00D20B39"/>
    <w:rsid w:val="00E31AB6"/>
    <w:rsid w:val="00E45B39"/>
    <w:rsid w:val="00E468D1"/>
    <w:rsid w:val="00F078FC"/>
    <w:rsid w:val="00FC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C2ACDB-B4B2-434E-AAF3-277FB2BB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FC2E96"/>
    <w:pPr>
      <w:spacing w:after="200" w:line="240" w:lineRule="auto"/>
    </w:pPr>
    <w:rPr>
      <w:rFonts w:ascii="Cambria" w:hAnsi="Cambria"/>
      <w:noProof/>
      <w:sz w:val="22"/>
      <w:lang w:bidi="en-US"/>
    </w:rPr>
  </w:style>
  <w:style w:type="character" w:customStyle="1" w:styleId="EndNoteBibliographyChar">
    <w:name w:val="EndNote Bibliography Char"/>
    <w:link w:val="EndNoteBibliography"/>
    <w:rsid w:val="00FC2E96"/>
    <w:rPr>
      <w:rFonts w:ascii="Cambria" w:hAnsi="Cambria"/>
      <w:noProof/>
      <w:sz w:val="22"/>
      <w:szCs w:val="2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20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15E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20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15E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Belay</dc:creator>
  <cp:keywords/>
  <dc:description/>
  <cp:lastModifiedBy>Belay</cp:lastModifiedBy>
  <cp:revision>27</cp:revision>
  <dcterms:created xsi:type="dcterms:W3CDTF">2023-09-21T08:13:00Z</dcterms:created>
  <dcterms:modified xsi:type="dcterms:W3CDTF">2025-08-20T03:17:00Z</dcterms:modified>
</cp:coreProperties>
</file>