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9E42A" w14:textId="77777777" w:rsidR="00522E75" w:rsidRPr="00AE2797" w:rsidRDefault="00522E75" w:rsidP="00522E75">
      <w:pPr>
        <w:rPr>
          <w:sz w:val="22"/>
          <w:szCs w:val="22"/>
        </w:rPr>
      </w:pPr>
      <w:r w:rsidRPr="00AE2797">
        <w:rPr>
          <w:b/>
          <w:sz w:val="22"/>
          <w:szCs w:val="22"/>
        </w:rPr>
        <w:t>Supplementary Table 1</w:t>
      </w:r>
      <w:r w:rsidRPr="00AE2797">
        <w:rPr>
          <w:sz w:val="22"/>
          <w:szCs w:val="22"/>
        </w:rPr>
        <w:t>: Search Terms divided into three categories and combined with “AND”</w:t>
      </w:r>
    </w:p>
    <w:tbl>
      <w:tblPr>
        <w:tblStyle w:val="TableNormal1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8169"/>
      </w:tblGrid>
      <w:tr w:rsidR="00522E75" w:rsidRPr="00AE2797" w14:paraId="76B45307" w14:textId="77777777" w:rsidTr="00AE2797">
        <w:trPr>
          <w:trHeight w:val="2347"/>
        </w:trPr>
        <w:tc>
          <w:tcPr>
            <w:tcW w:w="1461" w:type="dxa"/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2F341" w14:textId="77777777" w:rsidR="00522E75" w:rsidRPr="00AE2797" w:rsidRDefault="00522E75" w:rsidP="00F15E3E">
            <w:pPr>
              <w:pStyle w:val="Tabellenstil2"/>
              <w:rPr>
                <w:rFonts w:ascii="Times New Roman" w:hAnsi="Times New Roman" w:cs="Times New Roman"/>
                <w:sz w:val="14"/>
                <w:szCs w:val="14"/>
              </w:rPr>
            </w:pPr>
            <w:r w:rsidRPr="00AE279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Economic Burden </w:t>
            </w:r>
          </w:p>
        </w:tc>
        <w:tc>
          <w:tcPr>
            <w:tcW w:w="8169" w:type="dxa"/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ACFD8" w14:textId="491EAF00" w:rsidR="00522E75" w:rsidRPr="00AE2797" w:rsidRDefault="004B5FA2" w:rsidP="00AE2797">
            <w:pPr>
              <w:pStyle w:val="Text"/>
              <w:jc w:val="both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(Costs and Cost Analysis[MeSH]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Health Care Costs[MeSH]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Cost of Illness[MeSH]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Hospital Costs[MeSH]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Sick Leave[MeSH]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Health Status Indicators[MeSH]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Economics, Medical[MeSH]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Health Expenditures[MeSH]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Psychology, Industrial[MeSH]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Socioeconomic Factors[MeSH]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cost*[Title/Abstract]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cost analysis*[Title/Abstract]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cost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comparison*[Title/Abstract]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cost-minimization analysis*[Title/Abstract]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pricing[Title/Abstract]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affordability[Title/Abstract]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health care cost*[Title/Abstract]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healthcare cost*[Title/Abstract]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health cost*[Title/Abstract]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medical care cost*[Title/Abstract]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treatment cost*[Title/Abstract]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cost of illness[Title/Abstract]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illness cost*[Title/Abstract]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sickness cost*[Title/Abstract]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illness burden*[Title/Abstract]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disease cost*[Title/Abstract]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hospital cost*[Title/Abstract]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disability leave*[Title/Abstract]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sick day*[Title/Abstract]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illness day*[Title/Abstract]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health status indicator*[Title/Abstract]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health status index*[Title/Abstract]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health expenditure*[Title/Abstract]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economic burden[Title/Abstract]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economic[Title/Abstract]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medical 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e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conomics[Title/Abstract]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fee[Title/Abstract]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funding*[Title/Abstract]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finance*[Title/Abstract]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financial management[Title/Abstract]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absenteeism[Title/Abstract] OR presenteeism[Title/Abstract]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efficiency[Title/Abstract]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employment[Title/Abstract] O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R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unemployment[Title/Abstract]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 day*[Title/Abstract]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labor market[Title/Abstract]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labor supply[Title/Abstract]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indirect cost*[Title/Abstract]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indirect expenditure*[Title/Abstract]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direct cost*[Title/Abstract]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direct expenditure*[Title/Abstract]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out-of-pocket cost*[Title/Abstract]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out-of-pocket expenditure*[Title/Abstract]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cost burden[Title/Abstract]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medication cost*[Title/Abstract]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therapy cost*[Title/Abstract])</w:t>
            </w:r>
          </w:p>
        </w:tc>
      </w:tr>
      <w:tr w:rsidR="00522E75" w:rsidRPr="00AE2797" w14:paraId="15164A44" w14:textId="77777777" w:rsidTr="00AE2797">
        <w:trPr>
          <w:trHeight w:val="1603"/>
        </w:trPr>
        <w:tc>
          <w:tcPr>
            <w:tcW w:w="1461" w:type="dxa"/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23145" w14:textId="77777777" w:rsidR="00522E75" w:rsidRPr="00AE2797" w:rsidRDefault="00522E75" w:rsidP="00F15E3E">
            <w:pPr>
              <w:pStyle w:val="Tabellenstil2"/>
              <w:rPr>
                <w:rFonts w:ascii="Times New Roman" w:hAnsi="Times New Roman" w:cs="Times New Roman"/>
                <w:sz w:val="14"/>
                <w:szCs w:val="14"/>
              </w:rPr>
            </w:pPr>
            <w:r w:rsidRPr="00AE279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Lung Cancer</w:t>
            </w:r>
          </w:p>
        </w:tc>
        <w:tc>
          <w:tcPr>
            <w:tcW w:w="8169" w:type="dxa"/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91C7A" w14:textId="643C2654" w:rsidR="00522E75" w:rsidRPr="00AE2797" w:rsidRDefault="004B5FA2" w:rsidP="00AE2797">
            <w:pPr>
              <w:pStyle w:val="Text"/>
              <w:jc w:val="both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("Lung Neoplasms"[MeSH]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"Bronchial Neoplasms"[MeSH] OR Carcinoma, Non-Small-Cell Lung[MeSH] OR Small Cell Lung Carcinoma[MeSH] lung neoplasm*[Title/Abstract] OR pulmonary neoplasm*[Title/Abstract] OR lung cancer[Title/Abstract] OR lung carcinoma*[Title/Abstract] OR pulmonary carcinoma*[Title/Abstract] OR bronchial neoplasm*[Title/Abstract] O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bronchiogenic</w:t>
            </w:r>
            <w:proofErr w:type="spellEnd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carcinoma*[Title/Abstract] OR respiratory tract neoplasm*[Title/Abstract] O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pulmonary cancer*[Title/Abstract]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cancer of the lung[Title/Abstract]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cancer of lung[Title/Abstract] OR SCLC[Title/Abstract]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small cell lung cancer[Title/Abstract] OR small cell lung carcinoma*[Title/Abstract]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oat cell lung cancer[Title/Abstract] OR oat cell carcinoma*[Title/Abstract] OR NSCLC[Title/Abstract] OR </w:t>
            </w:r>
            <w:proofErr w:type="spellStart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non small</w:t>
            </w:r>
            <w:proofErr w:type="spellEnd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cell lung carcinoma*[Title/Abstract] OR </w:t>
            </w:r>
            <w:proofErr w:type="spellStart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nonsmall</w:t>
            </w:r>
            <w:proofErr w:type="spellEnd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cell lung carcinoma*[Title/Abstract] OR non-small cell lung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carcinoma*[Title/Abstract] OR squamous cell carcinoma*[Title/Abstract] OR large cell carcinoma*[Title/Abstract] OR lung adenocarcinoma*[Title/Abstract] OR alveolar adenocarcinoma*[Title/Abstract] OR alveolar carcinoma*[Title/Abstract] OR alveolar cell carcinoma[Title/Abstract])</w:t>
            </w:r>
          </w:p>
        </w:tc>
      </w:tr>
      <w:tr w:rsidR="00522E75" w:rsidRPr="00AE2797" w14:paraId="58F77FDB" w14:textId="77777777" w:rsidTr="00AE2797">
        <w:trPr>
          <w:trHeight w:val="3514"/>
        </w:trPr>
        <w:tc>
          <w:tcPr>
            <w:tcW w:w="1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BD34B" w14:textId="2049EEE0" w:rsidR="00522E75" w:rsidRPr="00AE2797" w:rsidRDefault="00522E75" w:rsidP="00F15E3E">
            <w:pPr>
              <w:pStyle w:val="Tabellenstil2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E279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Low-and </w:t>
            </w:r>
            <w:r w:rsidR="00830426" w:rsidRPr="00AE279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Low-</w:t>
            </w:r>
            <w:r w:rsidRPr="00AE279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Middle-income Countries</w:t>
            </w:r>
          </w:p>
        </w:tc>
        <w:tc>
          <w:tcPr>
            <w:tcW w:w="81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5ADC1" w14:textId="729749BE" w:rsidR="00522E75" w:rsidRPr="00AE2797" w:rsidRDefault="004B5FA2" w:rsidP="00AE2797">
            <w:pPr>
              <w:pStyle w:val="Text"/>
              <w:jc w:val="both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("Developing Countries"[MeSH] OR "Africa South of the Sahara"[MeSH] OR "Asia, Southeastern"[MeSH] OR "Asia, Central"[MeSH] OR "Asia, Western"[MeSH] OR "South America"[MeSH]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developing </w:t>
            </w:r>
            <w:proofErr w:type="spellStart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countr</w:t>
            </w:r>
            <w:proofErr w:type="spellEnd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*[Title/Abstract] OR least developed </w:t>
            </w:r>
            <w:proofErr w:type="spellStart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countr</w:t>
            </w:r>
            <w:proofErr w:type="spellEnd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*[Title/Abstract] OR less developed </w:t>
            </w:r>
            <w:proofErr w:type="spellStart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countr</w:t>
            </w:r>
            <w:proofErr w:type="spellEnd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*[Title/Abstract] OR under-developed nation*[Title/Abstract] OR under developed nation*[Title/Abstract] OR third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world </w:t>
            </w:r>
            <w:proofErr w:type="spellStart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countr</w:t>
            </w:r>
            <w:proofErr w:type="spellEnd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*[Title/Abstract] OR developing nation*[Title/Abstract] OR low-income </w:t>
            </w:r>
            <w:proofErr w:type="spellStart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countr</w:t>
            </w:r>
            <w:proofErr w:type="spellEnd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*[Title/Abstract]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lower-middle-income </w:t>
            </w:r>
            <w:proofErr w:type="spellStart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countr</w:t>
            </w:r>
            <w:proofErr w:type="spellEnd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*[Title/Abstract] OR low and middle income </w:t>
            </w:r>
            <w:proofErr w:type="spellStart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countr</w:t>
            </w:r>
            <w:proofErr w:type="spellEnd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*[Title/Abstract] OR low-middle income </w:t>
            </w:r>
            <w:proofErr w:type="spellStart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countr</w:t>
            </w:r>
            <w:proofErr w:type="spellEnd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*[Title/Abstract] OR high-middle income </w:t>
            </w:r>
            <w:proofErr w:type="spellStart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countr</w:t>
            </w:r>
            <w:proofErr w:type="spellEnd"/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*[Title/Abstract] OR resource-limited setting*[Title/Abstract] OR 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ow resource[Title/Abstract] OR low-resource[Title/Abstract] OR LMIC[Title/Abstract] OR</w:t>
            </w:r>
            <w:r w:rsid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LLMIC[Title/Abstract] OR Afghanistan[Title/Abstract]) OR (Angola[Title/Abstract]) OR (Bangladesh[Title/Abstract]) OR (Benin[Title/Abstract]) OR (Bhutan[Title/Abstract]) OR (Bolivia[Title/Abstract]) OR (Burkina Faso[Title/Abstract]) OR (Burundi[Title/Abstract]) OR (Cambodia[Title/Abstract]) OR (Cameroon[Title/Abstract]) OR (Central African Republic[Title/Abstract]) OR (Chad[Title/Abstract]) OR (Comoros[Title/Abstract]) OR (Congo[Title/Abstract]) OR (Côte d’Ivoire[Title/Abstract]) OR (Djibouti[Title/Abstract]) OR (Egypt[Title/Abstract]) OR (Eritrea[Title/Abstract]) OR (Eswatini[Title/Abstract]) OR (Gambia[Title/Abstract]) OR (Ghana[Title/Abstract]) OR (Guinea[Title/Abstract]) OR (Guinea-Bissau[Title/Abstract]) OR (Haiti[Title/Abstract]) OR (Honduras[Title/Abstract]) OR (India[Title/Abstract]) OR (Jordan[Title/Abstract]) OR (Kenya[Title/Abstract]) OR (Kiribati[Title/Abstract]) OR (Korea[Title/Abstract]) OR (Kyrgyz Republic[Title/Abstract]) OR (Lao PDR[Title/Abstract]) OR (Lebanon[Title/Abstract]) OR (Lesotho[Title/Abstract]) OR (Liberia[Title/Abstract]) OR (Madagascar[Title/Abstract]) OR (Malawi[Title/Abstract]) OR (Mali[Title/Abstract]) OR (Mauritania[Title/Abstract]) OR (Micronesia[Title/Abstract]) OR (Morocco[Title/Abstract]) OR (Mozambique[Title/Abstract]) OR (Myanmar[Title/Abstract]) OR (Namibia[Title/Abstract]) OR (Nepal[Title/Abstract]) OR (Nicaragua[Title/Abstract]) OR (Niger[Title/Abstract]) OR (Nigeria[Title/Abstract]) OR (Pakistan[Title/Abstract]) OR (Papua New Guinea[Title/Abstract]) OR (Philippines[Title/Abstract]) OR (Rwanda[Title/Abstract]) OR (São Tomé and Príncipe[Title/Abstract]) OR (Senegal[Title/Abstract]) OR (Sierra Leone[Title/Abstract]) OR (Solomon Islands[Title/Abstract]) OR (Somalia[Title/Abstract]) OR (South Sudan[Title/Abstract]) OR (Sri Lanka[Title/Abstract]) OR (Sudan[Title/Abstract]) OR (Syrian Arab Republic[Title/Abstract]) OR (Tajikistan[Title/Abstract]) OR (Tanzania[Title/Abstract]) OR (Timor-Leste[Title/Abstract]) OR (Togo[Title/Abstract]) OR (Tunisia[Title/Abstract]) OR (Uganda[Title/Abstract]) OR (Uzbekistan[Title/Abstract]) OR (Vanuatu[Title/Abstract]) OR (Vietnam[Title/Abstract]) OR (West Bank and Gaza[Title/Abstract]) OR (Yemen[Title/Abstract]) OR (Zambia[Title/Abstract]) OR (Zimbabwe[Title/Abstract])</w:t>
            </w:r>
            <w:r w:rsidR="00522E75" w:rsidRPr="00AE279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</w:p>
        </w:tc>
      </w:tr>
    </w:tbl>
    <w:p w14:paraId="06C4F9D2" w14:textId="50B25C04" w:rsidR="00186391" w:rsidRPr="00AE2797" w:rsidRDefault="00186391" w:rsidP="00076D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sz w:val="14"/>
          <w:szCs w:val="14"/>
        </w:rPr>
      </w:pPr>
    </w:p>
    <w:sectPr w:rsidR="00186391" w:rsidRPr="00AE27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75"/>
    <w:rsid w:val="00004B8C"/>
    <w:rsid w:val="00076DB7"/>
    <w:rsid w:val="000803B2"/>
    <w:rsid w:val="00186391"/>
    <w:rsid w:val="0027338D"/>
    <w:rsid w:val="003F73C6"/>
    <w:rsid w:val="00431553"/>
    <w:rsid w:val="004B5FA2"/>
    <w:rsid w:val="004C53C5"/>
    <w:rsid w:val="004F08D7"/>
    <w:rsid w:val="00522E75"/>
    <w:rsid w:val="00596922"/>
    <w:rsid w:val="006F0D48"/>
    <w:rsid w:val="00830426"/>
    <w:rsid w:val="008751A0"/>
    <w:rsid w:val="009E7880"/>
    <w:rsid w:val="00AB513D"/>
    <w:rsid w:val="00AE0199"/>
    <w:rsid w:val="00AE2797"/>
    <w:rsid w:val="00AE583A"/>
    <w:rsid w:val="00BC373D"/>
    <w:rsid w:val="00C44D17"/>
    <w:rsid w:val="00E4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313AD"/>
  <w15:chartTrackingRefBased/>
  <w15:docId w15:val="{4FEFEE14-41FB-6E44-9C19-AB55C182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2E7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rsid w:val="00522E7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sid w:val="00522E7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stil2">
    <w:name w:val="Tabellenstil 2"/>
    <w:rsid w:val="00522E7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paragraph" w:styleId="Untertitel">
    <w:name w:val="Subtitle"/>
    <w:link w:val="UntertitelZchn"/>
    <w:uiPriority w:val="11"/>
    <w:qFormat/>
    <w:rsid w:val="00522E75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50"/>
      </w:tabs>
    </w:pPr>
    <w:rPr>
      <w:rFonts w:ascii="Helvetica Neue" w:eastAsia="Arial Unicode MS" w:hAnsi="Helvetica Neue" w:cs="Arial Unicode MS"/>
      <w:b/>
      <w:bCs/>
      <w:caps/>
      <w:color w:val="000000"/>
      <w:sz w:val="20"/>
      <w:szCs w:val="2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UntertitelZchn">
    <w:name w:val="Untertitel Zchn"/>
    <w:basedOn w:val="Absatz-Standardschriftart"/>
    <w:link w:val="Untertitel"/>
    <w:uiPriority w:val="11"/>
    <w:rsid w:val="00522E75"/>
    <w:rPr>
      <w:rFonts w:ascii="Helvetica Neue" w:eastAsia="Arial Unicode MS" w:hAnsi="Helvetica Neue" w:cs="Arial Unicode MS"/>
      <w:b/>
      <w:bCs/>
      <w:caps/>
      <w:color w:val="000000"/>
      <w:sz w:val="20"/>
      <w:szCs w:val="2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863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Elyesa Uenal</cp:lastModifiedBy>
  <cp:revision>2</cp:revision>
  <dcterms:created xsi:type="dcterms:W3CDTF">2025-08-08T12:00:00Z</dcterms:created>
  <dcterms:modified xsi:type="dcterms:W3CDTF">2025-08-08T12:00:00Z</dcterms:modified>
</cp:coreProperties>
</file>