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5200" w:type="dxa"/>
        <w:tblLook w:val="0000" w:firstRow="0" w:lastRow="0" w:firstColumn="0" w:lastColumn="0" w:noHBand="0" w:noVBand="0"/>
      </w:tblPr>
      <w:tblGrid>
        <w:gridCol w:w="1668"/>
        <w:gridCol w:w="587"/>
        <w:gridCol w:w="11745"/>
        <w:gridCol w:w="1200"/>
      </w:tblGrid>
      <w:tr w:rsidR="00B154AA" w:rsidRPr="00FF2AAF" w:rsidTr="00BF6909">
        <w:trPr>
          <w:trHeight w:val="855"/>
        </w:trPr>
        <w:tc>
          <w:tcPr>
            <w:tcW w:w="15200" w:type="dxa"/>
            <w:gridSpan w:val="4"/>
            <w:tcBorders>
              <w:top w:val="nil"/>
              <w:left w:val="nil"/>
              <w:right w:val="nil"/>
            </w:tcBorders>
          </w:tcPr>
          <w:p w:rsidR="00B154AA" w:rsidRPr="00FF2AAF" w:rsidRDefault="00376245" w:rsidP="008E40EB">
            <w:pPr>
              <w:tabs>
                <w:tab w:val="left" w:pos="501"/>
              </w:tabs>
              <w:spacing w:line="360" w:lineRule="auto"/>
              <w:jc w:val="both"/>
            </w:pPr>
            <w:r>
              <w:t>S1 File</w:t>
            </w:r>
            <w:r w:rsidR="00B154AA" w:rsidRPr="00FF2AAF">
              <w:t xml:space="preserve">. </w:t>
            </w:r>
            <w:r w:rsidR="0062035A" w:rsidRPr="00FF2AAF">
              <w:t xml:space="preserve">Checklist of Preferred Reporting Items for Systematic Reviews and Meta-Analysis (PRISMA 2020) </w:t>
            </w:r>
          </w:p>
        </w:tc>
      </w:tr>
      <w:tr w:rsidR="00FB3483" w:rsidRPr="00FF2AAF" w:rsidTr="00BF6909">
        <w:trPr>
          <w:trHeight w:val="24"/>
        </w:trPr>
        <w:tc>
          <w:tcPr>
            <w:tcW w:w="14000" w:type="dxa"/>
            <w:gridSpan w:val="3"/>
            <w:tcBorders>
              <w:top w:val="nil"/>
            </w:tcBorders>
          </w:tcPr>
          <w:p w:rsidR="00FD1D4C" w:rsidRPr="00FD1D4C" w:rsidRDefault="00F36321" w:rsidP="00F36321">
            <w:pPr>
              <w:spacing w:line="360" w:lineRule="auto"/>
              <w:jc w:val="both"/>
            </w:pPr>
            <w:r w:rsidRPr="00FF2AAF">
              <w:rPr>
                <w:bCs/>
              </w:rPr>
              <w:t>TITLE:</w:t>
            </w:r>
            <w:r w:rsidR="000A03A1">
              <w:t xml:space="preserve"> </w:t>
            </w:r>
            <w:r w:rsidR="000A03A1" w:rsidRPr="000A03A1">
              <w:rPr>
                <w:bCs/>
              </w:rPr>
              <w:t>Systematic Review and Meta-Analysis of Diabetic Foot Ulcers and Associated Factors Among Adults in Ethiopia</w:t>
            </w:r>
          </w:p>
        </w:tc>
        <w:tc>
          <w:tcPr>
            <w:tcW w:w="1200" w:type="dxa"/>
            <w:tcBorders>
              <w:top w:val="nil"/>
            </w:tcBorders>
          </w:tcPr>
          <w:p w:rsidR="00FB3483" w:rsidRPr="00FF2AAF" w:rsidRDefault="0062035A" w:rsidP="00FF2AAF">
            <w:pPr>
              <w:pStyle w:val="Default"/>
              <w:spacing w:line="360" w:lineRule="auto"/>
              <w:jc w:val="right"/>
              <w:rPr>
                <w:rFonts w:ascii="Times New Roman" w:hAnsi="Times New Roman" w:cs="Times New Roman"/>
                <w:color w:val="auto"/>
              </w:rPr>
            </w:pPr>
            <w:r w:rsidRPr="00FF2AAF">
              <w:rPr>
                <w:rFonts w:ascii="Times New Roman" w:hAnsi="Times New Roman" w:cs="Times New Roman"/>
                <w:color w:val="auto"/>
              </w:rPr>
              <w:t>Page No</w:t>
            </w:r>
          </w:p>
        </w:tc>
      </w:tr>
      <w:tr w:rsidR="00FB3483" w:rsidRPr="00FF2AAF" w:rsidTr="00BF6909">
        <w:trPr>
          <w:trHeight w:val="48"/>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Title </w:t>
            </w:r>
          </w:p>
        </w:tc>
        <w:tc>
          <w:tcPr>
            <w:tcW w:w="587" w:type="dxa"/>
          </w:tcPr>
          <w:p w:rsidR="00FB3483" w:rsidRPr="00FF2AAF" w:rsidRDefault="00FB3483"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Identify the report as a systematic review.</w:t>
            </w:r>
          </w:p>
        </w:tc>
        <w:tc>
          <w:tcPr>
            <w:tcW w:w="1200" w:type="dxa"/>
          </w:tcPr>
          <w:p w:rsidR="00FB3483" w:rsidRPr="00FF2AAF" w:rsidRDefault="0026077B"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1</w:t>
            </w:r>
          </w:p>
        </w:tc>
      </w:tr>
      <w:tr w:rsidR="00FB3483" w:rsidRPr="00FF2AAF" w:rsidTr="00BF6909">
        <w:trPr>
          <w:trHeight w:val="24"/>
        </w:trPr>
        <w:tc>
          <w:tcPr>
            <w:tcW w:w="14000" w:type="dxa"/>
            <w:gridSpan w:val="3"/>
          </w:tcPr>
          <w:p w:rsidR="00FB3483" w:rsidRPr="00FF2AAF" w:rsidRDefault="00FB3483" w:rsidP="00FF2AAF">
            <w:pPr>
              <w:pStyle w:val="Default"/>
              <w:spacing w:line="360" w:lineRule="auto"/>
              <w:rPr>
                <w:rFonts w:ascii="Times New Roman" w:hAnsi="Times New Roman" w:cs="Times New Roman"/>
              </w:rPr>
            </w:pPr>
            <w:r w:rsidRPr="00FF2AAF">
              <w:rPr>
                <w:rFonts w:ascii="Times New Roman" w:hAnsi="Times New Roman" w:cs="Times New Roman"/>
                <w:b/>
                <w:bCs/>
              </w:rPr>
              <w:t xml:space="preserve">ABSTRACT </w:t>
            </w:r>
          </w:p>
        </w:tc>
        <w:tc>
          <w:tcPr>
            <w:tcW w:w="1200" w:type="dxa"/>
          </w:tcPr>
          <w:p w:rsidR="00FB3483" w:rsidRPr="00FF2AAF" w:rsidRDefault="00FB3483" w:rsidP="00FF2AAF">
            <w:pPr>
              <w:pStyle w:val="Default"/>
              <w:spacing w:line="360" w:lineRule="auto"/>
              <w:jc w:val="right"/>
              <w:rPr>
                <w:rFonts w:ascii="Times New Roman" w:hAnsi="Times New Roman" w:cs="Times New Roman"/>
                <w:color w:val="auto"/>
              </w:rPr>
            </w:pPr>
          </w:p>
        </w:tc>
      </w:tr>
      <w:tr w:rsidR="00FB3483" w:rsidRPr="00FF2AAF" w:rsidTr="00BF6909">
        <w:trPr>
          <w:trHeight w:val="48"/>
        </w:trPr>
        <w:tc>
          <w:tcPr>
            <w:tcW w:w="1668"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Abstract</w:t>
            </w:r>
          </w:p>
        </w:tc>
        <w:tc>
          <w:tcPr>
            <w:tcW w:w="587" w:type="dxa"/>
          </w:tcPr>
          <w:p w:rsidR="00FB3483" w:rsidRPr="00FF2AAF" w:rsidRDefault="00FB3483"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See the PRISMA 2020 for Abstracts checklist</w:t>
            </w:r>
            <w:r w:rsidR="00726794" w:rsidRPr="00FF2AAF">
              <w:rPr>
                <w:rFonts w:ascii="Times New Roman" w:hAnsi="Times New Roman" w:cs="Times New Roman"/>
              </w:rPr>
              <w:t>.</w:t>
            </w:r>
          </w:p>
        </w:tc>
        <w:tc>
          <w:tcPr>
            <w:tcW w:w="1200" w:type="dxa"/>
          </w:tcPr>
          <w:p w:rsidR="00FB3483" w:rsidRPr="00FF2AAF" w:rsidRDefault="0026077B"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2-3</w:t>
            </w:r>
          </w:p>
        </w:tc>
      </w:tr>
      <w:tr w:rsidR="00FB3483" w:rsidRPr="00FF2AAF" w:rsidTr="00BF6909">
        <w:trPr>
          <w:trHeight w:val="24"/>
        </w:trPr>
        <w:tc>
          <w:tcPr>
            <w:tcW w:w="14000" w:type="dxa"/>
            <w:gridSpan w:val="3"/>
          </w:tcPr>
          <w:p w:rsidR="00FB3483" w:rsidRPr="00FF2AAF" w:rsidRDefault="00FB3483" w:rsidP="00FF2AAF">
            <w:pPr>
              <w:pStyle w:val="Default"/>
              <w:spacing w:line="360" w:lineRule="auto"/>
              <w:rPr>
                <w:rFonts w:ascii="Times New Roman" w:hAnsi="Times New Roman" w:cs="Times New Roman"/>
              </w:rPr>
            </w:pPr>
            <w:r w:rsidRPr="00FF2AAF">
              <w:rPr>
                <w:rFonts w:ascii="Times New Roman" w:hAnsi="Times New Roman" w:cs="Times New Roman"/>
                <w:b/>
                <w:bCs/>
              </w:rPr>
              <w:t xml:space="preserve">INTRODUCTION </w:t>
            </w:r>
          </w:p>
        </w:tc>
        <w:tc>
          <w:tcPr>
            <w:tcW w:w="1200" w:type="dxa"/>
          </w:tcPr>
          <w:p w:rsidR="00FB3483" w:rsidRPr="00FF2AAF" w:rsidRDefault="00FB3483" w:rsidP="00FF2AAF">
            <w:pPr>
              <w:pStyle w:val="Default"/>
              <w:spacing w:line="360" w:lineRule="auto"/>
              <w:jc w:val="right"/>
              <w:rPr>
                <w:rFonts w:ascii="Times New Roman" w:hAnsi="Times New Roman" w:cs="Times New Roman"/>
                <w:color w:val="auto"/>
              </w:rPr>
            </w:pPr>
          </w:p>
        </w:tc>
      </w:tr>
      <w:tr w:rsidR="00FB3483" w:rsidRPr="00FF2AAF" w:rsidTr="00BF6909">
        <w:trPr>
          <w:trHeight w:val="48"/>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Rationale </w:t>
            </w:r>
          </w:p>
        </w:tc>
        <w:tc>
          <w:tcPr>
            <w:tcW w:w="587" w:type="dxa"/>
          </w:tcPr>
          <w:p w:rsidR="00FB3483" w:rsidRPr="00FF2AAF" w:rsidRDefault="00FB3483"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3</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the rationale for the review in the context of existing knowledge.</w:t>
            </w:r>
          </w:p>
        </w:tc>
        <w:tc>
          <w:tcPr>
            <w:tcW w:w="1200" w:type="dxa"/>
          </w:tcPr>
          <w:p w:rsidR="00FB3483" w:rsidRPr="00FF2AAF" w:rsidRDefault="0026077B"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4</w:t>
            </w:r>
            <w:r w:rsidR="000A03A1">
              <w:rPr>
                <w:rFonts w:ascii="Times New Roman" w:hAnsi="Times New Roman" w:cs="Times New Roman"/>
                <w:color w:val="auto"/>
              </w:rPr>
              <w:t>-5</w:t>
            </w:r>
          </w:p>
        </w:tc>
      </w:tr>
      <w:tr w:rsidR="00FB3483" w:rsidRPr="00FF2AAF" w:rsidTr="00BF6909">
        <w:trPr>
          <w:trHeight w:val="48"/>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Objectives </w:t>
            </w:r>
          </w:p>
        </w:tc>
        <w:tc>
          <w:tcPr>
            <w:tcW w:w="587" w:type="dxa"/>
          </w:tcPr>
          <w:p w:rsidR="00FB3483" w:rsidRPr="00FF2AAF" w:rsidRDefault="00FB3483"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4</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Provide an explicit statement of the objective(s) or question(s) the review addresses.</w:t>
            </w:r>
          </w:p>
        </w:tc>
        <w:tc>
          <w:tcPr>
            <w:tcW w:w="1200" w:type="dxa"/>
          </w:tcPr>
          <w:p w:rsidR="00FB3483" w:rsidRPr="00FF2AAF" w:rsidRDefault="00A15366"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5</w:t>
            </w:r>
          </w:p>
        </w:tc>
      </w:tr>
      <w:tr w:rsidR="00FB3483" w:rsidRPr="00FF2AAF" w:rsidTr="00BF6909">
        <w:trPr>
          <w:trHeight w:val="24"/>
        </w:trPr>
        <w:tc>
          <w:tcPr>
            <w:tcW w:w="14000" w:type="dxa"/>
            <w:gridSpan w:val="3"/>
          </w:tcPr>
          <w:p w:rsidR="00FB3483" w:rsidRPr="00FF2AAF" w:rsidRDefault="00FB3483" w:rsidP="00FF2AAF">
            <w:pPr>
              <w:pStyle w:val="Default"/>
              <w:spacing w:line="360" w:lineRule="auto"/>
              <w:rPr>
                <w:rFonts w:ascii="Times New Roman" w:hAnsi="Times New Roman" w:cs="Times New Roman"/>
              </w:rPr>
            </w:pPr>
            <w:r w:rsidRPr="00FF2AAF">
              <w:rPr>
                <w:rFonts w:ascii="Times New Roman" w:hAnsi="Times New Roman" w:cs="Times New Roman"/>
                <w:b/>
                <w:bCs/>
              </w:rPr>
              <w:t xml:space="preserve">METHODS </w:t>
            </w:r>
          </w:p>
        </w:tc>
        <w:tc>
          <w:tcPr>
            <w:tcW w:w="1200" w:type="dxa"/>
          </w:tcPr>
          <w:p w:rsidR="00FB3483" w:rsidRPr="00FF2AAF" w:rsidRDefault="00FB3483" w:rsidP="00FF2AAF">
            <w:pPr>
              <w:pStyle w:val="Default"/>
              <w:spacing w:line="360" w:lineRule="auto"/>
              <w:jc w:val="right"/>
              <w:rPr>
                <w:rFonts w:ascii="Times New Roman" w:hAnsi="Times New Roman" w:cs="Times New Roman"/>
                <w:color w:val="auto"/>
              </w:rPr>
            </w:pPr>
          </w:p>
        </w:tc>
      </w:tr>
      <w:tr w:rsidR="00FB3483" w:rsidRPr="00FF2AAF" w:rsidTr="00BF6909">
        <w:trPr>
          <w:trHeight w:val="48"/>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Eligibility criteria </w:t>
            </w:r>
          </w:p>
        </w:tc>
        <w:tc>
          <w:tcPr>
            <w:tcW w:w="587" w:type="dxa"/>
          </w:tcPr>
          <w:p w:rsidR="00FB3483" w:rsidRPr="00FF2AAF" w:rsidRDefault="00E66E3A"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5</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Specify the inclusion and exclusion criteria for the review and how studies were grouped for the syntheses.</w:t>
            </w:r>
          </w:p>
        </w:tc>
        <w:tc>
          <w:tcPr>
            <w:tcW w:w="1200" w:type="dxa"/>
          </w:tcPr>
          <w:p w:rsidR="00FB3483" w:rsidRPr="00FF2AAF" w:rsidRDefault="000A03A1"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6-7</w:t>
            </w:r>
          </w:p>
        </w:tc>
      </w:tr>
      <w:tr w:rsidR="00FB3483" w:rsidRPr="00FF2AAF" w:rsidTr="00BF6909">
        <w:trPr>
          <w:trHeight w:val="191"/>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Information sources </w:t>
            </w:r>
          </w:p>
        </w:tc>
        <w:tc>
          <w:tcPr>
            <w:tcW w:w="587" w:type="dxa"/>
          </w:tcPr>
          <w:p w:rsidR="00FB3483" w:rsidRPr="00FF2AAF" w:rsidRDefault="00E66E3A"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6</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Specify all databases, registers, websites, organisations, reference lists and other sources searched or consulted to identify studies. Specify the date when each source was last searched or consulted.</w:t>
            </w:r>
          </w:p>
        </w:tc>
        <w:tc>
          <w:tcPr>
            <w:tcW w:w="1200" w:type="dxa"/>
          </w:tcPr>
          <w:p w:rsidR="00FB3483" w:rsidRPr="00FF2AAF" w:rsidRDefault="000A03A1"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w:t>
            </w:r>
          </w:p>
        </w:tc>
      </w:tr>
      <w:tr w:rsidR="00FB3483" w:rsidRPr="00FF2AAF" w:rsidTr="00BF6909">
        <w:trPr>
          <w:trHeight w:val="48"/>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Search </w:t>
            </w:r>
            <w:r w:rsidR="00E66E3A" w:rsidRPr="00FF2AAF">
              <w:rPr>
                <w:rFonts w:ascii="Times New Roman" w:hAnsi="Times New Roman" w:cs="Times New Roman"/>
              </w:rPr>
              <w:t>strategy</w:t>
            </w:r>
          </w:p>
        </w:tc>
        <w:tc>
          <w:tcPr>
            <w:tcW w:w="587" w:type="dxa"/>
          </w:tcPr>
          <w:p w:rsidR="00FB3483" w:rsidRPr="00FF2AAF" w:rsidRDefault="00E66E3A"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7</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Present the full search strategies for all databases, registers and websites, including any filters and limits used.</w:t>
            </w:r>
          </w:p>
        </w:tc>
        <w:tc>
          <w:tcPr>
            <w:tcW w:w="1200" w:type="dxa"/>
          </w:tcPr>
          <w:p w:rsidR="00FB3483" w:rsidRPr="00FF2AAF" w:rsidRDefault="000A03A1"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S2</w:t>
            </w:r>
            <w:r w:rsidR="00E81064">
              <w:rPr>
                <w:rFonts w:ascii="Times New Roman" w:hAnsi="Times New Roman" w:cs="Times New Roman"/>
                <w:color w:val="auto"/>
              </w:rPr>
              <w:t xml:space="preserve"> file </w:t>
            </w:r>
          </w:p>
        </w:tc>
      </w:tr>
      <w:tr w:rsidR="00FB3483" w:rsidRPr="00FF2AAF" w:rsidTr="00BF6909">
        <w:trPr>
          <w:trHeight w:val="48"/>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Selection </w:t>
            </w:r>
            <w:r w:rsidR="00E66E3A" w:rsidRPr="00FF2AAF">
              <w:rPr>
                <w:rFonts w:ascii="Times New Roman" w:hAnsi="Times New Roman" w:cs="Times New Roman"/>
              </w:rPr>
              <w:t>process</w:t>
            </w:r>
          </w:p>
        </w:tc>
        <w:tc>
          <w:tcPr>
            <w:tcW w:w="587" w:type="dxa"/>
          </w:tcPr>
          <w:p w:rsidR="00FB3483" w:rsidRPr="00FF2AAF" w:rsidRDefault="00E66E3A"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8</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Pr>
          <w:p w:rsidR="00FB3483" w:rsidRPr="00FF2AAF" w:rsidRDefault="000A03A1"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w:t>
            </w:r>
          </w:p>
        </w:tc>
      </w:tr>
      <w:tr w:rsidR="00FB3483" w:rsidRPr="00FF2AAF" w:rsidTr="00BF6909">
        <w:trPr>
          <w:trHeight w:val="152"/>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Data collection process </w:t>
            </w:r>
          </w:p>
        </w:tc>
        <w:tc>
          <w:tcPr>
            <w:tcW w:w="587" w:type="dxa"/>
          </w:tcPr>
          <w:p w:rsidR="00FB3483" w:rsidRPr="00FF2AAF" w:rsidRDefault="00E66E3A"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9</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Pr>
          <w:p w:rsidR="00FB3483" w:rsidRPr="00FF2AAF" w:rsidRDefault="000A03A1"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8</w:t>
            </w:r>
            <w:r w:rsidR="00D10917">
              <w:rPr>
                <w:rFonts w:ascii="Times New Roman" w:hAnsi="Times New Roman" w:cs="Times New Roman"/>
                <w:color w:val="auto"/>
              </w:rPr>
              <w:t xml:space="preserve"> </w:t>
            </w:r>
            <w:r w:rsidR="00FF2AAF">
              <w:rPr>
                <w:rFonts w:ascii="Times New Roman" w:hAnsi="Times New Roman" w:cs="Times New Roman"/>
                <w:color w:val="auto"/>
              </w:rPr>
              <w:t>and</w:t>
            </w:r>
            <w:r>
              <w:rPr>
                <w:rFonts w:ascii="Times New Roman" w:hAnsi="Times New Roman" w:cs="Times New Roman"/>
                <w:color w:val="auto"/>
              </w:rPr>
              <w:t xml:space="preserve"> S3</w:t>
            </w:r>
            <w:r>
              <w:rPr>
                <w:rFonts w:ascii="Arial" w:hAnsi="Arial" w:cs="Arial"/>
                <w:lang w:val="en-US"/>
              </w:rPr>
              <w:t xml:space="preserve"> </w:t>
            </w:r>
            <w:r w:rsidR="00E740C3" w:rsidRPr="00E740C3">
              <w:rPr>
                <w:rFonts w:ascii="Arial" w:hAnsi="Arial" w:cs="Arial"/>
                <w:lang w:val="en-US"/>
              </w:rPr>
              <w:t xml:space="preserve">file </w:t>
            </w:r>
          </w:p>
        </w:tc>
      </w:tr>
      <w:tr w:rsidR="00930A31" w:rsidRPr="00FF2AAF" w:rsidTr="00BF6909">
        <w:trPr>
          <w:trHeight w:val="48"/>
        </w:trPr>
        <w:tc>
          <w:tcPr>
            <w:tcW w:w="1668" w:type="dxa"/>
            <w:vMerge w:val="restart"/>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lastRenderedPageBreak/>
              <w:t xml:space="preserve">Data items </w:t>
            </w: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10a</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Pr>
          <w:p w:rsidR="00930A31" w:rsidRPr="00FF2AAF" w:rsidRDefault="009B2C68"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10b</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List and define all other variables for which data were sought (e.g. participant and intervention characteristics, funding sources). Describe any assumptions made about any missing or unclear information.</w:t>
            </w:r>
          </w:p>
        </w:tc>
        <w:tc>
          <w:tcPr>
            <w:tcW w:w="1200" w:type="dxa"/>
          </w:tcPr>
          <w:p w:rsidR="00930A31" w:rsidRPr="00FF2AAF" w:rsidRDefault="009B2C68"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w:t>
            </w:r>
          </w:p>
        </w:tc>
      </w:tr>
      <w:tr w:rsidR="00FB3483" w:rsidRPr="00FF2AAF" w:rsidTr="00BF6909">
        <w:trPr>
          <w:trHeight w:val="48"/>
        </w:trPr>
        <w:tc>
          <w:tcPr>
            <w:tcW w:w="1668"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Study r</w:t>
            </w:r>
            <w:r w:rsidR="00FB3483" w:rsidRPr="00FF2AAF">
              <w:rPr>
                <w:rFonts w:ascii="Times New Roman" w:hAnsi="Times New Roman" w:cs="Times New Roman"/>
              </w:rPr>
              <w:t xml:space="preserve">isk of bias </w:t>
            </w:r>
            <w:r w:rsidRPr="00FF2AAF">
              <w:rPr>
                <w:rFonts w:ascii="Times New Roman" w:hAnsi="Times New Roman" w:cs="Times New Roman"/>
              </w:rPr>
              <w:t>assessment</w:t>
            </w:r>
          </w:p>
        </w:tc>
        <w:tc>
          <w:tcPr>
            <w:tcW w:w="587" w:type="dxa"/>
          </w:tcPr>
          <w:p w:rsidR="00FB3483" w:rsidRPr="00FF2AAF" w:rsidRDefault="00FB3483"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w:t>
            </w:r>
            <w:r w:rsidR="00E66E3A" w:rsidRPr="00FF2AAF">
              <w:rPr>
                <w:rFonts w:ascii="Times New Roman" w:hAnsi="Times New Roman" w:cs="Times New Roman"/>
              </w:rPr>
              <w:t>1</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Pr>
          <w:p w:rsidR="00FB3483"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w:t>
            </w:r>
            <w:r w:rsidR="009B2C68">
              <w:rPr>
                <w:rFonts w:ascii="Times New Roman" w:hAnsi="Times New Roman" w:cs="Times New Roman"/>
                <w:color w:val="auto"/>
              </w:rPr>
              <w:t>8</w:t>
            </w:r>
          </w:p>
        </w:tc>
      </w:tr>
      <w:tr w:rsidR="00FB3483" w:rsidRPr="00FF2AAF" w:rsidTr="00BF6909">
        <w:trPr>
          <w:trHeight w:val="48"/>
        </w:trPr>
        <w:tc>
          <w:tcPr>
            <w:tcW w:w="1668"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Effect</w:t>
            </w:r>
            <w:r w:rsidR="00FB3483" w:rsidRPr="00FF2AAF">
              <w:rPr>
                <w:rFonts w:ascii="Times New Roman" w:hAnsi="Times New Roman" w:cs="Times New Roman"/>
              </w:rPr>
              <w:t xml:space="preserve"> measures </w:t>
            </w:r>
          </w:p>
        </w:tc>
        <w:tc>
          <w:tcPr>
            <w:tcW w:w="587" w:type="dxa"/>
          </w:tcPr>
          <w:p w:rsidR="00FB3483" w:rsidRPr="00FF2AAF" w:rsidRDefault="00FB3483"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w:t>
            </w:r>
            <w:r w:rsidR="00E66E3A" w:rsidRPr="00FF2AAF">
              <w:rPr>
                <w:rFonts w:ascii="Times New Roman" w:hAnsi="Times New Roman" w:cs="Times New Roman"/>
              </w:rPr>
              <w:t>2</w:t>
            </w:r>
          </w:p>
        </w:tc>
        <w:tc>
          <w:tcPr>
            <w:tcW w:w="11745" w:type="dxa"/>
          </w:tcPr>
          <w:p w:rsidR="00FB3483" w:rsidRPr="00FF2AAF" w:rsidRDefault="00E66E3A"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Specify for each outcome the effect measure(s) (e.g. risk ratio, mean difference) used in the synthesis or presentation of results.</w:t>
            </w:r>
          </w:p>
        </w:tc>
        <w:tc>
          <w:tcPr>
            <w:tcW w:w="1200" w:type="dxa"/>
          </w:tcPr>
          <w:p w:rsidR="00FB3483"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7-8</w:t>
            </w:r>
          </w:p>
        </w:tc>
      </w:tr>
      <w:tr w:rsidR="00930A31" w:rsidRPr="00FF2AAF" w:rsidTr="00BF6909">
        <w:trPr>
          <w:trHeight w:val="48"/>
        </w:trPr>
        <w:tc>
          <w:tcPr>
            <w:tcW w:w="1668" w:type="dxa"/>
            <w:vMerge w:val="restart"/>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Synthesis methods</w:t>
            </w: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13a</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the processes used to decide which studies were eligible for each synthesis (e.g. tabulating the study intervention characteristics and comparing against the planned groups for each synthesis (item #5)).</w:t>
            </w:r>
          </w:p>
        </w:tc>
        <w:tc>
          <w:tcPr>
            <w:tcW w:w="1200" w:type="dxa"/>
          </w:tcPr>
          <w:p w:rsidR="00930A31"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7-8</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13b</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any methods required to prepare the data for presentation or synthesis, such as handling of missing summary statistics, or data conversions.</w:t>
            </w:r>
          </w:p>
        </w:tc>
        <w:tc>
          <w:tcPr>
            <w:tcW w:w="1200" w:type="dxa"/>
          </w:tcPr>
          <w:p w:rsidR="00930A31"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7-8</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13c</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any methods used to tabulate or visually display results of individual studies and syntheses.</w:t>
            </w:r>
          </w:p>
        </w:tc>
        <w:tc>
          <w:tcPr>
            <w:tcW w:w="1200" w:type="dxa"/>
          </w:tcPr>
          <w:p w:rsidR="00930A31"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7-8</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13d</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Pr>
          <w:p w:rsidR="00930A31"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7-8</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13e</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any methods used to explore possible causes of heterogeneity among study results (e.g. subgroup analysis, meta-regression).</w:t>
            </w:r>
          </w:p>
        </w:tc>
        <w:tc>
          <w:tcPr>
            <w:tcW w:w="1200" w:type="dxa"/>
          </w:tcPr>
          <w:p w:rsidR="00930A31"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7-8</w:t>
            </w:r>
          </w:p>
        </w:tc>
      </w:tr>
      <w:tr w:rsidR="00930A31" w:rsidRPr="00FF2AAF" w:rsidTr="00BF6909">
        <w:trPr>
          <w:trHeight w:val="50"/>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13f</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any sensitivity analyses conducted to assess robustness of the synthesized results.</w:t>
            </w:r>
          </w:p>
        </w:tc>
        <w:tc>
          <w:tcPr>
            <w:tcW w:w="1200" w:type="dxa"/>
          </w:tcPr>
          <w:p w:rsidR="00930A31"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7-8</w:t>
            </w:r>
          </w:p>
        </w:tc>
      </w:tr>
      <w:tr w:rsidR="006E5FE2" w:rsidRPr="00FF2AAF" w:rsidTr="00BF6909">
        <w:trPr>
          <w:trHeight w:val="48"/>
        </w:trPr>
        <w:tc>
          <w:tcPr>
            <w:tcW w:w="1668" w:type="dxa"/>
          </w:tcPr>
          <w:p w:rsidR="006E5FE2" w:rsidRPr="00FF2AAF" w:rsidRDefault="006E5FE2"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Reporting bias assessment</w:t>
            </w:r>
          </w:p>
        </w:tc>
        <w:tc>
          <w:tcPr>
            <w:tcW w:w="587" w:type="dxa"/>
          </w:tcPr>
          <w:p w:rsidR="006E5FE2" w:rsidRPr="00FF2AAF" w:rsidRDefault="006E5FE2"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14</w:t>
            </w:r>
          </w:p>
        </w:tc>
        <w:tc>
          <w:tcPr>
            <w:tcW w:w="11745" w:type="dxa"/>
          </w:tcPr>
          <w:p w:rsidR="006E5FE2" w:rsidRPr="00FF2AAF" w:rsidRDefault="006E5FE2"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any methods used to assess risk of bias due to missing results in a synthesis (arising from reporting biases).</w:t>
            </w:r>
          </w:p>
        </w:tc>
        <w:tc>
          <w:tcPr>
            <w:tcW w:w="1200" w:type="dxa"/>
          </w:tcPr>
          <w:p w:rsidR="006E5FE2"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7-8</w:t>
            </w:r>
          </w:p>
        </w:tc>
      </w:tr>
      <w:tr w:rsidR="006E5FE2" w:rsidRPr="00FF2AAF" w:rsidTr="00BF6909">
        <w:trPr>
          <w:trHeight w:val="48"/>
        </w:trPr>
        <w:tc>
          <w:tcPr>
            <w:tcW w:w="1668" w:type="dxa"/>
          </w:tcPr>
          <w:p w:rsidR="006E5FE2" w:rsidRPr="00FF2AAF" w:rsidRDefault="006E5FE2"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Certainty assessment</w:t>
            </w:r>
          </w:p>
        </w:tc>
        <w:tc>
          <w:tcPr>
            <w:tcW w:w="587" w:type="dxa"/>
          </w:tcPr>
          <w:p w:rsidR="006E5FE2" w:rsidRPr="00FF2AAF" w:rsidRDefault="006E5FE2"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15</w:t>
            </w:r>
          </w:p>
        </w:tc>
        <w:tc>
          <w:tcPr>
            <w:tcW w:w="11745" w:type="dxa"/>
          </w:tcPr>
          <w:p w:rsidR="006E5FE2" w:rsidRPr="00FF2AAF" w:rsidRDefault="006E5FE2"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any methods used to assess certainty (or confidence) in the body of evidence for an outcome.</w:t>
            </w:r>
          </w:p>
        </w:tc>
        <w:tc>
          <w:tcPr>
            <w:tcW w:w="1200" w:type="dxa"/>
          </w:tcPr>
          <w:p w:rsidR="006E5FE2" w:rsidRPr="00FF2AAF" w:rsidRDefault="005C43BA"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7-8</w:t>
            </w:r>
          </w:p>
        </w:tc>
      </w:tr>
      <w:tr w:rsidR="00FB3483" w:rsidRPr="00FF2AAF" w:rsidTr="00BF6909">
        <w:trPr>
          <w:trHeight w:val="24"/>
        </w:trPr>
        <w:tc>
          <w:tcPr>
            <w:tcW w:w="14000" w:type="dxa"/>
            <w:gridSpan w:val="3"/>
          </w:tcPr>
          <w:p w:rsidR="00FB3483" w:rsidRPr="00FF2AAF" w:rsidRDefault="00FB3483" w:rsidP="00FF2AAF">
            <w:pPr>
              <w:pStyle w:val="Default"/>
              <w:spacing w:line="360" w:lineRule="auto"/>
              <w:rPr>
                <w:rFonts w:ascii="Times New Roman" w:hAnsi="Times New Roman" w:cs="Times New Roman"/>
              </w:rPr>
            </w:pPr>
            <w:r w:rsidRPr="00FF2AAF">
              <w:rPr>
                <w:rFonts w:ascii="Times New Roman" w:hAnsi="Times New Roman" w:cs="Times New Roman"/>
                <w:b/>
                <w:bCs/>
              </w:rPr>
              <w:t xml:space="preserve">RESULTS </w:t>
            </w:r>
          </w:p>
        </w:tc>
        <w:tc>
          <w:tcPr>
            <w:tcW w:w="1200" w:type="dxa"/>
          </w:tcPr>
          <w:p w:rsidR="00FB3483" w:rsidRPr="00FF2AAF" w:rsidRDefault="00FB3483" w:rsidP="00FF2AAF">
            <w:pPr>
              <w:pStyle w:val="Default"/>
              <w:spacing w:line="360" w:lineRule="auto"/>
              <w:jc w:val="center"/>
              <w:rPr>
                <w:rFonts w:ascii="Times New Roman" w:hAnsi="Times New Roman" w:cs="Times New Roman"/>
                <w:color w:val="auto"/>
              </w:rPr>
            </w:pPr>
          </w:p>
        </w:tc>
      </w:tr>
      <w:tr w:rsidR="00930A31" w:rsidRPr="00FF2AAF" w:rsidTr="00BF6909">
        <w:trPr>
          <w:trHeight w:val="48"/>
        </w:trPr>
        <w:tc>
          <w:tcPr>
            <w:tcW w:w="1668" w:type="dxa"/>
            <w:vMerge w:val="restart"/>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Study selection </w:t>
            </w: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16a</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the results of the search and selection process, from the number of records identified in the search to the number of studies included in the review, ideally using a flow diagram</w:t>
            </w:r>
            <w:r w:rsidR="00AE4BBD" w:rsidRPr="00FF2AAF">
              <w:rPr>
                <w:rFonts w:ascii="Times New Roman" w:hAnsi="Times New Roman" w:cs="Times New Roman"/>
              </w:rPr>
              <w:t>.</w:t>
            </w:r>
          </w:p>
        </w:tc>
        <w:tc>
          <w:tcPr>
            <w:tcW w:w="1200" w:type="dxa"/>
          </w:tcPr>
          <w:p w:rsidR="00930A31" w:rsidRPr="00FF2AAF" w:rsidRDefault="008410A4"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1</w:t>
            </w:r>
            <w:r w:rsidR="009B2C68">
              <w:rPr>
                <w:rFonts w:ascii="Times New Roman" w:hAnsi="Times New Roman" w:cs="Times New Roman"/>
                <w:color w:val="auto"/>
              </w:rPr>
              <w:t>0</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16b</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Cite studies that might appear to meet the inclusion criteria, but which were excluded, and explain why they were excluded.</w:t>
            </w:r>
          </w:p>
        </w:tc>
        <w:tc>
          <w:tcPr>
            <w:tcW w:w="1200" w:type="dxa"/>
          </w:tcPr>
          <w:p w:rsidR="00930A31" w:rsidRPr="00FF2AAF" w:rsidRDefault="008410A4"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1</w:t>
            </w:r>
            <w:r w:rsidR="009B2C68">
              <w:rPr>
                <w:rFonts w:ascii="Times New Roman" w:hAnsi="Times New Roman" w:cs="Times New Roman"/>
                <w:color w:val="auto"/>
              </w:rPr>
              <w:t>0</w:t>
            </w:r>
          </w:p>
        </w:tc>
      </w:tr>
      <w:tr w:rsidR="00FB3483" w:rsidRPr="00FF2AAF" w:rsidTr="00BF6909">
        <w:trPr>
          <w:trHeight w:val="103"/>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Study characteristics </w:t>
            </w:r>
          </w:p>
        </w:tc>
        <w:tc>
          <w:tcPr>
            <w:tcW w:w="587" w:type="dxa"/>
          </w:tcPr>
          <w:p w:rsidR="00FB3483" w:rsidRPr="00FF2AAF" w:rsidRDefault="00FB3483"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w:t>
            </w:r>
            <w:r w:rsidR="00B51910" w:rsidRPr="00FF2AAF">
              <w:rPr>
                <w:rFonts w:ascii="Times New Roman" w:hAnsi="Times New Roman" w:cs="Times New Roman"/>
              </w:rPr>
              <w:t>7</w:t>
            </w:r>
          </w:p>
        </w:tc>
        <w:tc>
          <w:tcPr>
            <w:tcW w:w="11745" w:type="dxa"/>
          </w:tcPr>
          <w:p w:rsidR="00FB3483" w:rsidRPr="00FF2AAF" w:rsidRDefault="00B51910"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Cite each included study and present its characteristics.</w:t>
            </w:r>
          </w:p>
        </w:tc>
        <w:tc>
          <w:tcPr>
            <w:tcW w:w="1200" w:type="dxa"/>
          </w:tcPr>
          <w:p w:rsidR="00FB3483" w:rsidRPr="00FF2AAF" w:rsidRDefault="008410A4"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1</w:t>
            </w:r>
            <w:r w:rsidR="00E32E88">
              <w:rPr>
                <w:rFonts w:ascii="Times New Roman" w:hAnsi="Times New Roman" w:cs="Times New Roman"/>
                <w:color w:val="auto"/>
              </w:rPr>
              <w:t>1-1</w:t>
            </w:r>
            <w:r w:rsidR="00C11F5F">
              <w:rPr>
                <w:rFonts w:ascii="Times New Roman" w:hAnsi="Times New Roman" w:cs="Times New Roman"/>
                <w:color w:val="auto"/>
              </w:rPr>
              <w:t>2</w:t>
            </w:r>
          </w:p>
        </w:tc>
      </w:tr>
      <w:tr w:rsidR="00FB3483" w:rsidRPr="00FF2AAF" w:rsidTr="00BF6909">
        <w:trPr>
          <w:trHeight w:val="48"/>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Risk of bias </w:t>
            </w:r>
            <w:r w:rsidR="00B51910" w:rsidRPr="00FF2AAF">
              <w:rPr>
                <w:rFonts w:ascii="Times New Roman" w:hAnsi="Times New Roman" w:cs="Times New Roman"/>
              </w:rPr>
              <w:t>in</w:t>
            </w:r>
            <w:r w:rsidRPr="00FF2AAF">
              <w:rPr>
                <w:rFonts w:ascii="Times New Roman" w:hAnsi="Times New Roman" w:cs="Times New Roman"/>
              </w:rPr>
              <w:t xml:space="preserve"> studies </w:t>
            </w:r>
          </w:p>
        </w:tc>
        <w:tc>
          <w:tcPr>
            <w:tcW w:w="587" w:type="dxa"/>
          </w:tcPr>
          <w:p w:rsidR="00FB3483" w:rsidRPr="00FF2AAF" w:rsidRDefault="00FB3483"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w:t>
            </w:r>
            <w:r w:rsidR="00B51910" w:rsidRPr="00FF2AAF">
              <w:rPr>
                <w:rFonts w:ascii="Times New Roman" w:hAnsi="Times New Roman" w:cs="Times New Roman"/>
              </w:rPr>
              <w:t>8</w:t>
            </w:r>
          </w:p>
        </w:tc>
        <w:tc>
          <w:tcPr>
            <w:tcW w:w="11745" w:type="dxa"/>
          </w:tcPr>
          <w:p w:rsidR="00FB3483" w:rsidRPr="00FF2AAF" w:rsidRDefault="00B51910"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Present assessments of risk of bias for each included study.</w:t>
            </w:r>
          </w:p>
        </w:tc>
        <w:tc>
          <w:tcPr>
            <w:tcW w:w="1200" w:type="dxa"/>
          </w:tcPr>
          <w:p w:rsidR="00FB3483" w:rsidRPr="00FF2AAF" w:rsidRDefault="008410A4"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1</w:t>
            </w:r>
            <w:r w:rsidR="00C11F5F">
              <w:rPr>
                <w:rFonts w:ascii="Times New Roman" w:hAnsi="Times New Roman" w:cs="Times New Roman"/>
                <w:color w:val="auto"/>
              </w:rPr>
              <w:t>2</w:t>
            </w:r>
          </w:p>
        </w:tc>
      </w:tr>
      <w:tr w:rsidR="00FB3483" w:rsidRPr="00FF2AAF" w:rsidTr="00BF6909">
        <w:trPr>
          <w:trHeight w:val="48"/>
        </w:trPr>
        <w:tc>
          <w:tcPr>
            <w:tcW w:w="1668" w:type="dxa"/>
          </w:tcPr>
          <w:p w:rsidR="00FB3483" w:rsidRPr="00FF2AAF" w:rsidRDefault="00FB3483"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Results of individual studies </w:t>
            </w:r>
          </w:p>
        </w:tc>
        <w:tc>
          <w:tcPr>
            <w:tcW w:w="587" w:type="dxa"/>
          </w:tcPr>
          <w:p w:rsidR="00FB3483" w:rsidRPr="00FF2AAF" w:rsidRDefault="00B51910"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19</w:t>
            </w:r>
          </w:p>
        </w:tc>
        <w:tc>
          <w:tcPr>
            <w:tcW w:w="11745" w:type="dxa"/>
          </w:tcPr>
          <w:p w:rsidR="00FB3483" w:rsidRPr="00FF2AAF" w:rsidRDefault="00B51910"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For all outcomes, present, for each study: (a) summary statistics for each group (where appropriate) and (b) an effect estimate and its precision (e.g. confidence/credible interval), ideally using structured tables or plots.</w:t>
            </w:r>
          </w:p>
        </w:tc>
        <w:tc>
          <w:tcPr>
            <w:tcW w:w="1200" w:type="dxa"/>
          </w:tcPr>
          <w:p w:rsidR="00FB3483" w:rsidRPr="00FF2AAF" w:rsidRDefault="006A3E00"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1</w:t>
            </w:r>
            <w:r w:rsidR="00C11F5F">
              <w:rPr>
                <w:rFonts w:ascii="Times New Roman" w:hAnsi="Times New Roman" w:cs="Times New Roman"/>
                <w:color w:val="auto"/>
              </w:rPr>
              <w:t>2-13</w:t>
            </w:r>
          </w:p>
        </w:tc>
      </w:tr>
      <w:tr w:rsidR="00930A31" w:rsidRPr="00FF2AAF" w:rsidTr="00BF6909">
        <w:trPr>
          <w:trHeight w:val="48"/>
        </w:trPr>
        <w:tc>
          <w:tcPr>
            <w:tcW w:w="1668" w:type="dxa"/>
            <w:vMerge w:val="restart"/>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Results of syntheses</w:t>
            </w: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20a</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For each synthesis, briefly summarise the characteristics and risk of bias among contributing studies.</w:t>
            </w:r>
          </w:p>
        </w:tc>
        <w:tc>
          <w:tcPr>
            <w:tcW w:w="1200" w:type="dxa"/>
          </w:tcPr>
          <w:p w:rsidR="00930A31" w:rsidRPr="00FF2AAF" w:rsidRDefault="006A3E00"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1</w:t>
            </w:r>
            <w:r w:rsidR="00C11F5F">
              <w:rPr>
                <w:rFonts w:ascii="Times New Roman" w:hAnsi="Times New Roman" w:cs="Times New Roman"/>
                <w:color w:val="auto"/>
              </w:rPr>
              <w:t>2-13</w:t>
            </w:r>
          </w:p>
        </w:tc>
      </w:tr>
      <w:tr w:rsidR="00930A31" w:rsidRPr="00FF2AAF" w:rsidTr="00BF6909">
        <w:trPr>
          <w:trHeight w:val="203"/>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20b</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Pr>
          <w:p w:rsidR="00930A31" w:rsidRPr="00FF2AAF" w:rsidRDefault="00C11F5F"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13</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20c</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Present results of all investigations of possible causes of heterogeneity among study results.</w:t>
            </w:r>
          </w:p>
        </w:tc>
        <w:tc>
          <w:tcPr>
            <w:tcW w:w="1200" w:type="dxa"/>
          </w:tcPr>
          <w:p w:rsidR="00930A31" w:rsidRPr="00FF2AAF" w:rsidRDefault="00C11F5F"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13-14</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20d</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Present results of all sensitivity analyses conducted to assess the robustness of the synthesized results.</w:t>
            </w:r>
          </w:p>
        </w:tc>
        <w:tc>
          <w:tcPr>
            <w:tcW w:w="1200" w:type="dxa"/>
          </w:tcPr>
          <w:p w:rsidR="00930A31" w:rsidRPr="00FF2AAF" w:rsidRDefault="006A3E00"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1</w:t>
            </w:r>
            <w:r w:rsidR="00C11F5F">
              <w:rPr>
                <w:rFonts w:ascii="Times New Roman" w:hAnsi="Times New Roman" w:cs="Times New Roman"/>
                <w:color w:val="auto"/>
              </w:rPr>
              <w:t>5-16</w:t>
            </w:r>
          </w:p>
        </w:tc>
      </w:tr>
      <w:tr w:rsidR="00FB3483" w:rsidRPr="00FF2AAF" w:rsidTr="00BF6909">
        <w:trPr>
          <w:trHeight w:val="48"/>
        </w:trPr>
        <w:tc>
          <w:tcPr>
            <w:tcW w:w="1668" w:type="dxa"/>
          </w:tcPr>
          <w:p w:rsidR="00FB3483" w:rsidRPr="00FF2AAF" w:rsidRDefault="00B51910"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Reporting biases</w:t>
            </w:r>
          </w:p>
        </w:tc>
        <w:tc>
          <w:tcPr>
            <w:tcW w:w="587" w:type="dxa"/>
          </w:tcPr>
          <w:p w:rsidR="00FB3483" w:rsidRPr="00FF2AAF" w:rsidRDefault="00FB3483"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w:t>
            </w:r>
            <w:r w:rsidR="00B51910" w:rsidRPr="00FF2AAF">
              <w:rPr>
                <w:rFonts w:ascii="Times New Roman" w:hAnsi="Times New Roman" w:cs="Times New Roman"/>
              </w:rPr>
              <w:t>1</w:t>
            </w:r>
          </w:p>
        </w:tc>
        <w:tc>
          <w:tcPr>
            <w:tcW w:w="11745" w:type="dxa"/>
          </w:tcPr>
          <w:p w:rsidR="00FB3483" w:rsidRPr="00FF2AAF" w:rsidRDefault="00B51910"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Present assessments of risk of bias due to missing results (arising from reporting biases) for each synthesis assessed.</w:t>
            </w:r>
          </w:p>
        </w:tc>
        <w:tc>
          <w:tcPr>
            <w:tcW w:w="1200" w:type="dxa"/>
          </w:tcPr>
          <w:p w:rsidR="00FB3483" w:rsidRPr="00FF2AAF" w:rsidRDefault="00C11F5F"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14</w:t>
            </w:r>
            <w:r w:rsidR="006A3E00">
              <w:rPr>
                <w:rFonts w:ascii="Times New Roman" w:hAnsi="Times New Roman" w:cs="Times New Roman"/>
                <w:color w:val="auto"/>
              </w:rPr>
              <w:t>-1</w:t>
            </w:r>
            <w:r>
              <w:rPr>
                <w:rFonts w:ascii="Times New Roman" w:hAnsi="Times New Roman" w:cs="Times New Roman"/>
                <w:color w:val="auto"/>
              </w:rPr>
              <w:t>5</w:t>
            </w:r>
          </w:p>
        </w:tc>
      </w:tr>
      <w:tr w:rsidR="00077B44" w:rsidRPr="00FF2AAF" w:rsidTr="00BF6909">
        <w:trPr>
          <w:trHeight w:val="48"/>
        </w:trPr>
        <w:tc>
          <w:tcPr>
            <w:tcW w:w="1668" w:type="dxa"/>
          </w:tcPr>
          <w:p w:rsidR="00077B44" w:rsidRPr="00FF2AAF" w:rsidRDefault="00077B44"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Certainty of evidence </w:t>
            </w:r>
          </w:p>
        </w:tc>
        <w:tc>
          <w:tcPr>
            <w:tcW w:w="587" w:type="dxa"/>
          </w:tcPr>
          <w:p w:rsidR="00077B44" w:rsidRPr="00FF2AAF" w:rsidRDefault="00077B44"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22</w:t>
            </w:r>
          </w:p>
        </w:tc>
        <w:tc>
          <w:tcPr>
            <w:tcW w:w="11745" w:type="dxa"/>
          </w:tcPr>
          <w:p w:rsidR="00077B44" w:rsidRPr="00FF2AAF" w:rsidRDefault="00077B44"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Present assessments of certainty (or confidence) in the body of evidence for each outcome assessed.</w:t>
            </w:r>
          </w:p>
        </w:tc>
        <w:tc>
          <w:tcPr>
            <w:tcW w:w="1200" w:type="dxa"/>
          </w:tcPr>
          <w:p w:rsidR="00077B44" w:rsidRPr="00FF2AAF" w:rsidRDefault="00C11F5F"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12</w:t>
            </w:r>
            <w:r w:rsidR="006A3E00">
              <w:rPr>
                <w:rFonts w:ascii="Times New Roman" w:hAnsi="Times New Roman" w:cs="Times New Roman"/>
                <w:color w:val="auto"/>
              </w:rPr>
              <w:t>-</w:t>
            </w:r>
            <w:r>
              <w:rPr>
                <w:rFonts w:ascii="Times New Roman" w:hAnsi="Times New Roman" w:cs="Times New Roman"/>
                <w:color w:val="auto"/>
              </w:rPr>
              <w:t>15</w:t>
            </w:r>
          </w:p>
        </w:tc>
      </w:tr>
      <w:tr w:rsidR="00077B44" w:rsidRPr="00FF2AAF" w:rsidTr="00BF6909">
        <w:trPr>
          <w:trHeight w:val="24"/>
        </w:trPr>
        <w:tc>
          <w:tcPr>
            <w:tcW w:w="14000" w:type="dxa"/>
            <w:gridSpan w:val="3"/>
          </w:tcPr>
          <w:p w:rsidR="00077B44" w:rsidRPr="00FF2AAF" w:rsidRDefault="00077B44" w:rsidP="00FF2AAF">
            <w:pPr>
              <w:pStyle w:val="Default"/>
              <w:spacing w:line="360" w:lineRule="auto"/>
              <w:rPr>
                <w:rFonts w:ascii="Times New Roman" w:hAnsi="Times New Roman" w:cs="Times New Roman"/>
              </w:rPr>
            </w:pPr>
            <w:r w:rsidRPr="00FF2AAF">
              <w:rPr>
                <w:rFonts w:ascii="Times New Roman" w:hAnsi="Times New Roman" w:cs="Times New Roman"/>
                <w:b/>
                <w:bCs/>
              </w:rPr>
              <w:t xml:space="preserve">DISCUSSION </w:t>
            </w:r>
          </w:p>
        </w:tc>
        <w:tc>
          <w:tcPr>
            <w:tcW w:w="1200" w:type="dxa"/>
          </w:tcPr>
          <w:p w:rsidR="00077B44" w:rsidRPr="00FF2AAF" w:rsidRDefault="00077B44" w:rsidP="00FF2AAF">
            <w:pPr>
              <w:pStyle w:val="Default"/>
              <w:spacing w:line="360" w:lineRule="auto"/>
              <w:jc w:val="center"/>
              <w:rPr>
                <w:rFonts w:ascii="Times New Roman" w:hAnsi="Times New Roman" w:cs="Times New Roman"/>
                <w:color w:val="auto"/>
              </w:rPr>
            </w:pPr>
          </w:p>
        </w:tc>
      </w:tr>
      <w:tr w:rsidR="00930A31" w:rsidRPr="00FF2AAF" w:rsidTr="00BF6909">
        <w:trPr>
          <w:trHeight w:val="48"/>
        </w:trPr>
        <w:tc>
          <w:tcPr>
            <w:tcW w:w="1668" w:type="dxa"/>
            <w:vMerge w:val="restart"/>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 xml:space="preserve">Discussion </w:t>
            </w: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23a</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Provide a general interpretation of the results in the context of other evidence.</w:t>
            </w:r>
          </w:p>
        </w:tc>
        <w:tc>
          <w:tcPr>
            <w:tcW w:w="1200" w:type="dxa"/>
          </w:tcPr>
          <w:p w:rsidR="00930A31" w:rsidRPr="00FF2AAF" w:rsidRDefault="00C11F5F"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23</w:t>
            </w:r>
            <w:r w:rsidR="005151EE">
              <w:rPr>
                <w:rFonts w:ascii="Times New Roman" w:hAnsi="Times New Roman" w:cs="Times New Roman"/>
                <w:color w:val="auto"/>
              </w:rPr>
              <w:t>-</w:t>
            </w:r>
            <w:r>
              <w:rPr>
                <w:rFonts w:ascii="Times New Roman" w:hAnsi="Times New Roman" w:cs="Times New Roman"/>
                <w:color w:val="auto"/>
              </w:rPr>
              <w:t>25</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23b</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Discuss any limitations of the evidence included in the review.</w:t>
            </w:r>
          </w:p>
        </w:tc>
        <w:tc>
          <w:tcPr>
            <w:tcW w:w="1200" w:type="dxa"/>
          </w:tcPr>
          <w:p w:rsidR="00930A31" w:rsidRPr="00FF2AAF" w:rsidRDefault="00C11F5F"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26</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23c</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Discuss any limitations of the review processes used.</w:t>
            </w:r>
          </w:p>
        </w:tc>
        <w:tc>
          <w:tcPr>
            <w:tcW w:w="1200" w:type="dxa"/>
          </w:tcPr>
          <w:p w:rsidR="00930A31" w:rsidRPr="00FF2AAF" w:rsidRDefault="00C11F5F"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26-27</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23d</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Discuss implications of the results for practice, policy, and future research.</w:t>
            </w:r>
          </w:p>
        </w:tc>
        <w:tc>
          <w:tcPr>
            <w:tcW w:w="1200" w:type="dxa"/>
          </w:tcPr>
          <w:p w:rsidR="00930A31" w:rsidRPr="00FF2AAF" w:rsidRDefault="00C11F5F"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27</w:t>
            </w:r>
          </w:p>
        </w:tc>
      </w:tr>
      <w:tr w:rsidR="00077B44" w:rsidRPr="00FF2AAF" w:rsidTr="00BF6909">
        <w:trPr>
          <w:trHeight w:val="24"/>
        </w:trPr>
        <w:tc>
          <w:tcPr>
            <w:tcW w:w="14000" w:type="dxa"/>
            <w:gridSpan w:val="3"/>
          </w:tcPr>
          <w:p w:rsidR="00077B44" w:rsidRPr="00FF2AAF" w:rsidRDefault="00077B44" w:rsidP="00FF2AAF">
            <w:pPr>
              <w:pStyle w:val="Default"/>
              <w:spacing w:line="360" w:lineRule="auto"/>
              <w:rPr>
                <w:rFonts w:ascii="Times New Roman" w:hAnsi="Times New Roman" w:cs="Times New Roman"/>
              </w:rPr>
            </w:pPr>
            <w:r w:rsidRPr="00FF2AAF">
              <w:rPr>
                <w:rFonts w:ascii="Times New Roman" w:hAnsi="Times New Roman" w:cs="Times New Roman"/>
                <w:b/>
                <w:bCs/>
              </w:rPr>
              <w:t>OTHER INFORMATION</w:t>
            </w:r>
          </w:p>
        </w:tc>
        <w:tc>
          <w:tcPr>
            <w:tcW w:w="1200" w:type="dxa"/>
          </w:tcPr>
          <w:p w:rsidR="00077B44" w:rsidRPr="00FF2AAF" w:rsidRDefault="00077B44" w:rsidP="00FF2AAF">
            <w:pPr>
              <w:pStyle w:val="Default"/>
              <w:spacing w:line="360" w:lineRule="auto"/>
              <w:jc w:val="center"/>
              <w:rPr>
                <w:rFonts w:ascii="Times New Roman" w:hAnsi="Times New Roman" w:cs="Times New Roman"/>
                <w:color w:val="auto"/>
              </w:rPr>
            </w:pPr>
          </w:p>
        </w:tc>
      </w:tr>
      <w:tr w:rsidR="00930A31" w:rsidRPr="00FF2AAF" w:rsidTr="00BF6909">
        <w:trPr>
          <w:trHeight w:val="48"/>
        </w:trPr>
        <w:tc>
          <w:tcPr>
            <w:tcW w:w="1668" w:type="dxa"/>
            <w:vMerge w:val="restart"/>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Registration and protocol</w:t>
            </w: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24a</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Provide registration information for the review, including register name and registration number, or state that the review was not registered.</w:t>
            </w:r>
          </w:p>
        </w:tc>
        <w:tc>
          <w:tcPr>
            <w:tcW w:w="1200" w:type="dxa"/>
          </w:tcPr>
          <w:p w:rsidR="00930A31" w:rsidRPr="00FF2AAF" w:rsidRDefault="005151EE"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6</w:t>
            </w:r>
          </w:p>
        </w:tc>
      </w:tr>
      <w:tr w:rsidR="00930A31" w:rsidRPr="00FF2AAF" w:rsidTr="00BF6909">
        <w:trPr>
          <w:trHeight w:val="57"/>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24b</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Indicate where the review protocol can be accessed, or state that a protocol was not prepared.</w:t>
            </w:r>
          </w:p>
        </w:tc>
        <w:tc>
          <w:tcPr>
            <w:tcW w:w="1200" w:type="dxa"/>
          </w:tcPr>
          <w:p w:rsidR="00930A31" w:rsidRPr="00FF2AAF" w:rsidRDefault="00C91EFC"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Not prepared</w:t>
            </w:r>
          </w:p>
        </w:tc>
      </w:tr>
      <w:tr w:rsidR="00930A31" w:rsidRPr="00FF2AAF" w:rsidTr="00BF6909">
        <w:trPr>
          <w:trHeight w:val="48"/>
        </w:trPr>
        <w:tc>
          <w:tcPr>
            <w:tcW w:w="1668" w:type="dxa"/>
            <w:vMerge/>
          </w:tcPr>
          <w:p w:rsidR="00930A31" w:rsidRPr="00FF2AAF" w:rsidRDefault="00930A31" w:rsidP="00FF2AAF">
            <w:pPr>
              <w:pStyle w:val="Default"/>
              <w:spacing w:before="40" w:after="40" w:line="360" w:lineRule="auto"/>
              <w:rPr>
                <w:rFonts w:ascii="Times New Roman" w:hAnsi="Times New Roman" w:cs="Times New Roman"/>
              </w:rPr>
            </w:pPr>
          </w:p>
        </w:tc>
        <w:tc>
          <w:tcPr>
            <w:tcW w:w="587" w:type="dxa"/>
          </w:tcPr>
          <w:p w:rsidR="00930A31" w:rsidRPr="00FF2AAF" w:rsidRDefault="00930A31"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24c</w:t>
            </w:r>
          </w:p>
        </w:tc>
        <w:tc>
          <w:tcPr>
            <w:tcW w:w="11745" w:type="dxa"/>
          </w:tcPr>
          <w:p w:rsidR="00930A31" w:rsidRPr="00FF2AAF" w:rsidRDefault="00930A31"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and explain any amendments to information provided at registration or in the protocol.</w:t>
            </w:r>
          </w:p>
        </w:tc>
        <w:tc>
          <w:tcPr>
            <w:tcW w:w="1200" w:type="dxa"/>
          </w:tcPr>
          <w:p w:rsidR="00930A31" w:rsidRPr="00FF2AAF" w:rsidRDefault="00C91EFC"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N/A</w:t>
            </w:r>
          </w:p>
        </w:tc>
      </w:tr>
      <w:tr w:rsidR="00077B44" w:rsidRPr="00FF2AAF" w:rsidTr="00BF6909">
        <w:trPr>
          <w:trHeight w:val="48"/>
        </w:trPr>
        <w:tc>
          <w:tcPr>
            <w:tcW w:w="1668" w:type="dxa"/>
          </w:tcPr>
          <w:p w:rsidR="00077B44" w:rsidRPr="00FF2AAF" w:rsidRDefault="00077B44"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Support</w:t>
            </w:r>
          </w:p>
        </w:tc>
        <w:tc>
          <w:tcPr>
            <w:tcW w:w="587" w:type="dxa"/>
          </w:tcPr>
          <w:p w:rsidR="00077B44" w:rsidRPr="00FF2AAF" w:rsidRDefault="00077B44"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25</w:t>
            </w:r>
          </w:p>
        </w:tc>
        <w:tc>
          <w:tcPr>
            <w:tcW w:w="11745" w:type="dxa"/>
          </w:tcPr>
          <w:p w:rsidR="00077B44" w:rsidRPr="00FF2AAF" w:rsidRDefault="00077B44"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Describe sources of financial or non-financial support for the review, and the role of the funders or sponsors in the review.</w:t>
            </w:r>
          </w:p>
        </w:tc>
        <w:tc>
          <w:tcPr>
            <w:tcW w:w="1200" w:type="dxa"/>
          </w:tcPr>
          <w:p w:rsidR="00077B44" w:rsidRPr="00FF2AAF" w:rsidRDefault="00CE3D56" w:rsidP="00FF2AAF">
            <w:pPr>
              <w:pStyle w:val="Default"/>
              <w:spacing w:before="40" w:after="40" w:line="360" w:lineRule="auto"/>
              <w:rPr>
                <w:rFonts w:ascii="Times New Roman" w:hAnsi="Times New Roman" w:cs="Times New Roman"/>
                <w:color w:val="auto"/>
              </w:rPr>
            </w:pPr>
            <w:r w:rsidRPr="00FF2AAF">
              <w:rPr>
                <w:rFonts w:ascii="Times New Roman" w:hAnsi="Times New Roman" w:cs="Times New Roman"/>
                <w:color w:val="auto"/>
              </w:rPr>
              <w:t>N/A</w:t>
            </w:r>
          </w:p>
        </w:tc>
      </w:tr>
      <w:tr w:rsidR="00077B44" w:rsidRPr="00FF2AAF" w:rsidTr="00BF6909">
        <w:trPr>
          <w:trHeight w:val="48"/>
        </w:trPr>
        <w:tc>
          <w:tcPr>
            <w:tcW w:w="1668" w:type="dxa"/>
          </w:tcPr>
          <w:p w:rsidR="00077B44" w:rsidRPr="00FF2AAF" w:rsidRDefault="00077B44"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Competing interests</w:t>
            </w:r>
          </w:p>
        </w:tc>
        <w:tc>
          <w:tcPr>
            <w:tcW w:w="587" w:type="dxa"/>
          </w:tcPr>
          <w:p w:rsidR="00077B44" w:rsidRPr="00FF2AAF" w:rsidRDefault="00077B44"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26</w:t>
            </w:r>
          </w:p>
        </w:tc>
        <w:tc>
          <w:tcPr>
            <w:tcW w:w="11745" w:type="dxa"/>
          </w:tcPr>
          <w:p w:rsidR="00077B44" w:rsidRPr="00FF2AAF" w:rsidRDefault="00077B44"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Declare any competing interests of review authors.</w:t>
            </w:r>
          </w:p>
        </w:tc>
        <w:tc>
          <w:tcPr>
            <w:tcW w:w="1200" w:type="dxa"/>
          </w:tcPr>
          <w:p w:rsidR="00077B44" w:rsidRPr="00FF2AAF" w:rsidRDefault="00F7772E"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29</w:t>
            </w:r>
          </w:p>
        </w:tc>
      </w:tr>
      <w:tr w:rsidR="00077B44" w:rsidRPr="00FF2AAF" w:rsidTr="00BF6909">
        <w:trPr>
          <w:trHeight w:val="219"/>
        </w:trPr>
        <w:tc>
          <w:tcPr>
            <w:tcW w:w="1668" w:type="dxa"/>
          </w:tcPr>
          <w:p w:rsidR="00077B44" w:rsidRPr="00FF2AAF" w:rsidRDefault="00077B44"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Availability of data, code and other materials</w:t>
            </w:r>
          </w:p>
        </w:tc>
        <w:tc>
          <w:tcPr>
            <w:tcW w:w="587" w:type="dxa"/>
          </w:tcPr>
          <w:p w:rsidR="00077B44" w:rsidRPr="00FF2AAF" w:rsidRDefault="00077B44" w:rsidP="00FF2AAF">
            <w:pPr>
              <w:pStyle w:val="Default"/>
              <w:spacing w:before="40" w:after="40" w:line="360" w:lineRule="auto"/>
              <w:jc w:val="right"/>
              <w:rPr>
                <w:rFonts w:ascii="Times New Roman" w:hAnsi="Times New Roman" w:cs="Times New Roman"/>
              </w:rPr>
            </w:pPr>
            <w:r w:rsidRPr="00FF2AAF">
              <w:rPr>
                <w:rFonts w:ascii="Times New Roman" w:hAnsi="Times New Roman" w:cs="Times New Roman"/>
              </w:rPr>
              <w:t>27</w:t>
            </w:r>
          </w:p>
        </w:tc>
        <w:tc>
          <w:tcPr>
            <w:tcW w:w="11745" w:type="dxa"/>
          </w:tcPr>
          <w:p w:rsidR="00077B44" w:rsidRPr="00FF2AAF" w:rsidRDefault="00077B44" w:rsidP="00FF2AAF">
            <w:pPr>
              <w:pStyle w:val="Default"/>
              <w:spacing w:before="40" w:after="40" w:line="360" w:lineRule="auto"/>
              <w:rPr>
                <w:rFonts w:ascii="Times New Roman" w:hAnsi="Times New Roman" w:cs="Times New Roman"/>
              </w:rPr>
            </w:pPr>
            <w:r w:rsidRPr="00FF2AAF">
              <w:rPr>
                <w:rFonts w:ascii="Times New Roman" w:hAnsi="Times New Roman" w:cs="Times New Roman"/>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Pr>
          <w:p w:rsidR="00077B44" w:rsidRPr="00FF2AAF" w:rsidRDefault="00F7772E" w:rsidP="00FF2AAF">
            <w:pPr>
              <w:pStyle w:val="Default"/>
              <w:spacing w:before="40" w:after="40" w:line="360" w:lineRule="auto"/>
              <w:rPr>
                <w:rFonts w:ascii="Times New Roman" w:hAnsi="Times New Roman" w:cs="Times New Roman"/>
                <w:color w:val="auto"/>
              </w:rPr>
            </w:pPr>
            <w:r>
              <w:rPr>
                <w:rFonts w:ascii="Times New Roman" w:hAnsi="Times New Roman" w:cs="Times New Roman"/>
                <w:color w:val="auto"/>
              </w:rPr>
              <w:t>28</w:t>
            </w:r>
            <w:bookmarkStart w:id="0" w:name="_GoBack"/>
            <w:bookmarkEnd w:id="0"/>
          </w:p>
        </w:tc>
      </w:tr>
    </w:tbl>
    <w:p w:rsidR="00FB3483" w:rsidRPr="00BF6909" w:rsidRDefault="00FB3483" w:rsidP="00BF6909">
      <w:pPr>
        <w:pStyle w:val="Default"/>
        <w:spacing w:line="480" w:lineRule="auto"/>
        <w:jc w:val="both"/>
        <w:rPr>
          <w:rFonts w:ascii="Arial" w:hAnsi="Arial" w:cs="Arial"/>
          <w:color w:val="auto"/>
        </w:rPr>
      </w:pPr>
    </w:p>
    <w:p w:rsidR="00FB3483" w:rsidRPr="00BF6909" w:rsidRDefault="00FB3483" w:rsidP="00BF6909">
      <w:pPr>
        <w:pStyle w:val="Default"/>
        <w:spacing w:line="480" w:lineRule="auto"/>
        <w:jc w:val="both"/>
        <w:rPr>
          <w:rFonts w:ascii="Arial" w:hAnsi="Arial" w:cs="Arial"/>
          <w:color w:val="auto"/>
          <w:lang w:val="da-DK"/>
        </w:rPr>
      </w:pPr>
      <w:r w:rsidRPr="00BF6909">
        <w:rPr>
          <w:rFonts w:ascii="Arial" w:hAnsi="Arial" w:cs="Arial"/>
          <w:i/>
          <w:iCs/>
          <w:color w:val="auto"/>
        </w:rPr>
        <w:t xml:space="preserve">From: </w:t>
      </w:r>
      <w:r w:rsidR="00461576" w:rsidRPr="00BF6909">
        <w:rPr>
          <w:rFonts w:ascii="Arial" w:hAnsi="Arial" w:cs="Arial"/>
          <w:color w:val="auto"/>
        </w:rPr>
        <w:t xml:space="preserve">Page MJ, McKenzie JE, </w:t>
      </w:r>
      <w:proofErr w:type="spellStart"/>
      <w:r w:rsidR="00461576" w:rsidRPr="00BF6909">
        <w:rPr>
          <w:rFonts w:ascii="Arial" w:hAnsi="Arial" w:cs="Arial"/>
          <w:color w:val="auto"/>
        </w:rPr>
        <w:t>Bossuyt</w:t>
      </w:r>
      <w:proofErr w:type="spellEnd"/>
      <w:r w:rsidR="00461576" w:rsidRPr="00BF6909">
        <w:rPr>
          <w:rFonts w:ascii="Arial" w:hAnsi="Arial" w:cs="Arial"/>
          <w:color w:val="auto"/>
        </w:rPr>
        <w:t xml:space="preserve"> PM, </w:t>
      </w:r>
      <w:proofErr w:type="spellStart"/>
      <w:r w:rsidR="00461576" w:rsidRPr="00BF6909">
        <w:rPr>
          <w:rFonts w:ascii="Arial" w:hAnsi="Arial" w:cs="Arial"/>
          <w:color w:val="auto"/>
        </w:rPr>
        <w:t>Boutron</w:t>
      </w:r>
      <w:proofErr w:type="spellEnd"/>
      <w:r w:rsidR="00461576" w:rsidRPr="00BF6909">
        <w:rPr>
          <w:rFonts w:ascii="Arial" w:hAnsi="Arial" w:cs="Arial"/>
          <w:color w:val="auto"/>
        </w:rPr>
        <w:t xml:space="preserve"> I, Hoffmann TC, </w:t>
      </w:r>
      <w:proofErr w:type="spellStart"/>
      <w:r w:rsidR="00461576" w:rsidRPr="00BF6909">
        <w:rPr>
          <w:rFonts w:ascii="Arial" w:hAnsi="Arial" w:cs="Arial"/>
          <w:color w:val="auto"/>
        </w:rPr>
        <w:t>Mulrow</w:t>
      </w:r>
      <w:proofErr w:type="spellEnd"/>
      <w:r w:rsidR="00461576" w:rsidRPr="00BF6909">
        <w:rPr>
          <w:rFonts w:ascii="Arial" w:hAnsi="Arial" w:cs="Arial"/>
          <w:color w:val="auto"/>
        </w:rPr>
        <w:t xml:space="preserve"> CD, et al. The PRISMA 2020 statement: an updated guideline for reporting systematic reviews.</w:t>
      </w:r>
      <w:r w:rsidR="0077253C" w:rsidRPr="00BF6909">
        <w:rPr>
          <w:rFonts w:ascii="Arial" w:hAnsi="Arial" w:cs="Arial"/>
          <w:color w:val="auto"/>
        </w:rPr>
        <w:t xml:space="preserve"> BMJ 2021</w:t>
      </w:r>
      <w:proofErr w:type="gramStart"/>
      <w:r w:rsidR="0077253C" w:rsidRPr="00BF6909">
        <w:rPr>
          <w:rFonts w:ascii="Arial" w:hAnsi="Arial" w:cs="Arial"/>
          <w:color w:val="auto"/>
        </w:rPr>
        <w:t>;372:n71</w:t>
      </w:r>
      <w:r w:rsidR="00461576" w:rsidRPr="00BF6909">
        <w:rPr>
          <w:rFonts w:ascii="Arial" w:hAnsi="Arial" w:cs="Arial"/>
          <w:color w:val="auto"/>
        </w:rPr>
        <w:t>.</w:t>
      </w:r>
      <w:r w:rsidR="0077253C" w:rsidRPr="00BF6909">
        <w:rPr>
          <w:rFonts w:ascii="Arial" w:hAnsi="Arial" w:cs="Arial"/>
          <w:color w:val="auto"/>
        </w:rPr>
        <w:t>doi</w:t>
      </w:r>
      <w:proofErr w:type="gramEnd"/>
      <w:r w:rsidR="0077253C" w:rsidRPr="00BF6909">
        <w:rPr>
          <w:rFonts w:ascii="Arial" w:hAnsi="Arial" w:cs="Arial"/>
          <w:color w:val="auto"/>
        </w:rPr>
        <w:t>: 10.1136/bmj.n71</w:t>
      </w:r>
    </w:p>
    <w:p w:rsidR="00FB3483" w:rsidRPr="00BF6909" w:rsidRDefault="00FB3483" w:rsidP="00BF6909">
      <w:pPr>
        <w:pStyle w:val="CM1"/>
        <w:spacing w:after="130" w:line="480" w:lineRule="auto"/>
        <w:jc w:val="both"/>
        <w:rPr>
          <w:rFonts w:ascii="Arial" w:hAnsi="Arial" w:cs="Arial"/>
        </w:rPr>
      </w:pPr>
      <w:r w:rsidRPr="00BF6909">
        <w:rPr>
          <w:rFonts w:ascii="Arial" w:hAnsi="Arial" w:cs="Arial"/>
          <w:color w:val="333399"/>
        </w:rPr>
        <w:t>For more information, visit</w:t>
      </w:r>
      <w:proofErr w:type="gramStart"/>
      <w:r w:rsidR="00246C93" w:rsidRPr="00BF6909">
        <w:rPr>
          <w:rFonts w:ascii="Arial" w:hAnsi="Arial" w:cs="Arial"/>
          <w:color w:val="333399"/>
        </w:rPr>
        <w:t>:</w:t>
      </w:r>
      <w:proofErr w:type="gramEnd"/>
      <w:hyperlink r:id="rId7" w:history="1">
        <w:r w:rsidR="00C22710" w:rsidRPr="00BF6909">
          <w:rPr>
            <w:rStyle w:val="Hyperlink"/>
            <w:rFonts w:ascii="Arial" w:hAnsi="Arial" w:cs="Arial"/>
            <w:lang w:val="da-DK"/>
          </w:rPr>
          <w:t>http://www.prisma-statement.org/</w:t>
        </w:r>
      </w:hyperlink>
    </w:p>
    <w:sectPr w:rsidR="00FB3483" w:rsidRPr="00BF6909"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0A2" w:rsidRDefault="005700A2">
      <w:r>
        <w:separator/>
      </w:r>
    </w:p>
  </w:endnote>
  <w:endnote w:type="continuationSeparator" w:id="0">
    <w:p w:rsidR="005700A2" w:rsidRDefault="00570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0A2" w:rsidRDefault="005700A2">
      <w:r>
        <w:separator/>
      </w:r>
    </w:p>
  </w:footnote>
  <w:footnote w:type="continuationSeparator" w:id="0">
    <w:p w:rsidR="005700A2" w:rsidRDefault="005700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3A1" w:rsidRPr="00930A31" w:rsidRDefault="000A03A1"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256BAF"/>
    <w:rsid w:val="00004D98"/>
    <w:rsid w:val="0001548F"/>
    <w:rsid w:val="00074915"/>
    <w:rsid w:val="00077B44"/>
    <w:rsid w:val="000A03A1"/>
    <w:rsid w:val="000C081D"/>
    <w:rsid w:val="000C1C8E"/>
    <w:rsid w:val="001378BC"/>
    <w:rsid w:val="00152CDB"/>
    <w:rsid w:val="0018323E"/>
    <w:rsid w:val="00190C83"/>
    <w:rsid w:val="001E1FD3"/>
    <w:rsid w:val="001F554E"/>
    <w:rsid w:val="00246C93"/>
    <w:rsid w:val="00256BAF"/>
    <w:rsid w:val="0026077B"/>
    <w:rsid w:val="0026377C"/>
    <w:rsid w:val="00287078"/>
    <w:rsid w:val="002A2A06"/>
    <w:rsid w:val="002F01DF"/>
    <w:rsid w:val="002F2833"/>
    <w:rsid w:val="003103C2"/>
    <w:rsid w:val="00322009"/>
    <w:rsid w:val="003516AD"/>
    <w:rsid w:val="00363B8D"/>
    <w:rsid w:val="003760FB"/>
    <w:rsid w:val="00376245"/>
    <w:rsid w:val="003B79FF"/>
    <w:rsid w:val="003D2E02"/>
    <w:rsid w:val="00400A0B"/>
    <w:rsid w:val="00413E13"/>
    <w:rsid w:val="00425DD3"/>
    <w:rsid w:val="00443C1D"/>
    <w:rsid w:val="00461576"/>
    <w:rsid w:val="004A4D65"/>
    <w:rsid w:val="004C1685"/>
    <w:rsid w:val="004D7CCC"/>
    <w:rsid w:val="004F423D"/>
    <w:rsid w:val="005078EE"/>
    <w:rsid w:val="005151EE"/>
    <w:rsid w:val="0052106D"/>
    <w:rsid w:val="00550BF1"/>
    <w:rsid w:val="005700A2"/>
    <w:rsid w:val="0059028D"/>
    <w:rsid w:val="005979B8"/>
    <w:rsid w:val="005C43BA"/>
    <w:rsid w:val="005E0814"/>
    <w:rsid w:val="005E346A"/>
    <w:rsid w:val="005E5BB3"/>
    <w:rsid w:val="0062035A"/>
    <w:rsid w:val="006A3E00"/>
    <w:rsid w:val="006A58E0"/>
    <w:rsid w:val="006E0369"/>
    <w:rsid w:val="006E5FE2"/>
    <w:rsid w:val="006F3BA6"/>
    <w:rsid w:val="00722EA7"/>
    <w:rsid w:val="00726794"/>
    <w:rsid w:val="0077253C"/>
    <w:rsid w:val="00775AF1"/>
    <w:rsid w:val="007B5B98"/>
    <w:rsid w:val="007B7931"/>
    <w:rsid w:val="007D6C8E"/>
    <w:rsid w:val="007D7067"/>
    <w:rsid w:val="008208B2"/>
    <w:rsid w:val="008410A4"/>
    <w:rsid w:val="008412D5"/>
    <w:rsid w:val="008668A3"/>
    <w:rsid w:val="008A3EAE"/>
    <w:rsid w:val="008B6087"/>
    <w:rsid w:val="008C3298"/>
    <w:rsid w:val="008D393A"/>
    <w:rsid w:val="008E2C91"/>
    <w:rsid w:val="008E40EB"/>
    <w:rsid w:val="009306F6"/>
    <w:rsid w:val="00930A31"/>
    <w:rsid w:val="0093326C"/>
    <w:rsid w:val="00947707"/>
    <w:rsid w:val="009650CD"/>
    <w:rsid w:val="009827E5"/>
    <w:rsid w:val="00983D54"/>
    <w:rsid w:val="009B2C68"/>
    <w:rsid w:val="009E06CC"/>
    <w:rsid w:val="00A13EE7"/>
    <w:rsid w:val="00A150C7"/>
    <w:rsid w:val="00A15366"/>
    <w:rsid w:val="00A215D2"/>
    <w:rsid w:val="00A86593"/>
    <w:rsid w:val="00A90C67"/>
    <w:rsid w:val="00AB79CE"/>
    <w:rsid w:val="00AE4BBD"/>
    <w:rsid w:val="00B154AA"/>
    <w:rsid w:val="00B44C67"/>
    <w:rsid w:val="00B50A0B"/>
    <w:rsid w:val="00B51910"/>
    <w:rsid w:val="00B645B6"/>
    <w:rsid w:val="00B81FE7"/>
    <w:rsid w:val="00BF6909"/>
    <w:rsid w:val="00C01A1E"/>
    <w:rsid w:val="00C07DC6"/>
    <w:rsid w:val="00C11F5F"/>
    <w:rsid w:val="00C22710"/>
    <w:rsid w:val="00C64E63"/>
    <w:rsid w:val="00C70A57"/>
    <w:rsid w:val="00C81C46"/>
    <w:rsid w:val="00C91EFC"/>
    <w:rsid w:val="00CB3518"/>
    <w:rsid w:val="00CB3998"/>
    <w:rsid w:val="00CE3D56"/>
    <w:rsid w:val="00CF2C57"/>
    <w:rsid w:val="00D10917"/>
    <w:rsid w:val="00D37BAC"/>
    <w:rsid w:val="00D86F59"/>
    <w:rsid w:val="00D95D84"/>
    <w:rsid w:val="00DC4F19"/>
    <w:rsid w:val="00DD7F54"/>
    <w:rsid w:val="00DF0536"/>
    <w:rsid w:val="00DF1E89"/>
    <w:rsid w:val="00DF2744"/>
    <w:rsid w:val="00E324A8"/>
    <w:rsid w:val="00E32E88"/>
    <w:rsid w:val="00E347F3"/>
    <w:rsid w:val="00E66E3A"/>
    <w:rsid w:val="00E72E5B"/>
    <w:rsid w:val="00E740C3"/>
    <w:rsid w:val="00E81064"/>
    <w:rsid w:val="00EB610E"/>
    <w:rsid w:val="00EF206A"/>
    <w:rsid w:val="00F0415B"/>
    <w:rsid w:val="00F36321"/>
    <w:rsid w:val="00F64780"/>
    <w:rsid w:val="00F67C14"/>
    <w:rsid w:val="00F7772E"/>
    <w:rsid w:val="00FB3483"/>
    <w:rsid w:val="00FB601E"/>
    <w:rsid w:val="00FD1D4C"/>
    <w:rsid w:val="00FF2A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D7067"/>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7067"/>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sid w:val="007D7067"/>
    <w:rPr>
      <w:rFonts w:cs="Times New Roman"/>
      <w:color w:val="auto"/>
    </w:rPr>
  </w:style>
  <w:style w:type="paragraph" w:customStyle="1" w:styleId="CM2">
    <w:name w:val="CM2"/>
    <w:basedOn w:val="Default"/>
    <w:next w:val="Default"/>
    <w:rsid w:val="007D7067"/>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table" w:styleId="TableGrid">
    <w:name w:val="Table Grid"/>
    <w:basedOn w:val="TableNormal"/>
    <w:rsid w:val="00B154A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FD1D4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D7067"/>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7067"/>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sid w:val="007D7067"/>
    <w:rPr>
      <w:rFonts w:cs="Times New Roman"/>
      <w:color w:val="auto"/>
    </w:rPr>
  </w:style>
  <w:style w:type="paragraph" w:customStyle="1" w:styleId="CM2">
    <w:name w:val="CM2"/>
    <w:basedOn w:val="Default"/>
    <w:next w:val="Default"/>
    <w:rsid w:val="007D7067"/>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table" w:styleId="TableGrid">
    <w:name w:val="Table Grid"/>
    <w:basedOn w:val="TableNormal"/>
    <w:rsid w:val="00B154A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FD1D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237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tomigeb2006</cp:lastModifiedBy>
  <cp:revision>16</cp:revision>
  <cp:lastPrinted>2023-03-17T09:57:00Z</cp:lastPrinted>
  <dcterms:created xsi:type="dcterms:W3CDTF">2024-02-25T08:00:00Z</dcterms:created>
  <dcterms:modified xsi:type="dcterms:W3CDTF">2025-08-12T12:33:00Z</dcterms:modified>
</cp:coreProperties>
</file>