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F04" w:rsidRPr="008D0F04" w:rsidRDefault="008D0F04" w:rsidP="008D0F04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8D0F04">
        <w:rPr>
          <w:rFonts w:asciiTheme="majorBidi" w:hAnsiTheme="majorBidi" w:cstheme="majorBidi"/>
          <w:color w:val="000000" w:themeColor="text1"/>
        </w:rPr>
        <w:t>Table 2. Risk of bias and quality of included studies assessed by Newcastle-Ottawa Quality Assessment Scale (NOS).</w:t>
      </w:r>
    </w:p>
    <w:tbl>
      <w:tblPr>
        <w:tblStyle w:val="GridTable5Dark-Accent3"/>
        <w:tblW w:w="8667" w:type="dxa"/>
        <w:tblLook w:val="04A0" w:firstRow="1" w:lastRow="0" w:firstColumn="1" w:lastColumn="0" w:noHBand="0" w:noVBand="1"/>
      </w:tblPr>
      <w:tblGrid>
        <w:gridCol w:w="1394"/>
        <w:gridCol w:w="1031"/>
        <w:gridCol w:w="1440"/>
        <w:gridCol w:w="1710"/>
        <w:gridCol w:w="1440"/>
        <w:gridCol w:w="1652"/>
      </w:tblGrid>
      <w:tr w:rsidR="008D0F04" w:rsidRPr="008D0F04" w:rsidTr="00947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The first author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Selection 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Comparability 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Outcome/ exposure 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Quality score 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Risk of bias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Assmann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2024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Low 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Bauld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2005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Some concerns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Berger et al. 2019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Bougas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2021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Low 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Calcaterra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2020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Cappelli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2021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Fischer et al. 2021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Hollen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1996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Some concerns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Hollen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2007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Some concerns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Huang et al. 2020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Ji et al. 2021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Kim et al. 2024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Klosky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2012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Lowe et al. 2016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Milam et al. 2016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Milam et al. 2018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Ng et al. 2022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Pinto et al. 2020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Rebholz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2012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Ruiz et al. 2016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Schultz et al. 2010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Siembida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2025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Thompson et al. 2009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Ton et al. 2024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proofErr w:type="spellStart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Verill</w:t>
            </w:r>
            <w:proofErr w:type="spellEnd"/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et al. 2000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Weiss et al. 2021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</w:p>
        </w:tc>
      </w:tr>
      <w:tr w:rsidR="008D0F04" w:rsidRPr="008D0F04" w:rsidTr="00947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8D0F04" w:rsidRPr="008D0F04" w:rsidRDefault="008D0F04" w:rsidP="00947CD2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Wegner et al. 2025</w:t>
            </w:r>
          </w:p>
        </w:tc>
        <w:tc>
          <w:tcPr>
            <w:tcW w:w="1031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1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52" w:type="dxa"/>
          </w:tcPr>
          <w:p w:rsidR="008D0F04" w:rsidRPr="008D0F04" w:rsidRDefault="008D0F04" w:rsidP="00947CD2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8D0F04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Low</w:t>
            </w:r>
            <w:bookmarkStart w:id="0" w:name="_GoBack"/>
            <w:bookmarkEnd w:id="0"/>
          </w:p>
        </w:tc>
      </w:tr>
    </w:tbl>
    <w:p w:rsidR="008D0F04" w:rsidRPr="008D0F04" w:rsidRDefault="008D0F04" w:rsidP="008D0F04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3664BF" w:rsidRPr="008D0F04" w:rsidRDefault="008D0F04">
      <w:pPr>
        <w:rPr>
          <w:rFonts w:asciiTheme="majorBidi" w:hAnsiTheme="majorBidi" w:cstheme="majorBidi"/>
        </w:rPr>
      </w:pPr>
    </w:p>
    <w:sectPr w:rsidR="003664BF" w:rsidRPr="008D0F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75"/>
    <w:rsid w:val="00280F15"/>
    <w:rsid w:val="008D0F04"/>
    <w:rsid w:val="00B27175"/>
    <w:rsid w:val="00DB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E169CE-48B0-4CAC-98B9-ECAFE69F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8D0F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2</cp:revision>
  <dcterms:created xsi:type="dcterms:W3CDTF">2025-11-17T07:38:00Z</dcterms:created>
  <dcterms:modified xsi:type="dcterms:W3CDTF">2025-11-17T07:38:00Z</dcterms:modified>
</cp:coreProperties>
</file>