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17BE" w14:textId="2388ECA4" w:rsidR="006D6303" w:rsidRPr="003135FA" w:rsidRDefault="00DC36AE" w:rsidP="0006301B">
      <w:pPr>
        <w:spacing w:line="240" w:lineRule="auto"/>
        <w:rPr>
          <w:rFonts w:ascii="Arial" w:hAnsi="Arial" w:cs="Arial"/>
          <w:lang w:val="en-GB"/>
        </w:rPr>
      </w:pPr>
      <w:r w:rsidRPr="003135FA">
        <w:rPr>
          <w:rFonts w:ascii="Arial" w:hAnsi="Arial" w:cs="Arial"/>
          <w:b/>
          <w:bCs/>
          <w:lang w:val="en-GB"/>
        </w:rPr>
        <w:t>Additional</w:t>
      </w:r>
      <w:r w:rsidR="000E3316" w:rsidRPr="003135FA">
        <w:rPr>
          <w:rFonts w:ascii="Arial" w:hAnsi="Arial" w:cs="Arial"/>
          <w:b/>
          <w:bCs/>
          <w:lang w:val="en-GB"/>
        </w:rPr>
        <w:t xml:space="preserve"> file</w:t>
      </w:r>
      <w:r w:rsidR="006D6303" w:rsidRPr="003135FA">
        <w:rPr>
          <w:rFonts w:ascii="Arial" w:hAnsi="Arial" w:cs="Arial"/>
          <w:b/>
          <w:bCs/>
          <w:lang w:val="en-GB"/>
        </w:rPr>
        <w:t xml:space="preserve"> 1. </w:t>
      </w:r>
      <w:r w:rsidR="006D6303" w:rsidRPr="003135FA">
        <w:rPr>
          <w:rFonts w:ascii="Arial" w:hAnsi="Arial" w:cs="Arial"/>
          <w:lang w:val="en-GB"/>
        </w:rPr>
        <w:t>Standards for Reporting Qualitative Research</w:t>
      </w:r>
      <w:r w:rsidR="00F310D8">
        <w:rPr>
          <w:rFonts w:ascii="Arial" w:hAnsi="Arial" w:cs="Arial"/>
          <w:lang w:val="en-GB"/>
        </w:rPr>
        <w:t>.</w:t>
      </w:r>
    </w:p>
    <w:tbl>
      <w:tblPr>
        <w:tblW w:w="9900" w:type="dxa"/>
        <w:tblInd w:w="93" w:type="dxa"/>
        <w:tblLook w:val="04A0" w:firstRow="1" w:lastRow="0" w:firstColumn="1" w:lastColumn="0" w:noHBand="0" w:noVBand="1"/>
      </w:tblPr>
      <w:tblGrid>
        <w:gridCol w:w="520"/>
        <w:gridCol w:w="7640"/>
        <w:gridCol w:w="1740"/>
      </w:tblGrid>
      <w:tr w:rsidR="006D6303" w:rsidRPr="003135FA" w14:paraId="063752A7" w14:textId="77777777" w:rsidTr="001E55D6">
        <w:trPr>
          <w:trHeight w:val="375"/>
        </w:trPr>
        <w:tc>
          <w:tcPr>
            <w:tcW w:w="520" w:type="dxa"/>
            <w:tcBorders>
              <w:top w:val="nil"/>
              <w:left w:val="nil"/>
              <w:bottom w:val="nil"/>
              <w:right w:val="nil"/>
            </w:tcBorders>
            <w:noWrap/>
            <w:vAlign w:val="bottom"/>
            <w:hideMark/>
          </w:tcPr>
          <w:p w14:paraId="668CB175"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7640" w:type="dxa"/>
            <w:tcBorders>
              <w:top w:val="nil"/>
              <w:left w:val="nil"/>
              <w:bottom w:val="nil"/>
              <w:right w:val="nil"/>
            </w:tcBorders>
            <w:vAlign w:val="bottom"/>
            <w:hideMark/>
          </w:tcPr>
          <w:p w14:paraId="3E80C2C0"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r w:rsidRPr="003135FA">
              <w:rPr>
                <w:rFonts w:ascii="Arial" w:eastAsia="Times New Roman" w:hAnsi="Arial" w:cs="Arial"/>
                <w:b/>
                <w:bCs/>
                <w:color w:val="000000"/>
                <w:sz w:val="20"/>
                <w:szCs w:val="20"/>
                <w:lang w:val="en-GB"/>
              </w:rPr>
              <w:t>Standards for Reporting Qualitative Research (SRQR)*</w:t>
            </w:r>
          </w:p>
        </w:tc>
        <w:tc>
          <w:tcPr>
            <w:tcW w:w="1740" w:type="dxa"/>
            <w:tcBorders>
              <w:top w:val="nil"/>
              <w:left w:val="nil"/>
              <w:bottom w:val="nil"/>
              <w:right w:val="nil"/>
            </w:tcBorders>
            <w:noWrap/>
            <w:vAlign w:val="bottom"/>
            <w:hideMark/>
          </w:tcPr>
          <w:p w14:paraId="6CBC1325" w14:textId="77777777" w:rsidR="006D6303" w:rsidRPr="003135FA" w:rsidRDefault="006D6303" w:rsidP="00F310D8">
            <w:pPr>
              <w:spacing w:after="0" w:line="240" w:lineRule="auto"/>
              <w:rPr>
                <w:rFonts w:ascii="Arial" w:eastAsia="Times New Roman" w:hAnsi="Arial" w:cs="Arial"/>
                <w:color w:val="000000"/>
                <w:sz w:val="20"/>
                <w:szCs w:val="20"/>
                <w:lang w:val="en-GB"/>
              </w:rPr>
            </w:pPr>
          </w:p>
        </w:tc>
      </w:tr>
      <w:tr w:rsidR="006D6303" w:rsidRPr="003135FA" w14:paraId="13920FEC" w14:textId="77777777" w:rsidTr="001E55D6">
        <w:trPr>
          <w:trHeight w:val="300"/>
        </w:trPr>
        <w:tc>
          <w:tcPr>
            <w:tcW w:w="520" w:type="dxa"/>
            <w:tcBorders>
              <w:top w:val="nil"/>
              <w:left w:val="nil"/>
              <w:bottom w:val="nil"/>
              <w:right w:val="nil"/>
            </w:tcBorders>
            <w:noWrap/>
            <w:vAlign w:val="bottom"/>
            <w:hideMark/>
          </w:tcPr>
          <w:p w14:paraId="136A8CD7"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7640" w:type="dxa"/>
            <w:tcBorders>
              <w:top w:val="nil"/>
              <w:left w:val="nil"/>
              <w:bottom w:val="nil"/>
              <w:right w:val="nil"/>
            </w:tcBorders>
            <w:vAlign w:val="bottom"/>
            <w:hideMark/>
          </w:tcPr>
          <w:p w14:paraId="79A9C21C" w14:textId="77777777" w:rsidR="006D6303" w:rsidRPr="003135FA" w:rsidRDefault="006D6303" w:rsidP="00F310D8">
            <w:pPr>
              <w:spacing w:after="0" w:line="240" w:lineRule="auto"/>
              <w:rPr>
                <w:rFonts w:ascii="Arial" w:eastAsia="Times New Roman" w:hAnsi="Arial" w:cs="Arial"/>
                <w:color w:val="0000FF"/>
                <w:sz w:val="20"/>
                <w:szCs w:val="20"/>
                <w:u w:val="single"/>
                <w:lang w:val="en-GB"/>
              </w:rPr>
            </w:pPr>
            <w:hyperlink r:id="rId7" w:history="1">
              <w:r w:rsidRPr="003135FA">
                <w:rPr>
                  <w:rFonts w:ascii="Arial" w:eastAsia="Times New Roman" w:hAnsi="Arial" w:cs="Arial"/>
                  <w:color w:val="0000FF"/>
                  <w:sz w:val="20"/>
                  <w:szCs w:val="20"/>
                  <w:u w:val="single"/>
                  <w:lang w:val="en-GB"/>
                </w:rPr>
                <w:t>http://www.equator-network.org/reporting-guidelines/srqr/</w:t>
              </w:r>
            </w:hyperlink>
          </w:p>
        </w:tc>
        <w:tc>
          <w:tcPr>
            <w:tcW w:w="1740" w:type="dxa"/>
            <w:tcBorders>
              <w:top w:val="nil"/>
              <w:left w:val="nil"/>
              <w:bottom w:val="nil"/>
              <w:right w:val="nil"/>
            </w:tcBorders>
            <w:noWrap/>
            <w:vAlign w:val="bottom"/>
            <w:hideMark/>
          </w:tcPr>
          <w:p w14:paraId="00889A3F" w14:textId="77777777" w:rsidR="006D6303" w:rsidRPr="003135FA" w:rsidRDefault="006D6303" w:rsidP="00F310D8">
            <w:pPr>
              <w:spacing w:after="0" w:line="240" w:lineRule="auto"/>
              <w:rPr>
                <w:rFonts w:ascii="Arial" w:eastAsia="Times New Roman" w:hAnsi="Arial" w:cs="Arial"/>
                <w:color w:val="000000"/>
                <w:sz w:val="20"/>
                <w:szCs w:val="20"/>
                <w:lang w:val="en-GB"/>
              </w:rPr>
            </w:pPr>
          </w:p>
        </w:tc>
      </w:tr>
      <w:tr w:rsidR="006D6303" w:rsidRPr="003135FA" w14:paraId="78E9900B" w14:textId="77777777" w:rsidTr="001E55D6">
        <w:trPr>
          <w:trHeight w:val="375"/>
        </w:trPr>
        <w:tc>
          <w:tcPr>
            <w:tcW w:w="520" w:type="dxa"/>
            <w:tcBorders>
              <w:top w:val="nil"/>
              <w:left w:val="nil"/>
              <w:bottom w:val="nil"/>
              <w:right w:val="nil"/>
            </w:tcBorders>
            <w:noWrap/>
            <w:vAlign w:val="bottom"/>
            <w:hideMark/>
          </w:tcPr>
          <w:p w14:paraId="65798A94"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7640" w:type="dxa"/>
            <w:tcBorders>
              <w:top w:val="nil"/>
              <w:left w:val="nil"/>
              <w:bottom w:val="nil"/>
              <w:right w:val="nil"/>
            </w:tcBorders>
            <w:vAlign w:val="bottom"/>
            <w:hideMark/>
          </w:tcPr>
          <w:p w14:paraId="02C63DCD"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1740" w:type="dxa"/>
            <w:tcBorders>
              <w:top w:val="nil"/>
              <w:left w:val="nil"/>
              <w:bottom w:val="nil"/>
              <w:right w:val="nil"/>
            </w:tcBorders>
            <w:noWrap/>
            <w:vAlign w:val="bottom"/>
            <w:hideMark/>
          </w:tcPr>
          <w:p w14:paraId="0A3D9E2B" w14:textId="77777777" w:rsidR="006D6303" w:rsidRPr="003135FA" w:rsidRDefault="006D6303" w:rsidP="00F310D8">
            <w:pPr>
              <w:spacing w:after="0" w:line="240" w:lineRule="auto"/>
              <w:rPr>
                <w:rFonts w:ascii="Arial" w:eastAsia="Times New Roman" w:hAnsi="Arial" w:cs="Arial"/>
                <w:b/>
                <w:bCs/>
                <w:color w:val="000000"/>
                <w:sz w:val="20"/>
                <w:szCs w:val="20"/>
              </w:rPr>
            </w:pPr>
            <w:r w:rsidRPr="003135FA">
              <w:rPr>
                <w:rFonts w:ascii="Arial" w:eastAsia="Times New Roman" w:hAnsi="Arial" w:cs="Arial"/>
                <w:b/>
                <w:bCs/>
                <w:color w:val="000000"/>
                <w:sz w:val="20"/>
                <w:szCs w:val="20"/>
              </w:rPr>
              <w:t>Page/</w:t>
            </w:r>
            <w:proofErr w:type="spellStart"/>
            <w:r w:rsidRPr="003135FA">
              <w:rPr>
                <w:rFonts w:ascii="Arial" w:eastAsia="Times New Roman" w:hAnsi="Arial" w:cs="Arial"/>
                <w:b/>
                <w:bCs/>
                <w:color w:val="000000"/>
                <w:sz w:val="20"/>
                <w:szCs w:val="20"/>
              </w:rPr>
              <w:t>line</w:t>
            </w:r>
            <w:proofErr w:type="spellEnd"/>
            <w:r w:rsidRPr="003135FA">
              <w:rPr>
                <w:rFonts w:ascii="Arial" w:eastAsia="Times New Roman" w:hAnsi="Arial" w:cs="Arial"/>
                <w:b/>
                <w:bCs/>
                <w:color w:val="000000"/>
                <w:sz w:val="20"/>
                <w:szCs w:val="20"/>
              </w:rPr>
              <w:t xml:space="preserve"> no(s).</w:t>
            </w:r>
          </w:p>
        </w:tc>
      </w:tr>
      <w:tr w:rsidR="006D6303" w:rsidRPr="003135FA" w14:paraId="035A2397" w14:textId="77777777" w:rsidTr="001E55D6">
        <w:trPr>
          <w:trHeight w:val="300"/>
        </w:trPr>
        <w:tc>
          <w:tcPr>
            <w:tcW w:w="8160" w:type="dxa"/>
            <w:gridSpan w:val="2"/>
            <w:tcBorders>
              <w:top w:val="nil"/>
              <w:left w:val="nil"/>
              <w:bottom w:val="nil"/>
              <w:right w:val="nil"/>
            </w:tcBorders>
            <w:noWrap/>
            <w:vAlign w:val="bottom"/>
            <w:hideMark/>
          </w:tcPr>
          <w:p w14:paraId="3347DE37" w14:textId="77777777" w:rsidR="006D6303" w:rsidRPr="003135FA" w:rsidRDefault="006D6303" w:rsidP="00F310D8">
            <w:pPr>
              <w:spacing w:after="0" w:line="240" w:lineRule="auto"/>
              <w:rPr>
                <w:rFonts w:ascii="Arial" w:eastAsia="Times New Roman" w:hAnsi="Arial" w:cs="Arial"/>
                <w:b/>
                <w:bCs/>
                <w:color w:val="000000"/>
                <w:sz w:val="20"/>
                <w:szCs w:val="20"/>
              </w:rPr>
            </w:pPr>
            <w:proofErr w:type="spellStart"/>
            <w:r w:rsidRPr="003135FA">
              <w:rPr>
                <w:rFonts w:ascii="Arial" w:eastAsia="Times New Roman" w:hAnsi="Arial" w:cs="Arial"/>
                <w:b/>
                <w:bCs/>
                <w:color w:val="000000"/>
                <w:sz w:val="20"/>
                <w:szCs w:val="20"/>
              </w:rPr>
              <w:t>Title</w:t>
            </w:r>
            <w:proofErr w:type="spellEnd"/>
            <w:r w:rsidRPr="003135FA">
              <w:rPr>
                <w:rFonts w:ascii="Arial" w:eastAsia="Times New Roman" w:hAnsi="Arial" w:cs="Arial"/>
                <w:b/>
                <w:bCs/>
                <w:color w:val="000000"/>
                <w:sz w:val="20"/>
                <w:szCs w:val="20"/>
              </w:rPr>
              <w:t xml:space="preserve"> </w:t>
            </w:r>
            <w:proofErr w:type="gramStart"/>
            <w:r w:rsidRPr="003135FA">
              <w:rPr>
                <w:rFonts w:ascii="Arial" w:eastAsia="Times New Roman" w:hAnsi="Arial" w:cs="Arial"/>
                <w:b/>
                <w:bCs/>
                <w:color w:val="000000"/>
                <w:sz w:val="20"/>
                <w:szCs w:val="20"/>
              </w:rPr>
              <w:t>and abstract</w:t>
            </w:r>
            <w:proofErr w:type="gramEnd"/>
          </w:p>
        </w:tc>
        <w:tc>
          <w:tcPr>
            <w:tcW w:w="1740" w:type="dxa"/>
            <w:tcBorders>
              <w:top w:val="nil"/>
              <w:left w:val="nil"/>
              <w:bottom w:val="nil"/>
              <w:right w:val="nil"/>
            </w:tcBorders>
            <w:noWrap/>
            <w:vAlign w:val="bottom"/>
            <w:hideMark/>
          </w:tcPr>
          <w:p w14:paraId="6724A1A5"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564FA399" w14:textId="77777777" w:rsidTr="00F310D8">
        <w:trPr>
          <w:trHeight w:val="194"/>
        </w:trPr>
        <w:tc>
          <w:tcPr>
            <w:tcW w:w="520" w:type="dxa"/>
            <w:tcBorders>
              <w:top w:val="nil"/>
              <w:left w:val="nil"/>
              <w:bottom w:val="nil"/>
              <w:right w:val="nil"/>
            </w:tcBorders>
            <w:noWrap/>
            <w:vAlign w:val="bottom"/>
            <w:hideMark/>
          </w:tcPr>
          <w:p w14:paraId="341419DE"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02313477"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Title</w:t>
            </w:r>
            <w:r w:rsidRPr="003135FA">
              <w:rPr>
                <w:rFonts w:ascii="Arial" w:eastAsia="Times New Roman" w:hAnsi="Arial" w:cs="Arial"/>
                <w:color w:val="000000"/>
                <w:sz w:val="20"/>
                <w:szCs w:val="20"/>
                <w:lang w:val="en-GB"/>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noWrap/>
            <w:vAlign w:val="bottom"/>
            <w:hideMark/>
          </w:tcPr>
          <w:p w14:paraId="34B67267" w14:textId="77777777"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Page 1</w:t>
            </w:r>
          </w:p>
        </w:tc>
      </w:tr>
      <w:tr w:rsidR="006D6303" w:rsidRPr="003135FA" w14:paraId="6CF98FB5" w14:textId="77777777" w:rsidTr="00F310D8">
        <w:trPr>
          <w:trHeight w:val="204"/>
        </w:trPr>
        <w:tc>
          <w:tcPr>
            <w:tcW w:w="520" w:type="dxa"/>
            <w:tcBorders>
              <w:top w:val="nil"/>
              <w:left w:val="nil"/>
              <w:bottom w:val="nil"/>
              <w:right w:val="nil"/>
            </w:tcBorders>
            <w:noWrap/>
            <w:vAlign w:val="bottom"/>
            <w:hideMark/>
          </w:tcPr>
          <w:p w14:paraId="48440EAE"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75F40AD7" w14:textId="77777777" w:rsidR="006D6303" w:rsidRPr="003135FA" w:rsidRDefault="006D6303" w:rsidP="00F310D8">
            <w:pPr>
              <w:spacing w:after="0" w:line="240" w:lineRule="auto"/>
              <w:rPr>
                <w:rFonts w:ascii="Arial" w:eastAsia="Times New Roman" w:hAnsi="Arial" w:cs="Arial"/>
                <w:color w:val="000000"/>
                <w:sz w:val="20"/>
                <w:szCs w:val="20"/>
                <w:lang w:val="en-GB"/>
              </w:rPr>
            </w:pPr>
            <w:proofErr w:type="gramStart"/>
            <w:r w:rsidRPr="003135FA">
              <w:rPr>
                <w:rFonts w:ascii="Arial" w:eastAsia="Times New Roman" w:hAnsi="Arial" w:cs="Arial"/>
                <w:b/>
                <w:bCs/>
                <w:color w:val="000000"/>
                <w:sz w:val="20"/>
                <w:szCs w:val="20"/>
                <w:lang w:val="en-GB"/>
              </w:rPr>
              <w:t>Abstract</w:t>
            </w:r>
            <w:r w:rsidRPr="003135FA">
              <w:rPr>
                <w:rFonts w:ascii="Arial" w:eastAsia="Times New Roman" w:hAnsi="Arial" w:cs="Arial"/>
                <w:color w:val="000000"/>
                <w:sz w:val="20"/>
                <w:szCs w:val="20"/>
                <w:lang w:val="en-GB"/>
              </w:rPr>
              <w:t xml:space="preserve">  -</w:t>
            </w:r>
            <w:proofErr w:type="gramEnd"/>
            <w:r w:rsidRPr="003135FA">
              <w:rPr>
                <w:rFonts w:ascii="Arial" w:eastAsia="Times New Roman" w:hAnsi="Arial" w:cs="Arial"/>
                <w:color w:val="000000"/>
                <w:sz w:val="20"/>
                <w:szCs w:val="20"/>
                <w:lang w:val="en-GB"/>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noWrap/>
            <w:vAlign w:val="bottom"/>
            <w:hideMark/>
          </w:tcPr>
          <w:p w14:paraId="2E50CDF2" w14:textId="77777777"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Page 2</w:t>
            </w:r>
          </w:p>
        </w:tc>
      </w:tr>
      <w:tr w:rsidR="006D6303" w:rsidRPr="003135FA" w14:paraId="6550F494" w14:textId="77777777" w:rsidTr="001E55D6">
        <w:trPr>
          <w:trHeight w:val="300"/>
        </w:trPr>
        <w:tc>
          <w:tcPr>
            <w:tcW w:w="520" w:type="dxa"/>
            <w:tcBorders>
              <w:top w:val="nil"/>
              <w:left w:val="nil"/>
              <w:bottom w:val="nil"/>
              <w:right w:val="nil"/>
            </w:tcBorders>
            <w:noWrap/>
            <w:vAlign w:val="bottom"/>
            <w:hideMark/>
          </w:tcPr>
          <w:p w14:paraId="3D0B07F1"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nil"/>
              <w:bottom w:val="nil"/>
              <w:right w:val="nil"/>
            </w:tcBorders>
            <w:vAlign w:val="bottom"/>
            <w:hideMark/>
          </w:tcPr>
          <w:p w14:paraId="6B3C85AF" w14:textId="77777777" w:rsidR="006D6303" w:rsidRPr="003135FA" w:rsidRDefault="006D6303" w:rsidP="00F310D8">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noWrap/>
            <w:vAlign w:val="bottom"/>
            <w:hideMark/>
          </w:tcPr>
          <w:p w14:paraId="0BE18250"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09AD9B8B" w14:textId="77777777" w:rsidTr="001E55D6">
        <w:trPr>
          <w:trHeight w:val="300"/>
        </w:trPr>
        <w:tc>
          <w:tcPr>
            <w:tcW w:w="8160" w:type="dxa"/>
            <w:gridSpan w:val="2"/>
            <w:tcBorders>
              <w:top w:val="nil"/>
              <w:left w:val="nil"/>
              <w:bottom w:val="nil"/>
              <w:right w:val="nil"/>
            </w:tcBorders>
            <w:noWrap/>
            <w:vAlign w:val="bottom"/>
            <w:hideMark/>
          </w:tcPr>
          <w:p w14:paraId="6DC3B079" w14:textId="77777777" w:rsidR="006D6303" w:rsidRPr="003135FA" w:rsidRDefault="006D6303" w:rsidP="00F310D8">
            <w:pPr>
              <w:spacing w:after="0" w:line="240" w:lineRule="auto"/>
              <w:rPr>
                <w:rFonts w:ascii="Arial" w:eastAsia="Times New Roman" w:hAnsi="Arial" w:cs="Arial"/>
                <w:b/>
                <w:bCs/>
                <w:color w:val="000000"/>
                <w:sz w:val="20"/>
                <w:szCs w:val="20"/>
              </w:rPr>
            </w:pPr>
            <w:proofErr w:type="spellStart"/>
            <w:r w:rsidRPr="003135FA">
              <w:rPr>
                <w:rFonts w:ascii="Arial" w:eastAsia="Times New Roman" w:hAnsi="Arial" w:cs="Arial"/>
                <w:b/>
                <w:bCs/>
                <w:color w:val="000000"/>
                <w:sz w:val="20"/>
                <w:szCs w:val="20"/>
              </w:rPr>
              <w:t>Introduction</w:t>
            </w:r>
            <w:proofErr w:type="spellEnd"/>
          </w:p>
        </w:tc>
        <w:tc>
          <w:tcPr>
            <w:tcW w:w="1740" w:type="dxa"/>
            <w:tcBorders>
              <w:top w:val="nil"/>
              <w:left w:val="nil"/>
              <w:bottom w:val="nil"/>
              <w:right w:val="nil"/>
            </w:tcBorders>
            <w:noWrap/>
            <w:vAlign w:val="bottom"/>
            <w:hideMark/>
          </w:tcPr>
          <w:p w14:paraId="07560294"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51C95BCA" w14:textId="77777777" w:rsidTr="00F310D8">
        <w:trPr>
          <w:trHeight w:val="54"/>
        </w:trPr>
        <w:tc>
          <w:tcPr>
            <w:tcW w:w="520" w:type="dxa"/>
            <w:tcBorders>
              <w:top w:val="nil"/>
              <w:left w:val="nil"/>
              <w:bottom w:val="nil"/>
              <w:right w:val="nil"/>
            </w:tcBorders>
            <w:noWrap/>
            <w:vAlign w:val="bottom"/>
            <w:hideMark/>
          </w:tcPr>
          <w:p w14:paraId="6434EAAD"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5D1BDE1D"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Problem formulation</w:t>
            </w:r>
            <w:r w:rsidRPr="003135FA">
              <w:rPr>
                <w:rFonts w:ascii="Arial" w:eastAsia="Times New Roman" w:hAnsi="Arial" w:cs="Arial"/>
                <w:color w:val="000000"/>
                <w:sz w:val="20"/>
                <w:szCs w:val="20"/>
                <w:lang w:val="en-GB"/>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noWrap/>
            <w:vAlign w:val="bottom"/>
            <w:hideMark/>
          </w:tcPr>
          <w:p w14:paraId="1124F4A0" w14:textId="15E284C9"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BF39D5">
              <w:rPr>
                <w:rFonts w:ascii="Arial" w:eastAsia="Times New Roman" w:hAnsi="Arial" w:cs="Arial"/>
                <w:color w:val="000000"/>
                <w:sz w:val="20"/>
                <w:szCs w:val="20"/>
              </w:rPr>
              <w:t>4</w:t>
            </w:r>
          </w:p>
        </w:tc>
      </w:tr>
      <w:tr w:rsidR="006D6303" w:rsidRPr="003135FA" w14:paraId="5B374D9B" w14:textId="77777777" w:rsidTr="00F310D8">
        <w:trPr>
          <w:trHeight w:val="54"/>
        </w:trPr>
        <w:tc>
          <w:tcPr>
            <w:tcW w:w="520" w:type="dxa"/>
            <w:tcBorders>
              <w:top w:val="nil"/>
              <w:left w:val="nil"/>
              <w:bottom w:val="nil"/>
              <w:right w:val="nil"/>
            </w:tcBorders>
            <w:noWrap/>
            <w:vAlign w:val="bottom"/>
            <w:hideMark/>
          </w:tcPr>
          <w:p w14:paraId="34D34108"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277291EB"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Purpose or research questio</w:t>
            </w:r>
            <w:r w:rsidRPr="003135FA">
              <w:rPr>
                <w:rFonts w:ascii="Arial" w:eastAsia="Times New Roman" w:hAnsi="Arial" w:cs="Arial"/>
                <w:color w:val="000000"/>
                <w:sz w:val="20"/>
                <w:szCs w:val="20"/>
                <w:lang w:val="en-GB"/>
              </w:rPr>
              <w:t>n - Purpose of the study and specific objectives or questions</w:t>
            </w:r>
          </w:p>
        </w:tc>
        <w:tc>
          <w:tcPr>
            <w:tcW w:w="1740" w:type="dxa"/>
            <w:tcBorders>
              <w:top w:val="nil"/>
              <w:left w:val="nil"/>
              <w:bottom w:val="single" w:sz="4" w:space="0" w:color="auto"/>
              <w:right w:val="single" w:sz="4" w:space="0" w:color="auto"/>
            </w:tcBorders>
            <w:noWrap/>
            <w:vAlign w:val="bottom"/>
            <w:hideMark/>
          </w:tcPr>
          <w:p w14:paraId="7154BF2E" w14:textId="744CEF9D"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525C80">
              <w:rPr>
                <w:rFonts w:ascii="Arial" w:eastAsia="Times New Roman" w:hAnsi="Arial" w:cs="Arial"/>
                <w:color w:val="000000"/>
                <w:sz w:val="20"/>
                <w:szCs w:val="20"/>
              </w:rPr>
              <w:t>5</w:t>
            </w:r>
          </w:p>
        </w:tc>
      </w:tr>
      <w:tr w:rsidR="006D6303" w:rsidRPr="003135FA" w14:paraId="33B16AFC" w14:textId="77777777" w:rsidTr="001E55D6">
        <w:trPr>
          <w:trHeight w:val="300"/>
        </w:trPr>
        <w:tc>
          <w:tcPr>
            <w:tcW w:w="520" w:type="dxa"/>
            <w:tcBorders>
              <w:top w:val="nil"/>
              <w:left w:val="nil"/>
              <w:bottom w:val="nil"/>
              <w:right w:val="nil"/>
            </w:tcBorders>
            <w:noWrap/>
            <w:vAlign w:val="bottom"/>
            <w:hideMark/>
          </w:tcPr>
          <w:p w14:paraId="73A923EC"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nil"/>
              <w:bottom w:val="nil"/>
              <w:right w:val="nil"/>
            </w:tcBorders>
            <w:vAlign w:val="bottom"/>
            <w:hideMark/>
          </w:tcPr>
          <w:p w14:paraId="3AD41529" w14:textId="77777777" w:rsidR="006D6303" w:rsidRPr="003135FA" w:rsidRDefault="006D6303" w:rsidP="00F310D8">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noWrap/>
            <w:vAlign w:val="bottom"/>
            <w:hideMark/>
          </w:tcPr>
          <w:p w14:paraId="753CAC78"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17665FEA" w14:textId="77777777" w:rsidTr="001E55D6">
        <w:trPr>
          <w:trHeight w:val="300"/>
        </w:trPr>
        <w:tc>
          <w:tcPr>
            <w:tcW w:w="8160" w:type="dxa"/>
            <w:gridSpan w:val="2"/>
            <w:tcBorders>
              <w:top w:val="nil"/>
              <w:left w:val="nil"/>
              <w:bottom w:val="nil"/>
              <w:right w:val="nil"/>
            </w:tcBorders>
            <w:noWrap/>
            <w:vAlign w:val="bottom"/>
            <w:hideMark/>
          </w:tcPr>
          <w:p w14:paraId="386214E6" w14:textId="77777777" w:rsidR="006D6303" w:rsidRPr="003135FA" w:rsidRDefault="006D6303" w:rsidP="00F310D8">
            <w:pPr>
              <w:spacing w:after="0" w:line="240" w:lineRule="auto"/>
              <w:rPr>
                <w:rFonts w:ascii="Arial" w:eastAsia="Times New Roman" w:hAnsi="Arial" w:cs="Arial"/>
                <w:b/>
                <w:bCs/>
                <w:color w:val="000000"/>
                <w:sz w:val="20"/>
                <w:szCs w:val="20"/>
              </w:rPr>
            </w:pPr>
            <w:proofErr w:type="spellStart"/>
            <w:r w:rsidRPr="003135FA">
              <w:rPr>
                <w:rFonts w:ascii="Arial" w:eastAsia="Times New Roman" w:hAnsi="Arial" w:cs="Arial"/>
                <w:b/>
                <w:bCs/>
                <w:color w:val="000000"/>
                <w:sz w:val="20"/>
                <w:szCs w:val="20"/>
              </w:rPr>
              <w:t>Methods</w:t>
            </w:r>
            <w:proofErr w:type="spellEnd"/>
          </w:p>
        </w:tc>
        <w:tc>
          <w:tcPr>
            <w:tcW w:w="1740" w:type="dxa"/>
            <w:tcBorders>
              <w:top w:val="nil"/>
              <w:left w:val="nil"/>
              <w:bottom w:val="nil"/>
              <w:right w:val="nil"/>
            </w:tcBorders>
            <w:noWrap/>
            <w:vAlign w:val="bottom"/>
            <w:hideMark/>
          </w:tcPr>
          <w:p w14:paraId="25C87CBF"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49FE734A" w14:textId="77777777" w:rsidTr="00F310D8">
        <w:trPr>
          <w:trHeight w:val="54"/>
        </w:trPr>
        <w:tc>
          <w:tcPr>
            <w:tcW w:w="520" w:type="dxa"/>
            <w:tcBorders>
              <w:top w:val="nil"/>
              <w:left w:val="nil"/>
              <w:bottom w:val="nil"/>
              <w:right w:val="nil"/>
            </w:tcBorders>
            <w:vAlign w:val="bottom"/>
            <w:hideMark/>
          </w:tcPr>
          <w:p w14:paraId="4D7A5425"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68FAFBDC"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Qualitative approach and research paradigm</w:t>
            </w:r>
            <w:r w:rsidRPr="003135FA">
              <w:rPr>
                <w:rFonts w:ascii="Arial" w:eastAsia="Times New Roman" w:hAnsi="Arial" w:cs="Arial"/>
                <w:color w:val="000000"/>
                <w:sz w:val="20"/>
                <w:szCs w:val="20"/>
                <w:lang w:val="en-GB"/>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vAlign w:val="bottom"/>
            <w:hideMark/>
          </w:tcPr>
          <w:p w14:paraId="7F9D20C0" w14:textId="7CAE3471"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525C80">
              <w:rPr>
                <w:rFonts w:ascii="Arial" w:eastAsia="Times New Roman" w:hAnsi="Arial" w:cs="Arial"/>
                <w:color w:val="000000"/>
                <w:sz w:val="20"/>
                <w:szCs w:val="20"/>
              </w:rPr>
              <w:t>6</w:t>
            </w:r>
          </w:p>
        </w:tc>
      </w:tr>
      <w:tr w:rsidR="006D6303" w:rsidRPr="003135FA" w14:paraId="1BACC6CA" w14:textId="77777777" w:rsidTr="00F310D8">
        <w:trPr>
          <w:trHeight w:val="102"/>
        </w:trPr>
        <w:tc>
          <w:tcPr>
            <w:tcW w:w="520" w:type="dxa"/>
            <w:tcBorders>
              <w:top w:val="nil"/>
              <w:left w:val="nil"/>
              <w:bottom w:val="nil"/>
              <w:right w:val="nil"/>
            </w:tcBorders>
            <w:noWrap/>
            <w:vAlign w:val="bottom"/>
            <w:hideMark/>
          </w:tcPr>
          <w:p w14:paraId="4199BC5E"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41DC3DDC"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 xml:space="preserve">Researcher characteristics and reflexivity </w:t>
            </w:r>
            <w:r w:rsidRPr="003135FA">
              <w:rPr>
                <w:rFonts w:ascii="Arial" w:eastAsia="Times New Roman" w:hAnsi="Arial" w:cs="Arial"/>
                <w:color w:val="000000"/>
                <w:sz w:val="20"/>
                <w:szCs w:val="20"/>
                <w:lang w:val="en-GB"/>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noWrap/>
            <w:vAlign w:val="bottom"/>
            <w:hideMark/>
          </w:tcPr>
          <w:p w14:paraId="393E0759" w14:textId="1E813D8E"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287AD1">
              <w:rPr>
                <w:rFonts w:ascii="Arial" w:eastAsia="Times New Roman" w:hAnsi="Arial" w:cs="Arial"/>
                <w:color w:val="000000"/>
                <w:sz w:val="20"/>
                <w:szCs w:val="20"/>
              </w:rPr>
              <w:t>9</w:t>
            </w:r>
            <w:r w:rsidRPr="003135FA">
              <w:rPr>
                <w:rFonts w:ascii="Arial" w:eastAsia="Times New Roman" w:hAnsi="Arial" w:cs="Arial"/>
                <w:color w:val="000000"/>
                <w:sz w:val="20"/>
                <w:szCs w:val="20"/>
              </w:rPr>
              <w:t xml:space="preserve">, </w:t>
            </w:r>
            <w:r w:rsidR="00E1784B">
              <w:rPr>
                <w:rFonts w:ascii="Arial" w:eastAsia="Times New Roman" w:hAnsi="Arial" w:cs="Arial"/>
                <w:color w:val="000000"/>
                <w:sz w:val="20"/>
                <w:szCs w:val="20"/>
              </w:rPr>
              <w:t>22</w:t>
            </w:r>
          </w:p>
        </w:tc>
      </w:tr>
      <w:tr w:rsidR="006D6303" w:rsidRPr="003135FA" w14:paraId="568A37D0" w14:textId="77777777" w:rsidTr="001E55D6">
        <w:trPr>
          <w:trHeight w:val="300"/>
        </w:trPr>
        <w:tc>
          <w:tcPr>
            <w:tcW w:w="520" w:type="dxa"/>
            <w:tcBorders>
              <w:top w:val="nil"/>
              <w:left w:val="nil"/>
              <w:bottom w:val="nil"/>
              <w:right w:val="nil"/>
            </w:tcBorders>
            <w:noWrap/>
            <w:vAlign w:val="bottom"/>
            <w:hideMark/>
          </w:tcPr>
          <w:p w14:paraId="4E52E49C"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5D191B79"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Context</w:t>
            </w:r>
            <w:r w:rsidRPr="003135FA">
              <w:rPr>
                <w:rFonts w:ascii="Arial" w:eastAsia="Times New Roman" w:hAnsi="Arial" w:cs="Arial"/>
                <w:color w:val="000000"/>
                <w:sz w:val="20"/>
                <w:szCs w:val="20"/>
                <w:lang w:val="en-GB"/>
              </w:rPr>
              <w:t xml:space="preserve"> - Setting/site and salient contextual factors; rationale**</w:t>
            </w:r>
          </w:p>
        </w:tc>
        <w:tc>
          <w:tcPr>
            <w:tcW w:w="1740" w:type="dxa"/>
            <w:tcBorders>
              <w:top w:val="nil"/>
              <w:left w:val="nil"/>
              <w:bottom w:val="single" w:sz="4" w:space="0" w:color="auto"/>
              <w:right w:val="single" w:sz="4" w:space="0" w:color="auto"/>
            </w:tcBorders>
            <w:noWrap/>
            <w:vAlign w:val="bottom"/>
            <w:hideMark/>
          </w:tcPr>
          <w:p w14:paraId="273FD2E4" w14:textId="4A530170"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2F5E67">
              <w:rPr>
                <w:rFonts w:ascii="Arial" w:eastAsia="Times New Roman" w:hAnsi="Arial" w:cs="Arial"/>
                <w:color w:val="000000"/>
                <w:sz w:val="20"/>
                <w:szCs w:val="20"/>
              </w:rPr>
              <w:t>6</w:t>
            </w:r>
          </w:p>
        </w:tc>
      </w:tr>
      <w:tr w:rsidR="006D6303" w:rsidRPr="003135FA" w14:paraId="3A24BDC3" w14:textId="77777777" w:rsidTr="00F310D8">
        <w:trPr>
          <w:trHeight w:val="54"/>
        </w:trPr>
        <w:tc>
          <w:tcPr>
            <w:tcW w:w="520" w:type="dxa"/>
            <w:tcBorders>
              <w:top w:val="nil"/>
              <w:left w:val="nil"/>
              <w:bottom w:val="nil"/>
              <w:right w:val="nil"/>
            </w:tcBorders>
            <w:noWrap/>
            <w:vAlign w:val="bottom"/>
            <w:hideMark/>
          </w:tcPr>
          <w:p w14:paraId="0F8C0F3E"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0B31677D"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Sampling strategy</w:t>
            </w:r>
            <w:r w:rsidRPr="003135FA">
              <w:rPr>
                <w:rFonts w:ascii="Arial" w:eastAsia="Times New Roman" w:hAnsi="Arial" w:cs="Arial"/>
                <w:color w:val="000000"/>
                <w:sz w:val="20"/>
                <w:szCs w:val="20"/>
                <w:lang w:val="en-GB"/>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noWrap/>
            <w:vAlign w:val="bottom"/>
            <w:hideMark/>
          </w:tcPr>
          <w:p w14:paraId="015BCF1A" w14:textId="37FE74BD"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Pages </w:t>
            </w:r>
            <w:proofErr w:type="gramStart"/>
            <w:r w:rsidR="002F5E67">
              <w:rPr>
                <w:rFonts w:ascii="Arial" w:eastAsia="Times New Roman" w:hAnsi="Arial" w:cs="Arial"/>
                <w:color w:val="000000"/>
                <w:sz w:val="20"/>
                <w:szCs w:val="20"/>
              </w:rPr>
              <w:t>5</w:t>
            </w:r>
            <w:r w:rsidRPr="003135FA">
              <w:rPr>
                <w:rFonts w:ascii="Arial" w:eastAsia="Times New Roman" w:hAnsi="Arial" w:cs="Arial"/>
                <w:color w:val="000000"/>
                <w:sz w:val="20"/>
                <w:szCs w:val="20"/>
              </w:rPr>
              <w:t>-</w:t>
            </w:r>
            <w:r w:rsidR="002F5E67">
              <w:rPr>
                <w:rFonts w:ascii="Arial" w:eastAsia="Times New Roman" w:hAnsi="Arial" w:cs="Arial"/>
                <w:color w:val="000000"/>
                <w:sz w:val="20"/>
                <w:szCs w:val="20"/>
              </w:rPr>
              <w:t>6</w:t>
            </w:r>
            <w:proofErr w:type="gramEnd"/>
          </w:p>
        </w:tc>
      </w:tr>
      <w:tr w:rsidR="006D6303" w:rsidRPr="003135FA" w14:paraId="7D4106E6" w14:textId="77777777" w:rsidTr="00F310D8">
        <w:trPr>
          <w:trHeight w:val="54"/>
        </w:trPr>
        <w:tc>
          <w:tcPr>
            <w:tcW w:w="520" w:type="dxa"/>
            <w:tcBorders>
              <w:top w:val="nil"/>
              <w:left w:val="nil"/>
              <w:bottom w:val="nil"/>
              <w:right w:val="nil"/>
            </w:tcBorders>
            <w:noWrap/>
            <w:vAlign w:val="bottom"/>
            <w:hideMark/>
          </w:tcPr>
          <w:p w14:paraId="2E90A6DA"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7E5DC34C"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 xml:space="preserve">Ethical issues pertaining to human subjects </w:t>
            </w:r>
            <w:r w:rsidRPr="003135FA">
              <w:rPr>
                <w:rFonts w:ascii="Arial" w:eastAsia="Times New Roman" w:hAnsi="Arial" w:cs="Arial"/>
                <w:color w:val="000000"/>
                <w:sz w:val="20"/>
                <w:szCs w:val="20"/>
                <w:lang w:val="en-GB"/>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noWrap/>
            <w:vAlign w:val="bottom"/>
            <w:hideMark/>
          </w:tcPr>
          <w:p w14:paraId="6E1A2D19" w14:textId="40438462"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2F5E67">
              <w:rPr>
                <w:rFonts w:ascii="Arial" w:eastAsia="Times New Roman" w:hAnsi="Arial" w:cs="Arial"/>
                <w:color w:val="000000"/>
                <w:sz w:val="20"/>
                <w:szCs w:val="20"/>
              </w:rPr>
              <w:t>7</w:t>
            </w:r>
          </w:p>
        </w:tc>
      </w:tr>
      <w:tr w:rsidR="006D6303" w:rsidRPr="003135FA" w14:paraId="08AE0DC9" w14:textId="77777777" w:rsidTr="00F310D8">
        <w:trPr>
          <w:trHeight w:val="206"/>
        </w:trPr>
        <w:tc>
          <w:tcPr>
            <w:tcW w:w="520" w:type="dxa"/>
            <w:tcBorders>
              <w:top w:val="nil"/>
              <w:left w:val="nil"/>
              <w:bottom w:val="nil"/>
              <w:right w:val="nil"/>
            </w:tcBorders>
            <w:noWrap/>
            <w:vAlign w:val="bottom"/>
            <w:hideMark/>
          </w:tcPr>
          <w:p w14:paraId="42B29845"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58886C80"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Data collection methods</w:t>
            </w:r>
            <w:r w:rsidRPr="003135FA">
              <w:rPr>
                <w:rFonts w:ascii="Arial" w:eastAsia="Times New Roman" w:hAnsi="Arial" w:cs="Arial"/>
                <w:color w:val="000000"/>
                <w:sz w:val="20"/>
                <w:szCs w:val="20"/>
                <w:lang w:val="en-GB"/>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noWrap/>
            <w:vAlign w:val="bottom"/>
            <w:hideMark/>
          </w:tcPr>
          <w:p w14:paraId="04B757C0" w14:textId="7B9FCA24"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Pages </w:t>
            </w:r>
            <w:proofErr w:type="gramStart"/>
            <w:r w:rsidR="00C02EC0">
              <w:rPr>
                <w:rFonts w:ascii="Arial" w:eastAsia="Times New Roman" w:hAnsi="Arial" w:cs="Arial"/>
                <w:color w:val="000000"/>
                <w:sz w:val="20"/>
                <w:szCs w:val="20"/>
              </w:rPr>
              <w:t>7</w:t>
            </w:r>
            <w:r w:rsidRPr="003135FA">
              <w:rPr>
                <w:rFonts w:ascii="Arial" w:eastAsia="Times New Roman" w:hAnsi="Arial" w:cs="Arial"/>
                <w:color w:val="000000"/>
                <w:sz w:val="20"/>
                <w:szCs w:val="20"/>
              </w:rPr>
              <w:t>-</w:t>
            </w:r>
            <w:r w:rsidR="00C02EC0">
              <w:rPr>
                <w:rFonts w:ascii="Arial" w:eastAsia="Times New Roman" w:hAnsi="Arial" w:cs="Arial"/>
                <w:color w:val="000000"/>
                <w:sz w:val="20"/>
                <w:szCs w:val="20"/>
              </w:rPr>
              <w:t>8</w:t>
            </w:r>
            <w:proofErr w:type="gramEnd"/>
          </w:p>
        </w:tc>
      </w:tr>
      <w:tr w:rsidR="006D6303" w:rsidRPr="003135FA" w14:paraId="1ACDCE51" w14:textId="77777777" w:rsidTr="00F310D8">
        <w:trPr>
          <w:trHeight w:val="54"/>
        </w:trPr>
        <w:tc>
          <w:tcPr>
            <w:tcW w:w="520" w:type="dxa"/>
            <w:tcBorders>
              <w:top w:val="nil"/>
              <w:left w:val="nil"/>
              <w:bottom w:val="nil"/>
              <w:right w:val="nil"/>
            </w:tcBorders>
            <w:noWrap/>
            <w:vAlign w:val="bottom"/>
            <w:hideMark/>
          </w:tcPr>
          <w:p w14:paraId="185391DE"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590FADD1"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Data collection instruments and technologies</w:t>
            </w:r>
            <w:r w:rsidRPr="003135FA">
              <w:rPr>
                <w:rFonts w:ascii="Arial" w:eastAsia="Times New Roman" w:hAnsi="Arial" w:cs="Arial"/>
                <w:color w:val="000000"/>
                <w:sz w:val="20"/>
                <w:szCs w:val="20"/>
                <w:lang w:val="en-GB"/>
              </w:rPr>
              <w:t xml:space="preserve"> - Description of instruments (e.g., interview guides, questionnaires) and devices (e.g., audio recorders) used for data </w:t>
            </w:r>
            <w:proofErr w:type="gramStart"/>
            <w:r w:rsidRPr="003135FA">
              <w:rPr>
                <w:rFonts w:ascii="Arial" w:eastAsia="Times New Roman" w:hAnsi="Arial" w:cs="Arial"/>
                <w:color w:val="000000"/>
                <w:sz w:val="20"/>
                <w:szCs w:val="20"/>
                <w:lang w:val="en-GB"/>
              </w:rPr>
              <w:t>collection;</w:t>
            </w:r>
            <w:proofErr w:type="gramEnd"/>
            <w:r w:rsidRPr="003135FA">
              <w:rPr>
                <w:rFonts w:ascii="Arial" w:eastAsia="Times New Roman" w:hAnsi="Arial" w:cs="Arial"/>
                <w:color w:val="000000"/>
                <w:sz w:val="20"/>
                <w:szCs w:val="20"/>
                <w:lang w:val="en-GB"/>
              </w:rPr>
              <w:t xml:space="preserve"> if/how the instrument(s) changed over the course of the study</w:t>
            </w:r>
          </w:p>
        </w:tc>
        <w:tc>
          <w:tcPr>
            <w:tcW w:w="1740" w:type="dxa"/>
            <w:tcBorders>
              <w:top w:val="nil"/>
              <w:left w:val="nil"/>
              <w:bottom w:val="single" w:sz="4" w:space="0" w:color="auto"/>
              <w:right w:val="single" w:sz="4" w:space="0" w:color="auto"/>
            </w:tcBorders>
            <w:noWrap/>
            <w:vAlign w:val="bottom"/>
            <w:hideMark/>
          </w:tcPr>
          <w:p w14:paraId="498BFF4B" w14:textId="30D5AC4E"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proofErr w:type="gramStart"/>
            <w:r w:rsidR="00142B38">
              <w:rPr>
                <w:rFonts w:ascii="Arial" w:eastAsia="Times New Roman" w:hAnsi="Arial" w:cs="Arial"/>
                <w:color w:val="000000"/>
                <w:sz w:val="20"/>
                <w:szCs w:val="20"/>
              </w:rPr>
              <w:t>8-9</w:t>
            </w:r>
            <w:proofErr w:type="gramEnd"/>
          </w:p>
        </w:tc>
      </w:tr>
      <w:tr w:rsidR="006D6303" w:rsidRPr="003135FA" w14:paraId="238B3A4A" w14:textId="77777777" w:rsidTr="00F310D8">
        <w:trPr>
          <w:trHeight w:val="54"/>
        </w:trPr>
        <w:tc>
          <w:tcPr>
            <w:tcW w:w="520" w:type="dxa"/>
            <w:tcBorders>
              <w:top w:val="nil"/>
              <w:left w:val="nil"/>
              <w:bottom w:val="nil"/>
              <w:right w:val="nil"/>
            </w:tcBorders>
            <w:noWrap/>
            <w:vAlign w:val="bottom"/>
            <w:hideMark/>
          </w:tcPr>
          <w:p w14:paraId="6470CCBF"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566B94A0"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Units of study</w:t>
            </w:r>
            <w:r w:rsidRPr="003135FA">
              <w:rPr>
                <w:rFonts w:ascii="Arial" w:eastAsia="Times New Roman" w:hAnsi="Arial" w:cs="Arial"/>
                <w:color w:val="000000"/>
                <w:sz w:val="20"/>
                <w:szCs w:val="20"/>
                <w:lang w:val="en-GB"/>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noWrap/>
            <w:vAlign w:val="bottom"/>
            <w:hideMark/>
          </w:tcPr>
          <w:p w14:paraId="7831A4C6" w14:textId="275B7FB4"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9F2592">
              <w:rPr>
                <w:rFonts w:ascii="Arial" w:eastAsia="Times New Roman" w:hAnsi="Arial" w:cs="Arial"/>
                <w:color w:val="000000"/>
                <w:sz w:val="20"/>
                <w:szCs w:val="20"/>
              </w:rPr>
              <w:t>9</w:t>
            </w:r>
          </w:p>
        </w:tc>
      </w:tr>
      <w:tr w:rsidR="006D6303" w:rsidRPr="003135FA" w14:paraId="6F5C09F3" w14:textId="77777777" w:rsidTr="00F310D8">
        <w:trPr>
          <w:trHeight w:val="54"/>
        </w:trPr>
        <w:tc>
          <w:tcPr>
            <w:tcW w:w="520" w:type="dxa"/>
            <w:tcBorders>
              <w:top w:val="nil"/>
              <w:left w:val="nil"/>
              <w:bottom w:val="nil"/>
              <w:right w:val="nil"/>
            </w:tcBorders>
            <w:noWrap/>
            <w:vAlign w:val="bottom"/>
            <w:hideMark/>
          </w:tcPr>
          <w:p w14:paraId="2F47F430"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766F9DF7"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Data processing</w:t>
            </w:r>
            <w:r w:rsidRPr="003135FA">
              <w:rPr>
                <w:rFonts w:ascii="Arial" w:eastAsia="Times New Roman" w:hAnsi="Arial" w:cs="Arial"/>
                <w:color w:val="000000"/>
                <w:sz w:val="20"/>
                <w:szCs w:val="20"/>
                <w:lang w:val="en-GB"/>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noWrap/>
            <w:vAlign w:val="bottom"/>
            <w:hideMark/>
          </w:tcPr>
          <w:p w14:paraId="330C0657" w14:textId="2BD9E6A9"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proofErr w:type="gramStart"/>
            <w:r w:rsidR="0053348D">
              <w:rPr>
                <w:rFonts w:ascii="Arial" w:eastAsia="Times New Roman" w:hAnsi="Arial" w:cs="Arial"/>
                <w:color w:val="000000"/>
                <w:sz w:val="20"/>
                <w:szCs w:val="20"/>
              </w:rPr>
              <w:t>8-9</w:t>
            </w:r>
            <w:proofErr w:type="gramEnd"/>
          </w:p>
        </w:tc>
      </w:tr>
      <w:tr w:rsidR="006D6303" w:rsidRPr="003135FA" w14:paraId="15EF49DF" w14:textId="77777777" w:rsidTr="00F310D8">
        <w:trPr>
          <w:trHeight w:val="54"/>
        </w:trPr>
        <w:tc>
          <w:tcPr>
            <w:tcW w:w="520" w:type="dxa"/>
            <w:tcBorders>
              <w:top w:val="nil"/>
              <w:left w:val="nil"/>
              <w:bottom w:val="nil"/>
              <w:right w:val="nil"/>
            </w:tcBorders>
            <w:noWrap/>
            <w:vAlign w:val="bottom"/>
            <w:hideMark/>
          </w:tcPr>
          <w:p w14:paraId="38F6A105"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688C0C50"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Data analysis</w:t>
            </w:r>
            <w:r w:rsidRPr="003135FA">
              <w:rPr>
                <w:rFonts w:ascii="Arial" w:eastAsia="Times New Roman" w:hAnsi="Arial" w:cs="Arial"/>
                <w:color w:val="000000"/>
                <w:sz w:val="20"/>
                <w:szCs w:val="20"/>
                <w:lang w:val="en-GB"/>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noWrap/>
            <w:vAlign w:val="bottom"/>
            <w:hideMark/>
          </w:tcPr>
          <w:p w14:paraId="5FC14E8C" w14:textId="677C5E3D"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9F6260">
              <w:rPr>
                <w:rFonts w:ascii="Arial" w:eastAsia="Times New Roman" w:hAnsi="Arial" w:cs="Arial"/>
                <w:color w:val="000000"/>
                <w:sz w:val="20"/>
                <w:szCs w:val="20"/>
              </w:rPr>
              <w:t>9</w:t>
            </w:r>
          </w:p>
        </w:tc>
      </w:tr>
      <w:tr w:rsidR="006D6303" w:rsidRPr="003135FA" w14:paraId="00022957" w14:textId="77777777" w:rsidTr="00F310D8">
        <w:trPr>
          <w:trHeight w:val="54"/>
        </w:trPr>
        <w:tc>
          <w:tcPr>
            <w:tcW w:w="520" w:type="dxa"/>
            <w:tcBorders>
              <w:top w:val="nil"/>
              <w:left w:val="nil"/>
              <w:bottom w:val="nil"/>
              <w:right w:val="nil"/>
            </w:tcBorders>
            <w:noWrap/>
            <w:vAlign w:val="bottom"/>
            <w:hideMark/>
          </w:tcPr>
          <w:p w14:paraId="17F1B0E7"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2E1C4CEF"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Techniques to enhance trustworthiness</w:t>
            </w:r>
            <w:r w:rsidRPr="003135FA">
              <w:rPr>
                <w:rFonts w:ascii="Arial" w:eastAsia="Times New Roman" w:hAnsi="Arial" w:cs="Arial"/>
                <w:color w:val="000000"/>
                <w:sz w:val="20"/>
                <w:szCs w:val="20"/>
                <w:lang w:val="en-GB"/>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noWrap/>
            <w:vAlign w:val="bottom"/>
            <w:hideMark/>
          </w:tcPr>
          <w:p w14:paraId="0EC03D73" w14:textId="0098B596"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9F6260">
              <w:rPr>
                <w:rFonts w:ascii="Arial" w:eastAsia="Times New Roman" w:hAnsi="Arial" w:cs="Arial"/>
                <w:color w:val="000000"/>
                <w:sz w:val="20"/>
                <w:szCs w:val="20"/>
              </w:rPr>
              <w:t>9</w:t>
            </w:r>
            <w:r w:rsidRPr="003135FA">
              <w:rPr>
                <w:rFonts w:ascii="Arial" w:eastAsia="Times New Roman" w:hAnsi="Arial" w:cs="Arial"/>
                <w:color w:val="000000"/>
                <w:sz w:val="20"/>
                <w:szCs w:val="20"/>
              </w:rPr>
              <w:t xml:space="preserve">, </w:t>
            </w:r>
            <w:r w:rsidR="00E1784B">
              <w:rPr>
                <w:rFonts w:ascii="Arial" w:eastAsia="Times New Roman" w:hAnsi="Arial" w:cs="Arial"/>
                <w:color w:val="000000"/>
                <w:sz w:val="20"/>
                <w:szCs w:val="20"/>
              </w:rPr>
              <w:t>22</w:t>
            </w:r>
          </w:p>
        </w:tc>
      </w:tr>
      <w:tr w:rsidR="006D6303" w:rsidRPr="003135FA" w14:paraId="23BFDB0C" w14:textId="77777777" w:rsidTr="001E55D6">
        <w:trPr>
          <w:trHeight w:val="300"/>
        </w:trPr>
        <w:tc>
          <w:tcPr>
            <w:tcW w:w="520" w:type="dxa"/>
            <w:tcBorders>
              <w:top w:val="nil"/>
              <w:left w:val="nil"/>
              <w:bottom w:val="nil"/>
              <w:right w:val="nil"/>
            </w:tcBorders>
            <w:noWrap/>
            <w:vAlign w:val="bottom"/>
            <w:hideMark/>
          </w:tcPr>
          <w:p w14:paraId="6DF8A9CC"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nil"/>
              <w:bottom w:val="nil"/>
              <w:right w:val="nil"/>
            </w:tcBorders>
            <w:vAlign w:val="bottom"/>
            <w:hideMark/>
          </w:tcPr>
          <w:p w14:paraId="7796E3FB" w14:textId="77777777" w:rsidR="006D6303" w:rsidRPr="003135FA" w:rsidRDefault="006D6303" w:rsidP="00F310D8">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noWrap/>
            <w:vAlign w:val="bottom"/>
            <w:hideMark/>
          </w:tcPr>
          <w:p w14:paraId="72B4F8F6"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1EDC9991" w14:textId="77777777" w:rsidTr="001E55D6">
        <w:trPr>
          <w:trHeight w:val="300"/>
        </w:trPr>
        <w:tc>
          <w:tcPr>
            <w:tcW w:w="8160" w:type="dxa"/>
            <w:gridSpan w:val="2"/>
            <w:tcBorders>
              <w:top w:val="nil"/>
              <w:left w:val="nil"/>
              <w:bottom w:val="nil"/>
              <w:right w:val="nil"/>
            </w:tcBorders>
            <w:noWrap/>
            <w:vAlign w:val="bottom"/>
            <w:hideMark/>
          </w:tcPr>
          <w:p w14:paraId="12432192" w14:textId="77777777" w:rsidR="006D6303" w:rsidRPr="003135FA" w:rsidRDefault="006D6303" w:rsidP="00F310D8">
            <w:pPr>
              <w:spacing w:after="0" w:line="240" w:lineRule="auto"/>
              <w:rPr>
                <w:rFonts w:ascii="Arial" w:eastAsia="Times New Roman" w:hAnsi="Arial" w:cs="Arial"/>
                <w:b/>
                <w:bCs/>
                <w:color w:val="000000"/>
                <w:sz w:val="20"/>
                <w:szCs w:val="20"/>
              </w:rPr>
            </w:pPr>
            <w:proofErr w:type="spellStart"/>
            <w:r w:rsidRPr="003135FA">
              <w:rPr>
                <w:rFonts w:ascii="Arial" w:eastAsia="Times New Roman" w:hAnsi="Arial" w:cs="Arial"/>
                <w:b/>
                <w:bCs/>
                <w:color w:val="000000"/>
                <w:sz w:val="20"/>
                <w:szCs w:val="20"/>
              </w:rPr>
              <w:t>Results</w:t>
            </w:r>
            <w:proofErr w:type="spellEnd"/>
            <w:r w:rsidRPr="003135FA">
              <w:rPr>
                <w:rFonts w:ascii="Arial" w:eastAsia="Times New Roman" w:hAnsi="Arial" w:cs="Arial"/>
                <w:b/>
                <w:bCs/>
                <w:color w:val="000000"/>
                <w:sz w:val="20"/>
                <w:szCs w:val="20"/>
              </w:rPr>
              <w:t>/</w:t>
            </w:r>
            <w:proofErr w:type="spellStart"/>
            <w:r w:rsidRPr="003135FA">
              <w:rPr>
                <w:rFonts w:ascii="Arial" w:eastAsia="Times New Roman" w:hAnsi="Arial" w:cs="Arial"/>
                <w:b/>
                <w:bCs/>
                <w:color w:val="000000"/>
                <w:sz w:val="20"/>
                <w:szCs w:val="20"/>
              </w:rPr>
              <w:t>findings</w:t>
            </w:r>
            <w:proofErr w:type="spellEnd"/>
          </w:p>
        </w:tc>
        <w:tc>
          <w:tcPr>
            <w:tcW w:w="1740" w:type="dxa"/>
            <w:tcBorders>
              <w:top w:val="nil"/>
              <w:left w:val="nil"/>
              <w:bottom w:val="nil"/>
              <w:right w:val="nil"/>
            </w:tcBorders>
            <w:noWrap/>
            <w:vAlign w:val="bottom"/>
            <w:hideMark/>
          </w:tcPr>
          <w:p w14:paraId="346B9915"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5FDF01C2" w14:textId="77777777" w:rsidTr="00F310D8">
        <w:trPr>
          <w:trHeight w:val="54"/>
        </w:trPr>
        <w:tc>
          <w:tcPr>
            <w:tcW w:w="520" w:type="dxa"/>
            <w:tcBorders>
              <w:top w:val="nil"/>
              <w:left w:val="nil"/>
              <w:bottom w:val="nil"/>
              <w:right w:val="nil"/>
            </w:tcBorders>
            <w:noWrap/>
            <w:vAlign w:val="bottom"/>
            <w:hideMark/>
          </w:tcPr>
          <w:p w14:paraId="0FFC087A"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52DDD7A8"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Synthesis and interpretation</w:t>
            </w:r>
            <w:r w:rsidRPr="003135FA">
              <w:rPr>
                <w:rFonts w:ascii="Arial" w:eastAsia="Times New Roman" w:hAnsi="Arial" w:cs="Arial"/>
                <w:color w:val="000000"/>
                <w:sz w:val="20"/>
                <w:szCs w:val="20"/>
                <w:lang w:val="en-GB"/>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noWrap/>
            <w:vAlign w:val="bottom"/>
            <w:hideMark/>
          </w:tcPr>
          <w:p w14:paraId="23A72FBC" w14:textId="2CBB24BA"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Pages </w:t>
            </w:r>
            <w:proofErr w:type="gramStart"/>
            <w:r w:rsidR="007F264F">
              <w:rPr>
                <w:rFonts w:ascii="Arial" w:eastAsia="Times New Roman" w:hAnsi="Arial" w:cs="Arial"/>
                <w:color w:val="000000"/>
                <w:sz w:val="20"/>
                <w:szCs w:val="20"/>
              </w:rPr>
              <w:t>9</w:t>
            </w:r>
            <w:r w:rsidRPr="003135FA">
              <w:rPr>
                <w:rFonts w:ascii="Arial" w:eastAsia="Times New Roman" w:hAnsi="Arial" w:cs="Arial"/>
                <w:color w:val="000000"/>
                <w:sz w:val="20"/>
                <w:szCs w:val="20"/>
              </w:rPr>
              <w:t>-1</w:t>
            </w:r>
            <w:r w:rsidR="007F264F">
              <w:rPr>
                <w:rFonts w:ascii="Arial" w:eastAsia="Times New Roman" w:hAnsi="Arial" w:cs="Arial"/>
                <w:color w:val="000000"/>
                <w:sz w:val="20"/>
                <w:szCs w:val="20"/>
              </w:rPr>
              <w:t>8</w:t>
            </w:r>
            <w:proofErr w:type="gramEnd"/>
          </w:p>
        </w:tc>
      </w:tr>
      <w:tr w:rsidR="006D6303" w:rsidRPr="003135FA" w14:paraId="126E6E26" w14:textId="77777777" w:rsidTr="00F310D8">
        <w:trPr>
          <w:trHeight w:val="54"/>
        </w:trPr>
        <w:tc>
          <w:tcPr>
            <w:tcW w:w="520" w:type="dxa"/>
            <w:tcBorders>
              <w:top w:val="nil"/>
              <w:left w:val="nil"/>
              <w:bottom w:val="nil"/>
              <w:right w:val="nil"/>
            </w:tcBorders>
            <w:noWrap/>
            <w:vAlign w:val="bottom"/>
            <w:hideMark/>
          </w:tcPr>
          <w:p w14:paraId="09534DBD"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5BDA1277"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 xml:space="preserve">Links to empirical data </w:t>
            </w:r>
            <w:r w:rsidRPr="003135FA">
              <w:rPr>
                <w:rFonts w:ascii="Arial" w:eastAsia="Times New Roman" w:hAnsi="Arial" w:cs="Arial"/>
                <w:color w:val="000000"/>
                <w:sz w:val="20"/>
                <w:szCs w:val="20"/>
                <w:lang w:val="en-GB"/>
              </w:rPr>
              <w:t>- Evidence (e.g., quotes, field notes, text excerpts, photographs) to substantiate analytic findings</w:t>
            </w:r>
          </w:p>
        </w:tc>
        <w:tc>
          <w:tcPr>
            <w:tcW w:w="1740" w:type="dxa"/>
            <w:tcBorders>
              <w:top w:val="nil"/>
              <w:left w:val="nil"/>
              <w:bottom w:val="single" w:sz="4" w:space="0" w:color="auto"/>
              <w:right w:val="single" w:sz="4" w:space="0" w:color="auto"/>
            </w:tcBorders>
            <w:noWrap/>
            <w:vAlign w:val="bottom"/>
            <w:hideMark/>
          </w:tcPr>
          <w:p w14:paraId="58035205" w14:textId="3840BF4C"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Pages </w:t>
            </w:r>
            <w:proofErr w:type="gramStart"/>
            <w:r w:rsidR="007F264F">
              <w:rPr>
                <w:rFonts w:ascii="Arial" w:eastAsia="Times New Roman" w:hAnsi="Arial" w:cs="Arial"/>
                <w:color w:val="000000"/>
                <w:sz w:val="20"/>
                <w:szCs w:val="20"/>
              </w:rPr>
              <w:t>9</w:t>
            </w:r>
            <w:r w:rsidRPr="003135FA">
              <w:rPr>
                <w:rFonts w:ascii="Arial" w:eastAsia="Times New Roman" w:hAnsi="Arial" w:cs="Arial"/>
                <w:color w:val="000000"/>
                <w:sz w:val="20"/>
                <w:szCs w:val="20"/>
              </w:rPr>
              <w:t>-1</w:t>
            </w:r>
            <w:r w:rsidR="007F264F">
              <w:rPr>
                <w:rFonts w:ascii="Arial" w:eastAsia="Times New Roman" w:hAnsi="Arial" w:cs="Arial"/>
                <w:color w:val="000000"/>
                <w:sz w:val="20"/>
                <w:szCs w:val="20"/>
              </w:rPr>
              <w:t>8</w:t>
            </w:r>
            <w:proofErr w:type="gramEnd"/>
          </w:p>
        </w:tc>
      </w:tr>
      <w:tr w:rsidR="006D6303" w:rsidRPr="003135FA" w14:paraId="3F820A84" w14:textId="77777777" w:rsidTr="001E55D6">
        <w:trPr>
          <w:trHeight w:val="300"/>
        </w:trPr>
        <w:tc>
          <w:tcPr>
            <w:tcW w:w="520" w:type="dxa"/>
            <w:tcBorders>
              <w:top w:val="nil"/>
              <w:left w:val="nil"/>
              <w:bottom w:val="nil"/>
              <w:right w:val="nil"/>
            </w:tcBorders>
            <w:noWrap/>
            <w:vAlign w:val="bottom"/>
            <w:hideMark/>
          </w:tcPr>
          <w:p w14:paraId="31846399"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nil"/>
              <w:bottom w:val="nil"/>
              <w:right w:val="nil"/>
            </w:tcBorders>
            <w:vAlign w:val="bottom"/>
            <w:hideMark/>
          </w:tcPr>
          <w:p w14:paraId="3EEDBC79" w14:textId="77777777" w:rsidR="006D6303" w:rsidRPr="003135FA" w:rsidRDefault="006D6303" w:rsidP="00F310D8">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noWrap/>
            <w:vAlign w:val="bottom"/>
            <w:hideMark/>
          </w:tcPr>
          <w:p w14:paraId="41644A45"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3651C37F" w14:textId="77777777" w:rsidTr="001E55D6">
        <w:trPr>
          <w:trHeight w:val="300"/>
        </w:trPr>
        <w:tc>
          <w:tcPr>
            <w:tcW w:w="8160" w:type="dxa"/>
            <w:gridSpan w:val="2"/>
            <w:tcBorders>
              <w:top w:val="nil"/>
              <w:left w:val="nil"/>
              <w:bottom w:val="nil"/>
              <w:right w:val="nil"/>
            </w:tcBorders>
            <w:noWrap/>
            <w:vAlign w:val="bottom"/>
            <w:hideMark/>
          </w:tcPr>
          <w:p w14:paraId="7ADA2E6F" w14:textId="77777777" w:rsidR="006D6303" w:rsidRPr="003135FA" w:rsidRDefault="006D6303" w:rsidP="00F310D8">
            <w:pPr>
              <w:spacing w:after="0" w:line="240" w:lineRule="auto"/>
              <w:rPr>
                <w:rFonts w:ascii="Arial" w:eastAsia="Times New Roman" w:hAnsi="Arial" w:cs="Arial"/>
                <w:b/>
                <w:bCs/>
                <w:color w:val="000000"/>
                <w:sz w:val="20"/>
                <w:szCs w:val="20"/>
              </w:rPr>
            </w:pPr>
            <w:proofErr w:type="spellStart"/>
            <w:r w:rsidRPr="003135FA">
              <w:rPr>
                <w:rFonts w:ascii="Arial" w:eastAsia="Times New Roman" w:hAnsi="Arial" w:cs="Arial"/>
                <w:b/>
                <w:bCs/>
                <w:color w:val="000000"/>
                <w:sz w:val="20"/>
                <w:szCs w:val="20"/>
              </w:rPr>
              <w:t>Discussion</w:t>
            </w:r>
            <w:proofErr w:type="spellEnd"/>
          </w:p>
        </w:tc>
        <w:tc>
          <w:tcPr>
            <w:tcW w:w="1740" w:type="dxa"/>
            <w:tcBorders>
              <w:top w:val="nil"/>
              <w:left w:val="nil"/>
              <w:bottom w:val="nil"/>
              <w:right w:val="nil"/>
            </w:tcBorders>
            <w:noWrap/>
            <w:vAlign w:val="bottom"/>
            <w:hideMark/>
          </w:tcPr>
          <w:p w14:paraId="1F345947"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7F396249" w14:textId="77777777" w:rsidTr="00F310D8">
        <w:trPr>
          <w:trHeight w:val="262"/>
        </w:trPr>
        <w:tc>
          <w:tcPr>
            <w:tcW w:w="520" w:type="dxa"/>
            <w:tcBorders>
              <w:top w:val="nil"/>
              <w:left w:val="nil"/>
              <w:bottom w:val="nil"/>
              <w:right w:val="nil"/>
            </w:tcBorders>
            <w:noWrap/>
            <w:vAlign w:val="bottom"/>
            <w:hideMark/>
          </w:tcPr>
          <w:p w14:paraId="79C5BCA5"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31E2FA28"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r w:rsidRPr="003135FA">
              <w:rPr>
                <w:rFonts w:ascii="Arial" w:eastAsia="Times New Roman" w:hAnsi="Arial" w:cs="Arial"/>
                <w:b/>
                <w:bCs/>
                <w:color w:val="000000"/>
                <w:sz w:val="20"/>
                <w:szCs w:val="20"/>
                <w:lang w:val="en-GB"/>
              </w:rPr>
              <w:t xml:space="preserve">Integration with prior work, implications, transferability, and contribution(s) to the field - </w:t>
            </w:r>
            <w:proofErr w:type="gramStart"/>
            <w:r w:rsidRPr="003135FA">
              <w:rPr>
                <w:rFonts w:ascii="Arial" w:eastAsia="Times New Roman" w:hAnsi="Arial" w:cs="Arial"/>
                <w:color w:val="000000"/>
                <w:sz w:val="20"/>
                <w:szCs w:val="20"/>
                <w:lang w:val="en-GB"/>
              </w:rPr>
              <w:t>Short</w:t>
            </w:r>
            <w:proofErr w:type="gramEnd"/>
            <w:r w:rsidRPr="003135FA">
              <w:rPr>
                <w:rFonts w:ascii="Arial" w:eastAsia="Times New Roman" w:hAnsi="Arial" w:cs="Arial"/>
                <w:color w:val="000000"/>
                <w:sz w:val="20"/>
                <w:szCs w:val="20"/>
                <w:lang w:val="en-GB"/>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noWrap/>
            <w:vAlign w:val="bottom"/>
            <w:hideMark/>
          </w:tcPr>
          <w:p w14:paraId="6BA39FE1" w14:textId="59C2CE93"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Pages </w:t>
            </w:r>
            <w:proofErr w:type="gramStart"/>
            <w:r w:rsidRPr="003135FA">
              <w:rPr>
                <w:rFonts w:ascii="Arial" w:eastAsia="Times New Roman" w:hAnsi="Arial" w:cs="Arial"/>
                <w:color w:val="000000"/>
                <w:sz w:val="20"/>
                <w:szCs w:val="20"/>
              </w:rPr>
              <w:t>1</w:t>
            </w:r>
            <w:r w:rsidR="00BB3A05">
              <w:rPr>
                <w:rFonts w:ascii="Arial" w:eastAsia="Times New Roman" w:hAnsi="Arial" w:cs="Arial"/>
                <w:color w:val="000000"/>
                <w:sz w:val="20"/>
                <w:szCs w:val="20"/>
              </w:rPr>
              <w:t>8</w:t>
            </w:r>
            <w:r w:rsidRPr="003135FA">
              <w:rPr>
                <w:rFonts w:ascii="Arial" w:eastAsia="Times New Roman" w:hAnsi="Arial" w:cs="Arial"/>
                <w:color w:val="000000"/>
                <w:sz w:val="20"/>
                <w:szCs w:val="20"/>
              </w:rPr>
              <w:t>-</w:t>
            </w:r>
            <w:r w:rsidR="00BB3A05">
              <w:rPr>
                <w:rFonts w:ascii="Arial" w:eastAsia="Times New Roman" w:hAnsi="Arial" w:cs="Arial"/>
                <w:color w:val="000000"/>
                <w:sz w:val="20"/>
                <w:szCs w:val="20"/>
              </w:rPr>
              <w:t>21</w:t>
            </w:r>
            <w:proofErr w:type="gramEnd"/>
          </w:p>
        </w:tc>
      </w:tr>
      <w:tr w:rsidR="006D6303" w:rsidRPr="003135FA" w14:paraId="76EA45F1" w14:textId="77777777" w:rsidTr="001E55D6">
        <w:trPr>
          <w:trHeight w:val="300"/>
        </w:trPr>
        <w:tc>
          <w:tcPr>
            <w:tcW w:w="520" w:type="dxa"/>
            <w:tcBorders>
              <w:top w:val="nil"/>
              <w:left w:val="nil"/>
              <w:bottom w:val="nil"/>
              <w:right w:val="nil"/>
            </w:tcBorders>
            <w:noWrap/>
            <w:vAlign w:val="bottom"/>
            <w:hideMark/>
          </w:tcPr>
          <w:p w14:paraId="577C8BC5"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600AEB24"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Limitations</w:t>
            </w:r>
            <w:r w:rsidRPr="003135FA">
              <w:rPr>
                <w:rFonts w:ascii="Arial" w:eastAsia="Times New Roman" w:hAnsi="Arial" w:cs="Arial"/>
                <w:color w:val="000000"/>
                <w:sz w:val="20"/>
                <w:szCs w:val="20"/>
                <w:lang w:val="en-GB"/>
              </w:rPr>
              <w:t xml:space="preserve"> - Trustworthiness and limitations of findings</w:t>
            </w:r>
          </w:p>
        </w:tc>
        <w:tc>
          <w:tcPr>
            <w:tcW w:w="1740" w:type="dxa"/>
            <w:tcBorders>
              <w:top w:val="nil"/>
              <w:left w:val="nil"/>
              <w:bottom w:val="single" w:sz="4" w:space="0" w:color="auto"/>
              <w:right w:val="single" w:sz="4" w:space="0" w:color="auto"/>
            </w:tcBorders>
            <w:noWrap/>
            <w:vAlign w:val="bottom"/>
            <w:hideMark/>
          </w:tcPr>
          <w:p w14:paraId="1DEBB778" w14:textId="1C20FD2F"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proofErr w:type="gramStart"/>
            <w:r w:rsidR="00BB3A05">
              <w:rPr>
                <w:rFonts w:ascii="Arial" w:eastAsia="Times New Roman" w:hAnsi="Arial" w:cs="Arial"/>
                <w:color w:val="000000"/>
                <w:sz w:val="20"/>
                <w:szCs w:val="20"/>
              </w:rPr>
              <w:t>21-22</w:t>
            </w:r>
            <w:proofErr w:type="gramEnd"/>
          </w:p>
        </w:tc>
      </w:tr>
      <w:tr w:rsidR="006D6303" w:rsidRPr="003135FA" w14:paraId="0966DAAA" w14:textId="77777777" w:rsidTr="001E55D6">
        <w:trPr>
          <w:trHeight w:val="300"/>
        </w:trPr>
        <w:tc>
          <w:tcPr>
            <w:tcW w:w="520" w:type="dxa"/>
            <w:tcBorders>
              <w:top w:val="nil"/>
              <w:left w:val="nil"/>
              <w:bottom w:val="nil"/>
              <w:right w:val="nil"/>
            </w:tcBorders>
            <w:noWrap/>
            <w:vAlign w:val="bottom"/>
            <w:hideMark/>
          </w:tcPr>
          <w:p w14:paraId="148A161B"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nil"/>
              <w:bottom w:val="nil"/>
              <w:right w:val="nil"/>
            </w:tcBorders>
            <w:vAlign w:val="bottom"/>
            <w:hideMark/>
          </w:tcPr>
          <w:p w14:paraId="107EBE56" w14:textId="77777777" w:rsidR="006D6303" w:rsidRPr="003135FA" w:rsidRDefault="006D6303" w:rsidP="00F310D8">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noWrap/>
            <w:vAlign w:val="bottom"/>
            <w:hideMark/>
          </w:tcPr>
          <w:p w14:paraId="6958A961"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5BE87647" w14:textId="77777777" w:rsidTr="001E55D6">
        <w:trPr>
          <w:trHeight w:val="300"/>
        </w:trPr>
        <w:tc>
          <w:tcPr>
            <w:tcW w:w="8160" w:type="dxa"/>
            <w:gridSpan w:val="2"/>
            <w:tcBorders>
              <w:top w:val="nil"/>
              <w:left w:val="nil"/>
              <w:bottom w:val="nil"/>
              <w:right w:val="nil"/>
            </w:tcBorders>
            <w:noWrap/>
            <w:vAlign w:val="bottom"/>
            <w:hideMark/>
          </w:tcPr>
          <w:p w14:paraId="49DF58DD" w14:textId="77777777" w:rsidR="006D6303" w:rsidRPr="003135FA" w:rsidRDefault="006D6303" w:rsidP="00F310D8">
            <w:pPr>
              <w:spacing w:after="0" w:line="240" w:lineRule="auto"/>
              <w:rPr>
                <w:rFonts w:ascii="Arial" w:eastAsia="Times New Roman" w:hAnsi="Arial" w:cs="Arial"/>
                <w:b/>
                <w:bCs/>
                <w:color w:val="000000"/>
                <w:sz w:val="20"/>
                <w:szCs w:val="20"/>
              </w:rPr>
            </w:pPr>
            <w:proofErr w:type="spellStart"/>
            <w:r w:rsidRPr="003135FA">
              <w:rPr>
                <w:rFonts w:ascii="Arial" w:eastAsia="Times New Roman" w:hAnsi="Arial" w:cs="Arial"/>
                <w:b/>
                <w:bCs/>
                <w:color w:val="000000"/>
                <w:sz w:val="20"/>
                <w:szCs w:val="20"/>
              </w:rPr>
              <w:t>Other</w:t>
            </w:r>
            <w:proofErr w:type="spellEnd"/>
          </w:p>
        </w:tc>
        <w:tc>
          <w:tcPr>
            <w:tcW w:w="1740" w:type="dxa"/>
            <w:tcBorders>
              <w:top w:val="nil"/>
              <w:left w:val="nil"/>
              <w:bottom w:val="nil"/>
              <w:right w:val="nil"/>
            </w:tcBorders>
            <w:noWrap/>
            <w:vAlign w:val="bottom"/>
            <w:hideMark/>
          </w:tcPr>
          <w:p w14:paraId="1860FD77"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4C4C559D" w14:textId="77777777" w:rsidTr="00F310D8">
        <w:trPr>
          <w:trHeight w:val="98"/>
        </w:trPr>
        <w:tc>
          <w:tcPr>
            <w:tcW w:w="520" w:type="dxa"/>
            <w:tcBorders>
              <w:top w:val="nil"/>
              <w:left w:val="nil"/>
              <w:bottom w:val="nil"/>
              <w:right w:val="nil"/>
            </w:tcBorders>
            <w:noWrap/>
            <w:vAlign w:val="bottom"/>
            <w:hideMark/>
          </w:tcPr>
          <w:p w14:paraId="000E568B"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411AB051"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Conflicts of interest</w:t>
            </w:r>
            <w:r w:rsidRPr="003135FA">
              <w:rPr>
                <w:rFonts w:ascii="Arial" w:eastAsia="Times New Roman" w:hAnsi="Arial" w:cs="Arial"/>
                <w:color w:val="000000"/>
                <w:sz w:val="20"/>
                <w:szCs w:val="20"/>
                <w:lang w:val="en-GB"/>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noWrap/>
            <w:vAlign w:val="bottom"/>
            <w:hideMark/>
          </w:tcPr>
          <w:p w14:paraId="37EAF882" w14:textId="1745747A"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r w:rsidR="00920C9F">
              <w:rPr>
                <w:rFonts w:ascii="Arial" w:eastAsia="Times New Roman" w:hAnsi="Arial" w:cs="Arial"/>
                <w:color w:val="000000"/>
                <w:sz w:val="20"/>
                <w:szCs w:val="20"/>
              </w:rPr>
              <w:t>24</w:t>
            </w:r>
          </w:p>
        </w:tc>
      </w:tr>
      <w:tr w:rsidR="006D6303" w:rsidRPr="003135FA" w14:paraId="5293DE15" w14:textId="77777777" w:rsidTr="00F310D8">
        <w:trPr>
          <w:trHeight w:val="192"/>
        </w:trPr>
        <w:tc>
          <w:tcPr>
            <w:tcW w:w="520" w:type="dxa"/>
            <w:tcBorders>
              <w:top w:val="nil"/>
              <w:left w:val="nil"/>
              <w:bottom w:val="nil"/>
              <w:right w:val="nil"/>
            </w:tcBorders>
            <w:noWrap/>
            <w:vAlign w:val="bottom"/>
            <w:hideMark/>
          </w:tcPr>
          <w:p w14:paraId="277D3F54"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single" w:sz="4" w:space="0" w:color="auto"/>
              <w:bottom w:val="single" w:sz="4" w:space="0" w:color="auto"/>
              <w:right w:val="single" w:sz="4" w:space="0" w:color="auto"/>
            </w:tcBorders>
            <w:vAlign w:val="bottom"/>
            <w:hideMark/>
          </w:tcPr>
          <w:p w14:paraId="0AF34473"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b/>
                <w:bCs/>
                <w:color w:val="000000"/>
                <w:sz w:val="20"/>
                <w:szCs w:val="20"/>
                <w:lang w:val="en-GB"/>
              </w:rPr>
              <w:t>Funding</w:t>
            </w:r>
            <w:r w:rsidRPr="003135FA">
              <w:rPr>
                <w:rFonts w:ascii="Arial" w:eastAsia="Times New Roman" w:hAnsi="Arial" w:cs="Arial"/>
                <w:color w:val="000000"/>
                <w:sz w:val="20"/>
                <w:szCs w:val="20"/>
                <w:lang w:val="en-GB"/>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noWrap/>
            <w:vAlign w:val="bottom"/>
            <w:hideMark/>
          </w:tcPr>
          <w:p w14:paraId="31959578" w14:textId="13E30137" w:rsidR="006D6303" w:rsidRPr="003135FA" w:rsidRDefault="006D6303" w:rsidP="00F310D8">
            <w:pPr>
              <w:spacing w:after="0" w:line="240" w:lineRule="auto"/>
              <w:rPr>
                <w:rFonts w:ascii="Arial" w:eastAsia="Times New Roman" w:hAnsi="Arial" w:cs="Arial"/>
                <w:color w:val="000000"/>
                <w:sz w:val="20"/>
                <w:szCs w:val="20"/>
              </w:rPr>
            </w:pPr>
            <w:r w:rsidRPr="003135FA">
              <w:rPr>
                <w:rFonts w:ascii="Arial" w:eastAsia="Times New Roman" w:hAnsi="Arial" w:cs="Arial"/>
                <w:color w:val="000000"/>
                <w:sz w:val="20"/>
                <w:szCs w:val="20"/>
              </w:rPr>
              <w:t xml:space="preserve">Page </w:t>
            </w:r>
            <w:proofErr w:type="gramStart"/>
            <w:r w:rsidR="00E1784B">
              <w:rPr>
                <w:rFonts w:ascii="Arial" w:eastAsia="Times New Roman" w:hAnsi="Arial" w:cs="Arial"/>
                <w:color w:val="000000"/>
                <w:sz w:val="20"/>
                <w:szCs w:val="20"/>
              </w:rPr>
              <w:t>23-24</w:t>
            </w:r>
            <w:proofErr w:type="gramEnd"/>
          </w:p>
        </w:tc>
      </w:tr>
      <w:tr w:rsidR="006D6303" w:rsidRPr="003135FA" w14:paraId="1675BD79" w14:textId="77777777" w:rsidTr="001E55D6">
        <w:trPr>
          <w:trHeight w:val="300"/>
        </w:trPr>
        <w:tc>
          <w:tcPr>
            <w:tcW w:w="520" w:type="dxa"/>
            <w:tcBorders>
              <w:top w:val="nil"/>
              <w:left w:val="nil"/>
              <w:bottom w:val="nil"/>
              <w:right w:val="nil"/>
            </w:tcBorders>
            <w:noWrap/>
            <w:vAlign w:val="bottom"/>
            <w:hideMark/>
          </w:tcPr>
          <w:p w14:paraId="0DBB9C08"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nil"/>
              <w:bottom w:val="nil"/>
              <w:right w:val="nil"/>
            </w:tcBorders>
            <w:vAlign w:val="bottom"/>
            <w:hideMark/>
          </w:tcPr>
          <w:p w14:paraId="715D8E8F" w14:textId="77777777" w:rsidR="006D6303" w:rsidRPr="003135FA" w:rsidRDefault="006D6303" w:rsidP="00F310D8">
            <w:pPr>
              <w:spacing w:after="0" w:line="240" w:lineRule="auto"/>
              <w:rPr>
                <w:rFonts w:ascii="Arial" w:eastAsia="Times New Roman" w:hAnsi="Arial" w:cs="Arial"/>
                <w:color w:val="000000"/>
                <w:sz w:val="20"/>
                <w:szCs w:val="20"/>
              </w:rPr>
            </w:pPr>
          </w:p>
        </w:tc>
        <w:tc>
          <w:tcPr>
            <w:tcW w:w="1740" w:type="dxa"/>
            <w:tcBorders>
              <w:top w:val="nil"/>
              <w:left w:val="nil"/>
              <w:bottom w:val="nil"/>
              <w:right w:val="nil"/>
            </w:tcBorders>
            <w:noWrap/>
            <w:vAlign w:val="bottom"/>
            <w:hideMark/>
          </w:tcPr>
          <w:p w14:paraId="2D32F1DF"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6B4E834E" w14:textId="77777777" w:rsidTr="00F310D8">
        <w:trPr>
          <w:trHeight w:val="559"/>
        </w:trPr>
        <w:tc>
          <w:tcPr>
            <w:tcW w:w="520" w:type="dxa"/>
            <w:tcBorders>
              <w:top w:val="nil"/>
              <w:left w:val="nil"/>
              <w:bottom w:val="nil"/>
              <w:right w:val="nil"/>
            </w:tcBorders>
            <w:noWrap/>
            <w:vAlign w:val="bottom"/>
            <w:hideMark/>
          </w:tcPr>
          <w:p w14:paraId="3DF28D0B"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single" w:sz="4" w:space="0" w:color="auto"/>
              <w:left w:val="single" w:sz="4" w:space="0" w:color="auto"/>
              <w:bottom w:val="nil"/>
              <w:right w:val="single" w:sz="4" w:space="0" w:color="auto"/>
            </w:tcBorders>
            <w:vAlign w:val="bottom"/>
            <w:hideMark/>
          </w:tcPr>
          <w:p w14:paraId="1D19C0C8"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color w:val="000000"/>
                <w:sz w:val="20"/>
                <w:szCs w:val="20"/>
                <w:lang w:val="en-GB"/>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noWrap/>
            <w:vAlign w:val="bottom"/>
            <w:hideMark/>
          </w:tcPr>
          <w:p w14:paraId="00056DB6" w14:textId="77777777" w:rsidR="006D6303" w:rsidRPr="003135FA" w:rsidRDefault="006D6303" w:rsidP="00F310D8">
            <w:pPr>
              <w:spacing w:after="0" w:line="240" w:lineRule="auto"/>
              <w:rPr>
                <w:rFonts w:ascii="Arial" w:eastAsia="Times New Roman" w:hAnsi="Arial" w:cs="Arial"/>
                <w:color w:val="000000"/>
                <w:sz w:val="20"/>
                <w:szCs w:val="20"/>
                <w:lang w:val="en-GB"/>
              </w:rPr>
            </w:pPr>
          </w:p>
        </w:tc>
      </w:tr>
      <w:tr w:rsidR="006D6303" w:rsidRPr="003135FA" w14:paraId="31E5A166" w14:textId="77777777" w:rsidTr="001E55D6">
        <w:trPr>
          <w:trHeight w:val="300"/>
        </w:trPr>
        <w:tc>
          <w:tcPr>
            <w:tcW w:w="520" w:type="dxa"/>
            <w:tcBorders>
              <w:top w:val="nil"/>
              <w:left w:val="nil"/>
              <w:bottom w:val="nil"/>
              <w:right w:val="nil"/>
            </w:tcBorders>
            <w:noWrap/>
            <w:vAlign w:val="bottom"/>
            <w:hideMark/>
          </w:tcPr>
          <w:p w14:paraId="3E103D46"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7640" w:type="dxa"/>
            <w:tcBorders>
              <w:top w:val="nil"/>
              <w:left w:val="single" w:sz="4" w:space="0" w:color="auto"/>
              <w:bottom w:val="nil"/>
              <w:right w:val="single" w:sz="4" w:space="0" w:color="auto"/>
            </w:tcBorders>
            <w:vAlign w:val="bottom"/>
            <w:hideMark/>
          </w:tcPr>
          <w:p w14:paraId="100B8A50"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color w:val="000000"/>
                <w:sz w:val="20"/>
                <w:szCs w:val="20"/>
                <w:lang w:val="en-GB"/>
              </w:rPr>
              <w:t> </w:t>
            </w:r>
          </w:p>
        </w:tc>
        <w:tc>
          <w:tcPr>
            <w:tcW w:w="1740" w:type="dxa"/>
            <w:tcBorders>
              <w:top w:val="nil"/>
              <w:left w:val="nil"/>
              <w:bottom w:val="nil"/>
              <w:right w:val="nil"/>
            </w:tcBorders>
            <w:noWrap/>
            <w:vAlign w:val="bottom"/>
            <w:hideMark/>
          </w:tcPr>
          <w:p w14:paraId="25C5D769" w14:textId="77777777" w:rsidR="006D6303" w:rsidRPr="003135FA" w:rsidRDefault="006D6303" w:rsidP="00F310D8">
            <w:pPr>
              <w:spacing w:after="0" w:line="240" w:lineRule="auto"/>
              <w:rPr>
                <w:rFonts w:ascii="Arial" w:eastAsia="Times New Roman" w:hAnsi="Arial" w:cs="Arial"/>
                <w:color w:val="000000"/>
                <w:sz w:val="20"/>
                <w:szCs w:val="20"/>
                <w:lang w:val="en-GB"/>
              </w:rPr>
            </w:pPr>
          </w:p>
        </w:tc>
      </w:tr>
      <w:tr w:rsidR="006D6303" w:rsidRPr="003135FA" w14:paraId="21E033AF" w14:textId="77777777" w:rsidTr="00F310D8">
        <w:trPr>
          <w:trHeight w:val="664"/>
        </w:trPr>
        <w:tc>
          <w:tcPr>
            <w:tcW w:w="520" w:type="dxa"/>
            <w:tcBorders>
              <w:top w:val="nil"/>
              <w:left w:val="nil"/>
              <w:bottom w:val="nil"/>
              <w:right w:val="nil"/>
            </w:tcBorders>
            <w:noWrap/>
            <w:vAlign w:val="bottom"/>
            <w:hideMark/>
          </w:tcPr>
          <w:p w14:paraId="516DA01E"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7640" w:type="dxa"/>
            <w:tcBorders>
              <w:top w:val="nil"/>
              <w:left w:val="single" w:sz="4" w:space="0" w:color="auto"/>
              <w:bottom w:val="single" w:sz="4" w:space="0" w:color="auto"/>
              <w:right w:val="single" w:sz="4" w:space="0" w:color="auto"/>
            </w:tcBorders>
            <w:vAlign w:val="bottom"/>
            <w:hideMark/>
          </w:tcPr>
          <w:p w14:paraId="75A48579" w14:textId="77777777" w:rsidR="006D6303" w:rsidRPr="003135FA" w:rsidRDefault="006D6303" w:rsidP="00F310D8">
            <w:pPr>
              <w:spacing w:after="0" w:line="240" w:lineRule="auto"/>
              <w:rPr>
                <w:rFonts w:ascii="Arial" w:eastAsia="Times New Roman" w:hAnsi="Arial" w:cs="Arial"/>
                <w:color w:val="000000"/>
                <w:sz w:val="20"/>
                <w:szCs w:val="20"/>
                <w:lang w:val="en-GB"/>
              </w:rPr>
            </w:pPr>
            <w:r w:rsidRPr="003135FA">
              <w:rPr>
                <w:rFonts w:ascii="Arial" w:eastAsia="Times New Roman" w:hAnsi="Arial" w:cs="Arial"/>
                <w:color w:val="000000"/>
                <w:sz w:val="20"/>
                <w:szCs w:val="20"/>
                <w:lang w:val="en-GB"/>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noWrap/>
            <w:vAlign w:val="bottom"/>
            <w:hideMark/>
          </w:tcPr>
          <w:p w14:paraId="43A16659" w14:textId="77777777" w:rsidR="006D6303" w:rsidRPr="003135FA" w:rsidRDefault="006D6303" w:rsidP="00F310D8">
            <w:pPr>
              <w:spacing w:after="0" w:line="240" w:lineRule="auto"/>
              <w:rPr>
                <w:rFonts w:ascii="Arial" w:eastAsia="Times New Roman" w:hAnsi="Arial" w:cs="Arial"/>
                <w:color w:val="000000"/>
                <w:sz w:val="20"/>
                <w:szCs w:val="20"/>
                <w:lang w:val="en-GB"/>
              </w:rPr>
            </w:pPr>
          </w:p>
        </w:tc>
      </w:tr>
      <w:tr w:rsidR="006D6303" w:rsidRPr="003135FA" w14:paraId="5CF4FCF5" w14:textId="77777777" w:rsidTr="001E55D6">
        <w:trPr>
          <w:trHeight w:val="300"/>
        </w:trPr>
        <w:tc>
          <w:tcPr>
            <w:tcW w:w="520" w:type="dxa"/>
            <w:tcBorders>
              <w:top w:val="nil"/>
              <w:left w:val="nil"/>
              <w:bottom w:val="nil"/>
              <w:right w:val="nil"/>
            </w:tcBorders>
            <w:noWrap/>
            <w:vAlign w:val="bottom"/>
            <w:hideMark/>
          </w:tcPr>
          <w:p w14:paraId="312B81C3"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7640" w:type="dxa"/>
            <w:tcBorders>
              <w:top w:val="nil"/>
              <w:left w:val="nil"/>
              <w:bottom w:val="nil"/>
              <w:right w:val="nil"/>
            </w:tcBorders>
            <w:vAlign w:val="bottom"/>
            <w:hideMark/>
          </w:tcPr>
          <w:p w14:paraId="6D1DF0BA" w14:textId="77777777" w:rsidR="006D6303" w:rsidRPr="003135FA" w:rsidRDefault="006D6303" w:rsidP="00F310D8">
            <w:pPr>
              <w:spacing w:after="0" w:line="240" w:lineRule="auto"/>
              <w:rPr>
                <w:rFonts w:ascii="Arial" w:eastAsia="Times New Roman" w:hAnsi="Arial" w:cs="Arial"/>
                <w:color w:val="000000"/>
                <w:sz w:val="20"/>
                <w:szCs w:val="20"/>
                <w:lang w:val="en-GB"/>
              </w:rPr>
            </w:pPr>
          </w:p>
        </w:tc>
        <w:tc>
          <w:tcPr>
            <w:tcW w:w="1740" w:type="dxa"/>
            <w:tcBorders>
              <w:top w:val="nil"/>
              <w:left w:val="nil"/>
              <w:bottom w:val="nil"/>
              <w:right w:val="nil"/>
            </w:tcBorders>
            <w:noWrap/>
            <w:vAlign w:val="bottom"/>
            <w:hideMark/>
          </w:tcPr>
          <w:p w14:paraId="30A8F613" w14:textId="77777777" w:rsidR="006D6303" w:rsidRPr="003135FA" w:rsidRDefault="006D6303" w:rsidP="00F310D8">
            <w:pPr>
              <w:spacing w:after="0" w:line="240" w:lineRule="auto"/>
              <w:rPr>
                <w:rFonts w:ascii="Arial" w:eastAsia="Times New Roman" w:hAnsi="Arial" w:cs="Arial"/>
                <w:color w:val="000000"/>
                <w:sz w:val="20"/>
                <w:szCs w:val="20"/>
                <w:lang w:val="en-GB"/>
              </w:rPr>
            </w:pPr>
          </w:p>
        </w:tc>
      </w:tr>
      <w:tr w:rsidR="006D6303" w:rsidRPr="003135FA" w14:paraId="0F055267" w14:textId="77777777" w:rsidTr="001E55D6">
        <w:trPr>
          <w:trHeight w:val="300"/>
        </w:trPr>
        <w:tc>
          <w:tcPr>
            <w:tcW w:w="520" w:type="dxa"/>
            <w:tcBorders>
              <w:top w:val="nil"/>
              <w:left w:val="nil"/>
              <w:bottom w:val="nil"/>
              <w:right w:val="nil"/>
            </w:tcBorders>
            <w:noWrap/>
            <w:vAlign w:val="bottom"/>
            <w:hideMark/>
          </w:tcPr>
          <w:p w14:paraId="3D993CD6" w14:textId="77777777" w:rsidR="006D6303" w:rsidRPr="003135FA" w:rsidRDefault="006D6303" w:rsidP="00F310D8">
            <w:pPr>
              <w:spacing w:after="0" w:line="240" w:lineRule="auto"/>
              <w:rPr>
                <w:rFonts w:ascii="Arial" w:eastAsia="Times New Roman" w:hAnsi="Arial" w:cs="Arial"/>
                <w:b/>
                <w:bCs/>
                <w:color w:val="000000"/>
                <w:sz w:val="20"/>
                <w:szCs w:val="20"/>
                <w:lang w:val="en-GB"/>
              </w:rPr>
            </w:pPr>
          </w:p>
        </w:tc>
        <w:tc>
          <w:tcPr>
            <w:tcW w:w="7640" w:type="dxa"/>
            <w:tcBorders>
              <w:top w:val="nil"/>
              <w:left w:val="nil"/>
              <w:bottom w:val="nil"/>
              <w:right w:val="nil"/>
            </w:tcBorders>
            <w:vAlign w:val="bottom"/>
            <w:hideMark/>
          </w:tcPr>
          <w:p w14:paraId="3ABFC4EB" w14:textId="77777777" w:rsidR="006D6303" w:rsidRPr="003135FA" w:rsidRDefault="006D6303" w:rsidP="00F310D8">
            <w:pPr>
              <w:spacing w:after="0" w:line="240" w:lineRule="auto"/>
              <w:rPr>
                <w:rFonts w:ascii="Arial" w:eastAsia="Times New Roman" w:hAnsi="Arial" w:cs="Arial"/>
                <w:b/>
                <w:bCs/>
                <w:color w:val="000000"/>
                <w:sz w:val="20"/>
                <w:szCs w:val="20"/>
                <w:u w:val="single"/>
              </w:rPr>
            </w:pPr>
            <w:proofErr w:type="spellStart"/>
            <w:r w:rsidRPr="003135FA">
              <w:rPr>
                <w:rFonts w:ascii="Arial" w:eastAsia="Times New Roman" w:hAnsi="Arial" w:cs="Arial"/>
                <w:b/>
                <w:bCs/>
                <w:color w:val="000000"/>
                <w:sz w:val="20"/>
                <w:szCs w:val="20"/>
                <w:u w:val="single"/>
              </w:rPr>
              <w:t>Reference</w:t>
            </w:r>
            <w:proofErr w:type="spellEnd"/>
            <w:r w:rsidRPr="003135FA">
              <w:rPr>
                <w:rFonts w:ascii="Arial" w:eastAsia="Times New Roman" w:hAnsi="Arial" w:cs="Arial"/>
                <w:b/>
                <w:bCs/>
                <w:color w:val="000000"/>
                <w:sz w:val="20"/>
                <w:szCs w:val="20"/>
                <w:u w:val="single"/>
              </w:rPr>
              <w:t xml:space="preserve">:  </w:t>
            </w:r>
          </w:p>
        </w:tc>
        <w:tc>
          <w:tcPr>
            <w:tcW w:w="1740" w:type="dxa"/>
            <w:tcBorders>
              <w:top w:val="nil"/>
              <w:left w:val="nil"/>
              <w:bottom w:val="nil"/>
              <w:right w:val="nil"/>
            </w:tcBorders>
            <w:noWrap/>
            <w:vAlign w:val="bottom"/>
            <w:hideMark/>
          </w:tcPr>
          <w:p w14:paraId="69F249C7" w14:textId="77777777" w:rsidR="006D6303" w:rsidRPr="003135FA" w:rsidRDefault="006D6303" w:rsidP="00F310D8">
            <w:pPr>
              <w:spacing w:after="0" w:line="240" w:lineRule="auto"/>
              <w:rPr>
                <w:rFonts w:ascii="Arial" w:eastAsia="Times New Roman" w:hAnsi="Arial" w:cs="Arial"/>
                <w:color w:val="000000"/>
                <w:sz w:val="20"/>
                <w:szCs w:val="20"/>
              </w:rPr>
            </w:pPr>
          </w:p>
        </w:tc>
      </w:tr>
      <w:tr w:rsidR="006D6303" w:rsidRPr="003135FA" w14:paraId="2DB77404" w14:textId="77777777" w:rsidTr="001E55D6">
        <w:trPr>
          <w:trHeight w:val="300"/>
        </w:trPr>
        <w:tc>
          <w:tcPr>
            <w:tcW w:w="520" w:type="dxa"/>
            <w:tcBorders>
              <w:top w:val="nil"/>
              <w:left w:val="nil"/>
              <w:bottom w:val="nil"/>
              <w:right w:val="nil"/>
            </w:tcBorders>
            <w:noWrap/>
            <w:vAlign w:val="bottom"/>
            <w:hideMark/>
          </w:tcPr>
          <w:p w14:paraId="5A36FD9A" w14:textId="77777777" w:rsidR="006D6303" w:rsidRPr="003135FA" w:rsidRDefault="006D6303" w:rsidP="00F310D8">
            <w:pPr>
              <w:spacing w:after="0" w:line="240" w:lineRule="auto"/>
              <w:rPr>
                <w:rFonts w:ascii="Arial" w:eastAsia="Times New Roman" w:hAnsi="Arial" w:cs="Arial"/>
                <w:b/>
                <w:bCs/>
                <w:color w:val="000000"/>
                <w:sz w:val="20"/>
                <w:szCs w:val="20"/>
              </w:rPr>
            </w:pPr>
          </w:p>
        </w:tc>
        <w:tc>
          <w:tcPr>
            <w:tcW w:w="7640" w:type="dxa"/>
            <w:tcBorders>
              <w:top w:val="nil"/>
              <w:left w:val="nil"/>
              <w:bottom w:val="nil"/>
              <w:right w:val="nil"/>
            </w:tcBorders>
            <w:vAlign w:val="center"/>
            <w:hideMark/>
          </w:tcPr>
          <w:p w14:paraId="0AABE207" w14:textId="77777777" w:rsidR="006D6303" w:rsidRPr="003135FA" w:rsidRDefault="006D6303" w:rsidP="00F310D8">
            <w:pPr>
              <w:spacing w:after="0" w:line="240" w:lineRule="auto"/>
              <w:rPr>
                <w:rFonts w:ascii="Arial" w:hAnsi="Arial" w:cs="Arial"/>
                <w:color w:val="0070C0"/>
                <w:sz w:val="20"/>
                <w:szCs w:val="20"/>
              </w:rPr>
            </w:pPr>
            <w:r w:rsidRPr="003135FA">
              <w:rPr>
                <w:rFonts w:ascii="Arial" w:eastAsia="Times New Roman" w:hAnsi="Arial" w:cs="Arial"/>
                <w:color w:val="0070C0"/>
                <w:sz w:val="20"/>
                <w:szCs w:val="20"/>
                <w:lang w:val="en-GB"/>
              </w:rPr>
              <w:t xml:space="preserve">O'Brien BC, Harris IB, Beckman TJ, Reed DA, Cook DA. </w:t>
            </w:r>
            <w:r w:rsidRPr="003135FA">
              <w:rPr>
                <w:rFonts w:ascii="Arial" w:eastAsia="Times New Roman" w:hAnsi="Arial" w:cs="Arial"/>
                <w:b/>
                <w:bCs/>
                <w:color w:val="0070C0"/>
                <w:sz w:val="20"/>
                <w:szCs w:val="20"/>
                <w:lang w:val="en-GB"/>
              </w:rPr>
              <w:t xml:space="preserve">Standards for reporting qualitative research: a synthesis of recommendations. </w:t>
            </w:r>
            <w:proofErr w:type="spellStart"/>
            <w:r w:rsidRPr="003135FA">
              <w:rPr>
                <w:rFonts w:ascii="Arial" w:hAnsi="Arial" w:cs="Arial"/>
                <w:i/>
                <w:color w:val="0070C0"/>
                <w:sz w:val="20"/>
                <w:szCs w:val="20"/>
              </w:rPr>
              <w:t>Academic</w:t>
            </w:r>
            <w:proofErr w:type="spellEnd"/>
            <w:r w:rsidRPr="003135FA">
              <w:rPr>
                <w:rFonts w:ascii="Arial" w:hAnsi="Arial" w:cs="Arial"/>
                <w:i/>
                <w:color w:val="0070C0"/>
                <w:sz w:val="20"/>
                <w:szCs w:val="20"/>
              </w:rPr>
              <w:t xml:space="preserve"> Medicine</w:t>
            </w:r>
            <w:r w:rsidRPr="003135FA">
              <w:rPr>
                <w:rFonts w:ascii="Arial" w:hAnsi="Arial" w:cs="Arial"/>
                <w:color w:val="0070C0"/>
                <w:sz w:val="20"/>
                <w:szCs w:val="20"/>
              </w:rPr>
              <w:t xml:space="preserve">, Vol. 89, No. 9 / </w:t>
            </w:r>
            <w:proofErr w:type="spellStart"/>
            <w:r w:rsidRPr="003135FA">
              <w:rPr>
                <w:rFonts w:ascii="Arial" w:hAnsi="Arial" w:cs="Arial"/>
                <w:color w:val="0070C0"/>
                <w:sz w:val="20"/>
                <w:szCs w:val="20"/>
              </w:rPr>
              <w:t>Sept</w:t>
            </w:r>
            <w:proofErr w:type="spellEnd"/>
            <w:r w:rsidRPr="003135FA">
              <w:rPr>
                <w:rFonts w:ascii="Arial" w:hAnsi="Arial" w:cs="Arial"/>
                <w:color w:val="0070C0"/>
                <w:sz w:val="20"/>
                <w:szCs w:val="20"/>
              </w:rPr>
              <w:t xml:space="preserve"> 2014</w:t>
            </w:r>
          </w:p>
          <w:p w14:paraId="7F0ADB4A" w14:textId="77777777" w:rsidR="006D6303" w:rsidRPr="003135FA" w:rsidRDefault="006D6303" w:rsidP="00F310D8">
            <w:pPr>
              <w:spacing w:after="0" w:line="240" w:lineRule="auto"/>
              <w:rPr>
                <w:rFonts w:ascii="Arial" w:eastAsia="Times New Roman" w:hAnsi="Arial" w:cs="Arial"/>
                <w:color w:val="0070C0"/>
                <w:sz w:val="20"/>
                <w:szCs w:val="20"/>
              </w:rPr>
            </w:pPr>
            <w:r w:rsidRPr="003135FA">
              <w:rPr>
                <w:rFonts w:ascii="Arial" w:eastAsia="Times New Roman" w:hAnsi="Arial" w:cs="Arial"/>
                <w:color w:val="0070C0"/>
                <w:sz w:val="20"/>
                <w:szCs w:val="20"/>
              </w:rPr>
              <w:t xml:space="preserve">DOI: </w:t>
            </w:r>
            <w:proofErr w:type="gramStart"/>
            <w:r w:rsidRPr="003135FA">
              <w:rPr>
                <w:rFonts w:ascii="Arial" w:eastAsia="Times New Roman" w:hAnsi="Arial" w:cs="Arial"/>
                <w:color w:val="0070C0"/>
                <w:sz w:val="20"/>
                <w:szCs w:val="20"/>
              </w:rPr>
              <w:t>10.1097</w:t>
            </w:r>
            <w:proofErr w:type="gramEnd"/>
            <w:r w:rsidRPr="003135FA">
              <w:rPr>
                <w:rFonts w:ascii="Arial" w:eastAsia="Times New Roman" w:hAnsi="Arial" w:cs="Arial"/>
                <w:color w:val="0070C0"/>
                <w:sz w:val="20"/>
                <w:szCs w:val="20"/>
              </w:rPr>
              <w:t>/ACM.0000000000000388</w:t>
            </w:r>
          </w:p>
        </w:tc>
        <w:tc>
          <w:tcPr>
            <w:tcW w:w="1740" w:type="dxa"/>
            <w:tcBorders>
              <w:top w:val="nil"/>
              <w:left w:val="nil"/>
              <w:bottom w:val="nil"/>
              <w:right w:val="nil"/>
            </w:tcBorders>
            <w:noWrap/>
            <w:vAlign w:val="bottom"/>
            <w:hideMark/>
          </w:tcPr>
          <w:p w14:paraId="5E8BA14A" w14:textId="77777777" w:rsidR="006D6303" w:rsidRPr="003135FA" w:rsidRDefault="006D6303" w:rsidP="00F310D8">
            <w:pPr>
              <w:spacing w:after="0" w:line="240" w:lineRule="auto"/>
              <w:rPr>
                <w:rFonts w:ascii="Arial" w:eastAsia="Times New Roman" w:hAnsi="Arial" w:cs="Arial"/>
                <w:color w:val="000000"/>
                <w:sz w:val="20"/>
                <w:szCs w:val="20"/>
              </w:rPr>
            </w:pPr>
          </w:p>
        </w:tc>
      </w:tr>
    </w:tbl>
    <w:p w14:paraId="5BBE77F7" w14:textId="77777777" w:rsidR="006D6303" w:rsidRPr="003135FA" w:rsidRDefault="006D6303" w:rsidP="0006301B">
      <w:pPr>
        <w:spacing w:line="240" w:lineRule="auto"/>
        <w:rPr>
          <w:rFonts w:ascii="Arial" w:hAnsi="Arial" w:cs="Arial"/>
          <w:sz w:val="20"/>
          <w:szCs w:val="20"/>
        </w:rPr>
      </w:pPr>
    </w:p>
    <w:p w14:paraId="350D320C" w14:textId="77777777" w:rsidR="006D6303" w:rsidRPr="003135FA" w:rsidRDefault="006D6303" w:rsidP="0006301B">
      <w:pPr>
        <w:spacing w:line="240" w:lineRule="auto"/>
        <w:rPr>
          <w:rFonts w:ascii="Arial" w:hAnsi="Arial" w:cs="Arial"/>
          <w:b/>
          <w:bCs/>
          <w:sz w:val="20"/>
          <w:szCs w:val="20"/>
          <w:lang w:val="en-US"/>
        </w:rPr>
      </w:pPr>
      <w:r w:rsidRPr="003135FA">
        <w:rPr>
          <w:rFonts w:ascii="Arial" w:hAnsi="Arial" w:cs="Arial"/>
          <w:b/>
          <w:bCs/>
          <w:sz w:val="20"/>
          <w:szCs w:val="20"/>
          <w:lang w:val="en-US"/>
        </w:rPr>
        <w:br w:type="page"/>
      </w:r>
    </w:p>
    <w:p w14:paraId="5645BEBD" w14:textId="624706D2" w:rsidR="006D6303" w:rsidRPr="003135FA" w:rsidRDefault="00DC36AE" w:rsidP="0006301B">
      <w:pPr>
        <w:spacing w:line="240" w:lineRule="auto"/>
        <w:jc w:val="both"/>
        <w:rPr>
          <w:rFonts w:ascii="Arial" w:hAnsi="Arial" w:cs="Arial"/>
          <w:lang w:val="en-US"/>
        </w:rPr>
      </w:pPr>
      <w:r w:rsidRPr="003135FA">
        <w:rPr>
          <w:rFonts w:ascii="Arial" w:hAnsi="Arial" w:cs="Arial"/>
          <w:b/>
          <w:bCs/>
          <w:lang w:val="en-US"/>
        </w:rPr>
        <w:lastRenderedPageBreak/>
        <w:t>Additional</w:t>
      </w:r>
      <w:r w:rsidR="003970A7" w:rsidRPr="003135FA">
        <w:rPr>
          <w:rFonts w:ascii="Arial" w:hAnsi="Arial" w:cs="Arial"/>
          <w:b/>
          <w:bCs/>
          <w:lang w:val="en-US"/>
        </w:rPr>
        <w:t xml:space="preserve"> file</w:t>
      </w:r>
      <w:r w:rsidR="006D6303" w:rsidRPr="003135FA">
        <w:rPr>
          <w:rFonts w:ascii="Arial" w:hAnsi="Arial" w:cs="Arial"/>
          <w:b/>
          <w:bCs/>
          <w:lang w:val="en-US"/>
        </w:rPr>
        <w:t xml:space="preserve"> 2. </w:t>
      </w:r>
      <w:r w:rsidR="006D6303" w:rsidRPr="003135FA">
        <w:rPr>
          <w:rFonts w:ascii="Arial" w:hAnsi="Arial" w:cs="Arial"/>
          <w:lang w:val="en-US"/>
        </w:rPr>
        <w:t>Semi-structured interview guide</w:t>
      </w:r>
      <w:r w:rsidR="00F310D8">
        <w:rPr>
          <w:rFonts w:ascii="Arial" w:hAnsi="Arial" w:cs="Arial"/>
          <w:lang w:val="en-US"/>
        </w:rPr>
        <w:t>.</w:t>
      </w:r>
    </w:p>
    <w:p w14:paraId="4CB34455" w14:textId="77777777" w:rsidR="006D6303" w:rsidRPr="003135FA" w:rsidRDefault="006D6303" w:rsidP="0006301B">
      <w:pPr>
        <w:spacing w:line="240" w:lineRule="auto"/>
        <w:jc w:val="both"/>
        <w:rPr>
          <w:rFonts w:ascii="Arial" w:hAnsi="Arial" w:cs="Arial"/>
          <w:b/>
          <w:bCs/>
          <w:sz w:val="20"/>
          <w:szCs w:val="20"/>
          <w:lang w:val="en-US"/>
        </w:rPr>
      </w:pPr>
      <w:r w:rsidRPr="003135FA">
        <w:rPr>
          <w:rFonts w:ascii="Arial" w:hAnsi="Arial" w:cs="Arial"/>
          <w:b/>
          <w:bCs/>
          <w:sz w:val="20"/>
          <w:szCs w:val="20"/>
          <w:lang w:val="en-US"/>
        </w:rPr>
        <w:t>Semi-structured interview guide for focus group interview</w:t>
      </w:r>
      <w:r w:rsidRPr="003135FA">
        <w:rPr>
          <w:rFonts w:ascii="Arial" w:hAnsi="Arial" w:cs="Arial"/>
          <w:b/>
          <w:sz w:val="20"/>
          <w:szCs w:val="20"/>
          <w:lang w:val="en-US"/>
        </w:rPr>
        <w:t>s</w:t>
      </w:r>
    </w:p>
    <w:p w14:paraId="14514B65" w14:textId="77777777" w:rsidR="006D6303" w:rsidRPr="003135FA" w:rsidRDefault="006D6303" w:rsidP="0006301B">
      <w:pPr>
        <w:spacing w:line="240" w:lineRule="auto"/>
        <w:jc w:val="both"/>
        <w:rPr>
          <w:rFonts w:ascii="Arial" w:hAnsi="Arial" w:cs="Arial"/>
          <w:sz w:val="20"/>
          <w:szCs w:val="20"/>
          <w:lang w:val="en-US"/>
        </w:rPr>
      </w:pPr>
      <w:r w:rsidRPr="003135FA">
        <w:rPr>
          <w:rFonts w:ascii="Arial" w:hAnsi="Arial" w:cs="Arial"/>
          <w:sz w:val="20"/>
          <w:szCs w:val="20"/>
          <w:lang w:val="en-US"/>
        </w:rPr>
        <w:t xml:space="preserve">Thank you very much for coming here today! My name is XXX and I will be leading this interview, and this is XXX, who will be acting as an observer (and thus taking some notes) throughout the interview. </w:t>
      </w:r>
    </w:p>
    <w:p w14:paraId="0DC6255B" w14:textId="77777777" w:rsidR="006D6303" w:rsidRPr="003135FA" w:rsidRDefault="006D6303" w:rsidP="0006301B">
      <w:pPr>
        <w:spacing w:line="240" w:lineRule="auto"/>
        <w:jc w:val="both"/>
        <w:rPr>
          <w:rFonts w:ascii="Arial" w:hAnsi="Arial" w:cs="Arial"/>
          <w:sz w:val="20"/>
          <w:szCs w:val="20"/>
          <w:lang w:val="en-US"/>
        </w:rPr>
      </w:pPr>
      <w:r w:rsidRPr="003135FA">
        <w:rPr>
          <w:rFonts w:ascii="Arial" w:hAnsi="Arial" w:cs="Arial"/>
          <w:sz w:val="20"/>
          <w:szCs w:val="20"/>
          <w:lang w:val="en-US"/>
        </w:rPr>
        <w:t xml:space="preserve">The purpose of our project is to learn about people's experiences of aging, what is important during that process and how to imagine your future when you become old. We also want to address how participants in the SNAC-K study experience being part of the study, and what you think about the information being collected. </w:t>
      </w:r>
    </w:p>
    <w:p w14:paraId="0593C85D" w14:textId="77777777" w:rsidR="006D6303" w:rsidRPr="003135FA" w:rsidRDefault="006D6303" w:rsidP="0006301B">
      <w:pPr>
        <w:spacing w:line="240" w:lineRule="auto"/>
        <w:jc w:val="both"/>
        <w:rPr>
          <w:rFonts w:ascii="Arial" w:hAnsi="Arial" w:cs="Arial"/>
          <w:sz w:val="20"/>
          <w:szCs w:val="20"/>
          <w:lang w:val="en-US"/>
        </w:rPr>
      </w:pPr>
      <w:r w:rsidRPr="003135FA">
        <w:rPr>
          <w:rFonts w:ascii="Arial" w:hAnsi="Arial" w:cs="Arial"/>
          <w:sz w:val="20"/>
          <w:szCs w:val="20"/>
          <w:lang w:val="en-US"/>
        </w:rPr>
        <w:t>We have invited you here today to hear your experiences and thoughts on the matter. I'm going to ask a few questions and then you can add more at the end of the interview if anything comes up.</w:t>
      </w:r>
    </w:p>
    <w:p w14:paraId="117A4306" w14:textId="77777777" w:rsidR="006D6303" w:rsidRPr="003135FA" w:rsidRDefault="006D6303" w:rsidP="0006301B">
      <w:pPr>
        <w:pStyle w:val="Liststycke"/>
        <w:numPr>
          <w:ilvl w:val="0"/>
          <w:numId w:val="1"/>
        </w:numPr>
        <w:spacing w:after="0" w:line="240" w:lineRule="auto"/>
        <w:jc w:val="both"/>
        <w:rPr>
          <w:rFonts w:ascii="Arial" w:hAnsi="Arial" w:cs="Arial"/>
          <w:sz w:val="20"/>
          <w:szCs w:val="20"/>
          <w:lang w:val="en-US"/>
        </w:rPr>
      </w:pPr>
      <w:r w:rsidRPr="003135FA">
        <w:rPr>
          <w:rFonts w:ascii="Arial" w:hAnsi="Arial" w:cs="Arial"/>
          <w:sz w:val="20"/>
          <w:szCs w:val="20"/>
          <w:lang w:val="en-US"/>
        </w:rPr>
        <w:t>Provide the informed consent document.</w:t>
      </w:r>
    </w:p>
    <w:p w14:paraId="1A69E93D" w14:textId="77777777" w:rsidR="006D6303" w:rsidRPr="003135FA" w:rsidRDefault="006D6303" w:rsidP="0006301B">
      <w:pPr>
        <w:pStyle w:val="Liststycke"/>
        <w:numPr>
          <w:ilvl w:val="0"/>
          <w:numId w:val="1"/>
        </w:numPr>
        <w:spacing w:after="0" w:line="240" w:lineRule="auto"/>
        <w:jc w:val="both"/>
        <w:rPr>
          <w:rFonts w:ascii="Arial" w:hAnsi="Arial" w:cs="Arial"/>
          <w:sz w:val="20"/>
          <w:szCs w:val="20"/>
          <w:lang w:val="en-US"/>
        </w:rPr>
      </w:pPr>
      <w:r w:rsidRPr="003135FA">
        <w:rPr>
          <w:rFonts w:ascii="Arial" w:hAnsi="Arial" w:cs="Arial"/>
          <w:sz w:val="20"/>
          <w:szCs w:val="20"/>
          <w:lang w:val="en-US"/>
        </w:rPr>
        <w:t>Explain the importance and authorization to record the interview, insisting on the confidentiality of the information.</w:t>
      </w:r>
    </w:p>
    <w:p w14:paraId="6C259B81" w14:textId="77777777" w:rsidR="006D6303" w:rsidRPr="003135FA" w:rsidRDefault="006D6303" w:rsidP="0006301B">
      <w:pPr>
        <w:pStyle w:val="Liststycke"/>
        <w:numPr>
          <w:ilvl w:val="0"/>
          <w:numId w:val="1"/>
        </w:numPr>
        <w:spacing w:after="0" w:line="240" w:lineRule="auto"/>
        <w:jc w:val="both"/>
        <w:rPr>
          <w:rFonts w:ascii="Arial" w:hAnsi="Arial" w:cs="Arial"/>
          <w:sz w:val="20"/>
          <w:szCs w:val="20"/>
          <w:lang w:val="en-US"/>
        </w:rPr>
      </w:pPr>
      <w:r w:rsidRPr="003135FA">
        <w:rPr>
          <w:rFonts w:ascii="Arial" w:hAnsi="Arial" w:cs="Arial"/>
          <w:sz w:val="20"/>
          <w:szCs w:val="20"/>
          <w:lang w:val="en-US"/>
        </w:rPr>
        <w:t>Inform about the pseudonymized document that will be used for collecting sociodemographic data as well as the participation time in the SNAC-K study.</w:t>
      </w:r>
    </w:p>
    <w:p w14:paraId="79CB959A" w14:textId="77777777" w:rsidR="006D6303" w:rsidRPr="003135FA" w:rsidRDefault="006D6303" w:rsidP="0006301B">
      <w:pPr>
        <w:pStyle w:val="Liststycke"/>
        <w:numPr>
          <w:ilvl w:val="0"/>
          <w:numId w:val="1"/>
        </w:numPr>
        <w:spacing w:after="0" w:line="240" w:lineRule="auto"/>
        <w:jc w:val="both"/>
        <w:rPr>
          <w:rFonts w:ascii="Arial" w:hAnsi="Arial" w:cs="Arial"/>
          <w:sz w:val="20"/>
          <w:szCs w:val="20"/>
          <w:lang w:val="en-US"/>
        </w:rPr>
      </w:pPr>
      <w:r w:rsidRPr="003135FA">
        <w:rPr>
          <w:rFonts w:ascii="Arial" w:hAnsi="Arial" w:cs="Arial"/>
          <w:sz w:val="20"/>
          <w:szCs w:val="20"/>
          <w:lang w:val="en-US"/>
        </w:rPr>
        <w:t>Participants’ answers are followed up with questions such as: Do you wish to tell me more about this? What is this due to? What is missing? What is needed?</w:t>
      </w:r>
    </w:p>
    <w:p w14:paraId="12372AD0" w14:textId="77777777" w:rsidR="006D6303" w:rsidRPr="003135FA" w:rsidRDefault="006D6303" w:rsidP="0006301B">
      <w:pPr>
        <w:spacing w:after="0" w:line="240" w:lineRule="auto"/>
        <w:jc w:val="both"/>
        <w:rPr>
          <w:rFonts w:ascii="Arial" w:hAnsi="Arial" w:cs="Arial"/>
          <w:sz w:val="20"/>
          <w:szCs w:val="20"/>
          <w:lang w:val="en-US"/>
        </w:rPr>
      </w:pPr>
    </w:p>
    <w:p w14:paraId="69721665" w14:textId="77777777" w:rsidR="006D6303" w:rsidRPr="003135FA" w:rsidRDefault="006D6303" w:rsidP="0006301B">
      <w:pPr>
        <w:spacing w:after="0" w:line="240" w:lineRule="auto"/>
        <w:jc w:val="both"/>
        <w:rPr>
          <w:rFonts w:ascii="Arial" w:hAnsi="Arial" w:cs="Arial"/>
          <w:b/>
          <w:bCs/>
          <w:sz w:val="20"/>
          <w:szCs w:val="20"/>
          <w:lang w:val="en-US"/>
        </w:rPr>
      </w:pPr>
      <w:r w:rsidRPr="003135FA">
        <w:rPr>
          <w:rFonts w:ascii="Arial" w:hAnsi="Arial" w:cs="Arial"/>
          <w:b/>
          <w:bCs/>
          <w:sz w:val="20"/>
          <w:szCs w:val="20"/>
          <w:lang w:val="en-US"/>
        </w:rPr>
        <w:t>PART I: PEOPLE'S EXPERIENCES WITH AGING</w:t>
      </w:r>
    </w:p>
    <w:p w14:paraId="58D220AB" w14:textId="77777777" w:rsidR="006D6303" w:rsidRPr="003135FA" w:rsidRDefault="006D6303" w:rsidP="0006301B">
      <w:pPr>
        <w:spacing w:after="0" w:line="240" w:lineRule="auto"/>
        <w:jc w:val="both"/>
        <w:rPr>
          <w:rFonts w:ascii="Arial" w:hAnsi="Arial" w:cs="Arial"/>
          <w:sz w:val="20"/>
          <w:szCs w:val="20"/>
          <w:lang w:val="en-US"/>
        </w:rPr>
      </w:pPr>
    </w:p>
    <w:p w14:paraId="103C2341" w14:textId="77777777" w:rsidR="006D6303" w:rsidRPr="003135FA" w:rsidRDefault="006D6303" w:rsidP="0006301B">
      <w:pPr>
        <w:pStyle w:val="Liststycke"/>
        <w:numPr>
          <w:ilvl w:val="0"/>
          <w:numId w:val="2"/>
        </w:numPr>
        <w:spacing w:line="240" w:lineRule="auto"/>
        <w:jc w:val="both"/>
        <w:rPr>
          <w:rFonts w:ascii="Arial" w:hAnsi="Arial" w:cs="Arial"/>
          <w:sz w:val="20"/>
          <w:szCs w:val="20"/>
          <w:lang w:val="en-US"/>
        </w:rPr>
      </w:pPr>
      <w:r w:rsidRPr="003135FA">
        <w:rPr>
          <w:rFonts w:ascii="Arial" w:hAnsi="Arial" w:cs="Arial"/>
          <w:sz w:val="20"/>
          <w:szCs w:val="20"/>
          <w:lang w:val="en-US"/>
        </w:rPr>
        <w:t>What does healthy aging mean to you? (feel free to take a couple of minutes to think about this question)</w:t>
      </w:r>
    </w:p>
    <w:p w14:paraId="6E213400" w14:textId="77777777" w:rsidR="006D6303" w:rsidRPr="003135FA" w:rsidRDefault="006D6303" w:rsidP="0006301B">
      <w:pPr>
        <w:pBdr>
          <w:top w:val="single" w:sz="4" w:space="1" w:color="auto"/>
          <w:left w:val="single" w:sz="4" w:space="4" w:color="auto"/>
          <w:bottom w:val="single" w:sz="4" w:space="1" w:color="auto"/>
          <w:right w:val="single" w:sz="4" w:space="4" w:color="auto"/>
        </w:pBdr>
        <w:spacing w:line="240" w:lineRule="auto"/>
        <w:rPr>
          <w:rFonts w:ascii="Arial" w:hAnsi="Arial" w:cs="Arial"/>
          <w:i/>
          <w:iCs/>
          <w:sz w:val="20"/>
          <w:szCs w:val="20"/>
          <w:lang w:val="en-US"/>
        </w:rPr>
      </w:pPr>
      <w:r w:rsidRPr="003135FA">
        <w:rPr>
          <w:rFonts w:ascii="Arial" w:hAnsi="Arial" w:cs="Arial"/>
          <w:sz w:val="20"/>
          <w:szCs w:val="20"/>
          <w:u w:val="single"/>
          <w:lang w:val="en-US"/>
        </w:rPr>
        <w:t>NOTE</w:t>
      </w:r>
      <w:r w:rsidRPr="003135FA">
        <w:rPr>
          <w:rFonts w:ascii="Arial" w:hAnsi="Arial" w:cs="Arial"/>
          <w:sz w:val="20"/>
          <w:szCs w:val="20"/>
          <w:lang w:val="en-US"/>
        </w:rPr>
        <w:t xml:space="preserve">: if they do not respond spontaneously, you may personalize the question to their own cases: </w:t>
      </w:r>
      <w:r w:rsidRPr="003135FA">
        <w:rPr>
          <w:rFonts w:ascii="Arial" w:hAnsi="Arial" w:cs="Arial"/>
          <w:i/>
          <w:iCs/>
          <w:sz w:val="20"/>
          <w:szCs w:val="20"/>
          <w:lang w:val="en-US"/>
        </w:rPr>
        <w:t>How would you like to age? How would you like your old age to look like from now on?</w:t>
      </w:r>
    </w:p>
    <w:p w14:paraId="0AD4D778" w14:textId="77777777" w:rsidR="006D6303" w:rsidRPr="003135FA" w:rsidRDefault="006D6303" w:rsidP="0006301B">
      <w:pPr>
        <w:pStyle w:val="Liststycke"/>
        <w:numPr>
          <w:ilvl w:val="0"/>
          <w:numId w:val="2"/>
        </w:numPr>
        <w:spacing w:line="240" w:lineRule="auto"/>
        <w:jc w:val="both"/>
        <w:rPr>
          <w:rFonts w:ascii="Arial" w:hAnsi="Arial" w:cs="Arial"/>
          <w:sz w:val="20"/>
          <w:szCs w:val="20"/>
          <w:lang w:val="en-US"/>
        </w:rPr>
      </w:pPr>
      <w:r w:rsidRPr="003135FA">
        <w:rPr>
          <w:rFonts w:ascii="Arial" w:hAnsi="Arial" w:cs="Arial"/>
          <w:sz w:val="20"/>
          <w:szCs w:val="20"/>
          <w:lang w:val="en-US"/>
        </w:rPr>
        <w:t>What do you think it takes to be able to age the way you want?</w:t>
      </w:r>
    </w:p>
    <w:p w14:paraId="225AC6A0" w14:textId="77777777" w:rsidR="006D6303" w:rsidRPr="003135FA" w:rsidRDefault="006D6303" w:rsidP="0006301B">
      <w:pPr>
        <w:pBdr>
          <w:top w:val="single" w:sz="4" w:space="1" w:color="auto"/>
          <w:left w:val="single" w:sz="4" w:space="4" w:color="auto"/>
          <w:bottom w:val="single" w:sz="4" w:space="1" w:color="auto"/>
          <w:right w:val="single" w:sz="4" w:space="4" w:color="auto"/>
        </w:pBdr>
        <w:spacing w:line="240" w:lineRule="auto"/>
        <w:jc w:val="both"/>
        <w:rPr>
          <w:rFonts w:ascii="Arial" w:hAnsi="Arial" w:cs="Arial"/>
          <w:i/>
          <w:iCs/>
          <w:sz w:val="20"/>
          <w:szCs w:val="20"/>
          <w:lang w:val="en-US"/>
        </w:rPr>
      </w:pPr>
      <w:r w:rsidRPr="003135FA">
        <w:rPr>
          <w:rFonts w:ascii="Arial" w:hAnsi="Arial" w:cs="Arial"/>
          <w:sz w:val="20"/>
          <w:szCs w:val="20"/>
          <w:u w:val="single"/>
          <w:lang w:val="en-US"/>
        </w:rPr>
        <w:t>NOTE I</w:t>
      </w:r>
      <w:r w:rsidRPr="003135FA">
        <w:rPr>
          <w:rFonts w:ascii="Arial" w:hAnsi="Arial" w:cs="Arial"/>
          <w:sz w:val="20"/>
          <w:szCs w:val="20"/>
          <w:lang w:val="en-US"/>
        </w:rPr>
        <w:t xml:space="preserve">: if they do not respond spontaneously, you may relate this question to question 1: </w:t>
      </w:r>
      <w:r w:rsidRPr="003135FA">
        <w:rPr>
          <w:rFonts w:ascii="Arial" w:hAnsi="Arial" w:cs="Arial"/>
          <w:i/>
          <w:iCs/>
          <w:sz w:val="20"/>
          <w:szCs w:val="20"/>
          <w:lang w:val="en-US"/>
        </w:rPr>
        <w:t xml:space="preserve">Of the aspects that you have mentioned that influence healthy aging, which would you consider the most important and why? </w:t>
      </w:r>
    </w:p>
    <w:p w14:paraId="0F82AC2A" w14:textId="77777777" w:rsidR="006D6303" w:rsidRPr="003135FA" w:rsidRDefault="006D6303" w:rsidP="0006301B">
      <w:pPr>
        <w:pBdr>
          <w:top w:val="single" w:sz="4" w:space="1" w:color="auto"/>
          <w:left w:val="single" w:sz="4" w:space="4" w:color="auto"/>
          <w:bottom w:val="single" w:sz="4" w:space="1" w:color="auto"/>
          <w:right w:val="single" w:sz="4" w:space="4" w:color="auto"/>
        </w:pBdr>
        <w:spacing w:line="240" w:lineRule="auto"/>
        <w:jc w:val="both"/>
        <w:rPr>
          <w:rFonts w:ascii="Arial" w:hAnsi="Arial" w:cs="Arial"/>
          <w:sz w:val="20"/>
          <w:szCs w:val="20"/>
          <w:lang w:val="en-US"/>
        </w:rPr>
      </w:pPr>
      <w:r w:rsidRPr="003135FA">
        <w:rPr>
          <w:rFonts w:ascii="Arial" w:hAnsi="Arial" w:cs="Arial"/>
          <w:sz w:val="20"/>
          <w:szCs w:val="20"/>
          <w:u w:val="single"/>
          <w:lang w:val="en-US"/>
        </w:rPr>
        <w:t>NOTE II</w:t>
      </w:r>
      <w:r w:rsidRPr="003135FA">
        <w:rPr>
          <w:rFonts w:ascii="Arial" w:hAnsi="Arial" w:cs="Arial"/>
          <w:sz w:val="20"/>
          <w:szCs w:val="20"/>
          <w:lang w:val="en-US"/>
        </w:rPr>
        <w:t>: by “aspects” we mean help, tools, strategies of any kind, personal, family- or community-related, etc.</w:t>
      </w:r>
    </w:p>
    <w:p w14:paraId="2313780A" w14:textId="77777777" w:rsidR="006D6303" w:rsidRPr="003135FA" w:rsidRDefault="006D6303" w:rsidP="0006301B">
      <w:pPr>
        <w:pStyle w:val="Liststycke"/>
        <w:numPr>
          <w:ilvl w:val="0"/>
          <w:numId w:val="2"/>
        </w:numPr>
        <w:spacing w:line="240" w:lineRule="auto"/>
        <w:jc w:val="both"/>
        <w:rPr>
          <w:rFonts w:ascii="Arial" w:hAnsi="Arial" w:cs="Arial"/>
          <w:sz w:val="20"/>
          <w:szCs w:val="20"/>
          <w:lang w:val="en-US"/>
        </w:rPr>
      </w:pPr>
      <w:r w:rsidRPr="003135FA">
        <w:rPr>
          <w:rFonts w:ascii="Arial" w:hAnsi="Arial" w:cs="Arial"/>
          <w:sz w:val="20"/>
          <w:szCs w:val="20"/>
          <w:lang w:val="en-US"/>
        </w:rPr>
        <w:t>What possible obstacles prevent you from aging the way you want?</w:t>
      </w:r>
    </w:p>
    <w:p w14:paraId="3CF0D4A0" w14:textId="77777777" w:rsidR="006D6303" w:rsidRPr="003135FA" w:rsidRDefault="006D6303" w:rsidP="0006301B">
      <w:pPr>
        <w:pBdr>
          <w:top w:val="single" w:sz="4" w:space="1" w:color="auto"/>
          <w:left w:val="single" w:sz="4" w:space="4" w:color="auto"/>
          <w:bottom w:val="single" w:sz="4" w:space="1" w:color="auto"/>
          <w:right w:val="single" w:sz="4" w:space="4" w:color="auto"/>
        </w:pBdr>
        <w:spacing w:line="240" w:lineRule="auto"/>
        <w:jc w:val="both"/>
        <w:rPr>
          <w:rFonts w:ascii="Arial" w:hAnsi="Arial" w:cs="Arial"/>
          <w:i/>
          <w:iCs/>
          <w:sz w:val="20"/>
          <w:szCs w:val="20"/>
          <w:lang w:val="en-US"/>
        </w:rPr>
      </w:pPr>
      <w:r w:rsidRPr="003135FA">
        <w:rPr>
          <w:rFonts w:ascii="Arial" w:hAnsi="Arial" w:cs="Arial"/>
          <w:sz w:val="20"/>
          <w:szCs w:val="20"/>
          <w:u w:val="single"/>
          <w:lang w:val="en-US"/>
        </w:rPr>
        <w:t>NOTE I</w:t>
      </w:r>
      <w:r w:rsidRPr="003135FA">
        <w:rPr>
          <w:rFonts w:ascii="Arial" w:hAnsi="Arial" w:cs="Arial"/>
          <w:sz w:val="20"/>
          <w:szCs w:val="20"/>
          <w:lang w:val="en-US"/>
        </w:rPr>
        <w:t xml:space="preserve">: if they do not respond spontaneously, you may relate this question to question 1: </w:t>
      </w:r>
      <w:r w:rsidRPr="003135FA">
        <w:rPr>
          <w:rFonts w:ascii="Arial" w:hAnsi="Arial" w:cs="Arial"/>
          <w:i/>
          <w:iCs/>
          <w:sz w:val="20"/>
          <w:szCs w:val="20"/>
          <w:lang w:val="en-US"/>
        </w:rPr>
        <w:t>Of the aspects that you have mentioned that influence healthy aging, do you personally think you have such resources? Which ones do you miss most?</w:t>
      </w:r>
    </w:p>
    <w:p w14:paraId="7E19D26A" w14:textId="77777777" w:rsidR="006D6303" w:rsidRPr="003135FA" w:rsidRDefault="006D6303" w:rsidP="0006301B">
      <w:pPr>
        <w:pBdr>
          <w:top w:val="single" w:sz="4" w:space="1" w:color="auto"/>
          <w:left w:val="single" w:sz="4" w:space="4" w:color="auto"/>
          <w:bottom w:val="single" w:sz="4" w:space="1" w:color="auto"/>
          <w:right w:val="single" w:sz="4" w:space="4" w:color="auto"/>
        </w:pBdr>
        <w:spacing w:line="240" w:lineRule="auto"/>
        <w:jc w:val="both"/>
        <w:rPr>
          <w:rFonts w:ascii="Arial" w:hAnsi="Arial" w:cs="Arial"/>
          <w:sz w:val="20"/>
          <w:szCs w:val="20"/>
          <w:lang w:val="en-US"/>
        </w:rPr>
      </w:pPr>
      <w:r w:rsidRPr="003135FA">
        <w:rPr>
          <w:rFonts w:ascii="Arial" w:hAnsi="Arial" w:cs="Arial"/>
          <w:sz w:val="20"/>
          <w:szCs w:val="20"/>
          <w:u w:val="single"/>
          <w:lang w:val="en-US"/>
        </w:rPr>
        <w:t>NOTE II</w:t>
      </w:r>
      <w:r w:rsidRPr="003135FA">
        <w:rPr>
          <w:rFonts w:ascii="Arial" w:hAnsi="Arial" w:cs="Arial"/>
          <w:sz w:val="20"/>
          <w:szCs w:val="20"/>
          <w:lang w:val="en-US"/>
        </w:rPr>
        <w:t>: by obstacles we mean difficulties that may be encountered of all kinds, personal, family-related, social, architectural, economic, technology or digitalization-related, the Covid pandemic, etc.</w:t>
      </w:r>
    </w:p>
    <w:p w14:paraId="007EDCE7" w14:textId="77777777" w:rsidR="006D6303" w:rsidRPr="003135FA" w:rsidRDefault="006D6303" w:rsidP="00F310D8">
      <w:pPr>
        <w:spacing w:after="0" w:line="240" w:lineRule="auto"/>
        <w:jc w:val="both"/>
        <w:rPr>
          <w:rFonts w:ascii="Arial" w:hAnsi="Arial" w:cs="Arial"/>
          <w:sz w:val="20"/>
          <w:szCs w:val="20"/>
          <w:lang w:val="en-US"/>
        </w:rPr>
      </w:pPr>
    </w:p>
    <w:p w14:paraId="1DED3C6C" w14:textId="77777777" w:rsidR="006D6303" w:rsidRPr="003135FA" w:rsidRDefault="006D6303" w:rsidP="00F310D8">
      <w:pPr>
        <w:spacing w:line="240" w:lineRule="auto"/>
        <w:jc w:val="both"/>
        <w:rPr>
          <w:rFonts w:ascii="Arial" w:hAnsi="Arial" w:cs="Arial"/>
          <w:b/>
          <w:bCs/>
          <w:sz w:val="20"/>
          <w:szCs w:val="20"/>
          <w:lang w:val="en-US"/>
        </w:rPr>
      </w:pPr>
      <w:r w:rsidRPr="003135FA">
        <w:rPr>
          <w:rFonts w:ascii="Arial" w:hAnsi="Arial" w:cs="Arial"/>
          <w:b/>
          <w:bCs/>
          <w:sz w:val="20"/>
          <w:szCs w:val="20"/>
          <w:lang w:val="en-US"/>
        </w:rPr>
        <w:t>PART II: SNAC-K PARTICIPANTS’ EXPERIENCE BEING PART OF THE STUDY</w:t>
      </w:r>
    </w:p>
    <w:p w14:paraId="3133BF0C" w14:textId="77777777" w:rsidR="006D6303" w:rsidRPr="003135FA" w:rsidRDefault="006D6303" w:rsidP="00F310D8">
      <w:pPr>
        <w:pStyle w:val="Liststycke"/>
        <w:numPr>
          <w:ilvl w:val="0"/>
          <w:numId w:val="2"/>
        </w:numPr>
        <w:spacing w:line="240" w:lineRule="auto"/>
        <w:jc w:val="both"/>
        <w:rPr>
          <w:rFonts w:ascii="Arial" w:hAnsi="Arial" w:cs="Arial"/>
          <w:b/>
          <w:bCs/>
          <w:sz w:val="20"/>
          <w:szCs w:val="20"/>
          <w:lang w:val="en-US"/>
        </w:rPr>
      </w:pPr>
      <w:r w:rsidRPr="003135FA">
        <w:rPr>
          <w:rFonts w:ascii="Arial" w:hAnsi="Arial" w:cs="Arial"/>
          <w:sz w:val="20"/>
          <w:szCs w:val="20"/>
          <w:lang w:val="en-US"/>
        </w:rPr>
        <w:t xml:space="preserve">How do you see the SNAC-K study of which you are part? </w:t>
      </w:r>
    </w:p>
    <w:p w14:paraId="2934FD19" w14:textId="77777777" w:rsidR="006D6303" w:rsidRPr="003135FA" w:rsidRDefault="006D6303" w:rsidP="0006301B">
      <w:pPr>
        <w:pBdr>
          <w:top w:val="single" w:sz="4" w:space="0" w:color="auto"/>
          <w:left w:val="single" w:sz="4" w:space="4" w:color="auto"/>
          <w:bottom w:val="single" w:sz="4" w:space="1" w:color="auto"/>
          <w:right w:val="single" w:sz="4" w:space="4" w:color="auto"/>
        </w:pBdr>
        <w:spacing w:line="240" w:lineRule="auto"/>
        <w:jc w:val="both"/>
        <w:rPr>
          <w:rFonts w:ascii="Arial" w:hAnsi="Arial" w:cs="Arial"/>
          <w:b/>
          <w:bCs/>
          <w:i/>
          <w:iCs/>
          <w:sz w:val="20"/>
          <w:szCs w:val="20"/>
          <w:lang w:val="en-US"/>
        </w:rPr>
      </w:pPr>
      <w:r w:rsidRPr="003135FA">
        <w:rPr>
          <w:rFonts w:ascii="Arial" w:hAnsi="Arial" w:cs="Arial"/>
          <w:sz w:val="20"/>
          <w:szCs w:val="20"/>
          <w:u w:val="single"/>
          <w:lang w:val="en-US"/>
        </w:rPr>
        <w:t>NOTE</w:t>
      </w:r>
      <w:r w:rsidRPr="003135FA">
        <w:rPr>
          <w:rFonts w:ascii="Arial" w:hAnsi="Arial" w:cs="Arial"/>
          <w:sz w:val="20"/>
          <w:szCs w:val="20"/>
          <w:lang w:val="en-US"/>
        </w:rPr>
        <w:t xml:space="preserve">: if they do not respond spontaneously, you may ask: </w:t>
      </w:r>
      <w:r w:rsidRPr="003135FA">
        <w:rPr>
          <w:rFonts w:ascii="Arial" w:hAnsi="Arial" w:cs="Arial"/>
          <w:i/>
          <w:iCs/>
          <w:sz w:val="20"/>
          <w:szCs w:val="20"/>
          <w:lang w:val="en-US"/>
        </w:rPr>
        <w:t xml:space="preserve">Why did you join the study? What are the main reasons why you continue? Do you think other participants’ experiences are </w:t>
      </w:r>
      <w:proofErr w:type="gramStart"/>
      <w:r w:rsidRPr="003135FA">
        <w:rPr>
          <w:rFonts w:ascii="Arial" w:hAnsi="Arial" w:cs="Arial"/>
          <w:i/>
          <w:iCs/>
          <w:sz w:val="20"/>
          <w:szCs w:val="20"/>
          <w:lang w:val="en-US"/>
        </w:rPr>
        <w:t>similar to</w:t>
      </w:r>
      <w:proofErr w:type="gramEnd"/>
      <w:r w:rsidRPr="003135FA">
        <w:rPr>
          <w:rFonts w:ascii="Arial" w:hAnsi="Arial" w:cs="Arial"/>
          <w:i/>
          <w:iCs/>
          <w:sz w:val="20"/>
          <w:szCs w:val="20"/>
          <w:lang w:val="en-US"/>
        </w:rPr>
        <w:t xml:space="preserve"> yours?</w:t>
      </w:r>
    </w:p>
    <w:p w14:paraId="70DE8015" w14:textId="77777777" w:rsidR="006D6303" w:rsidRPr="003135FA" w:rsidRDefault="006D6303" w:rsidP="0006301B">
      <w:pPr>
        <w:pStyle w:val="Liststycke"/>
        <w:numPr>
          <w:ilvl w:val="0"/>
          <w:numId w:val="2"/>
        </w:numPr>
        <w:spacing w:line="240" w:lineRule="auto"/>
        <w:jc w:val="both"/>
        <w:rPr>
          <w:rFonts w:ascii="Arial" w:hAnsi="Arial" w:cs="Arial"/>
          <w:sz w:val="20"/>
          <w:szCs w:val="20"/>
          <w:lang w:val="en-US"/>
        </w:rPr>
      </w:pPr>
      <w:r w:rsidRPr="003135FA">
        <w:rPr>
          <w:rFonts w:ascii="Arial" w:hAnsi="Arial" w:cs="Arial"/>
          <w:sz w:val="20"/>
          <w:szCs w:val="20"/>
          <w:lang w:val="en-US"/>
        </w:rPr>
        <w:t>Do you think that the SNAC-K study satisfactorily captures those dimensions or aspects that we discussed earlier about how we understand healthy aging? Why or why not?</w:t>
      </w:r>
    </w:p>
    <w:p w14:paraId="22E49F94" w14:textId="77777777" w:rsidR="006D6303" w:rsidRPr="003135FA" w:rsidRDefault="006D6303" w:rsidP="0006301B">
      <w:pPr>
        <w:pBdr>
          <w:top w:val="single" w:sz="4" w:space="1" w:color="auto"/>
          <w:left w:val="single" w:sz="4" w:space="4" w:color="auto"/>
          <w:bottom w:val="single" w:sz="4" w:space="1" w:color="auto"/>
          <w:right w:val="single" w:sz="4" w:space="4" w:color="auto"/>
        </w:pBdr>
        <w:spacing w:line="240" w:lineRule="auto"/>
        <w:jc w:val="both"/>
        <w:rPr>
          <w:rFonts w:ascii="Arial" w:hAnsi="Arial" w:cs="Arial"/>
          <w:sz w:val="20"/>
          <w:szCs w:val="20"/>
          <w:lang w:val="en-US"/>
        </w:rPr>
      </w:pPr>
      <w:r w:rsidRPr="003135FA">
        <w:rPr>
          <w:rFonts w:ascii="Arial" w:hAnsi="Arial" w:cs="Arial"/>
          <w:sz w:val="20"/>
          <w:szCs w:val="20"/>
          <w:u w:val="single"/>
          <w:lang w:val="en-US"/>
        </w:rPr>
        <w:t>NOTE</w:t>
      </w:r>
      <w:r w:rsidRPr="003135FA">
        <w:rPr>
          <w:rFonts w:ascii="Arial" w:hAnsi="Arial" w:cs="Arial"/>
          <w:sz w:val="20"/>
          <w:szCs w:val="20"/>
          <w:lang w:val="en-US"/>
        </w:rPr>
        <w:t xml:space="preserve">: additional related questions: </w:t>
      </w:r>
      <w:r w:rsidRPr="003135FA">
        <w:rPr>
          <w:rFonts w:ascii="Arial" w:hAnsi="Arial" w:cs="Arial"/>
          <w:i/>
          <w:iCs/>
          <w:sz w:val="20"/>
          <w:szCs w:val="20"/>
          <w:lang w:val="en-US"/>
        </w:rPr>
        <w:t>Which of those aspects are collected satisfactorily and which ones are missing or could be collected better?</w:t>
      </w:r>
    </w:p>
    <w:p w14:paraId="37CAA8E3" w14:textId="77777777" w:rsidR="006D6303" w:rsidRPr="003135FA" w:rsidRDefault="006D6303" w:rsidP="0006301B">
      <w:pPr>
        <w:pStyle w:val="Liststycke"/>
        <w:numPr>
          <w:ilvl w:val="0"/>
          <w:numId w:val="2"/>
        </w:numPr>
        <w:spacing w:line="240" w:lineRule="auto"/>
        <w:jc w:val="both"/>
        <w:rPr>
          <w:rFonts w:ascii="Arial" w:hAnsi="Arial" w:cs="Arial"/>
          <w:sz w:val="20"/>
          <w:szCs w:val="20"/>
          <w:lang w:val="en-US"/>
        </w:rPr>
      </w:pPr>
      <w:r w:rsidRPr="003135FA">
        <w:rPr>
          <w:rFonts w:ascii="Arial" w:hAnsi="Arial" w:cs="Arial"/>
          <w:sz w:val="20"/>
          <w:szCs w:val="20"/>
          <w:lang w:val="en-US"/>
        </w:rPr>
        <w:t>Do you have any other thoughts that you want to highlight?</w:t>
      </w:r>
    </w:p>
    <w:p w14:paraId="74BDE82D" w14:textId="77777777" w:rsidR="006D6303" w:rsidRPr="003135FA" w:rsidRDefault="006D6303" w:rsidP="0006301B">
      <w:pPr>
        <w:spacing w:after="0" w:line="240" w:lineRule="auto"/>
        <w:jc w:val="both"/>
        <w:rPr>
          <w:rFonts w:ascii="Arial" w:hAnsi="Arial" w:cs="Arial"/>
          <w:sz w:val="20"/>
          <w:szCs w:val="20"/>
          <w:lang w:val="en-US"/>
        </w:rPr>
      </w:pPr>
    </w:p>
    <w:p w14:paraId="3480ECC7" w14:textId="77777777" w:rsidR="006D6303" w:rsidRPr="003135FA" w:rsidRDefault="006D6303" w:rsidP="0006301B">
      <w:pPr>
        <w:spacing w:after="120" w:line="240" w:lineRule="auto"/>
        <w:jc w:val="both"/>
        <w:rPr>
          <w:rFonts w:ascii="Arial" w:hAnsi="Arial" w:cs="Arial"/>
          <w:b/>
          <w:bCs/>
          <w:sz w:val="20"/>
          <w:szCs w:val="20"/>
          <w:lang w:val="en-US"/>
        </w:rPr>
      </w:pPr>
      <w:r w:rsidRPr="003135FA">
        <w:rPr>
          <w:rFonts w:ascii="Arial" w:hAnsi="Arial" w:cs="Arial"/>
          <w:b/>
          <w:bCs/>
          <w:sz w:val="20"/>
          <w:szCs w:val="20"/>
          <w:lang w:val="en-US"/>
        </w:rPr>
        <w:t>END OF INTERVIEW</w:t>
      </w:r>
    </w:p>
    <w:p w14:paraId="51084D75" w14:textId="77777777" w:rsidR="006D6303" w:rsidRPr="003135FA" w:rsidRDefault="006D6303" w:rsidP="0006301B">
      <w:pPr>
        <w:pStyle w:val="Liststycke"/>
        <w:numPr>
          <w:ilvl w:val="0"/>
          <w:numId w:val="1"/>
        </w:numPr>
        <w:spacing w:after="0" w:line="240" w:lineRule="auto"/>
        <w:jc w:val="both"/>
        <w:rPr>
          <w:rFonts w:ascii="Arial" w:hAnsi="Arial" w:cs="Arial"/>
          <w:sz w:val="20"/>
          <w:szCs w:val="20"/>
          <w:lang w:val="en-US"/>
        </w:rPr>
      </w:pPr>
      <w:r w:rsidRPr="003135FA">
        <w:rPr>
          <w:rFonts w:ascii="Arial" w:hAnsi="Arial" w:cs="Arial"/>
          <w:sz w:val="20"/>
          <w:szCs w:val="20"/>
          <w:lang w:val="en-US"/>
        </w:rPr>
        <w:t>Finish by thanking them again for their participation, asking how they felt and informing them about our intention to contact them again to send them a draft of the provisional results (by email).</w:t>
      </w:r>
    </w:p>
    <w:p w14:paraId="46906010" w14:textId="77777777" w:rsidR="006D6303" w:rsidRPr="003135FA" w:rsidRDefault="006D6303" w:rsidP="0006301B">
      <w:pPr>
        <w:pStyle w:val="Liststycke"/>
        <w:numPr>
          <w:ilvl w:val="0"/>
          <w:numId w:val="1"/>
        </w:numPr>
        <w:spacing w:after="0" w:line="240" w:lineRule="auto"/>
        <w:jc w:val="both"/>
        <w:rPr>
          <w:rFonts w:ascii="Arial" w:hAnsi="Arial" w:cs="Arial"/>
          <w:sz w:val="20"/>
          <w:szCs w:val="20"/>
          <w:lang w:val="en-US"/>
        </w:rPr>
      </w:pPr>
      <w:r w:rsidRPr="003135FA">
        <w:rPr>
          <w:rFonts w:ascii="Arial" w:hAnsi="Arial" w:cs="Arial"/>
          <w:sz w:val="20"/>
          <w:szCs w:val="20"/>
          <w:lang w:val="en-US"/>
        </w:rPr>
        <w:t>The moderator and the observer will meet once the participants leave to fill in the notebook with their impressions about the focus group (e.g. level of participation, possible preliminary findings, what was expected to be discussed and did not arise and vice versa).</w:t>
      </w:r>
    </w:p>
    <w:p w14:paraId="32B68099" w14:textId="77777777" w:rsidR="006D6303" w:rsidRPr="003135FA" w:rsidRDefault="006D6303" w:rsidP="0006301B">
      <w:pPr>
        <w:spacing w:after="0" w:line="240" w:lineRule="auto"/>
        <w:jc w:val="both"/>
        <w:rPr>
          <w:rFonts w:ascii="Arial" w:hAnsi="Arial" w:cs="Arial"/>
          <w:sz w:val="20"/>
          <w:szCs w:val="20"/>
          <w:lang w:val="en-US"/>
        </w:rPr>
      </w:pPr>
    </w:p>
    <w:p w14:paraId="1E703152" w14:textId="77777777" w:rsidR="006D6303" w:rsidRPr="003135FA" w:rsidRDefault="006D6303" w:rsidP="0006301B">
      <w:pPr>
        <w:spacing w:after="0" w:line="240" w:lineRule="auto"/>
        <w:jc w:val="both"/>
        <w:rPr>
          <w:rFonts w:ascii="Arial" w:hAnsi="Arial" w:cs="Arial"/>
          <w:sz w:val="20"/>
          <w:szCs w:val="20"/>
          <w:lang w:val="en-US"/>
        </w:rPr>
      </w:pPr>
    </w:p>
    <w:p w14:paraId="5120D20E" w14:textId="77777777" w:rsidR="006D6303" w:rsidRPr="003135FA" w:rsidRDefault="006D6303" w:rsidP="0006301B">
      <w:pPr>
        <w:spacing w:after="0" w:line="240" w:lineRule="auto"/>
        <w:rPr>
          <w:rFonts w:ascii="Arial" w:hAnsi="Arial" w:cs="Arial"/>
          <w:b/>
          <w:bCs/>
          <w:sz w:val="20"/>
          <w:szCs w:val="20"/>
        </w:rPr>
      </w:pPr>
      <w:r w:rsidRPr="003135FA">
        <w:rPr>
          <w:rFonts w:ascii="Arial" w:hAnsi="Arial" w:cs="Arial"/>
          <w:b/>
          <w:bCs/>
          <w:sz w:val="20"/>
          <w:szCs w:val="20"/>
        </w:rPr>
        <w:t xml:space="preserve">Semistrukturerad intervjuguide för fokusgruppsintervjuer </w:t>
      </w:r>
    </w:p>
    <w:p w14:paraId="732756EC" w14:textId="77777777" w:rsidR="006D6303" w:rsidRPr="003135FA" w:rsidRDefault="006D6303" w:rsidP="0006301B">
      <w:pPr>
        <w:spacing w:after="0" w:line="240" w:lineRule="auto"/>
        <w:rPr>
          <w:rFonts w:ascii="Arial" w:hAnsi="Arial" w:cs="Arial"/>
          <w:sz w:val="20"/>
          <w:szCs w:val="20"/>
        </w:rPr>
      </w:pPr>
    </w:p>
    <w:p w14:paraId="473E94E5"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Tack så mycket för att ni kom hit idag! Jag heter XXX och jag kommer att leda den här intervjun, och det här är XXX, som kommer att agera som observatör (och ta anteckningar) under intervjun. </w:t>
      </w:r>
    </w:p>
    <w:p w14:paraId="46E2E417" w14:textId="77777777" w:rsidR="006D6303" w:rsidRPr="003135FA" w:rsidRDefault="006D6303" w:rsidP="0006301B">
      <w:pPr>
        <w:spacing w:after="0" w:line="240" w:lineRule="auto"/>
        <w:rPr>
          <w:rFonts w:ascii="Arial" w:hAnsi="Arial" w:cs="Arial"/>
          <w:sz w:val="20"/>
          <w:szCs w:val="20"/>
        </w:rPr>
      </w:pPr>
    </w:p>
    <w:p w14:paraId="09552A77"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Syftet med det här projektet är att vi vill lära oss om människors upplevelser av åldrandet, vad som är viktigt under den processen och hur man föreställer sig sin framtid när man blir gammal. Vi vill också ta upp hur deltagare i SNAC-K-studien upplever att vara en del av studien, och vad ni tycker om informationen som samlas in. </w:t>
      </w:r>
    </w:p>
    <w:p w14:paraId="234ABE1F" w14:textId="77777777" w:rsidR="006D6303" w:rsidRPr="003135FA" w:rsidRDefault="006D6303" w:rsidP="0006301B">
      <w:pPr>
        <w:spacing w:after="0" w:line="240" w:lineRule="auto"/>
        <w:rPr>
          <w:rFonts w:ascii="Arial" w:hAnsi="Arial" w:cs="Arial"/>
          <w:sz w:val="20"/>
          <w:szCs w:val="20"/>
        </w:rPr>
      </w:pPr>
    </w:p>
    <w:p w14:paraId="056C6928"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Vi har bjudit in er hit idag för att höra era erfarenheter och tankar om detta. Jag kommer att ställa några frågor och sedan kan ni lägga till fler i slutet av intervjun om något dyker upp. </w:t>
      </w:r>
    </w:p>
    <w:p w14:paraId="2B0AD85B" w14:textId="77777777" w:rsidR="006D6303" w:rsidRPr="003135FA" w:rsidRDefault="006D6303" w:rsidP="0006301B">
      <w:pPr>
        <w:spacing w:after="0" w:line="240" w:lineRule="auto"/>
        <w:rPr>
          <w:rFonts w:ascii="Arial" w:hAnsi="Arial" w:cs="Arial"/>
          <w:sz w:val="20"/>
          <w:szCs w:val="20"/>
        </w:rPr>
      </w:pPr>
    </w:p>
    <w:p w14:paraId="5A1AF712"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 Tillhandahåll dokumentet för informerat samtycke. </w:t>
      </w:r>
    </w:p>
    <w:p w14:paraId="5785497A"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Förklara vikten och godkännandet av att spela in intervjun och förtydliga att informationen är konfidentiell.</w:t>
      </w:r>
    </w:p>
    <w:p w14:paraId="2F60A24A"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 Informera om det </w:t>
      </w:r>
      <w:proofErr w:type="spellStart"/>
      <w:r w:rsidRPr="003135FA">
        <w:rPr>
          <w:rFonts w:ascii="Arial" w:hAnsi="Arial" w:cs="Arial"/>
          <w:sz w:val="20"/>
          <w:szCs w:val="20"/>
        </w:rPr>
        <w:t>pseudonymiserade</w:t>
      </w:r>
      <w:proofErr w:type="spellEnd"/>
      <w:r w:rsidRPr="003135FA">
        <w:rPr>
          <w:rFonts w:ascii="Arial" w:hAnsi="Arial" w:cs="Arial"/>
          <w:sz w:val="20"/>
          <w:szCs w:val="20"/>
        </w:rPr>
        <w:t xml:space="preserve"> dokumentet som kommer att användas för insamling av </w:t>
      </w:r>
      <w:proofErr w:type="gramStart"/>
      <w:r w:rsidRPr="003135FA">
        <w:rPr>
          <w:rFonts w:ascii="Arial" w:hAnsi="Arial" w:cs="Arial"/>
          <w:sz w:val="20"/>
          <w:szCs w:val="20"/>
        </w:rPr>
        <w:t>sociodemografisk data</w:t>
      </w:r>
      <w:proofErr w:type="gramEnd"/>
      <w:r w:rsidRPr="003135FA">
        <w:rPr>
          <w:rFonts w:ascii="Arial" w:hAnsi="Arial" w:cs="Arial"/>
          <w:sz w:val="20"/>
          <w:szCs w:val="20"/>
        </w:rPr>
        <w:t xml:space="preserve"> samt deltagandetiden i SNAC-K-studien. </w:t>
      </w:r>
    </w:p>
    <w:p w14:paraId="293EC9F9"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 Deltagarnas svar följs upp med frågor som: Vill du berätta mer om detta? Vad beror detta på? Vad saknas? Vad behövs? </w:t>
      </w:r>
    </w:p>
    <w:p w14:paraId="68D72E2C" w14:textId="77777777" w:rsidR="006D6303" w:rsidRPr="003135FA" w:rsidRDefault="006D6303" w:rsidP="0006301B">
      <w:pPr>
        <w:spacing w:after="0" w:line="240" w:lineRule="auto"/>
        <w:rPr>
          <w:rFonts w:ascii="Arial" w:hAnsi="Arial" w:cs="Arial"/>
          <w:sz w:val="20"/>
          <w:szCs w:val="20"/>
        </w:rPr>
      </w:pPr>
    </w:p>
    <w:p w14:paraId="22132A39" w14:textId="77777777" w:rsidR="006D6303" w:rsidRPr="003135FA" w:rsidRDefault="006D6303" w:rsidP="0006301B">
      <w:pPr>
        <w:spacing w:after="0" w:line="240" w:lineRule="auto"/>
        <w:rPr>
          <w:rFonts w:ascii="Arial" w:hAnsi="Arial" w:cs="Arial"/>
          <w:b/>
          <w:bCs/>
          <w:sz w:val="20"/>
          <w:szCs w:val="20"/>
        </w:rPr>
      </w:pPr>
      <w:r w:rsidRPr="003135FA">
        <w:rPr>
          <w:rFonts w:ascii="Arial" w:hAnsi="Arial" w:cs="Arial"/>
          <w:b/>
          <w:bCs/>
          <w:sz w:val="20"/>
          <w:szCs w:val="20"/>
        </w:rPr>
        <w:t xml:space="preserve">DEL I: MÄNNISKORS ERFARENHETER AV ÅLDRANDE </w:t>
      </w:r>
    </w:p>
    <w:p w14:paraId="5447972F" w14:textId="77777777" w:rsidR="006D6303" w:rsidRPr="003135FA" w:rsidRDefault="006D6303" w:rsidP="0006301B">
      <w:pPr>
        <w:spacing w:after="0" w:line="240" w:lineRule="auto"/>
        <w:rPr>
          <w:rFonts w:ascii="Arial" w:hAnsi="Arial" w:cs="Arial"/>
          <w:sz w:val="20"/>
          <w:szCs w:val="20"/>
        </w:rPr>
      </w:pPr>
    </w:p>
    <w:p w14:paraId="597FD50B" w14:textId="77777777" w:rsidR="006D6303" w:rsidRPr="003135FA" w:rsidRDefault="006D6303" w:rsidP="0006301B">
      <w:pPr>
        <w:pStyle w:val="Liststycke"/>
        <w:numPr>
          <w:ilvl w:val="0"/>
          <w:numId w:val="3"/>
        </w:numPr>
        <w:spacing w:after="0" w:line="240" w:lineRule="auto"/>
        <w:rPr>
          <w:rFonts w:ascii="Arial" w:hAnsi="Arial" w:cs="Arial"/>
          <w:sz w:val="20"/>
          <w:szCs w:val="20"/>
        </w:rPr>
      </w:pPr>
      <w:r w:rsidRPr="003135FA">
        <w:rPr>
          <w:rFonts w:ascii="Arial" w:hAnsi="Arial" w:cs="Arial"/>
          <w:sz w:val="20"/>
          <w:szCs w:val="20"/>
        </w:rPr>
        <w:t xml:space="preserve">Vad betyder hälsosamt åldrande för dig? (ta gärna ett par minuter att fundera över denna fråga) </w:t>
      </w:r>
    </w:p>
    <w:p w14:paraId="181CE136"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OBS: om de inte svarar spontant kan du anpassa frågan till deras egna fall: Hur skulle du vilja åldras? Hur skulle du vilja att din ålderdom skulle se ut från och med nu? </w:t>
      </w:r>
    </w:p>
    <w:p w14:paraId="26F8A2C5" w14:textId="77777777" w:rsidR="006D6303" w:rsidRPr="003135FA" w:rsidRDefault="006D6303" w:rsidP="0006301B">
      <w:pPr>
        <w:spacing w:after="0" w:line="240" w:lineRule="auto"/>
        <w:rPr>
          <w:rFonts w:ascii="Arial" w:hAnsi="Arial" w:cs="Arial"/>
          <w:sz w:val="20"/>
          <w:szCs w:val="20"/>
        </w:rPr>
      </w:pPr>
    </w:p>
    <w:p w14:paraId="2B89245A" w14:textId="77777777" w:rsidR="006D6303" w:rsidRPr="003135FA" w:rsidRDefault="006D6303" w:rsidP="0006301B">
      <w:pPr>
        <w:pStyle w:val="Liststycke"/>
        <w:numPr>
          <w:ilvl w:val="0"/>
          <w:numId w:val="3"/>
        </w:numPr>
        <w:spacing w:after="0" w:line="240" w:lineRule="auto"/>
        <w:rPr>
          <w:rFonts w:ascii="Arial" w:hAnsi="Arial" w:cs="Arial"/>
          <w:sz w:val="20"/>
          <w:szCs w:val="20"/>
        </w:rPr>
      </w:pPr>
      <w:r w:rsidRPr="003135FA">
        <w:rPr>
          <w:rFonts w:ascii="Arial" w:hAnsi="Arial" w:cs="Arial"/>
          <w:sz w:val="20"/>
          <w:szCs w:val="20"/>
        </w:rPr>
        <w:t xml:space="preserve">Vad tror du att det krävs för att kunna åldras som du vill? </w:t>
      </w:r>
    </w:p>
    <w:p w14:paraId="474460CB"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OBS I: om de inte svarar spontant kan du relatera denna fråga till fråga 1: Av de aspekter som du har nämnt som påverkar hälsosamt åldrande, vilken skulle du anse vara viktigast och varför? OBS II: med "aspekter" menar vi hjälp, verktyg, strategier av alla slag, personliga, familje- eller samhällsrelaterade, </w:t>
      </w:r>
      <w:proofErr w:type="gramStart"/>
      <w:r w:rsidRPr="003135FA">
        <w:rPr>
          <w:rFonts w:ascii="Arial" w:hAnsi="Arial" w:cs="Arial"/>
          <w:sz w:val="20"/>
          <w:szCs w:val="20"/>
        </w:rPr>
        <w:t>etc.</w:t>
      </w:r>
      <w:proofErr w:type="gramEnd"/>
      <w:r w:rsidRPr="003135FA">
        <w:rPr>
          <w:rFonts w:ascii="Arial" w:hAnsi="Arial" w:cs="Arial"/>
          <w:sz w:val="20"/>
          <w:szCs w:val="20"/>
        </w:rPr>
        <w:t xml:space="preserve"> </w:t>
      </w:r>
    </w:p>
    <w:p w14:paraId="25422C41" w14:textId="77777777" w:rsidR="006D6303" w:rsidRPr="003135FA" w:rsidRDefault="006D6303" w:rsidP="0006301B">
      <w:pPr>
        <w:spacing w:after="0" w:line="240" w:lineRule="auto"/>
        <w:rPr>
          <w:rFonts w:ascii="Arial" w:hAnsi="Arial" w:cs="Arial"/>
          <w:sz w:val="20"/>
          <w:szCs w:val="20"/>
        </w:rPr>
      </w:pPr>
    </w:p>
    <w:p w14:paraId="76A891A7" w14:textId="77777777" w:rsidR="006D6303" w:rsidRPr="003135FA" w:rsidRDefault="006D6303" w:rsidP="0006301B">
      <w:pPr>
        <w:pStyle w:val="Liststycke"/>
        <w:numPr>
          <w:ilvl w:val="0"/>
          <w:numId w:val="3"/>
        </w:numPr>
        <w:spacing w:after="0" w:line="240" w:lineRule="auto"/>
        <w:rPr>
          <w:rFonts w:ascii="Arial" w:hAnsi="Arial" w:cs="Arial"/>
          <w:sz w:val="20"/>
          <w:szCs w:val="20"/>
        </w:rPr>
      </w:pPr>
      <w:r w:rsidRPr="003135FA">
        <w:rPr>
          <w:rFonts w:ascii="Arial" w:hAnsi="Arial" w:cs="Arial"/>
          <w:sz w:val="20"/>
          <w:szCs w:val="20"/>
        </w:rPr>
        <w:t xml:space="preserve">Vilka eventuella hinder skulle kunna hindra dig från att åldras som du vill? </w:t>
      </w:r>
    </w:p>
    <w:p w14:paraId="3BE89DEB"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OBS I: om de inte svarar spontant kan du relatera denna fråga till fråga 1: Av de aspekter som du har nämnt som påverkar hälsosamt åldrande, tror du att du har sådana resurser? Om inte, vilka saknar du mest? </w:t>
      </w:r>
    </w:p>
    <w:p w14:paraId="65FF0993"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OBS II: med hinder menar vi svårigheter som kan uppstå av alla slag, personliga, familjerelaterade, sociala, arkitektoniska, ekonomiska, teknologiska eller digitaliseringsrelaterade, Covid-pandemin, </w:t>
      </w:r>
      <w:proofErr w:type="gramStart"/>
      <w:r w:rsidRPr="003135FA">
        <w:rPr>
          <w:rFonts w:ascii="Arial" w:hAnsi="Arial" w:cs="Arial"/>
          <w:sz w:val="20"/>
          <w:szCs w:val="20"/>
        </w:rPr>
        <w:t>etc.</w:t>
      </w:r>
      <w:proofErr w:type="gramEnd"/>
      <w:r w:rsidRPr="003135FA">
        <w:rPr>
          <w:rFonts w:ascii="Arial" w:hAnsi="Arial" w:cs="Arial"/>
          <w:sz w:val="20"/>
          <w:szCs w:val="20"/>
        </w:rPr>
        <w:t xml:space="preserve"> </w:t>
      </w:r>
    </w:p>
    <w:p w14:paraId="041F3801" w14:textId="77777777" w:rsidR="006D6303" w:rsidRPr="003135FA" w:rsidRDefault="006D6303" w:rsidP="0006301B">
      <w:pPr>
        <w:spacing w:after="0" w:line="240" w:lineRule="auto"/>
        <w:rPr>
          <w:rFonts w:ascii="Arial" w:hAnsi="Arial" w:cs="Arial"/>
          <w:sz w:val="20"/>
          <w:szCs w:val="20"/>
        </w:rPr>
      </w:pPr>
    </w:p>
    <w:p w14:paraId="3CB42B8C" w14:textId="77777777" w:rsidR="006D6303" w:rsidRPr="003135FA" w:rsidRDefault="006D6303" w:rsidP="0006301B">
      <w:pPr>
        <w:spacing w:after="0" w:line="240" w:lineRule="auto"/>
        <w:rPr>
          <w:rFonts w:ascii="Arial" w:hAnsi="Arial" w:cs="Arial"/>
          <w:b/>
          <w:bCs/>
          <w:sz w:val="20"/>
          <w:szCs w:val="20"/>
        </w:rPr>
      </w:pPr>
      <w:r w:rsidRPr="003135FA">
        <w:rPr>
          <w:rFonts w:ascii="Arial" w:hAnsi="Arial" w:cs="Arial"/>
          <w:b/>
          <w:bCs/>
          <w:sz w:val="20"/>
          <w:szCs w:val="20"/>
        </w:rPr>
        <w:t xml:space="preserve">DEL II: SNAC-K-DELTAGARES ERFARENHET ATT ÄR EN DEL AV STUDIEN </w:t>
      </w:r>
    </w:p>
    <w:p w14:paraId="66F761A3" w14:textId="77777777" w:rsidR="006D6303" w:rsidRPr="003135FA" w:rsidRDefault="006D6303" w:rsidP="0006301B">
      <w:pPr>
        <w:spacing w:after="0" w:line="240" w:lineRule="auto"/>
        <w:rPr>
          <w:rFonts w:ascii="Arial" w:hAnsi="Arial" w:cs="Arial"/>
          <w:sz w:val="20"/>
          <w:szCs w:val="20"/>
        </w:rPr>
      </w:pPr>
    </w:p>
    <w:p w14:paraId="3B69AADE" w14:textId="77777777" w:rsidR="006D6303" w:rsidRPr="003135FA" w:rsidRDefault="006D6303" w:rsidP="0006301B">
      <w:pPr>
        <w:pStyle w:val="Liststycke"/>
        <w:numPr>
          <w:ilvl w:val="0"/>
          <w:numId w:val="3"/>
        </w:numPr>
        <w:spacing w:after="0" w:line="240" w:lineRule="auto"/>
        <w:rPr>
          <w:rFonts w:ascii="Arial" w:hAnsi="Arial" w:cs="Arial"/>
          <w:sz w:val="20"/>
          <w:szCs w:val="20"/>
        </w:rPr>
      </w:pPr>
      <w:r w:rsidRPr="003135FA">
        <w:rPr>
          <w:rFonts w:ascii="Arial" w:hAnsi="Arial" w:cs="Arial"/>
          <w:sz w:val="20"/>
          <w:szCs w:val="20"/>
        </w:rPr>
        <w:t xml:space="preserve">Hur ser du på SNAC-K-studien som du är en del av? </w:t>
      </w:r>
    </w:p>
    <w:p w14:paraId="5FCCDBC4"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OBS: om de inte svarar spontant kan du fråga: Varför gick du med i studien? Vilka är de främsta anledningarna till att du fortsätter? Tror du att andra deltagares erfarenheter liknar dina? </w:t>
      </w:r>
    </w:p>
    <w:p w14:paraId="5117D53B" w14:textId="77777777" w:rsidR="006D6303" w:rsidRPr="003135FA" w:rsidRDefault="006D6303" w:rsidP="0006301B">
      <w:pPr>
        <w:spacing w:after="0" w:line="240" w:lineRule="auto"/>
        <w:rPr>
          <w:rFonts w:ascii="Arial" w:hAnsi="Arial" w:cs="Arial"/>
          <w:sz w:val="20"/>
          <w:szCs w:val="20"/>
        </w:rPr>
      </w:pPr>
    </w:p>
    <w:p w14:paraId="1A5C08E9" w14:textId="77777777" w:rsidR="006D6303" w:rsidRPr="003135FA" w:rsidRDefault="006D6303" w:rsidP="0006301B">
      <w:pPr>
        <w:pStyle w:val="Liststycke"/>
        <w:numPr>
          <w:ilvl w:val="0"/>
          <w:numId w:val="3"/>
        </w:numPr>
        <w:spacing w:after="0" w:line="240" w:lineRule="auto"/>
        <w:rPr>
          <w:rFonts w:ascii="Arial" w:hAnsi="Arial" w:cs="Arial"/>
          <w:sz w:val="20"/>
          <w:szCs w:val="20"/>
        </w:rPr>
      </w:pPr>
      <w:r w:rsidRPr="003135FA">
        <w:rPr>
          <w:rFonts w:ascii="Arial" w:hAnsi="Arial" w:cs="Arial"/>
          <w:sz w:val="20"/>
          <w:szCs w:val="20"/>
        </w:rPr>
        <w:t xml:space="preserve">Anser du att SNAC-K-studien fångar de dimensioner eller aspekter som vi diskuterade tidigare om hur vi förstår hälsosamt åldrande? Varför eller varför inte? </w:t>
      </w:r>
    </w:p>
    <w:p w14:paraId="57CE8944" w14:textId="77777777" w:rsidR="006D6303" w:rsidRPr="003135FA" w:rsidRDefault="006D6303" w:rsidP="0006301B">
      <w:pPr>
        <w:spacing w:after="0" w:line="240" w:lineRule="auto"/>
        <w:ind w:left="360"/>
        <w:rPr>
          <w:rFonts w:ascii="Arial" w:hAnsi="Arial" w:cs="Arial"/>
          <w:sz w:val="20"/>
          <w:szCs w:val="20"/>
        </w:rPr>
      </w:pPr>
      <w:r w:rsidRPr="003135FA">
        <w:rPr>
          <w:rFonts w:ascii="Arial" w:hAnsi="Arial" w:cs="Arial"/>
          <w:sz w:val="20"/>
          <w:szCs w:val="20"/>
        </w:rPr>
        <w:t xml:space="preserve">OBS: ytterligare relaterade frågor: Vilka av dessa aspekter samlas in på ett tillfredsställande sätt och vilka saknas eller skulle kunna samlas in bättre? </w:t>
      </w:r>
    </w:p>
    <w:p w14:paraId="2974DF81" w14:textId="77777777" w:rsidR="006D6303" w:rsidRPr="003135FA" w:rsidRDefault="006D6303" w:rsidP="0006301B">
      <w:pPr>
        <w:spacing w:after="0" w:line="240" w:lineRule="auto"/>
        <w:ind w:left="360"/>
        <w:rPr>
          <w:rFonts w:ascii="Arial" w:hAnsi="Arial" w:cs="Arial"/>
          <w:sz w:val="20"/>
          <w:szCs w:val="20"/>
        </w:rPr>
      </w:pPr>
    </w:p>
    <w:p w14:paraId="03AF1DA0" w14:textId="77777777" w:rsidR="006D6303" w:rsidRPr="003135FA" w:rsidRDefault="006D6303" w:rsidP="0006301B">
      <w:pPr>
        <w:pStyle w:val="Liststycke"/>
        <w:numPr>
          <w:ilvl w:val="0"/>
          <w:numId w:val="3"/>
        </w:numPr>
        <w:spacing w:after="0" w:line="240" w:lineRule="auto"/>
        <w:rPr>
          <w:rFonts w:ascii="Arial" w:hAnsi="Arial" w:cs="Arial"/>
          <w:sz w:val="20"/>
          <w:szCs w:val="20"/>
        </w:rPr>
      </w:pPr>
      <w:r w:rsidRPr="003135FA">
        <w:rPr>
          <w:rFonts w:ascii="Arial" w:hAnsi="Arial" w:cs="Arial"/>
          <w:sz w:val="20"/>
          <w:szCs w:val="20"/>
        </w:rPr>
        <w:t>Har du några andra tankar som du vill lyfta fram?</w:t>
      </w:r>
    </w:p>
    <w:p w14:paraId="70103AB8" w14:textId="77777777" w:rsidR="006D6303" w:rsidRPr="003135FA" w:rsidRDefault="006D6303" w:rsidP="0006301B">
      <w:pPr>
        <w:spacing w:after="0" w:line="240" w:lineRule="auto"/>
        <w:rPr>
          <w:rFonts w:ascii="Arial" w:hAnsi="Arial" w:cs="Arial"/>
          <w:sz w:val="20"/>
          <w:szCs w:val="20"/>
        </w:rPr>
      </w:pPr>
    </w:p>
    <w:p w14:paraId="39A99C81"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b/>
          <w:bCs/>
          <w:sz w:val="20"/>
          <w:szCs w:val="20"/>
        </w:rPr>
        <w:t>SLUT PÅ INTERVJU</w:t>
      </w:r>
      <w:r w:rsidRPr="003135FA">
        <w:rPr>
          <w:rFonts w:ascii="Arial" w:hAnsi="Arial" w:cs="Arial"/>
          <w:sz w:val="20"/>
          <w:szCs w:val="20"/>
        </w:rPr>
        <w:t xml:space="preserve">N </w:t>
      </w:r>
    </w:p>
    <w:p w14:paraId="3AE5DDDA"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xml:space="preserve">- Avsluta med att tacka dem igen för deras deltagande, fråga hur de upplevde intervjun och informera dem om vår avsikt att kontakta dem igen för att skicka dem ett utkast till de preliminära resultaten (via e-post). </w:t>
      </w:r>
    </w:p>
    <w:p w14:paraId="3699A694" w14:textId="77777777" w:rsidR="006D6303" w:rsidRPr="003135FA" w:rsidRDefault="006D6303" w:rsidP="0006301B">
      <w:pPr>
        <w:spacing w:after="0" w:line="240" w:lineRule="auto"/>
        <w:rPr>
          <w:rFonts w:ascii="Arial" w:hAnsi="Arial" w:cs="Arial"/>
          <w:sz w:val="20"/>
          <w:szCs w:val="20"/>
        </w:rPr>
      </w:pPr>
      <w:r w:rsidRPr="003135FA">
        <w:rPr>
          <w:rFonts w:ascii="Arial" w:hAnsi="Arial" w:cs="Arial"/>
          <w:sz w:val="20"/>
          <w:szCs w:val="20"/>
        </w:rPr>
        <w:t>- Moderatorn och observatören kommer att träffas när deltagarna lämnar lokalen för att fylla i anteckningsboken med sina intryck av fokusgruppen (</w:t>
      </w:r>
      <w:proofErr w:type="gramStart"/>
      <w:r w:rsidRPr="003135FA">
        <w:rPr>
          <w:rFonts w:ascii="Arial" w:hAnsi="Arial" w:cs="Arial"/>
          <w:sz w:val="20"/>
          <w:szCs w:val="20"/>
        </w:rPr>
        <w:t>t.ex.</w:t>
      </w:r>
      <w:proofErr w:type="gramEnd"/>
      <w:r w:rsidRPr="003135FA">
        <w:rPr>
          <w:rFonts w:ascii="Arial" w:hAnsi="Arial" w:cs="Arial"/>
          <w:sz w:val="20"/>
          <w:szCs w:val="20"/>
        </w:rPr>
        <w:t xml:space="preserve"> deltagandegrad, möjliga preliminära resultat, vad som förväntades diskuteras och inte kom upp och vice versa).</w:t>
      </w:r>
    </w:p>
    <w:p w14:paraId="4FBD4823" w14:textId="77777777" w:rsidR="00FA62F9" w:rsidRPr="003135FA" w:rsidRDefault="00FA62F9" w:rsidP="0006301B">
      <w:pPr>
        <w:spacing w:after="0" w:line="240" w:lineRule="auto"/>
        <w:rPr>
          <w:rFonts w:ascii="Arial" w:hAnsi="Arial" w:cs="Arial"/>
          <w:sz w:val="20"/>
          <w:szCs w:val="20"/>
        </w:rPr>
      </w:pPr>
    </w:p>
    <w:p w14:paraId="656FA075" w14:textId="77777777" w:rsidR="00FA62F9" w:rsidRPr="003135FA" w:rsidRDefault="00FA62F9" w:rsidP="0006301B">
      <w:pPr>
        <w:spacing w:after="0" w:line="240" w:lineRule="auto"/>
        <w:rPr>
          <w:rFonts w:ascii="Arial" w:hAnsi="Arial" w:cs="Arial"/>
          <w:sz w:val="20"/>
          <w:szCs w:val="20"/>
        </w:rPr>
      </w:pPr>
    </w:p>
    <w:p w14:paraId="6B31198E" w14:textId="77777777" w:rsidR="00FA62F9" w:rsidRPr="003135FA" w:rsidRDefault="00FA62F9" w:rsidP="0006301B">
      <w:pPr>
        <w:spacing w:after="0" w:line="240" w:lineRule="auto"/>
        <w:rPr>
          <w:rFonts w:ascii="Arial" w:hAnsi="Arial" w:cs="Arial"/>
          <w:sz w:val="20"/>
          <w:szCs w:val="20"/>
        </w:rPr>
      </w:pPr>
    </w:p>
    <w:p w14:paraId="1F7CB7A2" w14:textId="098B14FE" w:rsidR="003135FA" w:rsidRPr="003135FA" w:rsidRDefault="003135FA" w:rsidP="0006301B">
      <w:pPr>
        <w:spacing w:after="0" w:line="240" w:lineRule="auto"/>
        <w:rPr>
          <w:rFonts w:ascii="Arial" w:hAnsi="Arial" w:cs="Arial"/>
          <w:sz w:val="20"/>
          <w:szCs w:val="20"/>
        </w:rPr>
        <w:sectPr w:rsidR="003135FA" w:rsidRPr="003135FA" w:rsidSect="006D6303">
          <w:footerReference w:type="default" r:id="rId8"/>
          <w:pgSz w:w="11906" w:h="16838"/>
          <w:pgMar w:top="1417" w:right="1417" w:bottom="1417" w:left="1417" w:header="708" w:footer="708" w:gutter="0"/>
          <w:cols w:space="708"/>
          <w:docGrid w:linePitch="360"/>
        </w:sectPr>
      </w:pPr>
    </w:p>
    <w:p w14:paraId="048F7EBE" w14:textId="3921D722" w:rsidR="0035516F" w:rsidRDefault="003135FA" w:rsidP="003135FA">
      <w:pPr>
        <w:rPr>
          <w:rFonts w:ascii="Arial" w:hAnsi="Arial" w:cs="Arial"/>
          <w:lang w:val="en-US"/>
        </w:rPr>
      </w:pPr>
      <w:r w:rsidRPr="003135FA">
        <w:rPr>
          <w:rFonts w:ascii="Arial" w:hAnsi="Arial" w:cs="Arial"/>
          <w:b/>
          <w:bCs/>
          <w:lang w:val="en-US"/>
        </w:rPr>
        <w:lastRenderedPageBreak/>
        <w:t xml:space="preserve">Additional file </w:t>
      </w:r>
      <w:r w:rsidR="005168AE">
        <w:rPr>
          <w:rFonts w:ascii="Arial" w:hAnsi="Arial" w:cs="Arial"/>
          <w:b/>
          <w:bCs/>
          <w:lang w:val="en-US"/>
        </w:rPr>
        <w:t>3</w:t>
      </w:r>
      <w:r w:rsidRPr="003135FA">
        <w:rPr>
          <w:rFonts w:ascii="Arial" w:hAnsi="Arial" w:cs="Arial"/>
          <w:b/>
          <w:bCs/>
          <w:lang w:val="en-US"/>
        </w:rPr>
        <w:t>.</w:t>
      </w:r>
      <w:r w:rsidRPr="003135FA">
        <w:rPr>
          <w:rFonts w:ascii="Arial" w:hAnsi="Arial" w:cs="Arial"/>
          <w:lang w:val="en-US"/>
        </w:rPr>
        <w:t xml:space="preserve"> Reflexivity exercise</w:t>
      </w:r>
      <w:r w:rsidR="00F310D8">
        <w:rPr>
          <w:rFonts w:ascii="Arial" w:hAnsi="Arial" w:cs="Arial"/>
          <w:lang w:val="en-US"/>
        </w:rPr>
        <w:t>.</w:t>
      </w:r>
    </w:p>
    <w:p w14:paraId="737B7F12" w14:textId="3752F50B" w:rsidR="003135FA" w:rsidRPr="003135FA" w:rsidRDefault="003135FA" w:rsidP="003135FA">
      <w:pPr>
        <w:rPr>
          <w:rFonts w:ascii="Arial" w:hAnsi="Arial" w:cs="Arial"/>
          <w:lang w:val="en-US"/>
        </w:rPr>
      </w:pPr>
      <w:r w:rsidRPr="003135FA">
        <w:rPr>
          <w:rFonts w:ascii="Arial" w:hAnsi="Arial" w:cs="Arial"/>
          <w:lang w:val="en-US"/>
        </w:rPr>
        <w:t>The following table is built inspired by the book of Braun &amp; Clarke ‘Thematic analysis, a practical guide’ 2022.</w:t>
      </w:r>
    </w:p>
    <w:tbl>
      <w:tblPr>
        <w:tblStyle w:val="Tabellrutnt"/>
        <w:tblW w:w="15882" w:type="dxa"/>
        <w:tblInd w:w="-856" w:type="dxa"/>
        <w:tblLayout w:type="fixed"/>
        <w:tblLook w:val="04A0" w:firstRow="1" w:lastRow="0" w:firstColumn="1" w:lastColumn="0" w:noHBand="0" w:noVBand="1"/>
      </w:tblPr>
      <w:tblGrid>
        <w:gridCol w:w="2434"/>
        <w:gridCol w:w="260"/>
        <w:gridCol w:w="2410"/>
        <w:gridCol w:w="1843"/>
        <w:gridCol w:w="1701"/>
        <w:gridCol w:w="1701"/>
        <w:gridCol w:w="2126"/>
        <w:gridCol w:w="3407"/>
      </w:tblGrid>
      <w:tr w:rsidR="003135FA" w:rsidRPr="003135FA" w14:paraId="6729C48E" w14:textId="77777777" w:rsidTr="00396EA4">
        <w:tc>
          <w:tcPr>
            <w:tcW w:w="15882" w:type="dxa"/>
            <w:gridSpan w:val="8"/>
            <w:tcBorders>
              <w:bottom w:val="single" w:sz="4" w:space="0" w:color="auto"/>
            </w:tcBorders>
            <w:shd w:val="clear" w:color="auto" w:fill="E59EDC" w:themeFill="accent5" w:themeFillTint="66"/>
          </w:tcPr>
          <w:p w14:paraId="5A28B80E" w14:textId="77777777" w:rsidR="003135FA" w:rsidRPr="003135FA" w:rsidRDefault="003135FA" w:rsidP="00396EA4">
            <w:pPr>
              <w:rPr>
                <w:rFonts w:ascii="Arial" w:hAnsi="Arial" w:cs="Arial"/>
                <w:lang w:val="en-US"/>
              </w:rPr>
            </w:pPr>
            <w:r w:rsidRPr="003135FA">
              <w:rPr>
                <w:rFonts w:ascii="Arial" w:hAnsi="Arial" w:cs="Arial"/>
                <w:lang w:val="en-US"/>
              </w:rPr>
              <w:t>Personal reflexivity</w:t>
            </w:r>
          </w:p>
        </w:tc>
      </w:tr>
      <w:tr w:rsidR="003135FA" w:rsidRPr="003135FA" w14:paraId="63683A6C" w14:textId="77777777" w:rsidTr="00F310D8">
        <w:tc>
          <w:tcPr>
            <w:tcW w:w="2434" w:type="dxa"/>
            <w:shd w:val="clear" w:color="auto" w:fill="F2CEED" w:themeFill="accent5" w:themeFillTint="33"/>
          </w:tcPr>
          <w:p w14:paraId="486662C3" w14:textId="77777777" w:rsidR="003135FA" w:rsidRPr="003135FA" w:rsidRDefault="003135FA" w:rsidP="00396EA4">
            <w:pPr>
              <w:rPr>
                <w:rFonts w:ascii="Arial" w:hAnsi="Arial" w:cs="Arial"/>
                <w:lang w:val="en-US"/>
              </w:rPr>
            </w:pPr>
            <w:r w:rsidRPr="003135FA">
              <w:rPr>
                <w:rFonts w:ascii="Arial" w:hAnsi="Arial" w:cs="Arial"/>
                <w:lang w:val="en-US"/>
              </w:rPr>
              <w:t>Positioning</w:t>
            </w:r>
          </w:p>
        </w:tc>
        <w:tc>
          <w:tcPr>
            <w:tcW w:w="260" w:type="dxa"/>
            <w:shd w:val="clear" w:color="auto" w:fill="D9D9D9" w:themeFill="background1" w:themeFillShade="D9"/>
          </w:tcPr>
          <w:p w14:paraId="1AE7B141" w14:textId="4CA20DE9" w:rsidR="003135FA" w:rsidRPr="003135FA" w:rsidRDefault="003135FA" w:rsidP="00396EA4">
            <w:pPr>
              <w:rPr>
                <w:rFonts w:ascii="Arial" w:hAnsi="Arial" w:cs="Arial"/>
                <w:lang w:val="en-US"/>
              </w:rPr>
            </w:pPr>
          </w:p>
        </w:tc>
        <w:tc>
          <w:tcPr>
            <w:tcW w:w="2410" w:type="dxa"/>
            <w:shd w:val="clear" w:color="auto" w:fill="F2CEED" w:themeFill="accent5" w:themeFillTint="33"/>
          </w:tcPr>
          <w:p w14:paraId="4587B8FE" w14:textId="77777777" w:rsidR="003135FA" w:rsidRPr="003135FA" w:rsidRDefault="003135FA" w:rsidP="00396EA4">
            <w:pPr>
              <w:jc w:val="center"/>
              <w:rPr>
                <w:rFonts w:ascii="Arial" w:hAnsi="Arial" w:cs="Arial"/>
                <w:lang w:val="en-US"/>
              </w:rPr>
            </w:pPr>
            <w:r w:rsidRPr="003135FA">
              <w:rPr>
                <w:rFonts w:ascii="Arial" w:hAnsi="Arial" w:cs="Arial"/>
                <w:lang w:val="en-US"/>
              </w:rPr>
              <w:t>MK</w:t>
            </w:r>
          </w:p>
        </w:tc>
        <w:tc>
          <w:tcPr>
            <w:tcW w:w="1843" w:type="dxa"/>
            <w:shd w:val="clear" w:color="auto" w:fill="F2CEED" w:themeFill="accent5" w:themeFillTint="33"/>
          </w:tcPr>
          <w:p w14:paraId="02D0D2D3" w14:textId="77777777" w:rsidR="003135FA" w:rsidRPr="003135FA" w:rsidRDefault="003135FA" w:rsidP="00396EA4">
            <w:pPr>
              <w:rPr>
                <w:rFonts w:ascii="Arial" w:hAnsi="Arial" w:cs="Arial"/>
                <w:lang w:val="en-US"/>
              </w:rPr>
            </w:pPr>
            <w:r w:rsidRPr="003135FA">
              <w:rPr>
                <w:rFonts w:ascii="Arial" w:hAnsi="Arial" w:cs="Arial"/>
                <w:lang w:val="en-US"/>
              </w:rPr>
              <w:t>NF</w:t>
            </w:r>
          </w:p>
        </w:tc>
        <w:tc>
          <w:tcPr>
            <w:tcW w:w="1701" w:type="dxa"/>
            <w:shd w:val="clear" w:color="auto" w:fill="F2CEED" w:themeFill="accent5" w:themeFillTint="33"/>
          </w:tcPr>
          <w:p w14:paraId="2034A75F" w14:textId="77777777" w:rsidR="003135FA" w:rsidRPr="003135FA" w:rsidRDefault="003135FA" w:rsidP="00396EA4">
            <w:pPr>
              <w:rPr>
                <w:rFonts w:ascii="Arial" w:hAnsi="Arial" w:cs="Arial"/>
                <w:lang w:val="en-US"/>
              </w:rPr>
            </w:pPr>
            <w:r w:rsidRPr="003135FA">
              <w:rPr>
                <w:rFonts w:ascii="Arial" w:hAnsi="Arial" w:cs="Arial"/>
                <w:lang w:val="en-US"/>
              </w:rPr>
              <w:t>AKW</w:t>
            </w:r>
          </w:p>
        </w:tc>
        <w:tc>
          <w:tcPr>
            <w:tcW w:w="1701" w:type="dxa"/>
            <w:shd w:val="clear" w:color="auto" w:fill="F2CEED" w:themeFill="accent5" w:themeFillTint="33"/>
          </w:tcPr>
          <w:p w14:paraId="1F059C44" w14:textId="77777777" w:rsidR="003135FA" w:rsidRPr="003135FA" w:rsidRDefault="003135FA" w:rsidP="00396EA4">
            <w:pPr>
              <w:rPr>
                <w:rFonts w:ascii="Arial" w:hAnsi="Arial" w:cs="Arial"/>
                <w:lang w:val="en-US"/>
              </w:rPr>
            </w:pPr>
            <w:r w:rsidRPr="003135FA">
              <w:rPr>
                <w:rFonts w:ascii="Arial" w:hAnsi="Arial" w:cs="Arial"/>
                <w:lang w:val="en-US"/>
              </w:rPr>
              <w:t>AL</w:t>
            </w:r>
          </w:p>
        </w:tc>
        <w:tc>
          <w:tcPr>
            <w:tcW w:w="2126" w:type="dxa"/>
            <w:shd w:val="clear" w:color="auto" w:fill="F2CEED" w:themeFill="accent5" w:themeFillTint="33"/>
          </w:tcPr>
          <w:p w14:paraId="3548A263" w14:textId="77777777" w:rsidR="003135FA" w:rsidRPr="003135FA" w:rsidRDefault="003135FA" w:rsidP="00396EA4">
            <w:pPr>
              <w:rPr>
                <w:rFonts w:ascii="Arial" w:hAnsi="Arial" w:cs="Arial"/>
                <w:lang w:val="en-US"/>
              </w:rPr>
            </w:pPr>
            <w:r w:rsidRPr="003135FA">
              <w:rPr>
                <w:rFonts w:ascii="Arial" w:hAnsi="Arial" w:cs="Arial"/>
                <w:lang w:val="en-US"/>
              </w:rPr>
              <w:t>ACL</w:t>
            </w:r>
          </w:p>
        </w:tc>
        <w:tc>
          <w:tcPr>
            <w:tcW w:w="3407" w:type="dxa"/>
            <w:shd w:val="clear" w:color="auto" w:fill="F2CEED" w:themeFill="accent5" w:themeFillTint="33"/>
          </w:tcPr>
          <w:p w14:paraId="3E8A86F5" w14:textId="77777777" w:rsidR="003135FA" w:rsidRPr="003135FA" w:rsidRDefault="003135FA" w:rsidP="00396EA4">
            <w:pPr>
              <w:rPr>
                <w:rFonts w:ascii="Arial" w:hAnsi="Arial" w:cs="Arial"/>
                <w:lang w:val="en-US"/>
              </w:rPr>
            </w:pPr>
            <w:r w:rsidRPr="003135FA">
              <w:rPr>
                <w:rFonts w:ascii="Arial" w:hAnsi="Arial" w:cs="Arial"/>
                <w:lang w:val="en-US"/>
              </w:rPr>
              <w:t>JA</w:t>
            </w:r>
          </w:p>
        </w:tc>
      </w:tr>
      <w:tr w:rsidR="003135FA" w:rsidRPr="003135FA" w14:paraId="46F803F7" w14:textId="77777777" w:rsidTr="00F310D8">
        <w:tc>
          <w:tcPr>
            <w:tcW w:w="2434" w:type="dxa"/>
          </w:tcPr>
          <w:p w14:paraId="30961DC6" w14:textId="77777777" w:rsidR="003135FA" w:rsidRPr="003135FA" w:rsidRDefault="003135FA" w:rsidP="00396EA4">
            <w:pPr>
              <w:rPr>
                <w:rFonts w:ascii="Arial" w:hAnsi="Arial" w:cs="Arial"/>
                <w:lang w:val="en-US"/>
              </w:rPr>
            </w:pPr>
            <w:r w:rsidRPr="003135FA">
              <w:rPr>
                <w:rFonts w:ascii="Arial" w:hAnsi="Arial" w:cs="Arial"/>
                <w:lang w:val="en-US"/>
              </w:rPr>
              <w:t>Consider where you occupy positions of social privilege.</w:t>
            </w:r>
          </w:p>
        </w:tc>
        <w:tc>
          <w:tcPr>
            <w:tcW w:w="260" w:type="dxa"/>
            <w:shd w:val="clear" w:color="auto" w:fill="D9D9D9" w:themeFill="background1" w:themeFillShade="D9"/>
          </w:tcPr>
          <w:p w14:paraId="0A00F4EC" w14:textId="7FFC9276" w:rsidR="003135FA" w:rsidRPr="003135FA" w:rsidRDefault="003135FA" w:rsidP="00396EA4">
            <w:pPr>
              <w:rPr>
                <w:rFonts w:ascii="Arial" w:hAnsi="Arial" w:cs="Arial"/>
                <w:lang w:val="en-US"/>
              </w:rPr>
            </w:pPr>
          </w:p>
        </w:tc>
        <w:tc>
          <w:tcPr>
            <w:tcW w:w="2410" w:type="dxa"/>
          </w:tcPr>
          <w:p w14:paraId="61C0B9DB" w14:textId="77777777" w:rsidR="003135FA" w:rsidRPr="003135FA" w:rsidRDefault="003135FA" w:rsidP="00396EA4">
            <w:pPr>
              <w:rPr>
                <w:rFonts w:ascii="Arial" w:hAnsi="Arial" w:cs="Arial"/>
                <w:lang w:val="en-US"/>
              </w:rPr>
            </w:pPr>
            <w:r w:rsidRPr="003135FA">
              <w:rPr>
                <w:rFonts w:ascii="Arial" w:hAnsi="Arial" w:cs="Arial"/>
                <w:lang w:val="en-US"/>
              </w:rPr>
              <w:t>White, highly educated</w:t>
            </w:r>
          </w:p>
        </w:tc>
        <w:tc>
          <w:tcPr>
            <w:tcW w:w="1843" w:type="dxa"/>
          </w:tcPr>
          <w:p w14:paraId="39A6E246" w14:textId="77777777" w:rsidR="003135FA" w:rsidRPr="003135FA" w:rsidRDefault="003135FA" w:rsidP="00396EA4">
            <w:pPr>
              <w:rPr>
                <w:rFonts w:ascii="Arial" w:hAnsi="Arial" w:cs="Arial"/>
                <w:lang w:val="en-US"/>
              </w:rPr>
            </w:pPr>
            <w:r w:rsidRPr="003135FA">
              <w:rPr>
                <w:rFonts w:ascii="Arial" w:hAnsi="Arial" w:cs="Arial"/>
                <w:lang w:val="en-US"/>
              </w:rPr>
              <w:t>White</w:t>
            </w:r>
          </w:p>
        </w:tc>
        <w:tc>
          <w:tcPr>
            <w:tcW w:w="1701" w:type="dxa"/>
          </w:tcPr>
          <w:p w14:paraId="5243577E" w14:textId="77777777" w:rsidR="003135FA" w:rsidRPr="003135FA" w:rsidRDefault="003135FA" w:rsidP="00396EA4">
            <w:pPr>
              <w:rPr>
                <w:rFonts w:ascii="Arial" w:hAnsi="Arial" w:cs="Arial"/>
                <w:lang w:val="en-US"/>
              </w:rPr>
            </w:pPr>
            <w:r w:rsidRPr="003135FA">
              <w:rPr>
                <w:rFonts w:ascii="Arial" w:hAnsi="Arial" w:cs="Arial"/>
                <w:lang w:val="en-US"/>
              </w:rPr>
              <w:t>White</w:t>
            </w:r>
          </w:p>
        </w:tc>
        <w:tc>
          <w:tcPr>
            <w:tcW w:w="1701" w:type="dxa"/>
          </w:tcPr>
          <w:p w14:paraId="7C806239" w14:textId="77777777" w:rsidR="003135FA" w:rsidRPr="003135FA" w:rsidRDefault="003135FA" w:rsidP="00396EA4">
            <w:pPr>
              <w:rPr>
                <w:rFonts w:ascii="Arial" w:hAnsi="Arial" w:cs="Arial"/>
                <w:lang w:val="en-US"/>
              </w:rPr>
            </w:pPr>
            <w:r w:rsidRPr="003135FA">
              <w:rPr>
                <w:rFonts w:ascii="Arial" w:hAnsi="Arial" w:cs="Arial"/>
                <w:lang w:val="en-US"/>
              </w:rPr>
              <w:t>White</w:t>
            </w:r>
          </w:p>
        </w:tc>
        <w:tc>
          <w:tcPr>
            <w:tcW w:w="2126" w:type="dxa"/>
          </w:tcPr>
          <w:p w14:paraId="644522A9" w14:textId="77777777" w:rsidR="003135FA" w:rsidRPr="003135FA" w:rsidRDefault="003135FA" w:rsidP="00396EA4">
            <w:pPr>
              <w:rPr>
                <w:rFonts w:ascii="Arial" w:hAnsi="Arial" w:cs="Arial"/>
                <w:lang w:val="en-US"/>
              </w:rPr>
            </w:pPr>
            <w:r w:rsidRPr="003135FA">
              <w:rPr>
                <w:rFonts w:ascii="Arial" w:hAnsi="Arial" w:cs="Arial"/>
                <w:lang w:val="en-US"/>
              </w:rPr>
              <w:t>White, upper middle class, highly educated, European citizen, economically, socially and functionally independent</w:t>
            </w:r>
          </w:p>
        </w:tc>
        <w:tc>
          <w:tcPr>
            <w:tcW w:w="3407" w:type="dxa"/>
          </w:tcPr>
          <w:p w14:paraId="4B4F9445" w14:textId="77777777" w:rsidR="003135FA" w:rsidRPr="003135FA" w:rsidRDefault="003135FA" w:rsidP="00396EA4">
            <w:pPr>
              <w:rPr>
                <w:rFonts w:ascii="Arial" w:hAnsi="Arial" w:cs="Arial"/>
                <w:lang w:val="en-US"/>
              </w:rPr>
            </w:pPr>
            <w:r w:rsidRPr="003135FA">
              <w:rPr>
                <w:rFonts w:ascii="Arial" w:hAnsi="Arial" w:cs="Arial"/>
                <w:lang w:val="en-US"/>
              </w:rPr>
              <w:t>White</w:t>
            </w:r>
          </w:p>
        </w:tc>
      </w:tr>
      <w:tr w:rsidR="003135FA" w:rsidRPr="003135FA" w14:paraId="5A8C786B" w14:textId="77777777" w:rsidTr="00F310D8">
        <w:tc>
          <w:tcPr>
            <w:tcW w:w="2434" w:type="dxa"/>
          </w:tcPr>
          <w:p w14:paraId="33BCFFF6" w14:textId="77777777" w:rsidR="003135FA" w:rsidRPr="003135FA" w:rsidRDefault="003135FA" w:rsidP="00396EA4">
            <w:pPr>
              <w:rPr>
                <w:rFonts w:ascii="Arial" w:hAnsi="Arial" w:cs="Arial"/>
                <w:lang w:val="en-US"/>
              </w:rPr>
            </w:pPr>
            <w:r w:rsidRPr="003135FA">
              <w:rPr>
                <w:rFonts w:ascii="Arial" w:hAnsi="Arial" w:cs="Arial"/>
                <w:lang w:val="en-US"/>
              </w:rPr>
              <w:t>Consider where you occupy positions of social marginality.</w:t>
            </w:r>
          </w:p>
        </w:tc>
        <w:tc>
          <w:tcPr>
            <w:tcW w:w="260" w:type="dxa"/>
            <w:shd w:val="clear" w:color="auto" w:fill="D9D9D9" w:themeFill="background1" w:themeFillShade="D9"/>
          </w:tcPr>
          <w:p w14:paraId="74B4430D" w14:textId="178BAB83" w:rsidR="003135FA" w:rsidRPr="003135FA" w:rsidRDefault="003135FA" w:rsidP="00396EA4">
            <w:pPr>
              <w:rPr>
                <w:rFonts w:ascii="Arial" w:hAnsi="Arial" w:cs="Arial"/>
                <w:lang w:val="en-US"/>
              </w:rPr>
            </w:pPr>
          </w:p>
        </w:tc>
        <w:tc>
          <w:tcPr>
            <w:tcW w:w="2410" w:type="dxa"/>
          </w:tcPr>
          <w:p w14:paraId="427D3CE3" w14:textId="77777777" w:rsidR="003135FA" w:rsidRPr="003135FA" w:rsidRDefault="003135FA" w:rsidP="00396EA4">
            <w:pPr>
              <w:rPr>
                <w:rFonts w:ascii="Arial" w:hAnsi="Arial" w:cs="Arial"/>
                <w:lang w:val="en-US"/>
              </w:rPr>
            </w:pPr>
            <w:r w:rsidRPr="003135FA">
              <w:rPr>
                <w:rFonts w:ascii="Arial" w:hAnsi="Arial" w:cs="Arial"/>
                <w:lang w:val="en-US"/>
              </w:rPr>
              <w:t>Female, immigrant, non-native speaker of Swedish</w:t>
            </w:r>
          </w:p>
        </w:tc>
        <w:tc>
          <w:tcPr>
            <w:tcW w:w="1843" w:type="dxa"/>
          </w:tcPr>
          <w:p w14:paraId="5995B159" w14:textId="77777777" w:rsidR="003135FA" w:rsidRPr="003135FA" w:rsidRDefault="003135FA" w:rsidP="00396EA4">
            <w:pPr>
              <w:rPr>
                <w:rFonts w:ascii="Arial" w:hAnsi="Arial" w:cs="Arial"/>
                <w:lang w:val="en-US"/>
              </w:rPr>
            </w:pPr>
            <w:r w:rsidRPr="003135FA">
              <w:rPr>
                <w:rFonts w:ascii="Arial" w:hAnsi="Arial" w:cs="Arial"/>
                <w:lang w:val="en-US"/>
              </w:rPr>
              <w:t>Female</w:t>
            </w:r>
          </w:p>
        </w:tc>
        <w:tc>
          <w:tcPr>
            <w:tcW w:w="1701" w:type="dxa"/>
          </w:tcPr>
          <w:p w14:paraId="5EC177D9" w14:textId="77777777" w:rsidR="003135FA" w:rsidRPr="003135FA" w:rsidRDefault="003135FA" w:rsidP="00396EA4">
            <w:pPr>
              <w:rPr>
                <w:rFonts w:ascii="Arial" w:hAnsi="Arial" w:cs="Arial"/>
                <w:lang w:val="en-US"/>
              </w:rPr>
            </w:pPr>
            <w:r w:rsidRPr="003135FA">
              <w:rPr>
                <w:rFonts w:ascii="Arial" w:hAnsi="Arial" w:cs="Arial"/>
                <w:lang w:val="en-US"/>
              </w:rPr>
              <w:t>Female</w:t>
            </w:r>
          </w:p>
        </w:tc>
        <w:tc>
          <w:tcPr>
            <w:tcW w:w="1701" w:type="dxa"/>
          </w:tcPr>
          <w:p w14:paraId="3F1FBBD7" w14:textId="77777777" w:rsidR="003135FA" w:rsidRPr="003135FA" w:rsidRDefault="003135FA" w:rsidP="00396EA4">
            <w:pPr>
              <w:rPr>
                <w:rFonts w:ascii="Arial" w:hAnsi="Arial" w:cs="Arial"/>
                <w:lang w:val="en-US"/>
              </w:rPr>
            </w:pPr>
            <w:r w:rsidRPr="003135FA">
              <w:rPr>
                <w:rFonts w:ascii="Arial" w:hAnsi="Arial" w:cs="Arial"/>
                <w:lang w:val="en-US"/>
              </w:rPr>
              <w:t>Female</w:t>
            </w:r>
          </w:p>
        </w:tc>
        <w:tc>
          <w:tcPr>
            <w:tcW w:w="2126" w:type="dxa"/>
          </w:tcPr>
          <w:p w14:paraId="3F75F22F" w14:textId="77777777" w:rsidR="003135FA" w:rsidRPr="003135FA" w:rsidRDefault="003135FA" w:rsidP="00396EA4">
            <w:pPr>
              <w:rPr>
                <w:rFonts w:ascii="Arial" w:hAnsi="Arial" w:cs="Arial"/>
                <w:lang w:val="en-US"/>
              </w:rPr>
            </w:pPr>
            <w:r w:rsidRPr="003135FA">
              <w:rPr>
                <w:rFonts w:ascii="Arial" w:hAnsi="Arial" w:cs="Arial"/>
                <w:lang w:val="en-US"/>
              </w:rPr>
              <w:t>Female, regular immigrant</w:t>
            </w:r>
          </w:p>
        </w:tc>
        <w:tc>
          <w:tcPr>
            <w:tcW w:w="3407" w:type="dxa"/>
          </w:tcPr>
          <w:p w14:paraId="2AD8CF11" w14:textId="77777777" w:rsidR="003135FA" w:rsidRPr="003135FA" w:rsidRDefault="003135FA" w:rsidP="00396EA4">
            <w:pPr>
              <w:rPr>
                <w:rFonts w:ascii="Arial" w:hAnsi="Arial" w:cs="Arial"/>
                <w:lang w:val="en-US"/>
              </w:rPr>
            </w:pPr>
            <w:r w:rsidRPr="003135FA">
              <w:rPr>
                <w:rFonts w:ascii="Arial" w:hAnsi="Arial" w:cs="Arial"/>
                <w:lang w:val="en-US"/>
              </w:rPr>
              <w:t>Female, immigrant</w:t>
            </w:r>
          </w:p>
        </w:tc>
      </w:tr>
      <w:tr w:rsidR="003135FA" w:rsidRPr="003135FA" w14:paraId="2B4EF8D4" w14:textId="77777777" w:rsidTr="00F310D8">
        <w:tc>
          <w:tcPr>
            <w:tcW w:w="2434" w:type="dxa"/>
          </w:tcPr>
          <w:p w14:paraId="59F49861" w14:textId="77777777" w:rsidR="003135FA" w:rsidRPr="003135FA" w:rsidRDefault="003135FA" w:rsidP="00396EA4">
            <w:pPr>
              <w:rPr>
                <w:rFonts w:ascii="Arial" w:hAnsi="Arial" w:cs="Arial"/>
                <w:lang w:val="en-US"/>
              </w:rPr>
            </w:pPr>
            <w:r w:rsidRPr="003135FA">
              <w:rPr>
                <w:rFonts w:ascii="Arial" w:hAnsi="Arial" w:cs="Arial"/>
                <w:lang w:val="en-US"/>
              </w:rPr>
              <w:t>How does your personal background shape the way you engage in our study?</w:t>
            </w:r>
          </w:p>
        </w:tc>
        <w:tc>
          <w:tcPr>
            <w:tcW w:w="260" w:type="dxa"/>
            <w:shd w:val="clear" w:color="auto" w:fill="D9D9D9" w:themeFill="background1" w:themeFillShade="D9"/>
          </w:tcPr>
          <w:p w14:paraId="1786B694" w14:textId="643F70C4" w:rsidR="003135FA" w:rsidRPr="003135FA" w:rsidRDefault="003135FA" w:rsidP="00396EA4">
            <w:pPr>
              <w:rPr>
                <w:rFonts w:ascii="Arial" w:hAnsi="Arial" w:cs="Arial"/>
                <w:lang w:val="en-US"/>
              </w:rPr>
            </w:pPr>
          </w:p>
        </w:tc>
        <w:tc>
          <w:tcPr>
            <w:tcW w:w="2410" w:type="dxa"/>
          </w:tcPr>
          <w:p w14:paraId="2617107A" w14:textId="77777777" w:rsidR="003135FA" w:rsidRPr="003135FA" w:rsidRDefault="003135FA" w:rsidP="00396EA4">
            <w:pPr>
              <w:rPr>
                <w:rFonts w:ascii="Arial" w:hAnsi="Arial" w:cs="Arial"/>
                <w:lang w:val="en-US"/>
              </w:rPr>
            </w:pPr>
            <w:r w:rsidRPr="003135FA">
              <w:rPr>
                <w:rFonts w:ascii="Arial" w:hAnsi="Arial" w:cs="Arial"/>
                <w:lang w:val="en-US"/>
              </w:rPr>
              <w:t>Gender, socioeconomic class</w:t>
            </w:r>
          </w:p>
        </w:tc>
        <w:tc>
          <w:tcPr>
            <w:tcW w:w="1843" w:type="dxa"/>
          </w:tcPr>
          <w:p w14:paraId="5DDFE173" w14:textId="77777777" w:rsidR="003135FA" w:rsidRPr="003135FA" w:rsidRDefault="003135FA" w:rsidP="00396EA4">
            <w:pPr>
              <w:rPr>
                <w:rFonts w:ascii="Arial" w:hAnsi="Arial" w:cs="Arial"/>
                <w:lang w:val="en-US"/>
              </w:rPr>
            </w:pPr>
            <w:r w:rsidRPr="003135FA">
              <w:rPr>
                <w:rFonts w:ascii="Arial" w:hAnsi="Arial" w:cs="Arial"/>
                <w:lang w:val="en-US"/>
              </w:rPr>
              <w:t>Middle class</w:t>
            </w:r>
          </w:p>
        </w:tc>
        <w:tc>
          <w:tcPr>
            <w:tcW w:w="1701" w:type="dxa"/>
          </w:tcPr>
          <w:p w14:paraId="70D8DD67" w14:textId="77777777" w:rsidR="003135FA" w:rsidRPr="003135FA" w:rsidRDefault="003135FA" w:rsidP="00396EA4">
            <w:pPr>
              <w:rPr>
                <w:rFonts w:ascii="Arial" w:hAnsi="Arial" w:cs="Arial"/>
                <w:lang w:val="en-US"/>
              </w:rPr>
            </w:pPr>
            <w:r w:rsidRPr="003135FA">
              <w:rPr>
                <w:rFonts w:ascii="Arial" w:hAnsi="Arial" w:cs="Arial"/>
                <w:lang w:val="en-US"/>
              </w:rPr>
              <w:t>Middle class</w:t>
            </w:r>
          </w:p>
        </w:tc>
        <w:tc>
          <w:tcPr>
            <w:tcW w:w="1701" w:type="dxa"/>
          </w:tcPr>
          <w:p w14:paraId="4AB2B672" w14:textId="77777777" w:rsidR="003135FA" w:rsidRPr="003135FA" w:rsidRDefault="003135FA" w:rsidP="00396EA4">
            <w:pPr>
              <w:rPr>
                <w:rFonts w:ascii="Arial" w:hAnsi="Arial" w:cs="Arial"/>
                <w:lang w:val="en-US"/>
              </w:rPr>
            </w:pPr>
            <w:r w:rsidRPr="003135FA">
              <w:rPr>
                <w:rFonts w:ascii="Arial" w:hAnsi="Arial" w:cs="Arial"/>
                <w:lang w:val="en-US"/>
              </w:rPr>
              <w:t>Middle class</w:t>
            </w:r>
          </w:p>
        </w:tc>
        <w:tc>
          <w:tcPr>
            <w:tcW w:w="2126" w:type="dxa"/>
          </w:tcPr>
          <w:p w14:paraId="450E212F" w14:textId="77777777" w:rsidR="003135FA" w:rsidRPr="003135FA" w:rsidRDefault="003135FA" w:rsidP="00396EA4">
            <w:pPr>
              <w:rPr>
                <w:rFonts w:ascii="Arial" w:hAnsi="Arial" w:cs="Arial"/>
                <w:lang w:val="en-US"/>
              </w:rPr>
            </w:pPr>
            <w:r w:rsidRPr="003135FA">
              <w:rPr>
                <w:rFonts w:ascii="Arial" w:hAnsi="Arial" w:cs="Arial"/>
                <w:lang w:val="en-US"/>
              </w:rPr>
              <w:t>Commitment to scientific rigor and evidence-based care provision</w:t>
            </w:r>
          </w:p>
        </w:tc>
        <w:tc>
          <w:tcPr>
            <w:tcW w:w="3407" w:type="dxa"/>
          </w:tcPr>
          <w:p w14:paraId="4A1BE5E2" w14:textId="6B71B581" w:rsidR="003135FA" w:rsidRPr="003135FA" w:rsidRDefault="003135FA" w:rsidP="00396EA4">
            <w:pPr>
              <w:rPr>
                <w:rFonts w:ascii="Arial" w:hAnsi="Arial" w:cs="Arial"/>
                <w:lang w:val="en-GB"/>
              </w:rPr>
            </w:pPr>
            <w:r w:rsidRPr="003135FA">
              <w:rPr>
                <w:rFonts w:ascii="Arial" w:hAnsi="Arial" w:cs="Arial"/>
                <w:lang w:val="en-GB"/>
              </w:rPr>
              <w:t xml:space="preserve">As a public health researcher with experience in studying how healthcare systems are organised, I was particularly attentive to participants’ reflections on the role of health and social care system for health aging. At the same time, conversations with older family members had me reflect more on everyday meanings of healthy aging. I tried to avoid </w:t>
            </w:r>
            <w:r w:rsidRPr="003135FA">
              <w:rPr>
                <w:rFonts w:ascii="Arial" w:hAnsi="Arial" w:cs="Arial"/>
                <w:lang w:val="en-GB"/>
              </w:rPr>
              <w:lastRenderedPageBreak/>
              <w:t>prescriptive assumptions by staying close to participants’ experiences during coding and team discussions.</w:t>
            </w:r>
          </w:p>
        </w:tc>
      </w:tr>
      <w:tr w:rsidR="003135FA" w:rsidRPr="003135FA" w14:paraId="40159624" w14:textId="77777777" w:rsidTr="00F310D8">
        <w:tc>
          <w:tcPr>
            <w:tcW w:w="2434" w:type="dxa"/>
            <w:tcBorders>
              <w:bottom w:val="single" w:sz="4" w:space="0" w:color="auto"/>
            </w:tcBorders>
          </w:tcPr>
          <w:p w14:paraId="0FAC9BCF" w14:textId="77777777" w:rsidR="003135FA" w:rsidRPr="003135FA" w:rsidRDefault="003135FA" w:rsidP="00396EA4">
            <w:pPr>
              <w:rPr>
                <w:rFonts w:ascii="Arial" w:hAnsi="Arial" w:cs="Arial"/>
                <w:lang w:val="en-US"/>
              </w:rPr>
            </w:pPr>
            <w:r w:rsidRPr="003135FA">
              <w:rPr>
                <w:rFonts w:ascii="Arial" w:hAnsi="Arial" w:cs="Arial"/>
                <w:lang w:val="en-US"/>
              </w:rPr>
              <w:lastRenderedPageBreak/>
              <w:t>How do your political and ideological commitments reflect on the way you see our research or our data?</w:t>
            </w:r>
          </w:p>
        </w:tc>
        <w:tc>
          <w:tcPr>
            <w:tcW w:w="260" w:type="dxa"/>
            <w:tcBorders>
              <w:bottom w:val="single" w:sz="4" w:space="0" w:color="auto"/>
            </w:tcBorders>
            <w:shd w:val="clear" w:color="auto" w:fill="D9D9D9" w:themeFill="background1" w:themeFillShade="D9"/>
          </w:tcPr>
          <w:p w14:paraId="6BE20FEA" w14:textId="70D60789" w:rsidR="003135FA" w:rsidRPr="003135FA" w:rsidRDefault="003135FA" w:rsidP="00396EA4">
            <w:pPr>
              <w:rPr>
                <w:rFonts w:ascii="Arial" w:hAnsi="Arial" w:cs="Arial"/>
                <w:lang w:val="en-US"/>
              </w:rPr>
            </w:pPr>
          </w:p>
        </w:tc>
        <w:tc>
          <w:tcPr>
            <w:tcW w:w="2410" w:type="dxa"/>
            <w:tcBorders>
              <w:bottom w:val="single" w:sz="4" w:space="0" w:color="auto"/>
            </w:tcBorders>
          </w:tcPr>
          <w:p w14:paraId="5A897B4B" w14:textId="77777777" w:rsidR="003135FA" w:rsidRPr="003135FA" w:rsidRDefault="003135FA" w:rsidP="00396EA4">
            <w:pPr>
              <w:rPr>
                <w:rFonts w:ascii="Arial" w:hAnsi="Arial" w:cs="Arial"/>
                <w:lang w:val="en-US"/>
              </w:rPr>
            </w:pPr>
            <w:r w:rsidRPr="003135FA">
              <w:rPr>
                <w:rFonts w:ascii="Arial" w:hAnsi="Arial" w:cs="Arial"/>
                <w:lang w:val="en-US"/>
              </w:rPr>
              <w:t>Socialism, secularity, but respectful to all religions</w:t>
            </w:r>
          </w:p>
        </w:tc>
        <w:tc>
          <w:tcPr>
            <w:tcW w:w="1843" w:type="dxa"/>
          </w:tcPr>
          <w:p w14:paraId="674BCCAD" w14:textId="77777777" w:rsidR="003135FA" w:rsidRPr="003135FA" w:rsidRDefault="003135FA" w:rsidP="00396EA4">
            <w:pPr>
              <w:rPr>
                <w:rFonts w:ascii="Arial" w:hAnsi="Arial" w:cs="Arial"/>
                <w:lang w:val="en-US"/>
              </w:rPr>
            </w:pPr>
            <w:r w:rsidRPr="003135FA">
              <w:rPr>
                <w:rFonts w:ascii="Arial" w:hAnsi="Arial" w:cs="Arial"/>
                <w:lang w:val="en-US"/>
              </w:rPr>
              <w:t>I affirm the inherent equal value of every human being and their fundamental right to express their views and have them heard.</w:t>
            </w:r>
          </w:p>
        </w:tc>
        <w:tc>
          <w:tcPr>
            <w:tcW w:w="1701" w:type="dxa"/>
          </w:tcPr>
          <w:p w14:paraId="61F80048" w14:textId="77777777" w:rsidR="003135FA" w:rsidRPr="003135FA" w:rsidRDefault="003135FA" w:rsidP="00396EA4">
            <w:pPr>
              <w:rPr>
                <w:rFonts w:ascii="Arial" w:hAnsi="Arial" w:cs="Arial"/>
                <w:lang w:val="en-US"/>
              </w:rPr>
            </w:pPr>
            <w:r w:rsidRPr="003135FA">
              <w:rPr>
                <w:rFonts w:ascii="Arial" w:hAnsi="Arial" w:cs="Arial"/>
                <w:lang w:val="en-US"/>
              </w:rPr>
              <w:t>I affirm the inherent equal value of every human being and their fundamental right to express their views and have them heard.</w:t>
            </w:r>
          </w:p>
        </w:tc>
        <w:tc>
          <w:tcPr>
            <w:tcW w:w="1701" w:type="dxa"/>
          </w:tcPr>
          <w:p w14:paraId="022FB888" w14:textId="77777777" w:rsidR="003135FA" w:rsidRPr="003135FA" w:rsidRDefault="003135FA" w:rsidP="00396EA4">
            <w:pPr>
              <w:rPr>
                <w:rFonts w:ascii="Arial" w:hAnsi="Arial" w:cs="Arial"/>
                <w:lang w:val="en-US"/>
              </w:rPr>
            </w:pPr>
            <w:r w:rsidRPr="003135FA">
              <w:rPr>
                <w:rFonts w:ascii="Arial" w:hAnsi="Arial" w:cs="Arial"/>
                <w:lang w:val="en-US"/>
              </w:rPr>
              <w:t>I affirm the inherent equal value of every human being and their fundamental right to express their views and have them heard.</w:t>
            </w:r>
          </w:p>
        </w:tc>
        <w:tc>
          <w:tcPr>
            <w:tcW w:w="2126" w:type="dxa"/>
          </w:tcPr>
          <w:p w14:paraId="7BC6DBDF" w14:textId="77777777" w:rsidR="003135FA" w:rsidRPr="003135FA" w:rsidRDefault="003135FA" w:rsidP="00396EA4">
            <w:pPr>
              <w:rPr>
                <w:rFonts w:ascii="Arial" w:hAnsi="Arial" w:cs="Arial"/>
                <w:lang w:val="en-US"/>
              </w:rPr>
            </w:pPr>
            <w:r w:rsidRPr="003135FA">
              <w:rPr>
                <w:rFonts w:ascii="Arial" w:hAnsi="Arial" w:cs="Arial"/>
                <w:lang w:val="en-US"/>
              </w:rPr>
              <w:t>Adherence and respect for democratic and socialist values, along with human and civil rights, in both political and professional spheres.</w:t>
            </w:r>
          </w:p>
        </w:tc>
        <w:tc>
          <w:tcPr>
            <w:tcW w:w="3407" w:type="dxa"/>
          </w:tcPr>
          <w:p w14:paraId="16EDE923" w14:textId="77777777" w:rsidR="003135FA" w:rsidRPr="003135FA" w:rsidRDefault="003135FA" w:rsidP="00396EA4">
            <w:pPr>
              <w:rPr>
                <w:rFonts w:ascii="Arial" w:hAnsi="Arial" w:cs="Arial"/>
                <w:lang w:val="en-GB"/>
              </w:rPr>
            </w:pPr>
            <w:r w:rsidRPr="003135FA">
              <w:rPr>
                <w:rFonts w:ascii="Arial" w:hAnsi="Arial" w:cs="Arial"/>
                <w:lang w:val="en-GB"/>
              </w:rPr>
              <w:t>My prior research has focused on equity and universal access in health and social care, which may incline me to foreground structural barriers and service-related issues in the data. However, the team’s varied disciplinary perspectives acted as a reflexive check, helping to ensure that interpretations did not over-focus on system-level explanations.</w:t>
            </w:r>
          </w:p>
        </w:tc>
      </w:tr>
      <w:tr w:rsidR="003135FA" w:rsidRPr="003135FA" w14:paraId="521CA4E0" w14:textId="77777777" w:rsidTr="00396EA4">
        <w:tc>
          <w:tcPr>
            <w:tcW w:w="15882" w:type="dxa"/>
            <w:gridSpan w:val="8"/>
            <w:shd w:val="clear" w:color="auto" w:fill="E59EDC" w:themeFill="accent5" w:themeFillTint="66"/>
          </w:tcPr>
          <w:p w14:paraId="172DC649" w14:textId="5DEC0808" w:rsidR="003135FA" w:rsidRPr="003135FA" w:rsidRDefault="003135FA" w:rsidP="00396EA4">
            <w:pPr>
              <w:rPr>
                <w:rFonts w:ascii="Arial" w:hAnsi="Arial" w:cs="Arial"/>
                <w:lang w:val="en-US"/>
              </w:rPr>
            </w:pPr>
          </w:p>
        </w:tc>
      </w:tr>
      <w:tr w:rsidR="003135FA" w:rsidRPr="003135FA" w14:paraId="37E3D6FA" w14:textId="77777777" w:rsidTr="00F310D8">
        <w:tc>
          <w:tcPr>
            <w:tcW w:w="2434" w:type="dxa"/>
          </w:tcPr>
          <w:p w14:paraId="2FEE14B8" w14:textId="77777777" w:rsidR="003135FA" w:rsidRPr="003135FA" w:rsidRDefault="003135FA" w:rsidP="00396EA4">
            <w:pPr>
              <w:rPr>
                <w:rFonts w:ascii="Arial" w:hAnsi="Arial" w:cs="Arial"/>
                <w:lang w:val="en-US"/>
              </w:rPr>
            </w:pPr>
            <w:r w:rsidRPr="003135FA">
              <w:rPr>
                <w:rFonts w:ascii="Arial" w:hAnsi="Arial" w:cs="Arial"/>
                <w:lang w:val="en-US"/>
              </w:rPr>
              <w:t>How are your research training and your experiences?</w:t>
            </w:r>
          </w:p>
        </w:tc>
        <w:tc>
          <w:tcPr>
            <w:tcW w:w="260" w:type="dxa"/>
            <w:shd w:val="clear" w:color="auto" w:fill="D9D9D9" w:themeFill="background1" w:themeFillShade="D9"/>
          </w:tcPr>
          <w:p w14:paraId="5B9DAD89" w14:textId="77777777" w:rsidR="003135FA" w:rsidRPr="003135FA" w:rsidRDefault="003135FA" w:rsidP="00396EA4">
            <w:pPr>
              <w:rPr>
                <w:rFonts w:ascii="Arial" w:hAnsi="Arial" w:cs="Arial"/>
                <w:lang w:val="en-US"/>
              </w:rPr>
            </w:pPr>
          </w:p>
        </w:tc>
        <w:tc>
          <w:tcPr>
            <w:tcW w:w="2410" w:type="dxa"/>
          </w:tcPr>
          <w:p w14:paraId="4B1740AD" w14:textId="77777777" w:rsidR="003135FA" w:rsidRPr="003135FA" w:rsidRDefault="003135FA" w:rsidP="00396EA4">
            <w:pPr>
              <w:rPr>
                <w:rFonts w:ascii="Arial" w:hAnsi="Arial" w:cs="Arial"/>
                <w:lang w:val="en-US"/>
              </w:rPr>
            </w:pPr>
            <w:r w:rsidRPr="003135FA">
              <w:rPr>
                <w:rFonts w:ascii="Arial" w:hAnsi="Arial" w:cs="Arial"/>
                <w:lang w:val="en-US"/>
              </w:rPr>
              <w:t>2 years master’s degree, 4 years PhD studies</w:t>
            </w:r>
          </w:p>
        </w:tc>
        <w:tc>
          <w:tcPr>
            <w:tcW w:w="1843" w:type="dxa"/>
          </w:tcPr>
          <w:p w14:paraId="561919DE" w14:textId="77777777" w:rsidR="003135FA" w:rsidRPr="003135FA" w:rsidRDefault="003135FA" w:rsidP="00396EA4">
            <w:pPr>
              <w:rPr>
                <w:rFonts w:ascii="Arial" w:hAnsi="Arial" w:cs="Arial"/>
                <w:lang w:val="en-US"/>
              </w:rPr>
            </w:pPr>
            <w:r w:rsidRPr="003135FA">
              <w:rPr>
                <w:rFonts w:ascii="Arial" w:hAnsi="Arial" w:cs="Arial"/>
                <w:lang w:val="en-US"/>
              </w:rPr>
              <w:t>I’m a licensed physiotherapist</w:t>
            </w:r>
          </w:p>
        </w:tc>
        <w:tc>
          <w:tcPr>
            <w:tcW w:w="1701" w:type="dxa"/>
          </w:tcPr>
          <w:p w14:paraId="1C023E81" w14:textId="77777777" w:rsidR="003135FA" w:rsidRPr="003135FA" w:rsidRDefault="003135FA" w:rsidP="00396EA4">
            <w:pPr>
              <w:rPr>
                <w:rFonts w:ascii="Arial" w:hAnsi="Arial" w:cs="Arial"/>
                <w:lang w:val="en-US"/>
              </w:rPr>
            </w:pPr>
            <w:r w:rsidRPr="003135FA">
              <w:rPr>
                <w:rFonts w:ascii="Arial" w:hAnsi="Arial" w:cs="Arial"/>
                <w:lang w:val="en-US"/>
              </w:rPr>
              <w:t>I’m a licensed physiotherapist</w:t>
            </w:r>
          </w:p>
        </w:tc>
        <w:tc>
          <w:tcPr>
            <w:tcW w:w="1701" w:type="dxa"/>
          </w:tcPr>
          <w:p w14:paraId="1D24A113" w14:textId="77777777" w:rsidR="003135FA" w:rsidRPr="003135FA" w:rsidRDefault="003135FA" w:rsidP="00396EA4">
            <w:pPr>
              <w:rPr>
                <w:rFonts w:ascii="Arial" w:hAnsi="Arial" w:cs="Arial"/>
                <w:lang w:val="en-US"/>
              </w:rPr>
            </w:pPr>
            <w:r w:rsidRPr="003135FA">
              <w:rPr>
                <w:rFonts w:ascii="Arial" w:hAnsi="Arial" w:cs="Arial"/>
                <w:lang w:val="en-US"/>
              </w:rPr>
              <w:t>Public health professional</w:t>
            </w:r>
          </w:p>
        </w:tc>
        <w:tc>
          <w:tcPr>
            <w:tcW w:w="2126" w:type="dxa"/>
          </w:tcPr>
          <w:p w14:paraId="214410F3" w14:textId="77777777" w:rsidR="003135FA" w:rsidRPr="003135FA" w:rsidRDefault="003135FA" w:rsidP="00396EA4">
            <w:pPr>
              <w:rPr>
                <w:rFonts w:ascii="Arial" w:hAnsi="Arial" w:cs="Arial"/>
                <w:lang w:val="en-US"/>
              </w:rPr>
            </w:pPr>
            <w:r w:rsidRPr="003135FA">
              <w:rPr>
                <w:rFonts w:ascii="Arial" w:hAnsi="Arial" w:cs="Arial"/>
                <w:lang w:val="en-US"/>
              </w:rPr>
              <w:t>Double university degree, master’s, PhD, postdoc at different universities in Spain, France and Sweden.</w:t>
            </w:r>
          </w:p>
          <w:p w14:paraId="4B4AF2D9" w14:textId="77777777" w:rsidR="003135FA" w:rsidRPr="003135FA" w:rsidRDefault="003135FA" w:rsidP="00396EA4">
            <w:pPr>
              <w:rPr>
                <w:rFonts w:ascii="Arial" w:hAnsi="Arial" w:cs="Arial"/>
                <w:lang w:val="en-US"/>
              </w:rPr>
            </w:pPr>
            <w:proofErr w:type="gramStart"/>
            <w:r w:rsidRPr="003135FA">
              <w:rPr>
                <w:rFonts w:ascii="Arial" w:hAnsi="Arial" w:cs="Arial"/>
                <w:lang w:val="en-US"/>
              </w:rPr>
              <w:t>Main focus</w:t>
            </w:r>
            <w:proofErr w:type="gramEnd"/>
            <w:r w:rsidRPr="003135FA">
              <w:rPr>
                <w:rFonts w:ascii="Arial" w:hAnsi="Arial" w:cs="Arial"/>
                <w:lang w:val="en-US"/>
              </w:rPr>
              <w:t xml:space="preserve"> on quantitative research, with </w:t>
            </w:r>
            <w:r w:rsidRPr="003135FA">
              <w:rPr>
                <w:rFonts w:ascii="Arial" w:hAnsi="Arial" w:cs="Arial"/>
                <w:lang w:val="en-US"/>
              </w:rPr>
              <w:lastRenderedPageBreak/>
              <w:t>strong interest in mixed methods.</w:t>
            </w:r>
          </w:p>
        </w:tc>
        <w:tc>
          <w:tcPr>
            <w:tcW w:w="3407" w:type="dxa"/>
          </w:tcPr>
          <w:p w14:paraId="15534DFE" w14:textId="77777777" w:rsidR="003135FA" w:rsidRPr="003135FA" w:rsidRDefault="003135FA" w:rsidP="00396EA4">
            <w:pPr>
              <w:rPr>
                <w:rFonts w:ascii="Arial" w:hAnsi="Arial" w:cs="Arial"/>
                <w:lang w:val="en-GB"/>
              </w:rPr>
            </w:pPr>
            <w:r w:rsidRPr="003135FA">
              <w:rPr>
                <w:rFonts w:ascii="Arial" w:hAnsi="Arial" w:cs="Arial"/>
                <w:lang w:val="en-GB"/>
              </w:rPr>
              <w:lastRenderedPageBreak/>
              <w:t>I am a PhD-level public health researcher with experience in both quantitative and qualitative methods.</w:t>
            </w:r>
          </w:p>
        </w:tc>
      </w:tr>
      <w:tr w:rsidR="003135FA" w:rsidRPr="003135FA" w14:paraId="29C5EFA7" w14:textId="77777777" w:rsidTr="00F310D8">
        <w:tc>
          <w:tcPr>
            <w:tcW w:w="2434" w:type="dxa"/>
          </w:tcPr>
          <w:p w14:paraId="3ABAF629" w14:textId="77777777" w:rsidR="003135FA" w:rsidRPr="003135FA" w:rsidRDefault="003135FA" w:rsidP="00396EA4">
            <w:pPr>
              <w:rPr>
                <w:rFonts w:ascii="Arial" w:hAnsi="Arial" w:cs="Arial"/>
                <w:lang w:val="en-US"/>
              </w:rPr>
            </w:pPr>
            <w:r w:rsidRPr="003135FA">
              <w:rPr>
                <w:rFonts w:ascii="Arial" w:hAnsi="Arial" w:cs="Arial"/>
                <w:lang w:val="en-US"/>
              </w:rPr>
              <w:t>What type of institution do you work for? How is that relevant?</w:t>
            </w:r>
          </w:p>
        </w:tc>
        <w:tc>
          <w:tcPr>
            <w:tcW w:w="260" w:type="dxa"/>
            <w:shd w:val="clear" w:color="auto" w:fill="D9D9D9" w:themeFill="background1" w:themeFillShade="D9"/>
          </w:tcPr>
          <w:p w14:paraId="3182455B" w14:textId="42FCFF16" w:rsidR="003135FA" w:rsidRPr="003135FA" w:rsidRDefault="003135FA" w:rsidP="00396EA4">
            <w:pPr>
              <w:rPr>
                <w:rFonts w:ascii="Arial" w:hAnsi="Arial" w:cs="Arial"/>
                <w:lang w:val="en-US"/>
              </w:rPr>
            </w:pPr>
          </w:p>
        </w:tc>
        <w:tc>
          <w:tcPr>
            <w:tcW w:w="2410" w:type="dxa"/>
          </w:tcPr>
          <w:p w14:paraId="6DAB9251" w14:textId="77777777" w:rsidR="003135FA" w:rsidRPr="003135FA" w:rsidRDefault="003135FA" w:rsidP="00396EA4">
            <w:pPr>
              <w:rPr>
                <w:rFonts w:ascii="Arial" w:hAnsi="Arial" w:cs="Arial"/>
                <w:lang w:val="en-US"/>
              </w:rPr>
            </w:pPr>
            <w:r w:rsidRPr="003135FA">
              <w:rPr>
                <w:rFonts w:ascii="Arial" w:hAnsi="Arial" w:cs="Arial"/>
                <w:lang w:val="en-US"/>
              </w:rPr>
              <w:t>Public academic institution</w:t>
            </w:r>
          </w:p>
        </w:tc>
        <w:tc>
          <w:tcPr>
            <w:tcW w:w="1843" w:type="dxa"/>
          </w:tcPr>
          <w:p w14:paraId="6A191A98" w14:textId="77777777" w:rsidR="003135FA" w:rsidRPr="003135FA" w:rsidRDefault="003135FA" w:rsidP="00396EA4">
            <w:pPr>
              <w:rPr>
                <w:rFonts w:ascii="Arial" w:hAnsi="Arial" w:cs="Arial"/>
                <w:lang w:val="en-US"/>
              </w:rPr>
            </w:pPr>
            <w:r w:rsidRPr="003135FA">
              <w:rPr>
                <w:rFonts w:ascii="Arial" w:hAnsi="Arial" w:cs="Arial"/>
                <w:lang w:val="en-US"/>
              </w:rPr>
              <w:t>I’m conducting research at a university in Sweden</w:t>
            </w:r>
          </w:p>
        </w:tc>
        <w:tc>
          <w:tcPr>
            <w:tcW w:w="1701" w:type="dxa"/>
          </w:tcPr>
          <w:p w14:paraId="601E2C15" w14:textId="77777777" w:rsidR="003135FA" w:rsidRPr="003135FA" w:rsidRDefault="003135FA" w:rsidP="00396EA4">
            <w:pPr>
              <w:rPr>
                <w:rFonts w:ascii="Arial" w:hAnsi="Arial" w:cs="Arial"/>
                <w:lang w:val="en-US"/>
              </w:rPr>
            </w:pPr>
            <w:r w:rsidRPr="003135FA">
              <w:rPr>
                <w:rFonts w:ascii="Arial" w:hAnsi="Arial" w:cs="Arial"/>
                <w:lang w:val="en-US"/>
              </w:rPr>
              <w:t xml:space="preserve">I’m conducting research at a university </w:t>
            </w:r>
          </w:p>
        </w:tc>
        <w:tc>
          <w:tcPr>
            <w:tcW w:w="1701" w:type="dxa"/>
          </w:tcPr>
          <w:p w14:paraId="008E0CEE" w14:textId="77777777" w:rsidR="003135FA" w:rsidRPr="003135FA" w:rsidRDefault="003135FA" w:rsidP="00396EA4">
            <w:pPr>
              <w:rPr>
                <w:rFonts w:ascii="Arial" w:hAnsi="Arial" w:cs="Arial"/>
                <w:lang w:val="en-US"/>
              </w:rPr>
            </w:pPr>
            <w:r w:rsidRPr="003135FA">
              <w:rPr>
                <w:rFonts w:ascii="Arial" w:hAnsi="Arial" w:cs="Arial"/>
                <w:lang w:val="en-US"/>
              </w:rPr>
              <w:t>Researcher at a university</w:t>
            </w:r>
          </w:p>
        </w:tc>
        <w:tc>
          <w:tcPr>
            <w:tcW w:w="2126" w:type="dxa"/>
          </w:tcPr>
          <w:p w14:paraId="6492BE21" w14:textId="77777777" w:rsidR="003135FA" w:rsidRPr="003135FA" w:rsidRDefault="003135FA" w:rsidP="00396EA4">
            <w:pPr>
              <w:rPr>
                <w:rFonts w:ascii="Arial" w:hAnsi="Arial" w:cs="Arial"/>
                <w:lang w:val="en-US"/>
              </w:rPr>
            </w:pPr>
            <w:r w:rsidRPr="003135FA">
              <w:rPr>
                <w:rFonts w:ascii="Arial" w:hAnsi="Arial" w:cs="Arial"/>
                <w:lang w:val="en-US"/>
              </w:rPr>
              <w:t>European public university, with a strong biomedical orientation towards the understanding of health and well-being.</w:t>
            </w:r>
          </w:p>
        </w:tc>
        <w:tc>
          <w:tcPr>
            <w:tcW w:w="3407" w:type="dxa"/>
          </w:tcPr>
          <w:p w14:paraId="6C94F69E" w14:textId="77777777" w:rsidR="003135FA" w:rsidRPr="003135FA" w:rsidRDefault="003135FA" w:rsidP="00396EA4">
            <w:pPr>
              <w:rPr>
                <w:rFonts w:ascii="Arial" w:hAnsi="Arial" w:cs="Arial"/>
                <w:lang w:val="en-GB"/>
              </w:rPr>
            </w:pPr>
            <w:r w:rsidRPr="003135FA">
              <w:rPr>
                <w:rFonts w:ascii="Arial" w:hAnsi="Arial" w:cs="Arial"/>
                <w:lang w:val="en-GB"/>
              </w:rPr>
              <w:t>Karolinska Institutet (medical university), Department of Neurobiology, Care Sciences and Society, with training in Public Health. This positioning bridges biomedical/clinical and public health perspectives, shaping my attention to both functional health and the wider social and system context.</w:t>
            </w:r>
          </w:p>
        </w:tc>
      </w:tr>
      <w:tr w:rsidR="003135FA" w:rsidRPr="003135FA" w14:paraId="616DB35B" w14:textId="77777777" w:rsidTr="00F310D8">
        <w:tc>
          <w:tcPr>
            <w:tcW w:w="2434" w:type="dxa"/>
          </w:tcPr>
          <w:p w14:paraId="2987B4DB" w14:textId="77777777" w:rsidR="003135FA" w:rsidRPr="003135FA" w:rsidRDefault="003135FA" w:rsidP="00396EA4">
            <w:pPr>
              <w:rPr>
                <w:rFonts w:ascii="Arial" w:hAnsi="Arial" w:cs="Arial"/>
                <w:lang w:val="en-US"/>
              </w:rPr>
            </w:pPr>
            <w:r w:rsidRPr="003135FA">
              <w:rPr>
                <w:rFonts w:ascii="Arial" w:hAnsi="Arial" w:cs="Arial"/>
                <w:lang w:val="en-US"/>
              </w:rPr>
              <w:t>What methods do you use?</w:t>
            </w:r>
          </w:p>
        </w:tc>
        <w:tc>
          <w:tcPr>
            <w:tcW w:w="260" w:type="dxa"/>
            <w:shd w:val="clear" w:color="auto" w:fill="D9D9D9" w:themeFill="background1" w:themeFillShade="D9"/>
          </w:tcPr>
          <w:p w14:paraId="56321192" w14:textId="77777777" w:rsidR="003135FA" w:rsidRPr="003135FA" w:rsidRDefault="003135FA" w:rsidP="00396EA4">
            <w:pPr>
              <w:rPr>
                <w:rFonts w:ascii="Arial" w:hAnsi="Arial" w:cs="Arial"/>
                <w:lang w:val="en-US"/>
              </w:rPr>
            </w:pPr>
          </w:p>
        </w:tc>
        <w:tc>
          <w:tcPr>
            <w:tcW w:w="2410" w:type="dxa"/>
          </w:tcPr>
          <w:p w14:paraId="59D8E9FA" w14:textId="77777777" w:rsidR="003135FA" w:rsidRPr="003135FA" w:rsidRDefault="003135FA" w:rsidP="00396EA4">
            <w:pPr>
              <w:rPr>
                <w:rFonts w:ascii="Arial" w:hAnsi="Arial" w:cs="Arial"/>
                <w:lang w:val="en-US"/>
              </w:rPr>
            </w:pPr>
            <w:r w:rsidRPr="003135FA">
              <w:rPr>
                <w:rFonts w:ascii="Arial" w:hAnsi="Arial" w:cs="Arial"/>
                <w:lang w:val="en-US"/>
              </w:rPr>
              <w:t>Quantitative and qualitative methods</w:t>
            </w:r>
          </w:p>
        </w:tc>
        <w:tc>
          <w:tcPr>
            <w:tcW w:w="1843" w:type="dxa"/>
          </w:tcPr>
          <w:p w14:paraId="7194F0C9" w14:textId="77777777" w:rsidR="003135FA" w:rsidRPr="003135FA" w:rsidRDefault="003135FA" w:rsidP="00396EA4">
            <w:pPr>
              <w:rPr>
                <w:rFonts w:ascii="Arial" w:hAnsi="Arial" w:cs="Arial"/>
                <w:lang w:val="en-US"/>
              </w:rPr>
            </w:pPr>
            <w:r w:rsidRPr="003135FA">
              <w:rPr>
                <w:rFonts w:ascii="Arial" w:hAnsi="Arial" w:cs="Arial"/>
                <w:lang w:val="en-US"/>
              </w:rPr>
              <w:t>Both qualitative and quantitative methods</w:t>
            </w:r>
          </w:p>
        </w:tc>
        <w:tc>
          <w:tcPr>
            <w:tcW w:w="1701" w:type="dxa"/>
          </w:tcPr>
          <w:p w14:paraId="79E64E78" w14:textId="77777777" w:rsidR="003135FA" w:rsidRPr="003135FA" w:rsidRDefault="003135FA" w:rsidP="00396EA4">
            <w:pPr>
              <w:rPr>
                <w:rFonts w:ascii="Arial" w:hAnsi="Arial" w:cs="Arial"/>
                <w:lang w:val="en-US"/>
              </w:rPr>
            </w:pPr>
            <w:r w:rsidRPr="003135FA">
              <w:rPr>
                <w:rFonts w:ascii="Arial" w:hAnsi="Arial" w:cs="Arial"/>
                <w:lang w:val="en-US"/>
              </w:rPr>
              <w:t xml:space="preserve">Both qualitative and quantitative </w:t>
            </w:r>
          </w:p>
        </w:tc>
        <w:tc>
          <w:tcPr>
            <w:tcW w:w="1701" w:type="dxa"/>
          </w:tcPr>
          <w:p w14:paraId="135D50C0" w14:textId="77777777" w:rsidR="003135FA" w:rsidRPr="003135FA" w:rsidRDefault="003135FA" w:rsidP="00396EA4">
            <w:pPr>
              <w:rPr>
                <w:rFonts w:ascii="Arial" w:hAnsi="Arial" w:cs="Arial"/>
                <w:lang w:val="en-US"/>
              </w:rPr>
            </w:pPr>
            <w:r w:rsidRPr="003135FA">
              <w:rPr>
                <w:rFonts w:ascii="Arial" w:hAnsi="Arial" w:cs="Arial"/>
                <w:lang w:val="en-US"/>
              </w:rPr>
              <w:t>Qualitative and quantitative methods</w:t>
            </w:r>
          </w:p>
        </w:tc>
        <w:tc>
          <w:tcPr>
            <w:tcW w:w="2126" w:type="dxa"/>
          </w:tcPr>
          <w:p w14:paraId="7DEF92AA" w14:textId="77777777" w:rsidR="003135FA" w:rsidRPr="003135FA" w:rsidRDefault="003135FA" w:rsidP="00396EA4">
            <w:pPr>
              <w:rPr>
                <w:rFonts w:ascii="Arial" w:hAnsi="Arial" w:cs="Arial"/>
                <w:lang w:val="en-US"/>
              </w:rPr>
            </w:pPr>
            <w:r w:rsidRPr="003135FA">
              <w:rPr>
                <w:rFonts w:ascii="Arial" w:hAnsi="Arial" w:cs="Arial"/>
                <w:lang w:val="en-US"/>
              </w:rPr>
              <w:t>Quantitative (95%).</w:t>
            </w:r>
          </w:p>
          <w:p w14:paraId="6ADA7772" w14:textId="77777777" w:rsidR="003135FA" w:rsidRPr="003135FA" w:rsidRDefault="003135FA" w:rsidP="00396EA4">
            <w:pPr>
              <w:rPr>
                <w:rFonts w:ascii="Arial" w:hAnsi="Arial" w:cs="Arial"/>
                <w:lang w:val="en-US"/>
              </w:rPr>
            </w:pPr>
            <w:r w:rsidRPr="003135FA">
              <w:rPr>
                <w:rFonts w:ascii="Arial" w:hAnsi="Arial" w:cs="Arial"/>
                <w:lang w:val="en-US"/>
              </w:rPr>
              <w:t>Some experience with thematic and content analysis.</w:t>
            </w:r>
          </w:p>
        </w:tc>
        <w:tc>
          <w:tcPr>
            <w:tcW w:w="3407" w:type="dxa"/>
          </w:tcPr>
          <w:p w14:paraId="5A253BA3" w14:textId="77777777" w:rsidR="003135FA" w:rsidRPr="003135FA" w:rsidRDefault="003135FA" w:rsidP="00396EA4">
            <w:pPr>
              <w:rPr>
                <w:rFonts w:ascii="Arial" w:hAnsi="Arial" w:cs="Arial"/>
                <w:lang w:val="en-US"/>
              </w:rPr>
            </w:pPr>
            <w:r w:rsidRPr="003135FA">
              <w:rPr>
                <w:rFonts w:ascii="Arial" w:hAnsi="Arial" w:cs="Arial"/>
                <w:lang w:val="en-US"/>
              </w:rPr>
              <w:t>Both qualitative and quantitative</w:t>
            </w:r>
          </w:p>
        </w:tc>
      </w:tr>
      <w:tr w:rsidR="003135FA" w:rsidRPr="003135FA" w14:paraId="54F9C865" w14:textId="77777777" w:rsidTr="00F310D8">
        <w:tc>
          <w:tcPr>
            <w:tcW w:w="2434" w:type="dxa"/>
          </w:tcPr>
          <w:p w14:paraId="48868D6A" w14:textId="77777777" w:rsidR="003135FA" w:rsidRPr="003135FA" w:rsidRDefault="003135FA" w:rsidP="00396EA4">
            <w:pPr>
              <w:rPr>
                <w:rFonts w:ascii="Arial" w:hAnsi="Arial" w:cs="Arial"/>
                <w:lang w:val="en-US"/>
              </w:rPr>
            </w:pPr>
            <w:r w:rsidRPr="003135FA">
              <w:rPr>
                <w:rFonts w:ascii="Arial" w:hAnsi="Arial" w:cs="Arial"/>
                <w:lang w:val="en-US"/>
              </w:rPr>
              <w:t>What theoretical assumptions or commitments do you have related to qualitative research?</w:t>
            </w:r>
          </w:p>
        </w:tc>
        <w:tc>
          <w:tcPr>
            <w:tcW w:w="260" w:type="dxa"/>
            <w:shd w:val="clear" w:color="auto" w:fill="D9D9D9" w:themeFill="background1" w:themeFillShade="D9"/>
          </w:tcPr>
          <w:p w14:paraId="6CEBEFCD" w14:textId="77777777" w:rsidR="003135FA" w:rsidRPr="003135FA" w:rsidRDefault="003135FA" w:rsidP="00396EA4">
            <w:pPr>
              <w:rPr>
                <w:rFonts w:ascii="Arial" w:hAnsi="Arial" w:cs="Arial"/>
                <w:lang w:val="en-US"/>
              </w:rPr>
            </w:pPr>
          </w:p>
        </w:tc>
        <w:tc>
          <w:tcPr>
            <w:tcW w:w="2410" w:type="dxa"/>
          </w:tcPr>
          <w:p w14:paraId="325B7293" w14:textId="77777777" w:rsidR="003135FA" w:rsidRPr="003135FA" w:rsidRDefault="003135FA" w:rsidP="00396EA4">
            <w:pPr>
              <w:rPr>
                <w:rFonts w:ascii="Arial" w:hAnsi="Arial" w:cs="Arial"/>
                <w:lang w:val="en-US"/>
              </w:rPr>
            </w:pPr>
            <w:r w:rsidRPr="003135FA">
              <w:rPr>
                <w:rFonts w:ascii="Arial" w:hAnsi="Arial" w:cs="Arial"/>
                <w:lang w:val="en-US"/>
              </w:rPr>
              <w:t>See it as useful for determining lived experiences</w:t>
            </w:r>
          </w:p>
        </w:tc>
        <w:tc>
          <w:tcPr>
            <w:tcW w:w="1843" w:type="dxa"/>
          </w:tcPr>
          <w:p w14:paraId="794748D7" w14:textId="77777777" w:rsidR="003135FA" w:rsidRPr="003135FA" w:rsidRDefault="003135FA" w:rsidP="00396EA4">
            <w:pPr>
              <w:rPr>
                <w:rFonts w:ascii="Arial" w:hAnsi="Arial" w:cs="Arial"/>
                <w:lang w:val="en-US"/>
              </w:rPr>
            </w:pPr>
            <w:r w:rsidRPr="003135FA">
              <w:rPr>
                <w:rFonts w:ascii="Arial" w:hAnsi="Arial" w:cs="Arial"/>
                <w:lang w:val="en-US"/>
              </w:rPr>
              <w:t>No assumptions</w:t>
            </w:r>
          </w:p>
        </w:tc>
        <w:tc>
          <w:tcPr>
            <w:tcW w:w="1701" w:type="dxa"/>
          </w:tcPr>
          <w:p w14:paraId="3EC25F56" w14:textId="77777777" w:rsidR="003135FA" w:rsidRPr="003135FA" w:rsidRDefault="003135FA" w:rsidP="00396EA4">
            <w:pPr>
              <w:rPr>
                <w:rFonts w:ascii="Arial" w:hAnsi="Arial" w:cs="Arial"/>
                <w:lang w:val="en-US"/>
              </w:rPr>
            </w:pPr>
            <w:r w:rsidRPr="003135FA">
              <w:rPr>
                <w:rFonts w:ascii="Arial" w:hAnsi="Arial" w:cs="Arial"/>
                <w:lang w:val="en-US"/>
              </w:rPr>
              <w:t>No assumptions</w:t>
            </w:r>
          </w:p>
        </w:tc>
        <w:tc>
          <w:tcPr>
            <w:tcW w:w="1701" w:type="dxa"/>
          </w:tcPr>
          <w:p w14:paraId="41D02A0D" w14:textId="77777777" w:rsidR="003135FA" w:rsidRPr="003135FA" w:rsidRDefault="003135FA" w:rsidP="00396EA4">
            <w:pPr>
              <w:rPr>
                <w:rFonts w:ascii="Arial" w:hAnsi="Arial" w:cs="Arial"/>
                <w:lang w:val="en-US"/>
              </w:rPr>
            </w:pPr>
            <w:r w:rsidRPr="003135FA">
              <w:rPr>
                <w:rFonts w:ascii="Arial" w:hAnsi="Arial" w:cs="Arial"/>
                <w:lang w:val="en-US"/>
              </w:rPr>
              <w:t>I consider qualitative research very important</w:t>
            </w:r>
          </w:p>
        </w:tc>
        <w:tc>
          <w:tcPr>
            <w:tcW w:w="2126" w:type="dxa"/>
          </w:tcPr>
          <w:p w14:paraId="69EA1D52" w14:textId="77777777" w:rsidR="003135FA" w:rsidRPr="003135FA" w:rsidRDefault="003135FA" w:rsidP="00396EA4">
            <w:pPr>
              <w:rPr>
                <w:rFonts w:ascii="Arial" w:hAnsi="Arial" w:cs="Arial"/>
                <w:lang w:val="en-US"/>
              </w:rPr>
            </w:pPr>
            <w:r w:rsidRPr="003135FA">
              <w:rPr>
                <w:rFonts w:ascii="Arial" w:hAnsi="Arial" w:cs="Arial"/>
                <w:lang w:val="en-US"/>
              </w:rPr>
              <w:t>Positivism in my mind (shaped by my training), constructivism in my heart (driven by my personal growth).</w:t>
            </w:r>
          </w:p>
        </w:tc>
        <w:tc>
          <w:tcPr>
            <w:tcW w:w="3407" w:type="dxa"/>
          </w:tcPr>
          <w:p w14:paraId="5573C282" w14:textId="044CFB8C" w:rsidR="003135FA" w:rsidRPr="003135FA" w:rsidRDefault="003135FA" w:rsidP="00396EA4">
            <w:pPr>
              <w:rPr>
                <w:rFonts w:ascii="Arial" w:hAnsi="Arial" w:cs="Arial"/>
                <w:lang w:val="en-GB"/>
              </w:rPr>
            </w:pPr>
            <w:r w:rsidRPr="003135FA">
              <w:rPr>
                <w:rFonts w:ascii="Arial" w:hAnsi="Arial" w:cs="Arial"/>
                <w:lang w:val="en-GB"/>
              </w:rPr>
              <w:t>From a critical realist perspective, I assume healthy aging is shaped by real social and material conditions, while recognising that individuals experience and interpret these conditions differently.</w:t>
            </w:r>
          </w:p>
        </w:tc>
      </w:tr>
      <w:tr w:rsidR="003135FA" w:rsidRPr="003135FA" w14:paraId="52228BF1" w14:textId="77777777" w:rsidTr="00F310D8">
        <w:tc>
          <w:tcPr>
            <w:tcW w:w="2434" w:type="dxa"/>
            <w:tcBorders>
              <w:bottom w:val="single" w:sz="4" w:space="0" w:color="auto"/>
            </w:tcBorders>
          </w:tcPr>
          <w:p w14:paraId="0D89BC5C" w14:textId="77777777" w:rsidR="003135FA" w:rsidRPr="003135FA" w:rsidRDefault="003135FA" w:rsidP="00396EA4">
            <w:pPr>
              <w:rPr>
                <w:rFonts w:ascii="Arial" w:hAnsi="Arial" w:cs="Arial"/>
                <w:lang w:val="en-US"/>
              </w:rPr>
            </w:pPr>
            <w:r w:rsidRPr="003135FA">
              <w:rPr>
                <w:rFonts w:ascii="Arial" w:hAnsi="Arial" w:cs="Arial"/>
                <w:lang w:val="en-US"/>
              </w:rPr>
              <w:t>Consider your fears and hopes about your research.</w:t>
            </w:r>
          </w:p>
        </w:tc>
        <w:tc>
          <w:tcPr>
            <w:tcW w:w="260" w:type="dxa"/>
            <w:tcBorders>
              <w:bottom w:val="single" w:sz="4" w:space="0" w:color="auto"/>
            </w:tcBorders>
            <w:shd w:val="clear" w:color="auto" w:fill="D9D9D9" w:themeFill="background1" w:themeFillShade="D9"/>
          </w:tcPr>
          <w:p w14:paraId="780BDDF3" w14:textId="77777777" w:rsidR="003135FA" w:rsidRPr="003135FA" w:rsidRDefault="003135FA" w:rsidP="00396EA4">
            <w:pPr>
              <w:rPr>
                <w:rFonts w:ascii="Arial" w:hAnsi="Arial" w:cs="Arial"/>
                <w:lang w:val="en-US"/>
              </w:rPr>
            </w:pPr>
          </w:p>
        </w:tc>
        <w:tc>
          <w:tcPr>
            <w:tcW w:w="2410" w:type="dxa"/>
            <w:tcBorders>
              <w:bottom w:val="single" w:sz="4" w:space="0" w:color="auto"/>
            </w:tcBorders>
          </w:tcPr>
          <w:p w14:paraId="7A4EACE2" w14:textId="77777777" w:rsidR="003135FA" w:rsidRPr="003135FA" w:rsidRDefault="003135FA" w:rsidP="00396EA4">
            <w:pPr>
              <w:rPr>
                <w:rFonts w:ascii="Arial" w:hAnsi="Arial" w:cs="Arial"/>
                <w:lang w:val="en-US"/>
              </w:rPr>
            </w:pPr>
            <w:r w:rsidRPr="003135FA">
              <w:rPr>
                <w:rFonts w:ascii="Arial" w:hAnsi="Arial" w:cs="Arial"/>
                <w:lang w:val="en-US"/>
              </w:rPr>
              <w:t>I hope it’s relevant and useful</w:t>
            </w:r>
          </w:p>
        </w:tc>
        <w:tc>
          <w:tcPr>
            <w:tcW w:w="1843" w:type="dxa"/>
          </w:tcPr>
          <w:p w14:paraId="374B52D0" w14:textId="77777777" w:rsidR="003135FA" w:rsidRPr="003135FA" w:rsidRDefault="003135FA" w:rsidP="00396EA4">
            <w:pPr>
              <w:rPr>
                <w:rFonts w:ascii="Arial" w:hAnsi="Arial" w:cs="Arial"/>
                <w:lang w:val="en-US"/>
              </w:rPr>
            </w:pPr>
            <w:r w:rsidRPr="003135FA">
              <w:rPr>
                <w:rFonts w:ascii="Arial" w:hAnsi="Arial" w:cs="Arial"/>
                <w:lang w:val="en-US"/>
              </w:rPr>
              <w:t xml:space="preserve">I aim to develop a deeper understanding in different </w:t>
            </w:r>
            <w:r w:rsidRPr="003135FA">
              <w:rPr>
                <w:rFonts w:ascii="Arial" w:hAnsi="Arial" w:cs="Arial"/>
                <w:lang w:val="en-US"/>
              </w:rPr>
              <w:lastRenderedPageBreak/>
              <w:t>research areas and topics.</w:t>
            </w:r>
          </w:p>
        </w:tc>
        <w:tc>
          <w:tcPr>
            <w:tcW w:w="1701" w:type="dxa"/>
          </w:tcPr>
          <w:p w14:paraId="5FB4C104" w14:textId="77777777" w:rsidR="003135FA" w:rsidRPr="003135FA" w:rsidRDefault="003135FA" w:rsidP="00396EA4">
            <w:pPr>
              <w:rPr>
                <w:rFonts w:ascii="Arial" w:hAnsi="Arial" w:cs="Arial"/>
              </w:rPr>
            </w:pPr>
            <w:r w:rsidRPr="003135FA">
              <w:rPr>
                <w:rFonts w:ascii="Arial" w:hAnsi="Arial" w:cs="Arial"/>
                <w:lang w:val="en-US"/>
              </w:rPr>
              <w:lastRenderedPageBreak/>
              <w:t xml:space="preserve">I aim to develop a deeper understanding of diverse </w:t>
            </w:r>
            <w:r w:rsidRPr="003135FA">
              <w:rPr>
                <w:rFonts w:ascii="Arial" w:hAnsi="Arial" w:cs="Arial"/>
                <w:lang w:val="en-US"/>
              </w:rPr>
              <w:lastRenderedPageBreak/>
              <w:t>phenomena and the experiences of individuals.</w:t>
            </w:r>
          </w:p>
        </w:tc>
        <w:tc>
          <w:tcPr>
            <w:tcW w:w="1701" w:type="dxa"/>
          </w:tcPr>
          <w:p w14:paraId="345D8CEC" w14:textId="77777777" w:rsidR="003135FA" w:rsidRPr="003135FA" w:rsidRDefault="003135FA" w:rsidP="00396EA4">
            <w:pPr>
              <w:rPr>
                <w:rFonts w:ascii="Arial" w:hAnsi="Arial" w:cs="Arial"/>
                <w:lang w:val="en-US"/>
              </w:rPr>
            </w:pPr>
            <w:r w:rsidRPr="003135FA">
              <w:rPr>
                <w:rFonts w:ascii="Arial" w:hAnsi="Arial" w:cs="Arial"/>
                <w:lang w:val="en-US"/>
              </w:rPr>
              <w:lastRenderedPageBreak/>
              <w:t xml:space="preserve">Fears include not being enough open-minded. Hopes include </w:t>
            </w:r>
            <w:r w:rsidRPr="003135FA">
              <w:rPr>
                <w:rFonts w:ascii="Arial" w:hAnsi="Arial" w:cs="Arial"/>
                <w:lang w:val="en-US"/>
              </w:rPr>
              <w:lastRenderedPageBreak/>
              <w:t>contributing to society</w:t>
            </w:r>
          </w:p>
        </w:tc>
        <w:tc>
          <w:tcPr>
            <w:tcW w:w="2126" w:type="dxa"/>
          </w:tcPr>
          <w:p w14:paraId="03F404BE" w14:textId="77777777" w:rsidR="003135FA" w:rsidRPr="003135FA" w:rsidRDefault="003135FA" w:rsidP="00396EA4">
            <w:pPr>
              <w:rPr>
                <w:rFonts w:ascii="Arial" w:hAnsi="Arial" w:cs="Arial"/>
                <w:lang w:val="en-US"/>
              </w:rPr>
            </w:pPr>
            <w:r w:rsidRPr="003135FA">
              <w:rPr>
                <w:rFonts w:ascii="Arial" w:hAnsi="Arial" w:cs="Arial"/>
                <w:lang w:val="en-US"/>
              </w:rPr>
              <w:lastRenderedPageBreak/>
              <w:t xml:space="preserve">My priority is to provide insightful results, relevant to </w:t>
            </w:r>
            <w:r w:rsidRPr="003135FA">
              <w:rPr>
                <w:rFonts w:ascii="Arial" w:hAnsi="Arial" w:cs="Arial"/>
                <w:lang w:val="en-US"/>
              </w:rPr>
              <w:lastRenderedPageBreak/>
              <w:t>the current public health debate.</w:t>
            </w:r>
          </w:p>
        </w:tc>
        <w:tc>
          <w:tcPr>
            <w:tcW w:w="3407" w:type="dxa"/>
          </w:tcPr>
          <w:p w14:paraId="436699AE" w14:textId="77777777" w:rsidR="003135FA" w:rsidRPr="003135FA" w:rsidRDefault="003135FA" w:rsidP="00396EA4">
            <w:pPr>
              <w:rPr>
                <w:rFonts w:ascii="Arial" w:hAnsi="Arial" w:cs="Arial"/>
                <w:lang w:val="en-GB"/>
              </w:rPr>
            </w:pPr>
            <w:r w:rsidRPr="003135FA">
              <w:rPr>
                <w:rFonts w:ascii="Arial" w:hAnsi="Arial" w:cs="Arial"/>
                <w:lang w:val="en-GB"/>
              </w:rPr>
              <w:lastRenderedPageBreak/>
              <w:t xml:space="preserve">Hope to produce an interpretive RTA that does justice to the participants. Fear becoming too descriptive or just confirming preconceived ideas (e.g., WHO </w:t>
            </w:r>
            <w:r w:rsidRPr="003135FA">
              <w:rPr>
                <w:rFonts w:ascii="Arial" w:hAnsi="Arial" w:cs="Arial"/>
                <w:lang w:val="en-GB"/>
              </w:rPr>
              <w:lastRenderedPageBreak/>
              <w:t>alignment</w:t>
            </w:r>
            <w:proofErr w:type="gramStart"/>
            <w:r w:rsidRPr="003135FA">
              <w:rPr>
                <w:rFonts w:ascii="Arial" w:hAnsi="Arial" w:cs="Arial"/>
                <w:lang w:val="en-GB"/>
              </w:rPr>
              <w:t>), or</w:t>
            </w:r>
            <w:proofErr w:type="gramEnd"/>
            <w:r w:rsidRPr="003135FA">
              <w:rPr>
                <w:rFonts w:ascii="Arial" w:hAnsi="Arial" w:cs="Arial"/>
                <w:lang w:val="en-GB"/>
              </w:rPr>
              <w:t xml:space="preserve"> missing important nuances in the material.</w:t>
            </w:r>
          </w:p>
        </w:tc>
      </w:tr>
      <w:tr w:rsidR="003135FA" w:rsidRPr="003135FA" w14:paraId="71F1DBA5" w14:textId="77777777" w:rsidTr="00396EA4">
        <w:tc>
          <w:tcPr>
            <w:tcW w:w="15882" w:type="dxa"/>
            <w:gridSpan w:val="8"/>
            <w:shd w:val="clear" w:color="auto" w:fill="E59EDC" w:themeFill="accent5" w:themeFillTint="66"/>
          </w:tcPr>
          <w:p w14:paraId="125F6D54" w14:textId="7ED2C335" w:rsidR="003135FA" w:rsidRPr="003135FA" w:rsidRDefault="003135FA" w:rsidP="00396EA4">
            <w:pPr>
              <w:rPr>
                <w:rFonts w:ascii="Arial" w:hAnsi="Arial" w:cs="Arial"/>
                <w:lang w:val="en-US"/>
              </w:rPr>
            </w:pPr>
          </w:p>
        </w:tc>
      </w:tr>
      <w:tr w:rsidR="003135FA" w:rsidRPr="003135FA" w14:paraId="4346B41C" w14:textId="77777777" w:rsidTr="00F310D8">
        <w:tc>
          <w:tcPr>
            <w:tcW w:w="2434" w:type="dxa"/>
          </w:tcPr>
          <w:p w14:paraId="6684489E" w14:textId="77777777" w:rsidR="003135FA" w:rsidRPr="003135FA" w:rsidRDefault="003135FA" w:rsidP="00396EA4">
            <w:pPr>
              <w:rPr>
                <w:rFonts w:ascii="Arial" w:hAnsi="Arial" w:cs="Arial"/>
                <w:lang w:val="en-US"/>
              </w:rPr>
            </w:pPr>
            <w:r w:rsidRPr="003135FA">
              <w:rPr>
                <w:rFonts w:ascii="Arial" w:hAnsi="Arial" w:cs="Arial"/>
                <w:lang w:val="en-US"/>
              </w:rPr>
              <w:t>How are your positionings or life experiences related to your research topic?</w:t>
            </w:r>
          </w:p>
        </w:tc>
        <w:tc>
          <w:tcPr>
            <w:tcW w:w="260" w:type="dxa"/>
            <w:shd w:val="clear" w:color="auto" w:fill="D9D9D9" w:themeFill="background1" w:themeFillShade="D9"/>
          </w:tcPr>
          <w:p w14:paraId="7BE2C304" w14:textId="77777777" w:rsidR="003135FA" w:rsidRPr="003135FA" w:rsidRDefault="003135FA" w:rsidP="00396EA4">
            <w:pPr>
              <w:rPr>
                <w:rFonts w:ascii="Arial" w:hAnsi="Arial" w:cs="Arial"/>
                <w:lang w:val="en-US"/>
              </w:rPr>
            </w:pPr>
          </w:p>
        </w:tc>
        <w:tc>
          <w:tcPr>
            <w:tcW w:w="2410" w:type="dxa"/>
          </w:tcPr>
          <w:p w14:paraId="456066B1" w14:textId="77777777" w:rsidR="003135FA" w:rsidRPr="003135FA" w:rsidRDefault="003135FA" w:rsidP="00396EA4">
            <w:pPr>
              <w:rPr>
                <w:rFonts w:ascii="Arial" w:hAnsi="Arial" w:cs="Arial"/>
                <w:lang w:val="en-US"/>
              </w:rPr>
            </w:pPr>
            <w:r w:rsidRPr="003135FA">
              <w:rPr>
                <w:rFonts w:ascii="Arial" w:hAnsi="Arial" w:cs="Arial"/>
                <w:lang w:val="en-US"/>
              </w:rPr>
              <w:t>I am in my early 30s, so I do not relate to our participants’ experiences yet</w:t>
            </w:r>
          </w:p>
        </w:tc>
        <w:tc>
          <w:tcPr>
            <w:tcW w:w="1843" w:type="dxa"/>
          </w:tcPr>
          <w:p w14:paraId="1E505FE8" w14:textId="77777777" w:rsidR="003135FA" w:rsidRPr="003135FA" w:rsidRDefault="003135FA" w:rsidP="00396EA4">
            <w:pPr>
              <w:rPr>
                <w:rFonts w:ascii="Arial" w:hAnsi="Arial" w:cs="Arial"/>
                <w:lang w:val="en-US"/>
              </w:rPr>
            </w:pPr>
            <w:r w:rsidRPr="003135FA">
              <w:rPr>
                <w:rFonts w:ascii="Arial" w:hAnsi="Arial" w:cs="Arial"/>
                <w:lang w:val="en-US"/>
              </w:rPr>
              <w:t>My experience as a physiotherapist and a researcher in aging is closely related to this topic.</w:t>
            </w:r>
          </w:p>
        </w:tc>
        <w:tc>
          <w:tcPr>
            <w:tcW w:w="1701" w:type="dxa"/>
          </w:tcPr>
          <w:p w14:paraId="0C7C0553" w14:textId="77777777" w:rsidR="003135FA" w:rsidRPr="003135FA" w:rsidRDefault="003135FA" w:rsidP="00396EA4">
            <w:pPr>
              <w:rPr>
                <w:rFonts w:ascii="Arial" w:hAnsi="Arial" w:cs="Arial"/>
                <w:lang w:val="en-US"/>
              </w:rPr>
            </w:pPr>
            <w:r w:rsidRPr="003135FA">
              <w:rPr>
                <w:rFonts w:ascii="Arial" w:hAnsi="Arial" w:cs="Arial"/>
                <w:lang w:val="en-US"/>
              </w:rPr>
              <w:t>My experience as a researcher in aging and a physiotherapist is closely related to this topic.</w:t>
            </w:r>
          </w:p>
        </w:tc>
        <w:tc>
          <w:tcPr>
            <w:tcW w:w="1701" w:type="dxa"/>
          </w:tcPr>
          <w:p w14:paraId="0CE503EB" w14:textId="185AC9B5" w:rsidR="003135FA" w:rsidRPr="003135FA" w:rsidRDefault="003135FA" w:rsidP="00396EA4">
            <w:pPr>
              <w:rPr>
                <w:rFonts w:ascii="Arial" w:hAnsi="Arial" w:cs="Arial"/>
                <w:lang w:val="en-US"/>
              </w:rPr>
            </w:pPr>
            <w:r w:rsidRPr="003135FA">
              <w:rPr>
                <w:rFonts w:ascii="Arial" w:hAnsi="Arial" w:cs="Arial"/>
                <w:lang w:val="en-US"/>
              </w:rPr>
              <w:t>I have a strong and genuine interest in aging, health promotion and disease prevention</w:t>
            </w:r>
          </w:p>
        </w:tc>
        <w:tc>
          <w:tcPr>
            <w:tcW w:w="2126" w:type="dxa"/>
          </w:tcPr>
          <w:p w14:paraId="48D3FBC7" w14:textId="77777777" w:rsidR="003135FA" w:rsidRPr="003135FA" w:rsidRDefault="003135FA" w:rsidP="00396EA4">
            <w:pPr>
              <w:rPr>
                <w:rFonts w:ascii="Arial" w:hAnsi="Arial" w:cs="Arial"/>
                <w:lang w:val="en-US"/>
              </w:rPr>
            </w:pPr>
            <w:r w:rsidRPr="003135FA">
              <w:rPr>
                <w:rFonts w:ascii="Arial" w:hAnsi="Arial" w:cs="Arial"/>
                <w:lang w:val="en-US"/>
              </w:rPr>
              <w:t>As a geriatric epidemiologist, I have gained an increasing understanding of the complexity of health in old age, along with the significant challenges it presents, not only for research but also for the care of older individuals. These are precisely some of the aspects we explore in this work.</w:t>
            </w:r>
          </w:p>
        </w:tc>
        <w:tc>
          <w:tcPr>
            <w:tcW w:w="3407" w:type="dxa"/>
          </w:tcPr>
          <w:p w14:paraId="076EDDFC" w14:textId="6DF8DFCC" w:rsidR="003135FA" w:rsidRPr="003135FA" w:rsidRDefault="003135FA" w:rsidP="00396EA4">
            <w:pPr>
              <w:rPr>
                <w:rFonts w:ascii="Arial" w:hAnsi="Arial" w:cs="Arial"/>
                <w:lang w:val="en-GB"/>
              </w:rPr>
            </w:pPr>
            <w:r w:rsidRPr="003135FA">
              <w:rPr>
                <w:rFonts w:ascii="Arial" w:hAnsi="Arial" w:cs="Arial"/>
                <w:lang w:val="en-GB"/>
              </w:rPr>
              <w:t xml:space="preserve">I am professionally close to the topic through many years of doing research within social gerontology at the Aging Research </w:t>
            </w:r>
            <w:proofErr w:type="spellStart"/>
            <w:r w:rsidRPr="003135FA">
              <w:rPr>
                <w:rFonts w:ascii="Arial" w:hAnsi="Arial" w:cs="Arial"/>
                <w:lang w:val="en-GB"/>
              </w:rPr>
              <w:t>Center</w:t>
            </w:r>
            <w:proofErr w:type="spellEnd"/>
            <w:r w:rsidRPr="003135FA">
              <w:rPr>
                <w:rFonts w:ascii="Arial" w:hAnsi="Arial" w:cs="Arial"/>
                <w:lang w:val="en-GB"/>
              </w:rPr>
              <w:t xml:space="preserve"> and from previous work in home help services with older adults.</w:t>
            </w:r>
          </w:p>
        </w:tc>
      </w:tr>
      <w:tr w:rsidR="003135FA" w:rsidRPr="003135FA" w14:paraId="6237F837" w14:textId="77777777" w:rsidTr="00F310D8">
        <w:tc>
          <w:tcPr>
            <w:tcW w:w="2434" w:type="dxa"/>
          </w:tcPr>
          <w:p w14:paraId="0A786C6B" w14:textId="77777777" w:rsidR="003135FA" w:rsidRPr="003135FA" w:rsidRDefault="003135FA" w:rsidP="00396EA4">
            <w:pPr>
              <w:rPr>
                <w:rFonts w:ascii="Arial" w:hAnsi="Arial" w:cs="Arial"/>
                <w:lang w:val="en-US"/>
              </w:rPr>
            </w:pPr>
            <w:r w:rsidRPr="003135FA">
              <w:rPr>
                <w:rFonts w:ascii="Arial" w:hAnsi="Arial" w:cs="Arial"/>
                <w:lang w:val="en-US"/>
              </w:rPr>
              <w:t>What assumptions to you have around the topic?</w:t>
            </w:r>
          </w:p>
        </w:tc>
        <w:tc>
          <w:tcPr>
            <w:tcW w:w="260" w:type="dxa"/>
            <w:shd w:val="clear" w:color="auto" w:fill="D9D9D9" w:themeFill="background1" w:themeFillShade="D9"/>
          </w:tcPr>
          <w:p w14:paraId="48E3FAF8" w14:textId="77777777" w:rsidR="003135FA" w:rsidRPr="003135FA" w:rsidRDefault="003135FA" w:rsidP="00396EA4">
            <w:pPr>
              <w:rPr>
                <w:rFonts w:ascii="Arial" w:hAnsi="Arial" w:cs="Arial"/>
                <w:lang w:val="en-US"/>
              </w:rPr>
            </w:pPr>
          </w:p>
        </w:tc>
        <w:tc>
          <w:tcPr>
            <w:tcW w:w="2410" w:type="dxa"/>
          </w:tcPr>
          <w:p w14:paraId="6D1FDB7A" w14:textId="77777777" w:rsidR="003135FA" w:rsidRPr="003135FA" w:rsidRDefault="003135FA" w:rsidP="00396EA4">
            <w:pPr>
              <w:rPr>
                <w:rFonts w:ascii="Arial" w:hAnsi="Arial" w:cs="Arial"/>
                <w:lang w:val="en-US"/>
              </w:rPr>
            </w:pPr>
            <w:r w:rsidRPr="003135FA">
              <w:rPr>
                <w:rFonts w:ascii="Arial" w:hAnsi="Arial" w:cs="Arial"/>
                <w:lang w:val="en-US"/>
              </w:rPr>
              <w:t>I assume all people want to age well and they should be able to do so</w:t>
            </w:r>
          </w:p>
        </w:tc>
        <w:tc>
          <w:tcPr>
            <w:tcW w:w="1843" w:type="dxa"/>
          </w:tcPr>
          <w:p w14:paraId="7A33B9EC" w14:textId="77777777" w:rsidR="003135FA" w:rsidRPr="003135FA" w:rsidRDefault="003135FA" w:rsidP="00396EA4">
            <w:pPr>
              <w:rPr>
                <w:rFonts w:ascii="Arial" w:hAnsi="Arial" w:cs="Arial"/>
                <w:lang w:val="en-US"/>
              </w:rPr>
            </w:pPr>
            <w:r w:rsidRPr="003135FA">
              <w:rPr>
                <w:rFonts w:ascii="Arial" w:hAnsi="Arial" w:cs="Arial"/>
                <w:lang w:val="en-US"/>
              </w:rPr>
              <w:t xml:space="preserve">I assume healthy aging is influenced by several factors such as social, </w:t>
            </w:r>
            <w:r w:rsidRPr="003135FA">
              <w:rPr>
                <w:rFonts w:ascii="Arial" w:hAnsi="Arial" w:cs="Arial"/>
                <w:lang w:val="en-US"/>
              </w:rPr>
              <w:lastRenderedPageBreak/>
              <w:t>psychological, and biological factors. The experiences vary between individuals.</w:t>
            </w:r>
          </w:p>
        </w:tc>
        <w:tc>
          <w:tcPr>
            <w:tcW w:w="1701" w:type="dxa"/>
          </w:tcPr>
          <w:p w14:paraId="2D709470" w14:textId="77777777" w:rsidR="003135FA" w:rsidRPr="003135FA" w:rsidRDefault="003135FA" w:rsidP="00396EA4">
            <w:pPr>
              <w:rPr>
                <w:rFonts w:ascii="Arial" w:hAnsi="Arial" w:cs="Arial"/>
                <w:lang w:val="en-US"/>
              </w:rPr>
            </w:pPr>
            <w:r w:rsidRPr="003135FA">
              <w:rPr>
                <w:rFonts w:ascii="Arial" w:hAnsi="Arial" w:cs="Arial"/>
                <w:lang w:val="en-US"/>
              </w:rPr>
              <w:lastRenderedPageBreak/>
              <w:t xml:space="preserve">I assume healthy aging is influenced by several factors such as </w:t>
            </w:r>
            <w:r w:rsidRPr="003135FA">
              <w:rPr>
                <w:rFonts w:ascii="Arial" w:hAnsi="Arial" w:cs="Arial"/>
                <w:lang w:val="en-US"/>
              </w:rPr>
              <w:lastRenderedPageBreak/>
              <w:t>physiological and social factors, and experiences vary between individuals.</w:t>
            </w:r>
          </w:p>
        </w:tc>
        <w:tc>
          <w:tcPr>
            <w:tcW w:w="1701" w:type="dxa"/>
          </w:tcPr>
          <w:p w14:paraId="52FB5059" w14:textId="7FAE740A" w:rsidR="003135FA" w:rsidRPr="003135FA" w:rsidRDefault="003135FA" w:rsidP="00396EA4">
            <w:pPr>
              <w:rPr>
                <w:rFonts w:ascii="Arial" w:hAnsi="Arial" w:cs="Arial"/>
                <w:lang w:val="en-US"/>
              </w:rPr>
            </w:pPr>
            <w:r w:rsidRPr="003135FA">
              <w:rPr>
                <w:rFonts w:ascii="Arial" w:hAnsi="Arial" w:cs="Arial"/>
                <w:lang w:val="en-US"/>
              </w:rPr>
              <w:lastRenderedPageBreak/>
              <w:t xml:space="preserve">I assume aging is influenced by multiple individual and </w:t>
            </w:r>
            <w:r w:rsidRPr="003135FA">
              <w:rPr>
                <w:rFonts w:ascii="Arial" w:hAnsi="Arial" w:cs="Arial"/>
                <w:lang w:val="en-US"/>
              </w:rPr>
              <w:lastRenderedPageBreak/>
              <w:t>societal factors.</w:t>
            </w:r>
          </w:p>
        </w:tc>
        <w:tc>
          <w:tcPr>
            <w:tcW w:w="2126" w:type="dxa"/>
          </w:tcPr>
          <w:p w14:paraId="0E464100" w14:textId="26A80A95" w:rsidR="003135FA" w:rsidRPr="003135FA" w:rsidRDefault="003135FA" w:rsidP="00396EA4">
            <w:pPr>
              <w:rPr>
                <w:rFonts w:ascii="Arial" w:hAnsi="Arial" w:cs="Arial"/>
              </w:rPr>
            </w:pPr>
            <w:r w:rsidRPr="003135FA">
              <w:rPr>
                <w:rFonts w:ascii="Arial" w:hAnsi="Arial" w:cs="Arial"/>
              </w:rPr>
              <w:lastRenderedPageBreak/>
              <w:t xml:space="preserve">I </w:t>
            </w:r>
            <w:proofErr w:type="spellStart"/>
            <w:r w:rsidRPr="003135FA">
              <w:rPr>
                <w:rFonts w:ascii="Arial" w:hAnsi="Arial" w:cs="Arial"/>
              </w:rPr>
              <w:t>fully</w:t>
            </w:r>
            <w:proofErr w:type="spellEnd"/>
            <w:r w:rsidRPr="003135FA">
              <w:rPr>
                <w:rFonts w:ascii="Arial" w:hAnsi="Arial" w:cs="Arial"/>
              </w:rPr>
              <w:t xml:space="preserve"> </w:t>
            </w:r>
            <w:proofErr w:type="spellStart"/>
            <w:r w:rsidRPr="003135FA">
              <w:rPr>
                <w:rFonts w:ascii="Arial" w:hAnsi="Arial" w:cs="Arial"/>
              </w:rPr>
              <w:t>believe</w:t>
            </w:r>
            <w:proofErr w:type="spellEnd"/>
            <w:r w:rsidRPr="003135FA">
              <w:rPr>
                <w:rFonts w:ascii="Arial" w:hAnsi="Arial" w:cs="Arial"/>
              </w:rPr>
              <w:t xml:space="preserve"> in the </w:t>
            </w:r>
            <w:proofErr w:type="spellStart"/>
            <w:r w:rsidRPr="003135FA">
              <w:rPr>
                <w:rFonts w:ascii="Arial" w:hAnsi="Arial" w:cs="Arial"/>
              </w:rPr>
              <w:t>multidimensional</w:t>
            </w:r>
            <w:proofErr w:type="spellEnd"/>
            <w:r w:rsidRPr="003135FA">
              <w:rPr>
                <w:rFonts w:ascii="Arial" w:hAnsi="Arial" w:cs="Arial"/>
              </w:rPr>
              <w:t xml:space="preserve"> </w:t>
            </w:r>
            <w:proofErr w:type="spellStart"/>
            <w:r w:rsidRPr="003135FA">
              <w:rPr>
                <w:rFonts w:ascii="Arial" w:hAnsi="Arial" w:cs="Arial"/>
              </w:rPr>
              <w:t>nature</w:t>
            </w:r>
            <w:proofErr w:type="spellEnd"/>
            <w:r w:rsidRPr="003135FA">
              <w:rPr>
                <w:rFonts w:ascii="Arial" w:hAnsi="Arial" w:cs="Arial"/>
              </w:rPr>
              <w:t xml:space="preserve"> </w:t>
            </w:r>
            <w:proofErr w:type="spellStart"/>
            <w:r w:rsidRPr="003135FA">
              <w:rPr>
                <w:rFonts w:ascii="Arial" w:hAnsi="Arial" w:cs="Arial"/>
              </w:rPr>
              <w:t>of</w:t>
            </w:r>
            <w:proofErr w:type="spellEnd"/>
            <w:r w:rsidRPr="003135FA">
              <w:rPr>
                <w:rFonts w:ascii="Arial" w:hAnsi="Arial" w:cs="Arial"/>
              </w:rPr>
              <w:t xml:space="preserve"> the determinants </w:t>
            </w:r>
            <w:proofErr w:type="spellStart"/>
            <w:r w:rsidRPr="003135FA">
              <w:rPr>
                <w:rFonts w:ascii="Arial" w:hAnsi="Arial" w:cs="Arial"/>
              </w:rPr>
              <w:t>of</w:t>
            </w:r>
            <w:proofErr w:type="spellEnd"/>
            <w:r w:rsidRPr="003135FA">
              <w:rPr>
                <w:rFonts w:ascii="Arial" w:hAnsi="Arial" w:cs="Arial"/>
              </w:rPr>
              <w:t xml:space="preserve"> </w:t>
            </w:r>
            <w:proofErr w:type="spellStart"/>
            <w:r w:rsidRPr="003135FA">
              <w:rPr>
                <w:rFonts w:ascii="Arial" w:hAnsi="Arial" w:cs="Arial"/>
              </w:rPr>
              <w:t>healthy</w:t>
            </w:r>
            <w:proofErr w:type="spellEnd"/>
            <w:r w:rsidRPr="003135FA">
              <w:rPr>
                <w:rFonts w:ascii="Arial" w:hAnsi="Arial" w:cs="Arial"/>
              </w:rPr>
              <w:t xml:space="preserve"> </w:t>
            </w:r>
            <w:proofErr w:type="spellStart"/>
            <w:r w:rsidRPr="003135FA">
              <w:rPr>
                <w:rFonts w:ascii="Arial" w:hAnsi="Arial" w:cs="Arial"/>
              </w:rPr>
              <w:t>aging</w:t>
            </w:r>
            <w:proofErr w:type="spellEnd"/>
            <w:r w:rsidRPr="003135FA">
              <w:rPr>
                <w:rFonts w:ascii="Arial" w:hAnsi="Arial" w:cs="Arial"/>
              </w:rPr>
              <w:t xml:space="preserve">, as </w:t>
            </w:r>
            <w:proofErr w:type="spellStart"/>
            <w:r w:rsidRPr="003135FA">
              <w:rPr>
                <w:rFonts w:ascii="Arial" w:hAnsi="Arial" w:cs="Arial"/>
              </w:rPr>
              <w:lastRenderedPageBreak/>
              <w:t>well</w:t>
            </w:r>
            <w:proofErr w:type="spellEnd"/>
            <w:r w:rsidRPr="003135FA">
              <w:rPr>
                <w:rFonts w:ascii="Arial" w:hAnsi="Arial" w:cs="Arial"/>
              </w:rPr>
              <w:t xml:space="preserve"> as in the </w:t>
            </w:r>
            <w:proofErr w:type="spellStart"/>
            <w:r w:rsidRPr="003135FA">
              <w:rPr>
                <w:rFonts w:ascii="Arial" w:hAnsi="Arial" w:cs="Arial"/>
              </w:rPr>
              <w:t>need</w:t>
            </w:r>
            <w:proofErr w:type="spellEnd"/>
            <w:r w:rsidRPr="003135FA">
              <w:rPr>
                <w:rFonts w:ascii="Arial" w:hAnsi="Arial" w:cs="Arial"/>
              </w:rPr>
              <w:t xml:space="preserve"> to understand </w:t>
            </w:r>
            <w:proofErr w:type="spellStart"/>
            <w:r w:rsidRPr="003135FA">
              <w:rPr>
                <w:rFonts w:ascii="Arial" w:hAnsi="Arial" w:cs="Arial"/>
              </w:rPr>
              <w:t>health</w:t>
            </w:r>
            <w:proofErr w:type="spellEnd"/>
            <w:r w:rsidRPr="003135FA">
              <w:rPr>
                <w:rFonts w:ascii="Arial" w:hAnsi="Arial" w:cs="Arial"/>
              </w:rPr>
              <w:t xml:space="preserve"> </w:t>
            </w:r>
            <w:proofErr w:type="spellStart"/>
            <w:r w:rsidRPr="003135FA">
              <w:rPr>
                <w:rFonts w:ascii="Arial" w:hAnsi="Arial" w:cs="Arial"/>
              </w:rPr>
              <w:t>beyond</w:t>
            </w:r>
            <w:proofErr w:type="spellEnd"/>
            <w:r w:rsidRPr="003135FA">
              <w:rPr>
                <w:rFonts w:ascii="Arial" w:hAnsi="Arial" w:cs="Arial"/>
              </w:rPr>
              <w:t xml:space="preserve"> the </w:t>
            </w:r>
            <w:proofErr w:type="spellStart"/>
            <w:r w:rsidRPr="003135FA">
              <w:rPr>
                <w:rFonts w:ascii="Arial" w:hAnsi="Arial" w:cs="Arial"/>
              </w:rPr>
              <w:t>mere</w:t>
            </w:r>
            <w:proofErr w:type="spellEnd"/>
            <w:r w:rsidRPr="003135FA">
              <w:rPr>
                <w:rFonts w:ascii="Arial" w:hAnsi="Arial" w:cs="Arial"/>
              </w:rPr>
              <w:t xml:space="preserve"> </w:t>
            </w:r>
            <w:proofErr w:type="spellStart"/>
            <w:r w:rsidRPr="003135FA">
              <w:rPr>
                <w:rFonts w:ascii="Arial" w:hAnsi="Arial" w:cs="Arial"/>
              </w:rPr>
              <w:t>absence</w:t>
            </w:r>
            <w:proofErr w:type="spellEnd"/>
            <w:r w:rsidRPr="003135FA">
              <w:rPr>
                <w:rFonts w:ascii="Arial" w:hAnsi="Arial" w:cs="Arial"/>
              </w:rPr>
              <w:t xml:space="preserve"> </w:t>
            </w:r>
            <w:proofErr w:type="spellStart"/>
            <w:r w:rsidRPr="003135FA">
              <w:rPr>
                <w:rFonts w:ascii="Arial" w:hAnsi="Arial" w:cs="Arial"/>
              </w:rPr>
              <w:t>of</w:t>
            </w:r>
            <w:proofErr w:type="spellEnd"/>
            <w:r w:rsidRPr="003135FA">
              <w:rPr>
                <w:rFonts w:ascii="Arial" w:hAnsi="Arial" w:cs="Arial"/>
              </w:rPr>
              <w:t xml:space="preserve"> </w:t>
            </w:r>
            <w:proofErr w:type="spellStart"/>
            <w:r w:rsidRPr="003135FA">
              <w:rPr>
                <w:rFonts w:ascii="Arial" w:hAnsi="Arial" w:cs="Arial"/>
              </w:rPr>
              <w:t>disease</w:t>
            </w:r>
            <w:proofErr w:type="spellEnd"/>
            <w:r w:rsidRPr="003135FA">
              <w:rPr>
                <w:rFonts w:ascii="Arial" w:hAnsi="Arial" w:cs="Arial"/>
              </w:rPr>
              <w:t>.</w:t>
            </w:r>
          </w:p>
        </w:tc>
        <w:tc>
          <w:tcPr>
            <w:tcW w:w="3407" w:type="dxa"/>
          </w:tcPr>
          <w:p w14:paraId="3838483C" w14:textId="09A3CC33" w:rsidR="003135FA" w:rsidRPr="003135FA" w:rsidRDefault="003135FA" w:rsidP="00396EA4">
            <w:pPr>
              <w:rPr>
                <w:rFonts w:ascii="Arial" w:hAnsi="Arial" w:cs="Arial"/>
                <w:lang w:val="en-US"/>
              </w:rPr>
            </w:pPr>
            <w:r w:rsidRPr="003135FA">
              <w:rPr>
                <w:rFonts w:ascii="Arial" w:hAnsi="Arial" w:cs="Arial"/>
                <w:lang w:val="en-GB"/>
              </w:rPr>
              <w:lastRenderedPageBreak/>
              <w:t xml:space="preserve">I assume healthy aging is multidimensional and shaped by both individual resources and social conditions, and that experiences vary substantially </w:t>
            </w:r>
            <w:r w:rsidRPr="003135FA">
              <w:rPr>
                <w:rFonts w:ascii="Arial" w:hAnsi="Arial" w:cs="Arial"/>
                <w:lang w:val="en-GB"/>
              </w:rPr>
              <w:lastRenderedPageBreak/>
              <w:t>between individuals and are patterned by inequities. I also assumed that understandings and priorities around healthy aging would differ across later life stages, with “younger-old” and “older-old” adults emphasising different aspects.</w:t>
            </w:r>
          </w:p>
        </w:tc>
      </w:tr>
      <w:tr w:rsidR="003135FA" w:rsidRPr="003135FA" w14:paraId="067FDC34" w14:textId="77777777" w:rsidTr="00F310D8">
        <w:tc>
          <w:tcPr>
            <w:tcW w:w="2434" w:type="dxa"/>
          </w:tcPr>
          <w:p w14:paraId="183A4EB1" w14:textId="77777777" w:rsidR="003135FA" w:rsidRPr="003135FA" w:rsidRDefault="003135FA" w:rsidP="00396EA4">
            <w:pPr>
              <w:rPr>
                <w:rFonts w:ascii="Arial" w:hAnsi="Arial" w:cs="Arial"/>
                <w:lang w:val="en-US"/>
              </w:rPr>
            </w:pPr>
            <w:r w:rsidRPr="003135FA">
              <w:rPr>
                <w:rFonts w:ascii="Arial" w:hAnsi="Arial" w:cs="Arial"/>
                <w:lang w:val="en-US"/>
              </w:rPr>
              <w:lastRenderedPageBreak/>
              <w:t>How might your participants perceive you?</w:t>
            </w:r>
          </w:p>
        </w:tc>
        <w:tc>
          <w:tcPr>
            <w:tcW w:w="260" w:type="dxa"/>
            <w:shd w:val="clear" w:color="auto" w:fill="D9D9D9" w:themeFill="background1" w:themeFillShade="D9"/>
          </w:tcPr>
          <w:p w14:paraId="0FE9A7AF" w14:textId="77777777" w:rsidR="003135FA" w:rsidRPr="003135FA" w:rsidRDefault="003135FA" w:rsidP="00396EA4">
            <w:pPr>
              <w:rPr>
                <w:rFonts w:ascii="Arial" w:hAnsi="Arial" w:cs="Arial"/>
                <w:lang w:val="en-US"/>
              </w:rPr>
            </w:pPr>
          </w:p>
        </w:tc>
        <w:tc>
          <w:tcPr>
            <w:tcW w:w="2410" w:type="dxa"/>
          </w:tcPr>
          <w:p w14:paraId="11D28DB7" w14:textId="77777777" w:rsidR="003135FA" w:rsidRPr="003135FA" w:rsidRDefault="003135FA" w:rsidP="00396EA4">
            <w:pPr>
              <w:rPr>
                <w:rFonts w:ascii="Arial" w:hAnsi="Arial" w:cs="Arial"/>
                <w:lang w:val="en-US"/>
              </w:rPr>
            </w:pPr>
            <w:r w:rsidRPr="003135FA">
              <w:rPr>
                <w:rFonts w:ascii="Arial" w:hAnsi="Arial" w:cs="Arial"/>
                <w:lang w:val="en-US"/>
              </w:rPr>
              <w:t>I have not interacted with participants directly</w:t>
            </w:r>
          </w:p>
        </w:tc>
        <w:tc>
          <w:tcPr>
            <w:tcW w:w="1843" w:type="dxa"/>
          </w:tcPr>
          <w:p w14:paraId="55934E3E" w14:textId="77777777" w:rsidR="003135FA" w:rsidRPr="003135FA" w:rsidRDefault="003135FA" w:rsidP="00396EA4">
            <w:pPr>
              <w:rPr>
                <w:rFonts w:ascii="Arial" w:hAnsi="Arial" w:cs="Arial"/>
                <w:lang w:val="en-US"/>
              </w:rPr>
            </w:pPr>
            <w:r w:rsidRPr="003135FA">
              <w:rPr>
                <w:rFonts w:ascii="Arial" w:hAnsi="Arial" w:cs="Arial"/>
                <w:lang w:val="en-US"/>
              </w:rPr>
              <w:t>As knowledgeable and professional</w:t>
            </w:r>
          </w:p>
        </w:tc>
        <w:tc>
          <w:tcPr>
            <w:tcW w:w="1701" w:type="dxa"/>
          </w:tcPr>
          <w:p w14:paraId="0F2D732C" w14:textId="77777777" w:rsidR="003135FA" w:rsidRPr="003135FA" w:rsidRDefault="003135FA" w:rsidP="00396EA4">
            <w:pPr>
              <w:rPr>
                <w:rFonts w:ascii="Arial" w:hAnsi="Arial" w:cs="Arial"/>
                <w:lang w:val="en-US"/>
              </w:rPr>
            </w:pPr>
            <w:r w:rsidRPr="003135FA">
              <w:rPr>
                <w:rFonts w:ascii="Arial" w:hAnsi="Arial" w:cs="Arial"/>
                <w:lang w:val="en-US"/>
              </w:rPr>
              <w:t>I was not directly involved in the interviews</w:t>
            </w:r>
          </w:p>
        </w:tc>
        <w:tc>
          <w:tcPr>
            <w:tcW w:w="1701" w:type="dxa"/>
          </w:tcPr>
          <w:p w14:paraId="5DA81FDF" w14:textId="77777777" w:rsidR="003135FA" w:rsidRPr="003135FA" w:rsidRDefault="003135FA" w:rsidP="00396EA4">
            <w:pPr>
              <w:rPr>
                <w:rFonts w:ascii="Arial" w:hAnsi="Arial" w:cs="Arial"/>
                <w:lang w:val="en-US"/>
              </w:rPr>
            </w:pPr>
            <w:r w:rsidRPr="003135FA">
              <w:rPr>
                <w:rFonts w:ascii="Arial" w:hAnsi="Arial" w:cs="Arial"/>
                <w:lang w:val="en-US"/>
              </w:rPr>
              <w:t>Friendly, a good listener, professional</w:t>
            </w:r>
          </w:p>
        </w:tc>
        <w:tc>
          <w:tcPr>
            <w:tcW w:w="2126" w:type="dxa"/>
          </w:tcPr>
          <w:p w14:paraId="15DB9365" w14:textId="77777777" w:rsidR="003135FA" w:rsidRPr="003135FA" w:rsidRDefault="003135FA" w:rsidP="00396EA4">
            <w:pPr>
              <w:rPr>
                <w:rFonts w:ascii="Arial" w:hAnsi="Arial" w:cs="Arial"/>
                <w:lang w:val="en-US"/>
              </w:rPr>
            </w:pPr>
            <w:r w:rsidRPr="003135FA">
              <w:rPr>
                <w:rFonts w:ascii="Arial" w:hAnsi="Arial" w:cs="Arial"/>
                <w:lang w:val="en-US"/>
              </w:rPr>
              <w:t>I was not directly involved in the interviews</w:t>
            </w:r>
          </w:p>
        </w:tc>
        <w:tc>
          <w:tcPr>
            <w:tcW w:w="3407" w:type="dxa"/>
          </w:tcPr>
          <w:p w14:paraId="23B233F4" w14:textId="77777777" w:rsidR="003135FA" w:rsidRPr="003135FA" w:rsidRDefault="003135FA" w:rsidP="00396EA4">
            <w:pPr>
              <w:rPr>
                <w:rFonts w:ascii="Arial" w:hAnsi="Arial" w:cs="Arial"/>
                <w:lang w:val="en-GB"/>
              </w:rPr>
            </w:pPr>
            <w:r w:rsidRPr="003135FA">
              <w:rPr>
                <w:rFonts w:ascii="Arial" w:hAnsi="Arial" w:cs="Arial"/>
                <w:lang w:val="en-GB"/>
              </w:rPr>
              <w:t>Welcoming, friendly, and genuinely interested in learning from participants’ experiences.</w:t>
            </w:r>
          </w:p>
        </w:tc>
      </w:tr>
      <w:tr w:rsidR="003135FA" w:rsidRPr="003135FA" w14:paraId="64BF2EDF" w14:textId="77777777" w:rsidTr="00F310D8">
        <w:tc>
          <w:tcPr>
            <w:tcW w:w="2434" w:type="dxa"/>
          </w:tcPr>
          <w:p w14:paraId="722F7215" w14:textId="77777777" w:rsidR="003135FA" w:rsidRPr="003135FA" w:rsidRDefault="003135FA" w:rsidP="00396EA4">
            <w:pPr>
              <w:rPr>
                <w:rFonts w:ascii="Arial" w:hAnsi="Arial" w:cs="Arial"/>
                <w:lang w:val="en-US"/>
              </w:rPr>
            </w:pPr>
            <w:r w:rsidRPr="003135FA">
              <w:rPr>
                <w:rFonts w:ascii="Arial" w:hAnsi="Arial" w:cs="Arial"/>
                <w:lang w:val="en-US"/>
              </w:rPr>
              <w:t>Which positions of privilege or marginality do you occupy in relation to your topic and your participants?</w:t>
            </w:r>
          </w:p>
        </w:tc>
        <w:tc>
          <w:tcPr>
            <w:tcW w:w="260" w:type="dxa"/>
            <w:shd w:val="clear" w:color="auto" w:fill="D9D9D9" w:themeFill="background1" w:themeFillShade="D9"/>
          </w:tcPr>
          <w:p w14:paraId="21387C80" w14:textId="77777777" w:rsidR="003135FA" w:rsidRPr="003135FA" w:rsidRDefault="003135FA" w:rsidP="00396EA4">
            <w:pPr>
              <w:rPr>
                <w:rFonts w:ascii="Arial" w:hAnsi="Arial" w:cs="Arial"/>
                <w:lang w:val="en-US"/>
              </w:rPr>
            </w:pPr>
          </w:p>
        </w:tc>
        <w:tc>
          <w:tcPr>
            <w:tcW w:w="2410" w:type="dxa"/>
          </w:tcPr>
          <w:p w14:paraId="0F0D117F" w14:textId="77777777" w:rsidR="003135FA" w:rsidRPr="003135FA" w:rsidRDefault="003135FA" w:rsidP="00396EA4">
            <w:pPr>
              <w:rPr>
                <w:rFonts w:ascii="Arial" w:hAnsi="Arial" w:cs="Arial"/>
                <w:lang w:val="en-US"/>
              </w:rPr>
            </w:pPr>
            <w:r w:rsidRPr="003135FA">
              <w:rPr>
                <w:rFonts w:ascii="Arial" w:hAnsi="Arial" w:cs="Arial"/>
                <w:lang w:val="en-US"/>
              </w:rPr>
              <w:t>Highly educated, young, relatively healthy</w:t>
            </w:r>
          </w:p>
        </w:tc>
        <w:tc>
          <w:tcPr>
            <w:tcW w:w="1843" w:type="dxa"/>
          </w:tcPr>
          <w:p w14:paraId="0364E432" w14:textId="77777777" w:rsidR="003135FA" w:rsidRPr="003135FA" w:rsidRDefault="003135FA" w:rsidP="00396EA4">
            <w:pPr>
              <w:rPr>
                <w:rFonts w:ascii="Arial" w:hAnsi="Arial" w:cs="Arial"/>
                <w:lang w:val="en-US"/>
              </w:rPr>
            </w:pPr>
            <w:r w:rsidRPr="003135FA">
              <w:rPr>
                <w:rFonts w:ascii="Arial" w:hAnsi="Arial" w:cs="Arial"/>
                <w:lang w:val="en-US"/>
              </w:rPr>
              <w:t>Highly educated and relatively young.</w:t>
            </w:r>
          </w:p>
        </w:tc>
        <w:tc>
          <w:tcPr>
            <w:tcW w:w="1701" w:type="dxa"/>
          </w:tcPr>
          <w:p w14:paraId="50930856" w14:textId="77777777" w:rsidR="003135FA" w:rsidRPr="003135FA" w:rsidRDefault="003135FA" w:rsidP="00396EA4">
            <w:pPr>
              <w:rPr>
                <w:rFonts w:ascii="Arial" w:hAnsi="Arial" w:cs="Arial"/>
                <w:lang w:val="en-US"/>
              </w:rPr>
            </w:pPr>
            <w:r w:rsidRPr="003135FA">
              <w:rPr>
                <w:rFonts w:ascii="Arial" w:hAnsi="Arial" w:cs="Arial"/>
                <w:lang w:val="en-US"/>
              </w:rPr>
              <w:t>I have educational and professional privilege.</w:t>
            </w:r>
          </w:p>
        </w:tc>
        <w:tc>
          <w:tcPr>
            <w:tcW w:w="1701" w:type="dxa"/>
          </w:tcPr>
          <w:p w14:paraId="33B3B198" w14:textId="77777777" w:rsidR="003135FA" w:rsidRPr="003135FA" w:rsidRDefault="003135FA" w:rsidP="00396EA4">
            <w:pPr>
              <w:rPr>
                <w:rFonts w:ascii="Arial" w:hAnsi="Arial" w:cs="Arial"/>
                <w:lang w:val="en-US"/>
              </w:rPr>
            </w:pPr>
            <w:r w:rsidRPr="003135FA">
              <w:rPr>
                <w:rFonts w:ascii="Arial" w:hAnsi="Arial" w:cs="Arial"/>
                <w:lang w:val="en-US"/>
              </w:rPr>
              <w:t>I have educational and professional privilege.</w:t>
            </w:r>
          </w:p>
        </w:tc>
        <w:tc>
          <w:tcPr>
            <w:tcW w:w="2126" w:type="dxa"/>
          </w:tcPr>
          <w:p w14:paraId="0FB0F2B5" w14:textId="77777777" w:rsidR="003135FA" w:rsidRPr="003135FA" w:rsidRDefault="003135FA" w:rsidP="00396EA4">
            <w:pPr>
              <w:rPr>
                <w:rFonts w:ascii="Arial" w:hAnsi="Arial" w:cs="Arial"/>
                <w:lang w:val="en-US"/>
              </w:rPr>
            </w:pPr>
            <w:r w:rsidRPr="003135FA">
              <w:rPr>
                <w:rFonts w:ascii="Arial" w:hAnsi="Arial" w:cs="Arial"/>
                <w:lang w:val="en-US"/>
              </w:rPr>
              <w:t>Being a researcher in geriatric epidemiology could have affected the freedom and spontaneity of speech among participants, had I been directly involved in the interviews.</w:t>
            </w:r>
          </w:p>
        </w:tc>
        <w:tc>
          <w:tcPr>
            <w:tcW w:w="3407" w:type="dxa"/>
          </w:tcPr>
          <w:p w14:paraId="125BBF1B" w14:textId="77777777" w:rsidR="003135FA" w:rsidRPr="003135FA" w:rsidRDefault="003135FA" w:rsidP="00396EA4">
            <w:pPr>
              <w:rPr>
                <w:rFonts w:ascii="Arial" w:hAnsi="Arial" w:cs="Arial"/>
                <w:lang w:val="en-GB"/>
              </w:rPr>
            </w:pPr>
            <w:r w:rsidRPr="003135FA">
              <w:rPr>
                <w:rFonts w:ascii="Arial" w:hAnsi="Arial" w:cs="Arial"/>
                <w:lang w:val="en-GB"/>
              </w:rPr>
              <w:t>Mid-life and highly educated, I occupy educational/professional privilege compared with most participants. I have some personal experience of health problems, but not to the extent of participants’ age-related conditions, so I remain largely an outsider to their lived experience.</w:t>
            </w:r>
          </w:p>
        </w:tc>
      </w:tr>
      <w:tr w:rsidR="003135FA" w:rsidRPr="003135FA" w14:paraId="5B8F718F" w14:textId="77777777" w:rsidTr="00F310D8">
        <w:tc>
          <w:tcPr>
            <w:tcW w:w="2434" w:type="dxa"/>
          </w:tcPr>
          <w:p w14:paraId="15760678" w14:textId="77777777" w:rsidR="003135FA" w:rsidRPr="003135FA" w:rsidRDefault="003135FA" w:rsidP="00396EA4">
            <w:pPr>
              <w:rPr>
                <w:rFonts w:ascii="Arial" w:hAnsi="Arial" w:cs="Arial"/>
                <w:lang w:val="en-US"/>
              </w:rPr>
            </w:pPr>
            <w:r w:rsidRPr="003135FA">
              <w:rPr>
                <w:rFonts w:ascii="Arial" w:hAnsi="Arial" w:cs="Arial"/>
                <w:lang w:val="en-US"/>
              </w:rPr>
              <w:t xml:space="preserve">Are you and insider or an outsider researcher? Or both? How does this shape your research methods and your </w:t>
            </w:r>
            <w:r w:rsidRPr="003135FA">
              <w:rPr>
                <w:rFonts w:ascii="Arial" w:hAnsi="Arial" w:cs="Arial"/>
                <w:lang w:val="en-US"/>
              </w:rPr>
              <w:lastRenderedPageBreak/>
              <w:t>relationships with the participants? Any advantages or risks?</w:t>
            </w:r>
          </w:p>
        </w:tc>
        <w:tc>
          <w:tcPr>
            <w:tcW w:w="260" w:type="dxa"/>
            <w:shd w:val="clear" w:color="auto" w:fill="D9D9D9" w:themeFill="background1" w:themeFillShade="D9"/>
          </w:tcPr>
          <w:p w14:paraId="6BE2DAD2" w14:textId="7697CEBF" w:rsidR="003135FA" w:rsidRPr="003135FA" w:rsidRDefault="003135FA" w:rsidP="00396EA4">
            <w:pPr>
              <w:rPr>
                <w:rFonts w:ascii="Arial" w:hAnsi="Arial" w:cs="Arial"/>
                <w:lang w:val="en-US"/>
              </w:rPr>
            </w:pPr>
          </w:p>
        </w:tc>
        <w:tc>
          <w:tcPr>
            <w:tcW w:w="2410" w:type="dxa"/>
          </w:tcPr>
          <w:p w14:paraId="78F19116" w14:textId="77777777" w:rsidR="003135FA" w:rsidRPr="003135FA" w:rsidRDefault="003135FA" w:rsidP="00396EA4">
            <w:pPr>
              <w:rPr>
                <w:rFonts w:ascii="Arial" w:hAnsi="Arial" w:cs="Arial"/>
                <w:lang w:val="en-US"/>
              </w:rPr>
            </w:pPr>
            <w:r w:rsidRPr="003135FA">
              <w:rPr>
                <w:rFonts w:ascii="Arial" w:hAnsi="Arial" w:cs="Arial"/>
                <w:lang w:val="en-US"/>
              </w:rPr>
              <w:t>As an outsider, I have a different perspective and an open mind to our findings</w:t>
            </w:r>
          </w:p>
        </w:tc>
        <w:tc>
          <w:tcPr>
            <w:tcW w:w="1843" w:type="dxa"/>
          </w:tcPr>
          <w:p w14:paraId="66580149" w14:textId="77777777" w:rsidR="003135FA" w:rsidRPr="003135FA" w:rsidRDefault="003135FA" w:rsidP="00396EA4">
            <w:pPr>
              <w:rPr>
                <w:rFonts w:ascii="Arial" w:hAnsi="Arial" w:cs="Arial"/>
                <w:lang w:val="en-US"/>
              </w:rPr>
            </w:pPr>
            <w:r w:rsidRPr="003135FA">
              <w:rPr>
                <w:rFonts w:ascii="Arial" w:hAnsi="Arial" w:cs="Arial"/>
                <w:lang w:val="en-US"/>
              </w:rPr>
              <w:t xml:space="preserve">I am both: insider in professional knowledge, outsider in personal </w:t>
            </w:r>
            <w:r w:rsidRPr="003135FA">
              <w:rPr>
                <w:rFonts w:ascii="Arial" w:hAnsi="Arial" w:cs="Arial"/>
                <w:lang w:val="en-US"/>
              </w:rPr>
              <w:lastRenderedPageBreak/>
              <w:t>experiences. I have an open mind to findings.</w:t>
            </w:r>
          </w:p>
        </w:tc>
        <w:tc>
          <w:tcPr>
            <w:tcW w:w="1701" w:type="dxa"/>
          </w:tcPr>
          <w:p w14:paraId="593636F1" w14:textId="77777777" w:rsidR="003135FA" w:rsidRPr="003135FA" w:rsidRDefault="003135FA" w:rsidP="00396EA4">
            <w:pPr>
              <w:rPr>
                <w:rFonts w:ascii="Arial" w:hAnsi="Arial" w:cs="Arial"/>
                <w:lang w:val="en-US"/>
              </w:rPr>
            </w:pPr>
            <w:r w:rsidRPr="003135FA">
              <w:rPr>
                <w:rFonts w:ascii="Arial" w:hAnsi="Arial" w:cs="Arial"/>
                <w:lang w:val="en-US"/>
              </w:rPr>
              <w:lastRenderedPageBreak/>
              <w:t xml:space="preserve">I am both: insider in professional knowledge, outsider in personal </w:t>
            </w:r>
            <w:r w:rsidRPr="003135FA">
              <w:rPr>
                <w:rFonts w:ascii="Arial" w:hAnsi="Arial" w:cs="Arial"/>
                <w:lang w:val="en-US"/>
              </w:rPr>
              <w:lastRenderedPageBreak/>
              <w:t>experiences. This helps balance understanding and objectivity but may risk misinterpretation.</w:t>
            </w:r>
          </w:p>
        </w:tc>
        <w:tc>
          <w:tcPr>
            <w:tcW w:w="1701" w:type="dxa"/>
          </w:tcPr>
          <w:p w14:paraId="0FE6AB32" w14:textId="77777777" w:rsidR="003135FA" w:rsidRPr="003135FA" w:rsidRDefault="003135FA" w:rsidP="00396EA4">
            <w:pPr>
              <w:rPr>
                <w:rFonts w:ascii="Arial" w:hAnsi="Arial" w:cs="Arial"/>
                <w:lang w:val="en-US"/>
              </w:rPr>
            </w:pPr>
            <w:r w:rsidRPr="003135FA">
              <w:rPr>
                <w:rFonts w:ascii="Arial" w:hAnsi="Arial" w:cs="Arial"/>
                <w:lang w:val="en-US"/>
              </w:rPr>
              <w:lastRenderedPageBreak/>
              <w:t xml:space="preserve">Primarily an outsider as I am middle-aged yet very familiar to the situation of the </w:t>
            </w:r>
            <w:r w:rsidRPr="003135FA">
              <w:rPr>
                <w:rFonts w:ascii="Arial" w:hAnsi="Arial" w:cs="Arial"/>
                <w:lang w:val="en-US"/>
              </w:rPr>
              <w:lastRenderedPageBreak/>
              <w:t>participants, which facilitates understanding</w:t>
            </w:r>
          </w:p>
        </w:tc>
        <w:tc>
          <w:tcPr>
            <w:tcW w:w="2126" w:type="dxa"/>
          </w:tcPr>
          <w:p w14:paraId="1F42695E" w14:textId="77777777" w:rsidR="003135FA" w:rsidRPr="003135FA" w:rsidRDefault="003135FA" w:rsidP="00396EA4">
            <w:pPr>
              <w:rPr>
                <w:rFonts w:ascii="Arial" w:hAnsi="Arial" w:cs="Arial"/>
                <w:lang w:val="en-US"/>
              </w:rPr>
            </w:pPr>
            <w:r w:rsidRPr="003135FA">
              <w:rPr>
                <w:rFonts w:ascii="Arial" w:hAnsi="Arial" w:cs="Arial"/>
                <w:lang w:val="en-US"/>
              </w:rPr>
              <w:lastRenderedPageBreak/>
              <w:t xml:space="preserve">Being an outsider may be positive from an impartiality perspective, but it could also create a distance between </w:t>
            </w:r>
            <w:r w:rsidRPr="003135FA">
              <w:rPr>
                <w:rFonts w:ascii="Arial" w:hAnsi="Arial" w:cs="Arial"/>
                <w:lang w:val="en-US"/>
              </w:rPr>
              <w:lastRenderedPageBreak/>
              <w:t>the content and my interpretation of it.</w:t>
            </w:r>
          </w:p>
        </w:tc>
        <w:tc>
          <w:tcPr>
            <w:tcW w:w="3407" w:type="dxa"/>
          </w:tcPr>
          <w:p w14:paraId="51D10A92" w14:textId="6BDD7486" w:rsidR="003135FA" w:rsidRPr="003135FA" w:rsidRDefault="003135FA" w:rsidP="00396EA4">
            <w:pPr>
              <w:rPr>
                <w:rFonts w:ascii="Arial" w:hAnsi="Arial" w:cs="Arial"/>
                <w:lang w:val="en-US"/>
              </w:rPr>
            </w:pPr>
            <w:r w:rsidRPr="003135FA">
              <w:rPr>
                <w:rFonts w:ascii="Arial" w:hAnsi="Arial" w:cs="Arial"/>
                <w:lang w:val="en-GB"/>
              </w:rPr>
              <w:lastRenderedPageBreak/>
              <w:t xml:space="preserve">Both: insider professionally (aging research; experience in home help services) and outsider experientially (mid-life, with fewer age-related limitations). Advantage: </w:t>
            </w:r>
            <w:r w:rsidRPr="003135FA">
              <w:rPr>
                <w:rFonts w:ascii="Arial" w:hAnsi="Arial" w:cs="Arial"/>
                <w:lang w:val="en-GB"/>
              </w:rPr>
              <w:lastRenderedPageBreak/>
              <w:t>contextual understanding and ability to ask relevant follow-up questions. Risk: relying too much on pre-understandings or being perceived as an authority, which could shape what participants chose to share</w:t>
            </w:r>
          </w:p>
        </w:tc>
      </w:tr>
      <w:tr w:rsidR="003135FA" w:rsidRPr="003135FA" w14:paraId="6AA7B9C0" w14:textId="77777777" w:rsidTr="00F310D8">
        <w:tc>
          <w:tcPr>
            <w:tcW w:w="2434" w:type="dxa"/>
          </w:tcPr>
          <w:p w14:paraId="290451B8" w14:textId="77777777" w:rsidR="003135FA" w:rsidRPr="003135FA" w:rsidRDefault="003135FA" w:rsidP="00396EA4">
            <w:pPr>
              <w:rPr>
                <w:rFonts w:ascii="Arial" w:hAnsi="Arial" w:cs="Arial"/>
                <w:lang w:val="en-US"/>
              </w:rPr>
            </w:pPr>
            <w:r w:rsidRPr="003135FA">
              <w:rPr>
                <w:rFonts w:ascii="Arial" w:hAnsi="Arial" w:cs="Arial"/>
                <w:lang w:val="en-US"/>
              </w:rPr>
              <w:lastRenderedPageBreak/>
              <w:t>Other factors, positionings or experiences that you find meaningful in your relation to our research?</w:t>
            </w:r>
          </w:p>
        </w:tc>
        <w:tc>
          <w:tcPr>
            <w:tcW w:w="260" w:type="dxa"/>
            <w:shd w:val="clear" w:color="auto" w:fill="D9D9D9" w:themeFill="background1" w:themeFillShade="D9"/>
          </w:tcPr>
          <w:p w14:paraId="25BFC05C" w14:textId="77777777" w:rsidR="003135FA" w:rsidRPr="003135FA" w:rsidRDefault="003135FA" w:rsidP="00396EA4">
            <w:pPr>
              <w:rPr>
                <w:rFonts w:ascii="Arial" w:hAnsi="Arial" w:cs="Arial"/>
                <w:lang w:val="en-US"/>
              </w:rPr>
            </w:pPr>
          </w:p>
        </w:tc>
        <w:tc>
          <w:tcPr>
            <w:tcW w:w="2410" w:type="dxa"/>
          </w:tcPr>
          <w:p w14:paraId="48434BF5" w14:textId="77777777" w:rsidR="003135FA" w:rsidRPr="003135FA" w:rsidRDefault="003135FA" w:rsidP="00396EA4">
            <w:pPr>
              <w:rPr>
                <w:rFonts w:ascii="Arial" w:hAnsi="Arial" w:cs="Arial"/>
                <w:lang w:val="en-US"/>
              </w:rPr>
            </w:pPr>
            <w:r w:rsidRPr="003135FA">
              <w:rPr>
                <w:rFonts w:ascii="Arial" w:hAnsi="Arial" w:cs="Arial"/>
                <w:lang w:val="en-US"/>
              </w:rPr>
              <w:t>I have aging parents, and I am familiar with their experiences</w:t>
            </w:r>
          </w:p>
        </w:tc>
        <w:tc>
          <w:tcPr>
            <w:tcW w:w="1843" w:type="dxa"/>
          </w:tcPr>
          <w:p w14:paraId="58C5DB3B" w14:textId="77777777" w:rsidR="003135FA" w:rsidRPr="003135FA" w:rsidRDefault="003135FA" w:rsidP="00396EA4">
            <w:pPr>
              <w:rPr>
                <w:rFonts w:ascii="Arial" w:hAnsi="Arial" w:cs="Arial"/>
                <w:lang w:val="en-US"/>
              </w:rPr>
            </w:pPr>
            <w:r w:rsidRPr="003135FA">
              <w:rPr>
                <w:rFonts w:ascii="Arial" w:hAnsi="Arial" w:cs="Arial"/>
                <w:lang w:val="en-US"/>
              </w:rPr>
              <w:t>I have aging parents. I am familiar with their experiences and perspectives.</w:t>
            </w:r>
          </w:p>
        </w:tc>
        <w:tc>
          <w:tcPr>
            <w:tcW w:w="1701" w:type="dxa"/>
          </w:tcPr>
          <w:p w14:paraId="39784F7C" w14:textId="77777777" w:rsidR="003135FA" w:rsidRPr="003135FA" w:rsidRDefault="003135FA" w:rsidP="00396EA4">
            <w:pPr>
              <w:rPr>
                <w:rFonts w:ascii="Arial" w:hAnsi="Arial" w:cs="Arial"/>
                <w:lang w:val="en-US"/>
              </w:rPr>
            </w:pPr>
            <w:r w:rsidRPr="003135FA">
              <w:rPr>
                <w:rFonts w:ascii="Arial" w:hAnsi="Arial" w:cs="Arial"/>
                <w:lang w:val="en-US"/>
              </w:rPr>
              <w:t>My commitment to equality and valuing participants’ perspectives, and interdisciplinary background, informs my approach.</w:t>
            </w:r>
          </w:p>
        </w:tc>
        <w:tc>
          <w:tcPr>
            <w:tcW w:w="1701" w:type="dxa"/>
          </w:tcPr>
          <w:p w14:paraId="578E14D9" w14:textId="29CC3B22" w:rsidR="003135FA" w:rsidRPr="003135FA" w:rsidRDefault="003135FA" w:rsidP="00396EA4">
            <w:pPr>
              <w:rPr>
                <w:rFonts w:ascii="Arial" w:hAnsi="Arial" w:cs="Arial"/>
                <w:lang w:val="en-US"/>
              </w:rPr>
            </w:pPr>
            <w:r w:rsidRPr="003135FA">
              <w:rPr>
                <w:rFonts w:ascii="Arial" w:hAnsi="Arial" w:cs="Arial"/>
                <w:lang w:val="en-US"/>
              </w:rPr>
              <w:t>My aging parents and uncles are of lower socioeconomic background with little education which provides me insight.</w:t>
            </w:r>
          </w:p>
        </w:tc>
        <w:tc>
          <w:tcPr>
            <w:tcW w:w="2126" w:type="dxa"/>
          </w:tcPr>
          <w:p w14:paraId="00C2A9A5" w14:textId="77777777" w:rsidR="003135FA" w:rsidRPr="003135FA" w:rsidRDefault="003135FA" w:rsidP="00396EA4">
            <w:pPr>
              <w:rPr>
                <w:rFonts w:ascii="Arial" w:hAnsi="Arial" w:cs="Arial"/>
                <w:lang w:val="en-US"/>
              </w:rPr>
            </w:pPr>
            <w:r w:rsidRPr="003135FA">
              <w:rPr>
                <w:rFonts w:ascii="Arial" w:hAnsi="Arial" w:cs="Arial"/>
                <w:lang w:val="en-US"/>
              </w:rPr>
              <w:t>My little experience with the applied analytical techniques makes me feel somewhat insecure.</w:t>
            </w:r>
          </w:p>
        </w:tc>
        <w:tc>
          <w:tcPr>
            <w:tcW w:w="3407" w:type="dxa"/>
          </w:tcPr>
          <w:p w14:paraId="46F2C621" w14:textId="77777777" w:rsidR="003135FA" w:rsidRPr="003135FA" w:rsidRDefault="003135FA" w:rsidP="00396EA4">
            <w:pPr>
              <w:rPr>
                <w:rFonts w:ascii="Arial" w:hAnsi="Arial" w:cs="Arial"/>
                <w:lang w:val="en-GB"/>
              </w:rPr>
            </w:pPr>
            <w:r w:rsidRPr="003135FA">
              <w:rPr>
                <w:rFonts w:ascii="Arial" w:hAnsi="Arial" w:cs="Arial"/>
                <w:lang w:val="en-GB"/>
              </w:rPr>
              <w:t xml:space="preserve">Supporting my grandmother near the end of life have reinforced my understanding of the importance of preserving autonomy as physical abilities </w:t>
            </w:r>
            <w:proofErr w:type="gramStart"/>
            <w:r w:rsidRPr="003135FA">
              <w:rPr>
                <w:rFonts w:ascii="Arial" w:hAnsi="Arial" w:cs="Arial"/>
                <w:lang w:val="en-GB"/>
              </w:rPr>
              <w:t>diminish, and</w:t>
            </w:r>
            <w:proofErr w:type="gramEnd"/>
            <w:r w:rsidRPr="003135FA">
              <w:rPr>
                <w:rFonts w:ascii="Arial" w:hAnsi="Arial" w:cs="Arial"/>
                <w:lang w:val="en-GB"/>
              </w:rPr>
              <w:t xml:space="preserve"> highlighted that quality of life is highly individual and may shift with age and changing health status.</w:t>
            </w:r>
          </w:p>
        </w:tc>
      </w:tr>
    </w:tbl>
    <w:p w14:paraId="176EECC9" w14:textId="77777777" w:rsidR="0035516F" w:rsidRDefault="0035516F" w:rsidP="006D6303">
      <w:pPr>
        <w:rPr>
          <w:rFonts w:ascii="Arial" w:hAnsi="Arial" w:cs="Arial"/>
          <w:lang w:val="en-US"/>
        </w:rPr>
      </w:pPr>
    </w:p>
    <w:p w14:paraId="4A4B7A5D" w14:textId="77777777" w:rsidR="00F310D8" w:rsidRDefault="00F310D8">
      <w:pPr>
        <w:spacing w:after="0" w:line="240" w:lineRule="auto"/>
        <w:rPr>
          <w:rFonts w:ascii="Arial" w:hAnsi="Arial" w:cs="Arial"/>
          <w:b/>
          <w:bCs/>
          <w:lang w:val="en-US"/>
        </w:rPr>
      </w:pPr>
      <w:r>
        <w:rPr>
          <w:rFonts w:ascii="Arial" w:hAnsi="Arial" w:cs="Arial"/>
          <w:b/>
          <w:bCs/>
          <w:lang w:val="en-US"/>
        </w:rPr>
        <w:br w:type="page"/>
      </w:r>
    </w:p>
    <w:p w14:paraId="0E9D879D" w14:textId="2529A92A" w:rsidR="006D6303" w:rsidRPr="003135FA" w:rsidRDefault="00DC36AE" w:rsidP="006D6303">
      <w:pPr>
        <w:rPr>
          <w:rFonts w:ascii="Arial" w:hAnsi="Arial" w:cs="Arial"/>
          <w:lang w:val="en-US"/>
        </w:rPr>
      </w:pPr>
      <w:r w:rsidRPr="003135FA">
        <w:rPr>
          <w:rFonts w:ascii="Arial" w:hAnsi="Arial" w:cs="Arial"/>
          <w:b/>
          <w:bCs/>
          <w:lang w:val="en-US"/>
        </w:rPr>
        <w:lastRenderedPageBreak/>
        <w:t>Additional file</w:t>
      </w:r>
      <w:r w:rsidR="006D6303" w:rsidRPr="003135FA">
        <w:rPr>
          <w:rFonts w:ascii="Arial" w:hAnsi="Arial" w:cs="Arial"/>
          <w:b/>
          <w:bCs/>
          <w:lang w:val="en-US"/>
        </w:rPr>
        <w:t xml:space="preserve"> </w:t>
      </w:r>
      <w:r w:rsidR="003135FA" w:rsidRPr="003135FA">
        <w:rPr>
          <w:rFonts w:ascii="Arial" w:hAnsi="Arial" w:cs="Arial"/>
          <w:b/>
          <w:bCs/>
          <w:lang w:val="en-US"/>
        </w:rPr>
        <w:t>4</w:t>
      </w:r>
      <w:r w:rsidR="006D6303" w:rsidRPr="003135FA">
        <w:rPr>
          <w:rFonts w:ascii="Arial" w:hAnsi="Arial" w:cs="Arial"/>
          <w:b/>
          <w:bCs/>
          <w:lang w:val="en-US"/>
        </w:rPr>
        <w:t xml:space="preserve">. </w:t>
      </w:r>
      <w:r w:rsidR="006D6303" w:rsidRPr="003135FA">
        <w:rPr>
          <w:rFonts w:ascii="Arial" w:hAnsi="Arial" w:cs="Arial"/>
          <w:lang w:val="en-US"/>
        </w:rPr>
        <w:t>Detailed description of themes, subthemes, codes and text they were generated from.</w:t>
      </w:r>
    </w:p>
    <w:tbl>
      <w:tblPr>
        <w:tblStyle w:val="Tabellrutnt"/>
        <w:tblW w:w="15877" w:type="dxa"/>
        <w:tblInd w:w="-998" w:type="dxa"/>
        <w:tblLook w:val="04A0" w:firstRow="1" w:lastRow="0" w:firstColumn="1" w:lastColumn="0" w:noHBand="0" w:noVBand="1"/>
      </w:tblPr>
      <w:tblGrid>
        <w:gridCol w:w="1736"/>
        <w:gridCol w:w="1583"/>
        <w:gridCol w:w="1976"/>
        <w:gridCol w:w="3778"/>
        <w:gridCol w:w="6804"/>
      </w:tblGrid>
      <w:tr w:rsidR="006D6303" w:rsidRPr="003135FA" w14:paraId="3CF5C315" w14:textId="77777777" w:rsidTr="001E55D6">
        <w:trPr>
          <w:trHeight w:val="20"/>
        </w:trPr>
        <w:tc>
          <w:tcPr>
            <w:tcW w:w="0" w:type="auto"/>
            <w:shd w:val="clear" w:color="auto" w:fill="404040" w:themeFill="text1" w:themeFillTint="BF"/>
          </w:tcPr>
          <w:p w14:paraId="4C6849A2" w14:textId="77777777" w:rsidR="006D6303" w:rsidRPr="003135FA" w:rsidRDefault="006D6303" w:rsidP="0006301B">
            <w:pPr>
              <w:spacing w:line="240" w:lineRule="auto"/>
              <w:rPr>
                <w:rFonts w:ascii="Arial" w:hAnsi="Arial" w:cs="Arial"/>
                <w:b/>
                <w:color w:val="FFFFFF" w:themeColor="background1"/>
                <w:sz w:val="20"/>
                <w:szCs w:val="20"/>
                <w:lang w:val="en-US"/>
              </w:rPr>
            </w:pPr>
            <w:r w:rsidRPr="003135FA">
              <w:rPr>
                <w:rFonts w:ascii="Arial" w:hAnsi="Arial" w:cs="Arial"/>
                <w:b/>
                <w:color w:val="FFFFFF" w:themeColor="background1"/>
                <w:sz w:val="20"/>
                <w:szCs w:val="20"/>
                <w:lang w:val="en-US"/>
              </w:rPr>
              <w:t>Theme</w:t>
            </w:r>
          </w:p>
        </w:tc>
        <w:tc>
          <w:tcPr>
            <w:tcW w:w="0" w:type="auto"/>
            <w:shd w:val="clear" w:color="auto" w:fill="404040" w:themeFill="text1" w:themeFillTint="BF"/>
          </w:tcPr>
          <w:p w14:paraId="57DD9D26" w14:textId="77777777" w:rsidR="006D6303" w:rsidRPr="003135FA" w:rsidRDefault="006D6303" w:rsidP="0006301B">
            <w:pPr>
              <w:spacing w:line="240" w:lineRule="auto"/>
              <w:rPr>
                <w:rFonts w:ascii="Arial" w:hAnsi="Arial" w:cs="Arial"/>
                <w:b/>
                <w:color w:val="FFFFFF" w:themeColor="background1"/>
                <w:sz w:val="20"/>
                <w:szCs w:val="20"/>
                <w:lang w:val="en-US"/>
              </w:rPr>
            </w:pPr>
            <w:r w:rsidRPr="003135FA">
              <w:rPr>
                <w:rFonts w:ascii="Arial" w:hAnsi="Arial" w:cs="Arial"/>
                <w:b/>
                <w:color w:val="FFFFFF" w:themeColor="background1"/>
                <w:sz w:val="20"/>
                <w:szCs w:val="20"/>
                <w:lang w:val="en-US"/>
              </w:rPr>
              <w:t>Subtheme</w:t>
            </w:r>
          </w:p>
        </w:tc>
        <w:tc>
          <w:tcPr>
            <w:tcW w:w="0" w:type="auto"/>
            <w:shd w:val="clear" w:color="auto" w:fill="404040" w:themeFill="text1" w:themeFillTint="BF"/>
          </w:tcPr>
          <w:p w14:paraId="6BE297B7" w14:textId="77777777" w:rsidR="006D6303" w:rsidRPr="003135FA" w:rsidRDefault="006D6303" w:rsidP="0006301B">
            <w:pPr>
              <w:spacing w:line="240" w:lineRule="auto"/>
              <w:rPr>
                <w:rFonts w:ascii="Arial" w:hAnsi="Arial" w:cs="Arial"/>
                <w:b/>
                <w:color w:val="FFFFFF" w:themeColor="background1"/>
                <w:sz w:val="20"/>
                <w:szCs w:val="20"/>
                <w:lang w:val="en-US"/>
              </w:rPr>
            </w:pPr>
            <w:r w:rsidRPr="003135FA">
              <w:rPr>
                <w:rFonts w:ascii="Arial" w:hAnsi="Arial" w:cs="Arial"/>
                <w:b/>
                <w:color w:val="FFFFFF" w:themeColor="background1"/>
                <w:sz w:val="20"/>
                <w:szCs w:val="20"/>
                <w:lang w:val="en-US"/>
              </w:rPr>
              <w:t>Code</w:t>
            </w:r>
          </w:p>
        </w:tc>
        <w:tc>
          <w:tcPr>
            <w:tcW w:w="3778" w:type="dxa"/>
            <w:shd w:val="clear" w:color="auto" w:fill="404040" w:themeFill="text1" w:themeFillTint="BF"/>
          </w:tcPr>
          <w:p w14:paraId="6EE32A4F" w14:textId="77777777" w:rsidR="006D6303" w:rsidRPr="003135FA" w:rsidRDefault="006D6303" w:rsidP="0006301B">
            <w:pPr>
              <w:spacing w:line="240" w:lineRule="auto"/>
              <w:rPr>
                <w:rFonts w:ascii="Arial" w:hAnsi="Arial" w:cs="Arial"/>
                <w:b/>
                <w:color w:val="FFFFFF" w:themeColor="background1"/>
                <w:sz w:val="20"/>
                <w:szCs w:val="20"/>
                <w:lang w:val="en-US"/>
              </w:rPr>
            </w:pPr>
            <w:r w:rsidRPr="003135FA">
              <w:rPr>
                <w:rFonts w:ascii="Arial" w:hAnsi="Arial" w:cs="Arial"/>
                <w:b/>
                <w:color w:val="FFFFFF" w:themeColor="background1"/>
                <w:sz w:val="20"/>
                <w:szCs w:val="20"/>
                <w:lang w:val="en-US"/>
              </w:rPr>
              <w:t>Code description</w:t>
            </w:r>
          </w:p>
        </w:tc>
        <w:tc>
          <w:tcPr>
            <w:tcW w:w="6804" w:type="dxa"/>
            <w:shd w:val="clear" w:color="auto" w:fill="404040" w:themeFill="text1" w:themeFillTint="BF"/>
          </w:tcPr>
          <w:p w14:paraId="1BDB0905" w14:textId="77777777" w:rsidR="006D6303" w:rsidRPr="003135FA" w:rsidRDefault="006D6303" w:rsidP="0006301B">
            <w:pPr>
              <w:spacing w:line="240" w:lineRule="auto"/>
              <w:rPr>
                <w:rFonts w:ascii="Arial" w:hAnsi="Arial" w:cs="Arial"/>
                <w:b/>
                <w:color w:val="FFFFFF" w:themeColor="background1"/>
                <w:sz w:val="20"/>
                <w:szCs w:val="20"/>
                <w:lang w:val="en-US"/>
              </w:rPr>
            </w:pPr>
            <w:r w:rsidRPr="003135FA">
              <w:rPr>
                <w:rFonts w:ascii="Arial" w:hAnsi="Arial" w:cs="Arial"/>
                <w:b/>
                <w:color w:val="FFFFFF" w:themeColor="background1"/>
                <w:sz w:val="20"/>
                <w:szCs w:val="20"/>
                <w:lang w:val="en-US"/>
              </w:rPr>
              <w:t>Verbatim (translated from Swedish)</w:t>
            </w:r>
          </w:p>
        </w:tc>
      </w:tr>
      <w:tr w:rsidR="006D6303" w:rsidRPr="003135FA" w14:paraId="04320DD1" w14:textId="77777777" w:rsidTr="001E55D6">
        <w:trPr>
          <w:trHeight w:val="20"/>
        </w:trPr>
        <w:tc>
          <w:tcPr>
            <w:tcW w:w="0" w:type="auto"/>
            <w:vMerge w:val="restart"/>
            <w:shd w:val="clear" w:color="auto" w:fill="F2F7FC"/>
          </w:tcPr>
          <w:p w14:paraId="3B49D44C"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b/>
                <w:bCs/>
                <w:sz w:val="20"/>
                <w:szCs w:val="20"/>
                <w:lang w:val="en-US"/>
              </w:rPr>
              <w:t>Inner power through vitality and motivation</w:t>
            </w:r>
          </w:p>
        </w:tc>
        <w:tc>
          <w:tcPr>
            <w:tcW w:w="0" w:type="auto"/>
            <w:vMerge w:val="restart"/>
            <w:shd w:val="clear" w:color="auto" w:fill="F2F7FC"/>
          </w:tcPr>
          <w:p w14:paraId="1A622F05"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Independent living</w:t>
            </w:r>
          </w:p>
        </w:tc>
        <w:tc>
          <w:tcPr>
            <w:tcW w:w="0" w:type="auto"/>
            <w:shd w:val="clear" w:color="auto" w:fill="F2F7FC"/>
          </w:tcPr>
          <w:p w14:paraId="43B28A43"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Not be a burden</w:t>
            </w:r>
          </w:p>
        </w:tc>
        <w:tc>
          <w:tcPr>
            <w:tcW w:w="3778" w:type="dxa"/>
            <w:shd w:val="clear" w:color="auto" w:fill="F2F7FC"/>
          </w:tcPr>
          <w:p w14:paraId="336F1611"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Maintaining the ability to care for oneself is essential to preserving independence and minimizing reliance on others.</w:t>
            </w:r>
          </w:p>
        </w:tc>
        <w:tc>
          <w:tcPr>
            <w:tcW w:w="6804" w:type="dxa"/>
            <w:shd w:val="clear" w:color="auto" w:fill="F2F7FC"/>
          </w:tcPr>
          <w:p w14:paraId="47AE48F7"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"The most important thing for me is to be able to take care of myself and avoid being a burden to others for as long as possible." </w:t>
            </w:r>
            <w:r w:rsidRPr="003135FA">
              <w:rPr>
                <w:rFonts w:ascii="Arial" w:hAnsi="Arial" w:cs="Arial"/>
                <w:sz w:val="20"/>
                <w:szCs w:val="20"/>
                <w:lang w:val="en-US"/>
              </w:rPr>
              <w:t>(Focus group interview 3)</w:t>
            </w:r>
          </w:p>
        </w:tc>
      </w:tr>
      <w:tr w:rsidR="006D6303" w:rsidRPr="003135FA" w14:paraId="5900C47E" w14:textId="77777777" w:rsidTr="001E55D6">
        <w:trPr>
          <w:trHeight w:val="20"/>
        </w:trPr>
        <w:tc>
          <w:tcPr>
            <w:tcW w:w="0" w:type="auto"/>
            <w:vMerge/>
            <w:shd w:val="clear" w:color="auto" w:fill="F2F7FC"/>
          </w:tcPr>
          <w:p w14:paraId="0F48B57D"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2F7FC"/>
          </w:tcPr>
          <w:p w14:paraId="7367367A"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2F7FC"/>
          </w:tcPr>
          <w:p w14:paraId="59A1DDC1"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Stay healthy physically, cognitively, and mentally</w:t>
            </w:r>
          </w:p>
        </w:tc>
        <w:tc>
          <w:tcPr>
            <w:tcW w:w="3778" w:type="dxa"/>
            <w:shd w:val="clear" w:color="auto" w:fill="F2F7FC"/>
          </w:tcPr>
          <w:p w14:paraId="31C5237C"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Maintaining mobility and preserving both physical and cognitive functioning are critical components of perceived health and well-being.</w:t>
            </w:r>
          </w:p>
        </w:tc>
        <w:tc>
          <w:tcPr>
            <w:tcW w:w="6804" w:type="dxa"/>
            <w:shd w:val="clear" w:color="auto" w:fill="F2F7FC"/>
          </w:tcPr>
          <w:p w14:paraId="72EF14E0"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"That was probably the most important thing I forgot to mention: health. Both physical and mental health." </w:t>
            </w:r>
            <w:r w:rsidRPr="003135FA">
              <w:rPr>
                <w:rFonts w:ascii="Arial" w:hAnsi="Arial" w:cs="Arial"/>
                <w:sz w:val="20"/>
                <w:szCs w:val="20"/>
                <w:lang w:val="en-US"/>
              </w:rPr>
              <w:t>(Focus group interview 4)</w:t>
            </w:r>
          </w:p>
        </w:tc>
      </w:tr>
      <w:tr w:rsidR="006D6303" w:rsidRPr="003135FA" w14:paraId="1A3F4364" w14:textId="77777777" w:rsidTr="001E55D6">
        <w:trPr>
          <w:trHeight w:val="20"/>
        </w:trPr>
        <w:tc>
          <w:tcPr>
            <w:tcW w:w="0" w:type="auto"/>
            <w:vMerge/>
            <w:shd w:val="clear" w:color="auto" w:fill="F2F7FC"/>
          </w:tcPr>
          <w:p w14:paraId="0D7EFE01"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2F7FC"/>
          </w:tcPr>
          <w:p w14:paraId="5BE312E0"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2F7FC"/>
          </w:tcPr>
          <w:p w14:paraId="31580327"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Digitalization and modernization</w:t>
            </w:r>
          </w:p>
        </w:tc>
        <w:tc>
          <w:tcPr>
            <w:tcW w:w="3778" w:type="dxa"/>
            <w:shd w:val="clear" w:color="auto" w:fill="F2F7FC"/>
          </w:tcPr>
          <w:p w14:paraId="187DB89A"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 xml:space="preserve">Modern society presents challenges due to rapid social transformations and the increasing need to navigate digital technologies </w:t>
            </w:r>
            <w:proofErr w:type="gramStart"/>
            <w:r w:rsidRPr="003135FA">
              <w:rPr>
                <w:rFonts w:ascii="Arial" w:hAnsi="Arial" w:cs="Arial"/>
                <w:sz w:val="20"/>
                <w:szCs w:val="20"/>
                <w:lang w:val="en-US"/>
              </w:rPr>
              <w:t>in order to</w:t>
            </w:r>
            <w:proofErr w:type="gramEnd"/>
            <w:r w:rsidRPr="003135FA">
              <w:rPr>
                <w:rFonts w:ascii="Arial" w:hAnsi="Arial" w:cs="Arial"/>
                <w:sz w:val="20"/>
                <w:szCs w:val="20"/>
                <w:lang w:val="en-US"/>
              </w:rPr>
              <w:t xml:space="preserve"> maintain independence.</w:t>
            </w:r>
          </w:p>
        </w:tc>
        <w:tc>
          <w:tcPr>
            <w:tcW w:w="6804" w:type="dxa"/>
            <w:shd w:val="clear" w:color="auto" w:fill="F2F7FC"/>
          </w:tcPr>
          <w:p w14:paraId="2A1F9FB9"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"…Personally, I find all the digital aspects very difficult to absorb and learn. I constantly must ask for help from my colleagues, my daughter, and others around me. This creates a barrier for me, as there are so many digital tools in use today." </w:t>
            </w:r>
            <w:r w:rsidRPr="003135FA">
              <w:rPr>
                <w:rFonts w:ascii="Arial" w:hAnsi="Arial" w:cs="Arial"/>
                <w:sz w:val="20"/>
                <w:szCs w:val="20"/>
                <w:lang w:val="en-US"/>
              </w:rPr>
              <w:t>(Focus group interview 1)</w:t>
            </w:r>
          </w:p>
        </w:tc>
      </w:tr>
      <w:tr w:rsidR="006D6303" w:rsidRPr="003135FA" w14:paraId="3EF94908" w14:textId="77777777" w:rsidTr="001E55D6">
        <w:trPr>
          <w:trHeight w:val="20"/>
        </w:trPr>
        <w:tc>
          <w:tcPr>
            <w:tcW w:w="0" w:type="auto"/>
            <w:vMerge/>
            <w:shd w:val="clear" w:color="auto" w:fill="F2F7FC"/>
          </w:tcPr>
          <w:p w14:paraId="08091C3D"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2F7FC"/>
          </w:tcPr>
          <w:p w14:paraId="608CF985"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2F7FC"/>
          </w:tcPr>
          <w:p w14:paraId="1B4D4759"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Personal finances</w:t>
            </w:r>
          </w:p>
        </w:tc>
        <w:tc>
          <w:tcPr>
            <w:tcW w:w="3778" w:type="dxa"/>
            <w:shd w:val="clear" w:color="auto" w:fill="F2F7FC"/>
          </w:tcPr>
          <w:p w14:paraId="7EB6E79C"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Financial security is essential for reducing stress related to housing stability and for enabling participation in meaningful social and recreational activities</w:t>
            </w:r>
          </w:p>
        </w:tc>
        <w:tc>
          <w:tcPr>
            <w:tcW w:w="6804" w:type="dxa"/>
            <w:shd w:val="clear" w:color="auto" w:fill="F2F7FC"/>
          </w:tcPr>
          <w:p w14:paraId="49E05A69"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"Being in reasonably good health and having a stable financial situation where one doesn’t constantly need to worry about 'How will I make it through this month?' I believe that kind of struggle is incredibly difficult, and far too many people are facing it today." </w:t>
            </w:r>
            <w:r w:rsidRPr="003135FA">
              <w:rPr>
                <w:rFonts w:ascii="Arial" w:hAnsi="Arial" w:cs="Arial"/>
                <w:sz w:val="20"/>
                <w:szCs w:val="20"/>
                <w:lang w:val="en-US"/>
              </w:rPr>
              <w:t>(Focus group interview 3)</w:t>
            </w:r>
          </w:p>
        </w:tc>
      </w:tr>
      <w:tr w:rsidR="006D6303" w:rsidRPr="003135FA" w14:paraId="3F490C1C" w14:textId="77777777" w:rsidTr="001E55D6">
        <w:trPr>
          <w:trHeight w:val="20"/>
        </w:trPr>
        <w:tc>
          <w:tcPr>
            <w:tcW w:w="0" w:type="auto"/>
            <w:vMerge/>
            <w:shd w:val="clear" w:color="auto" w:fill="F2F7FC"/>
          </w:tcPr>
          <w:p w14:paraId="7C739E68" w14:textId="77777777" w:rsidR="006D6303" w:rsidRPr="003135FA" w:rsidRDefault="006D6303" w:rsidP="0006301B">
            <w:pPr>
              <w:spacing w:line="240" w:lineRule="auto"/>
              <w:rPr>
                <w:rFonts w:ascii="Arial" w:hAnsi="Arial" w:cs="Arial"/>
                <w:sz w:val="20"/>
                <w:szCs w:val="20"/>
                <w:lang w:val="en-US"/>
              </w:rPr>
            </w:pPr>
          </w:p>
        </w:tc>
        <w:tc>
          <w:tcPr>
            <w:tcW w:w="0" w:type="auto"/>
            <w:vMerge w:val="restart"/>
            <w:shd w:val="clear" w:color="auto" w:fill="F2F7FC"/>
          </w:tcPr>
          <w:p w14:paraId="7A90E833"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Adapting to a new phase</w:t>
            </w:r>
          </w:p>
        </w:tc>
        <w:tc>
          <w:tcPr>
            <w:tcW w:w="0" w:type="auto"/>
            <w:shd w:val="clear" w:color="auto" w:fill="F2F7FC"/>
          </w:tcPr>
          <w:p w14:paraId="2428E670"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Accept and act</w:t>
            </w:r>
          </w:p>
        </w:tc>
        <w:tc>
          <w:tcPr>
            <w:tcW w:w="3778" w:type="dxa"/>
            <w:shd w:val="clear" w:color="auto" w:fill="F2F7FC"/>
          </w:tcPr>
          <w:p w14:paraId="501D1E8B"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Successful adaptation to a new life phase requires acceptance of, and alignment with, changing circumstances.</w:t>
            </w:r>
          </w:p>
        </w:tc>
        <w:tc>
          <w:tcPr>
            <w:tcW w:w="6804" w:type="dxa"/>
            <w:shd w:val="clear" w:color="auto" w:fill="F2F7FC"/>
          </w:tcPr>
          <w:p w14:paraId="08299BC2"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“It takes time to find a good rhythm with retirement life; it took me a couple of years.” </w:t>
            </w:r>
            <w:r w:rsidRPr="003135FA">
              <w:rPr>
                <w:rFonts w:ascii="Arial" w:hAnsi="Arial" w:cs="Arial"/>
                <w:sz w:val="20"/>
                <w:szCs w:val="20"/>
                <w:lang w:val="en-US"/>
              </w:rPr>
              <w:t>(Focus group interview 1)</w:t>
            </w:r>
          </w:p>
        </w:tc>
      </w:tr>
      <w:tr w:rsidR="006D6303" w:rsidRPr="003135FA" w14:paraId="557C120D" w14:textId="77777777" w:rsidTr="001E55D6">
        <w:trPr>
          <w:trHeight w:val="20"/>
        </w:trPr>
        <w:tc>
          <w:tcPr>
            <w:tcW w:w="0" w:type="auto"/>
            <w:vMerge/>
            <w:shd w:val="clear" w:color="auto" w:fill="F2F7FC"/>
          </w:tcPr>
          <w:p w14:paraId="70627592"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2F7FC"/>
          </w:tcPr>
          <w:p w14:paraId="0C45555B"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2F7FC"/>
          </w:tcPr>
          <w:p w14:paraId="5AE84C83"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Humor and distance</w:t>
            </w:r>
          </w:p>
        </w:tc>
        <w:tc>
          <w:tcPr>
            <w:tcW w:w="3778" w:type="dxa"/>
            <w:shd w:val="clear" w:color="auto" w:fill="F2F7FC"/>
          </w:tcPr>
          <w:p w14:paraId="1CCC303C"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Coping with the changes associated with aging often requires the use of humor and the ability to maintain perspective.</w:t>
            </w:r>
          </w:p>
        </w:tc>
        <w:tc>
          <w:tcPr>
            <w:tcW w:w="6804" w:type="dxa"/>
            <w:shd w:val="clear" w:color="auto" w:fill="F2F7FC"/>
          </w:tcPr>
          <w:p w14:paraId="60631DD3"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"Yes, I completely agree, and I find it a bit difficult at times, but I believe it's incredibly important to be able to look at oneself with perspective and humor.” </w:t>
            </w:r>
            <w:r w:rsidRPr="003135FA">
              <w:rPr>
                <w:rFonts w:ascii="Arial" w:hAnsi="Arial" w:cs="Arial"/>
                <w:sz w:val="20"/>
                <w:szCs w:val="20"/>
                <w:lang w:val="en-US"/>
              </w:rPr>
              <w:t>(Focus group interview 4)</w:t>
            </w:r>
          </w:p>
        </w:tc>
      </w:tr>
      <w:tr w:rsidR="006D6303" w:rsidRPr="003135FA" w14:paraId="35856FB0" w14:textId="77777777" w:rsidTr="001E55D6">
        <w:trPr>
          <w:trHeight w:val="20"/>
        </w:trPr>
        <w:tc>
          <w:tcPr>
            <w:tcW w:w="0" w:type="auto"/>
            <w:vMerge/>
            <w:shd w:val="clear" w:color="auto" w:fill="F2F7FC"/>
          </w:tcPr>
          <w:p w14:paraId="13CD53DE"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2F7FC"/>
          </w:tcPr>
          <w:p w14:paraId="471728A4"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2F7FC"/>
          </w:tcPr>
          <w:p w14:paraId="5E7EEFDF"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Barriers</w:t>
            </w:r>
          </w:p>
        </w:tc>
        <w:tc>
          <w:tcPr>
            <w:tcW w:w="3778" w:type="dxa"/>
            <w:shd w:val="clear" w:color="auto" w:fill="F2F7FC"/>
          </w:tcPr>
          <w:p w14:paraId="46C5251D"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Entering a new phase of life entails a range of challenges that must be effectively managed.</w:t>
            </w:r>
          </w:p>
        </w:tc>
        <w:tc>
          <w:tcPr>
            <w:tcW w:w="6804" w:type="dxa"/>
            <w:shd w:val="clear" w:color="auto" w:fill="F2F7FC"/>
          </w:tcPr>
          <w:p w14:paraId="142DA0FB" w14:textId="77777777" w:rsidR="006D6303" w:rsidRPr="003135FA" w:rsidRDefault="006D6303" w:rsidP="0006301B">
            <w:pPr>
              <w:spacing w:line="240" w:lineRule="auto"/>
              <w:rPr>
                <w:rFonts w:ascii="Arial" w:hAnsi="Arial" w:cs="Arial"/>
                <w:i/>
                <w:iCs/>
                <w:sz w:val="20"/>
                <w:szCs w:val="20"/>
              </w:rPr>
            </w:pPr>
            <w:r w:rsidRPr="003135FA">
              <w:rPr>
                <w:rFonts w:ascii="Arial" w:hAnsi="Arial" w:cs="Arial"/>
                <w:color w:val="000000"/>
                <w:sz w:val="20"/>
                <w:szCs w:val="20"/>
                <w:lang w:val="en-US"/>
              </w:rPr>
              <w:t xml:space="preserve">"However, I feel that many relatives and friends have passed away. There are not many left. That's just the way it is." </w:t>
            </w:r>
            <w:r w:rsidRPr="003135FA">
              <w:rPr>
                <w:rFonts w:ascii="Arial" w:hAnsi="Arial" w:cs="Arial"/>
                <w:sz w:val="20"/>
                <w:szCs w:val="20"/>
              </w:rPr>
              <w:t xml:space="preserve">(Focus </w:t>
            </w:r>
            <w:proofErr w:type="spellStart"/>
            <w:r w:rsidRPr="003135FA">
              <w:rPr>
                <w:rFonts w:ascii="Arial" w:hAnsi="Arial" w:cs="Arial"/>
                <w:sz w:val="20"/>
                <w:szCs w:val="20"/>
              </w:rPr>
              <w:t>group</w:t>
            </w:r>
            <w:proofErr w:type="spellEnd"/>
            <w:r w:rsidRPr="003135FA">
              <w:rPr>
                <w:rFonts w:ascii="Arial" w:hAnsi="Arial" w:cs="Arial"/>
                <w:sz w:val="20"/>
                <w:szCs w:val="20"/>
              </w:rPr>
              <w:t xml:space="preserve"> </w:t>
            </w:r>
            <w:proofErr w:type="spellStart"/>
            <w:r w:rsidRPr="003135FA">
              <w:rPr>
                <w:rFonts w:ascii="Arial" w:hAnsi="Arial" w:cs="Arial"/>
                <w:sz w:val="20"/>
                <w:szCs w:val="20"/>
              </w:rPr>
              <w:t>interview</w:t>
            </w:r>
            <w:proofErr w:type="spellEnd"/>
            <w:r w:rsidRPr="003135FA">
              <w:rPr>
                <w:rFonts w:ascii="Arial" w:hAnsi="Arial" w:cs="Arial"/>
                <w:sz w:val="20"/>
                <w:szCs w:val="20"/>
              </w:rPr>
              <w:t xml:space="preserve"> 7)</w:t>
            </w:r>
          </w:p>
        </w:tc>
      </w:tr>
      <w:tr w:rsidR="006D6303" w:rsidRPr="003135FA" w14:paraId="452396D1" w14:textId="77777777" w:rsidTr="001E55D6">
        <w:trPr>
          <w:trHeight w:val="20"/>
        </w:trPr>
        <w:tc>
          <w:tcPr>
            <w:tcW w:w="0" w:type="auto"/>
            <w:vMerge/>
            <w:shd w:val="clear" w:color="auto" w:fill="F2F7FC"/>
          </w:tcPr>
          <w:p w14:paraId="5B1A76BF" w14:textId="77777777" w:rsidR="006D6303" w:rsidRPr="003135FA" w:rsidRDefault="006D6303" w:rsidP="0006301B">
            <w:pPr>
              <w:spacing w:line="240" w:lineRule="auto"/>
              <w:rPr>
                <w:rFonts w:ascii="Arial" w:hAnsi="Arial" w:cs="Arial"/>
                <w:sz w:val="20"/>
                <w:szCs w:val="20"/>
              </w:rPr>
            </w:pPr>
          </w:p>
        </w:tc>
        <w:tc>
          <w:tcPr>
            <w:tcW w:w="0" w:type="auto"/>
            <w:vMerge/>
            <w:shd w:val="clear" w:color="auto" w:fill="F2F7FC"/>
          </w:tcPr>
          <w:p w14:paraId="214A65FD" w14:textId="77777777" w:rsidR="006D6303" w:rsidRPr="003135FA" w:rsidRDefault="006D6303" w:rsidP="0006301B">
            <w:pPr>
              <w:spacing w:line="240" w:lineRule="auto"/>
              <w:rPr>
                <w:rFonts w:ascii="Arial" w:hAnsi="Arial" w:cs="Arial"/>
                <w:sz w:val="20"/>
                <w:szCs w:val="20"/>
              </w:rPr>
            </w:pPr>
          </w:p>
        </w:tc>
        <w:tc>
          <w:tcPr>
            <w:tcW w:w="0" w:type="auto"/>
            <w:shd w:val="clear" w:color="auto" w:fill="F2F7FC"/>
          </w:tcPr>
          <w:p w14:paraId="3E376444"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Melancholy</w:t>
            </w:r>
          </w:p>
        </w:tc>
        <w:tc>
          <w:tcPr>
            <w:tcW w:w="3778" w:type="dxa"/>
            <w:shd w:val="clear" w:color="auto" w:fill="F2F7FC"/>
          </w:tcPr>
          <w:p w14:paraId="6E0E57DF"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Age-related changes can be difficult to accept or adapt to, particularly when accompanied by increased social isolation and reduced ability to engage in previously enjoyed activities.</w:t>
            </w:r>
          </w:p>
        </w:tc>
        <w:tc>
          <w:tcPr>
            <w:tcW w:w="6804" w:type="dxa"/>
            <w:shd w:val="clear" w:color="auto" w:fill="F2F7FC"/>
          </w:tcPr>
          <w:p w14:paraId="374DF7AE"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"…But I probably wasn't prepared to find myself in those moments of melancholy from time to time, trying, of course, to accept it. This is just how it is, and the alternative would be worse. I’ve had a good life and still do, but even so, I find myself feeling that melancholy. I sometimes find that quite heavy to bear." </w:t>
            </w:r>
            <w:r w:rsidRPr="003135FA">
              <w:rPr>
                <w:rFonts w:ascii="Arial" w:hAnsi="Arial" w:cs="Arial"/>
                <w:sz w:val="20"/>
                <w:szCs w:val="20"/>
                <w:lang w:val="en-US"/>
              </w:rPr>
              <w:t>(Focus group interview 4)</w:t>
            </w:r>
          </w:p>
        </w:tc>
      </w:tr>
      <w:tr w:rsidR="006D6303" w:rsidRPr="003135FA" w14:paraId="16BB63F3" w14:textId="77777777" w:rsidTr="001E55D6">
        <w:trPr>
          <w:trHeight w:val="20"/>
        </w:trPr>
        <w:tc>
          <w:tcPr>
            <w:tcW w:w="0" w:type="auto"/>
            <w:vMerge/>
            <w:shd w:val="clear" w:color="auto" w:fill="F2F7FC"/>
          </w:tcPr>
          <w:p w14:paraId="015DAA25"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2F7FC"/>
          </w:tcPr>
          <w:p w14:paraId="0154F53C"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2F7FC"/>
          </w:tcPr>
          <w:p w14:paraId="33509D38"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Structure</w:t>
            </w:r>
          </w:p>
        </w:tc>
        <w:tc>
          <w:tcPr>
            <w:tcW w:w="3778" w:type="dxa"/>
            <w:shd w:val="clear" w:color="auto" w:fill="F2F7FC"/>
          </w:tcPr>
          <w:p w14:paraId="36AC48F1"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A structured daily routine provides a sense of purpose and facilitates goal attainment by supporting focus and progress toward intermediate objectives.</w:t>
            </w:r>
          </w:p>
        </w:tc>
        <w:tc>
          <w:tcPr>
            <w:tcW w:w="6804" w:type="dxa"/>
            <w:shd w:val="clear" w:color="auto" w:fill="F2F7FC"/>
          </w:tcPr>
          <w:p w14:paraId="0A771DB5"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"You have goals when you work. I believe that, for me, it is beneficial to have a structure, a routine, and a weekend, along with goals that I strive to achieve." </w:t>
            </w:r>
            <w:r w:rsidRPr="003135FA">
              <w:rPr>
                <w:rFonts w:ascii="Arial" w:hAnsi="Arial" w:cs="Arial"/>
                <w:sz w:val="20"/>
                <w:szCs w:val="20"/>
                <w:lang w:val="en-US"/>
              </w:rPr>
              <w:t>(Focus group interview 1)</w:t>
            </w:r>
          </w:p>
        </w:tc>
      </w:tr>
      <w:tr w:rsidR="006D6303" w:rsidRPr="003135FA" w14:paraId="130F49EB" w14:textId="77777777" w:rsidTr="001E55D6">
        <w:trPr>
          <w:trHeight w:val="20"/>
        </w:trPr>
        <w:tc>
          <w:tcPr>
            <w:tcW w:w="0" w:type="auto"/>
            <w:vMerge/>
            <w:shd w:val="clear" w:color="auto" w:fill="F2F7FC"/>
          </w:tcPr>
          <w:p w14:paraId="2DF627C9" w14:textId="77777777" w:rsidR="006D6303" w:rsidRPr="003135FA" w:rsidRDefault="006D6303" w:rsidP="0006301B">
            <w:pPr>
              <w:spacing w:line="240" w:lineRule="auto"/>
              <w:rPr>
                <w:rFonts w:ascii="Arial" w:hAnsi="Arial" w:cs="Arial"/>
                <w:sz w:val="20"/>
                <w:szCs w:val="20"/>
                <w:lang w:val="en-US"/>
              </w:rPr>
            </w:pPr>
          </w:p>
        </w:tc>
        <w:tc>
          <w:tcPr>
            <w:tcW w:w="0" w:type="auto"/>
            <w:vMerge w:val="restart"/>
            <w:shd w:val="clear" w:color="auto" w:fill="F2F7FC"/>
          </w:tcPr>
          <w:p w14:paraId="576120EF"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Self-perceptions of aging</w:t>
            </w:r>
          </w:p>
        </w:tc>
        <w:tc>
          <w:tcPr>
            <w:tcW w:w="0" w:type="auto"/>
            <w:shd w:val="clear" w:color="auto" w:fill="F2F7FC"/>
          </w:tcPr>
          <w:p w14:paraId="443965A3"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One’s own experiences of aging</w:t>
            </w:r>
          </w:p>
        </w:tc>
        <w:tc>
          <w:tcPr>
            <w:tcW w:w="3778" w:type="dxa"/>
            <w:shd w:val="clear" w:color="auto" w:fill="F2F7FC"/>
          </w:tcPr>
          <w:p w14:paraId="68FCFEDF"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An individual’s perception of aging is influenced by their mindset and the extent to which they emphasize chronological age versus subjective psychological well-being.</w:t>
            </w:r>
          </w:p>
        </w:tc>
        <w:tc>
          <w:tcPr>
            <w:tcW w:w="6804" w:type="dxa"/>
            <w:shd w:val="clear" w:color="auto" w:fill="F2F7FC"/>
          </w:tcPr>
          <w:p w14:paraId="4CCA96FD" w14:textId="77777777" w:rsidR="006D6303" w:rsidRPr="003135FA" w:rsidRDefault="006D6303" w:rsidP="0006301B">
            <w:pPr>
              <w:spacing w:line="240" w:lineRule="auto"/>
              <w:rPr>
                <w:rFonts w:ascii="Arial" w:hAnsi="Arial" w:cs="Arial"/>
                <w:i/>
                <w:iCs/>
                <w:sz w:val="20"/>
                <w:szCs w:val="20"/>
                <w:lang w:val="en-US"/>
              </w:rPr>
            </w:pPr>
            <w:proofErr w:type="gramStart"/>
            <w:r w:rsidRPr="003135FA">
              <w:rPr>
                <w:rFonts w:ascii="Arial" w:hAnsi="Arial" w:cs="Arial"/>
                <w:i/>
                <w:iCs/>
                <w:sz w:val="20"/>
                <w:szCs w:val="20"/>
                <w:lang w:val="en-US"/>
              </w:rPr>
              <w:t>”I</w:t>
            </w:r>
            <w:proofErr w:type="gramEnd"/>
            <w:r w:rsidRPr="003135FA">
              <w:rPr>
                <w:rFonts w:ascii="Arial" w:hAnsi="Arial" w:cs="Arial"/>
                <w:i/>
                <w:iCs/>
                <w:sz w:val="20"/>
                <w:szCs w:val="20"/>
                <w:lang w:val="en-US"/>
              </w:rPr>
              <w:t xml:space="preserve"> can't get it! I turned 80 in April. I can't accept or even relate to that number at all.” </w:t>
            </w:r>
            <w:r w:rsidRPr="003135FA">
              <w:rPr>
                <w:rFonts w:ascii="Arial" w:hAnsi="Arial" w:cs="Arial"/>
                <w:sz w:val="20"/>
                <w:szCs w:val="20"/>
                <w:lang w:val="en-US"/>
              </w:rPr>
              <w:t>(Focus group interview 1)</w:t>
            </w:r>
          </w:p>
        </w:tc>
      </w:tr>
      <w:tr w:rsidR="006D6303" w:rsidRPr="003135FA" w14:paraId="7E5244D4" w14:textId="77777777" w:rsidTr="001E55D6">
        <w:trPr>
          <w:trHeight w:val="20"/>
        </w:trPr>
        <w:tc>
          <w:tcPr>
            <w:tcW w:w="0" w:type="auto"/>
            <w:vMerge/>
            <w:shd w:val="clear" w:color="auto" w:fill="F2F7FC"/>
          </w:tcPr>
          <w:p w14:paraId="4C938653"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2F7FC"/>
          </w:tcPr>
          <w:p w14:paraId="529502B5"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2F7FC"/>
          </w:tcPr>
          <w:p w14:paraId="3995AA74"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Time left to enjoy</w:t>
            </w:r>
          </w:p>
        </w:tc>
        <w:tc>
          <w:tcPr>
            <w:tcW w:w="3778" w:type="dxa"/>
            <w:shd w:val="clear" w:color="auto" w:fill="F2F7FC"/>
          </w:tcPr>
          <w:p w14:paraId="3DB8EFAB"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 xml:space="preserve">Even in advanced age, individuals may still </w:t>
            </w:r>
            <w:proofErr w:type="gramStart"/>
            <w:r w:rsidRPr="003135FA">
              <w:rPr>
                <w:rFonts w:ascii="Arial" w:hAnsi="Arial" w:cs="Arial"/>
                <w:sz w:val="20"/>
                <w:szCs w:val="20"/>
                <w:lang w:val="en-US"/>
              </w:rPr>
              <w:t>have the opportunity to</w:t>
            </w:r>
            <w:proofErr w:type="gramEnd"/>
            <w:r w:rsidRPr="003135FA">
              <w:rPr>
                <w:rFonts w:ascii="Arial" w:hAnsi="Arial" w:cs="Arial"/>
                <w:sz w:val="20"/>
                <w:szCs w:val="20"/>
                <w:lang w:val="en-US"/>
              </w:rPr>
              <w:t xml:space="preserve"> pursue unfulfilled goals or engage in new experiences.</w:t>
            </w:r>
          </w:p>
        </w:tc>
        <w:tc>
          <w:tcPr>
            <w:tcW w:w="6804" w:type="dxa"/>
            <w:shd w:val="clear" w:color="auto" w:fill="F2F7FC"/>
          </w:tcPr>
          <w:p w14:paraId="7ACF508E"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“…Not focusing on aging but still feeling young in your heart. You keep living as before, with the added freedom of owning your time. You can spend time with whomever you like and do what you want. It's wonderful. It feels great to finally do what you might have dreamed of before. There's a sense of freedom. You see something positive." </w:t>
            </w:r>
            <w:r w:rsidRPr="003135FA">
              <w:rPr>
                <w:rFonts w:ascii="Arial" w:hAnsi="Arial" w:cs="Arial"/>
                <w:sz w:val="20"/>
                <w:szCs w:val="20"/>
                <w:lang w:val="en-US"/>
              </w:rPr>
              <w:t>(Focus group interview 1)</w:t>
            </w:r>
          </w:p>
        </w:tc>
      </w:tr>
      <w:tr w:rsidR="006D6303" w:rsidRPr="003135FA" w14:paraId="6042AB43" w14:textId="77777777" w:rsidTr="001E55D6">
        <w:trPr>
          <w:trHeight w:val="20"/>
        </w:trPr>
        <w:tc>
          <w:tcPr>
            <w:tcW w:w="0" w:type="auto"/>
            <w:vMerge w:val="restart"/>
            <w:shd w:val="clear" w:color="auto" w:fill="FAFDF9"/>
          </w:tcPr>
          <w:p w14:paraId="352772C6" w14:textId="77777777" w:rsidR="006D6303" w:rsidRPr="003135FA" w:rsidRDefault="006D6303" w:rsidP="0006301B">
            <w:pPr>
              <w:spacing w:line="240" w:lineRule="auto"/>
              <w:rPr>
                <w:rFonts w:ascii="Arial" w:hAnsi="Arial" w:cs="Arial"/>
                <w:b/>
                <w:bCs/>
                <w:sz w:val="20"/>
                <w:szCs w:val="20"/>
                <w:lang w:val="en-US"/>
              </w:rPr>
            </w:pPr>
            <w:r w:rsidRPr="003135FA">
              <w:rPr>
                <w:rFonts w:ascii="Arial" w:hAnsi="Arial" w:cs="Arial"/>
                <w:b/>
                <w:bCs/>
                <w:sz w:val="20"/>
                <w:szCs w:val="20"/>
                <w:lang w:val="en-US"/>
              </w:rPr>
              <w:t>A sense of being needed and available for others</w:t>
            </w:r>
          </w:p>
        </w:tc>
        <w:tc>
          <w:tcPr>
            <w:tcW w:w="0" w:type="auto"/>
            <w:vMerge w:val="restart"/>
            <w:shd w:val="clear" w:color="auto" w:fill="FAFDF9"/>
          </w:tcPr>
          <w:p w14:paraId="456AF636"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Finding meaning in late life</w:t>
            </w:r>
          </w:p>
        </w:tc>
        <w:tc>
          <w:tcPr>
            <w:tcW w:w="0" w:type="auto"/>
            <w:shd w:val="clear" w:color="auto" w:fill="FAFDF9"/>
          </w:tcPr>
          <w:p w14:paraId="33745F1E"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Feeling needed</w:t>
            </w:r>
          </w:p>
        </w:tc>
        <w:tc>
          <w:tcPr>
            <w:tcW w:w="3778" w:type="dxa"/>
            <w:shd w:val="clear" w:color="auto" w:fill="FAFDF9"/>
          </w:tcPr>
          <w:p w14:paraId="1271D226"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The sense of being needed by others and providing support contributes significantly to overall well-being.</w:t>
            </w:r>
          </w:p>
        </w:tc>
        <w:tc>
          <w:tcPr>
            <w:tcW w:w="6804" w:type="dxa"/>
            <w:shd w:val="clear" w:color="auto" w:fill="FAFDF9"/>
          </w:tcPr>
          <w:p w14:paraId="3397C3E3"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"No, then you feel unnecessary, and you start to wonder, how will I be needed then? ...I have my youngest grandchild; she is nine now. And then suddenly, she doesn’t want to be picked up by grandma anymore." </w:t>
            </w:r>
            <w:r w:rsidRPr="003135FA">
              <w:rPr>
                <w:rFonts w:ascii="Arial" w:hAnsi="Arial" w:cs="Arial"/>
                <w:sz w:val="20"/>
                <w:szCs w:val="20"/>
                <w:lang w:val="en-US"/>
              </w:rPr>
              <w:t>(Focus group interview 5)</w:t>
            </w:r>
          </w:p>
        </w:tc>
      </w:tr>
      <w:tr w:rsidR="006D6303" w:rsidRPr="003135FA" w14:paraId="359BD85F" w14:textId="77777777" w:rsidTr="001E55D6">
        <w:trPr>
          <w:trHeight w:val="20"/>
        </w:trPr>
        <w:tc>
          <w:tcPr>
            <w:tcW w:w="0" w:type="auto"/>
            <w:vMerge/>
            <w:shd w:val="clear" w:color="auto" w:fill="FAFDF9"/>
          </w:tcPr>
          <w:p w14:paraId="78B11456"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AFDF9"/>
          </w:tcPr>
          <w:p w14:paraId="3C660FC5"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AFDF9"/>
          </w:tcPr>
          <w:p w14:paraId="3277BB07"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 xml:space="preserve">Meaningful activities </w:t>
            </w:r>
          </w:p>
        </w:tc>
        <w:tc>
          <w:tcPr>
            <w:tcW w:w="3778" w:type="dxa"/>
            <w:shd w:val="clear" w:color="auto" w:fill="FAFDF9"/>
          </w:tcPr>
          <w:p w14:paraId="364ED9CE"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While maintaining engagement in meaningful activities is important, fostering curiosity and exploring new interests and hobbies is equally vital for sustained well-being.</w:t>
            </w:r>
          </w:p>
        </w:tc>
        <w:tc>
          <w:tcPr>
            <w:tcW w:w="6804" w:type="dxa"/>
            <w:shd w:val="clear" w:color="auto" w:fill="FAFDF9"/>
          </w:tcPr>
          <w:p w14:paraId="0A067AA6"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"You can also engage in hobbies that we didn’t have time for earlier in our working lives. For example, I have started exploring jazz music, so I have a fantastic sound system. I sit for two hours every other day, or almost every day, listening to classic jazz music. It’s quite enjoyable." </w:t>
            </w:r>
            <w:r w:rsidRPr="003135FA">
              <w:rPr>
                <w:rFonts w:ascii="Arial" w:hAnsi="Arial" w:cs="Arial"/>
                <w:sz w:val="20"/>
                <w:szCs w:val="20"/>
                <w:lang w:val="en-US"/>
              </w:rPr>
              <w:t>(Focus group interview 3)</w:t>
            </w:r>
          </w:p>
        </w:tc>
      </w:tr>
      <w:tr w:rsidR="006D6303" w:rsidRPr="003135FA" w14:paraId="44249D21" w14:textId="77777777" w:rsidTr="001E55D6">
        <w:trPr>
          <w:trHeight w:val="20"/>
        </w:trPr>
        <w:tc>
          <w:tcPr>
            <w:tcW w:w="0" w:type="auto"/>
            <w:vMerge/>
            <w:shd w:val="clear" w:color="auto" w:fill="FAFDF9"/>
          </w:tcPr>
          <w:p w14:paraId="36C8727A"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AFDF9"/>
          </w:tcPr>
          <w:p w14:paraId="42DC947A"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AFDF9"/>
          </w:tcPr>
          <w:p w14:paraId="2338E437"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Social interaction</w:t>
            </w:r>
          </w:p>
        </w:tc>
        <w:tc>
          <w:tcPr>
            <w:tcW w:w="3778" w:type="dxa"/>
            <w:shd w:val="clear" w:color="auto" w:fill="FAFDF9"/>
          </w:tcPr>
          <w:p w14:paraId="5897C7ED"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Engagement in social activities and the maintenance of social networks are essential components of overall well-being.</w:t>
            </w:r>
          </w:p>
        </w:tc>
        <w:tc>
          <w:tcPr>
            <w:tcW w:w="6804" w:type="dxa"/>
            <w:shd w:val="clear" w:color="auto" w:fill="FAFDF9"/>
          </w:tcPr>
          <w:p w14:paraId="51DDC6E8"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"Yes. But then, of course, one needs this network, the social aspect. And it is somewhat up to both oneself and... There is evidently a wide range of options available, both here and there. So yes, it's important to ensure you </w:t>
            </w:r>
            <w:r w:rsidRPr="003135FA">
              <w:rPr>
                <w:rFonts w:ascii="Arial" w:hAnsi="Arial" w:cs="Arial"/>
                <w:i/>
                <w:iCs/>
                <w:sz w:val="20"/>
                <w:szCs w:val="20"/>
                <w:lang w:val="en-US"/>
              </w:rPr>
              <w:lastRenderedPageBreak/>
              <w:t xml:space="preserve">have a social network before you become too unwell.” </w:t>
            </w:r>
            <w:r w:rsidRPr="003135FA">
              <w:rPr>
                <w:rFonts w:ascii="Arial" w:hAnsi="Arial" w:cs="Arial"/>
                <w:sz w:val="20"/>
                <w:szCs w:val="20"/>
                <w:lang w:val="en-US"/>
              </w:rPr>
              <w:t>(Focus group interview 2)</w:t>
            </w:r>
          </w:p>
        </w:tc>
      </w:tr>
      <w:tr w:rsidR="006D6303" w:rsidRPr="003135FA" w14:paraId="28BF4A56" w14:textId="77777777" w:rsidTr="001E55D6">
        <w:trPr>
          <w:trHeight w:val="20"/>
        </w:trPr>
        <w:tc>
          <w:tcPr>
            <w:tcW w:w="0" w:type="auto"/>
            <w:vMerge/>
            <w:shd w:val="clear" w:color="auto" w:fill="FAFDF9"/>
          </w:tcPr>
          <w:p w14:paraId="4BACD594"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AFDF9"/>
          </w:tcPr>
          <w:p w14:paraId="408A5965"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AFDF9"/>
          </w:tcPr>
          <w:p w14:paraId="16944E3D"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Loneliness and companionship</w:t>
            </w:r>
          </w:p>
        </w:tc>
        <w:tc>
          <w:tcPr>
            <w:tcW w:w="3778" w:type="dxa"/>
            <w:shd w:val="clear" w:color="auto" w:fill="FAFDF9"/>
          </w:tcPr>
          <w:p w14:paraId="528A25C5"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The ability to find satisfaction in solitude, as well as to cultivate meaningful companionship with a partner, is important for emotional well-being.</w:t>
            </w:r>
          </w:p>
        </w:tc>
        <w:tc>
          <w:tcPr>
            <w:tcW w:w="6804" w:type="dxa"/>
            <w:shd w:val="clear" w:color="auto" w:fill="FAFDF9"/>
          </w:tcPr>
          <w:p w14:paraId="18D7C578"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"But now life actually feels quite good. I’ve even got a boyfriend." </w:t>
            </w:r>
            <w:r w:rsidRPr="003135FA">
              <w:rPr>
                <w:rFonts w:ascii="Arial" w:hAnsi="Arial" w:cs="Arial"/>
                <w:sz w:val="20"/>
                <w:szCs w:val="20"/>
                <w:lang w:val="en-US"/>
              </w:rPr>
              <w:t>(Focus group interview 2)</w:t>
            </w:r>
          </w:p>
        </w:tc>
      </w:tr>
      <w:tr w:rsidR="006D6303" w:rsidRPr="003135FA" w14:paraId="0A03BF2B" w14:textId="77777777" w:rsidTr="001E55D6">
        <w:trPr>
          <w:trHeight w:val="20"/>
        </w:trPr>
        <w:tc>
          <w:tcPr>
            <w:tcW w:w="0" w:type="auto"/>
            <w:vMerge/>
            <w:shd w:val="clear" w:color="auto" w:fill="FAFDF9"/>
          </w:tcPr>
          <w:p w14:paraId="4D93927E" w14:textId="77777777" w:rsidR="006D6303" w:rsidRPr="003135FA" w:rsidRDefault="006D6303" w:rsidP="0006301B">
            <w:pPr>
              <w:spacing w:line="240" w:lineRule="auto"/>
              <w:rPr>
                <w:rFonts w:ascii="Arial" w:hAnsi="Arial" w:cs="Arial"/>
                <w:sz w:val="20"/>
                <w:szCs w:val="20"/>
                <w:lang w:val="en-US"/>
              </w:rPr>
            </w:pPr>
          </w:p>
        </w:tc>
        <w:tc>
          <w:tcPr>
            <w:tcW w:w="0" w:type="auto"/>
            <w:vMerge/>
            <w:tcBorders>
              <w:bottom w:val="single" w:sz="4" w:space="0" w:color="auto"/>
            </w:tcBorders>
            <w:shd w:val="clear" w:color="auto" w:fill="FAFDF9"/>
          </w:tcPr>
          <w:p w14:paraId="3167D007"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AFDF9"/>
          </w:tcPr>
          <w:p w14:paraId="76A477BA"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Children and grandchildren</w:t>
            </w:r>
          </w:p>
        </w:tc>
        <w:tc>
          <w:tcPr>
            <w:tcW w:w="3778" w:type="dxa"/>
            <w:shd w:val="clear" w:color="auto" w:fill="FAFDF9"/>
          </w:tcPr>
          <w:p w14:paraId="1E921CF3"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Relationships with one’s children and grandchildren are significant, with shared activities often perceived as particularly meaningful.</w:t>
            </w:r>
          </w:p>
        </w:tc>
        <w:tc>
          <w:tcPr>
            <w:tcW w:w="6804" w:type="dxa"/>
            <w:shd w:val="clear" w:color="auto" w:fill="FAFDF9"/>
          </w:tcPr>
          <w:p w14:paraId="666D4BD9"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 xml:space="preserve">"I often think about what would happen if something were to happen to my children and grandchildren. I wouldn’t be able to continue living as I do because I am so in love with and committed to my family that I would put all my energy into that person. Yes, I can say that. I think about it often. I am grateful if everyone is healthy and employed and so on. I have helped my family tremendously; that has always been important to me." </w:t>
            </w:r>
            <w:r w:rsidRPr="003135FA">
              <w:rPr>
                <w:rFonts w:ascii="Arial" w:hAnsi="Arial" w:cs="Arial"/>
                <w:sz w:val="20"/>
                <w:szCs w:val="20"/>
                <w:lang w:val="en-US"/>
              </w:rPr>
              <w:t>(Focus group interview 4)</w:t>
            </w:r>
          </w:p>
        </w:tc>
      </w:tr>
      <w:tr w:rsidR="006D6303" w:rsidRPr="003135FA" w14:paraId="79E0B315" w14:textId="77777777" w:rsidTr="001E55D6">
        <w:trPr>
          <w:trHeight w:val="20"/>
        </w:trPr>
        <w:tc>
          <w:tcPr>
            <w:tcW w:w="0" w:type="auto"/>
            <w:vMerge/>
            <w:shd w:val="clear" w:color="auto" w:fill="FAFDF9"/>
          </w:tcPr>
          <w:p w14:paraId="4CC98759" w14:textId="77777777" w:rsidR="006D6303" w:rsidRPr="003135FA" w:rsidRDefault="006D6303" w:rsidP="0006301B">
            <w:pPr>
              <w:spacing w:line="240" w:lineRule="auto"/>
              <w:rPr>
                <w:rFonts w:ascii="Arial" w:hAnsi="Arial" w:cs="Arial"/>
                <w:sz w:val="20"/>
                <w:szCs w:val="20"/>
                <w:lang w:val="en-US"/>
              </w:rPr>
            </w:pPr>
          </w:p>
        </w:tc>
        <w:tc>
          <w:tcPr>
            <w:tcW w:w="0" w:type="auto"/>
            <w:vMerge w:val="restart"/>
            <w:shd w:val="clear" w:color="auto" w:fill="FAFDF9"/>
          </w:tcPr>
          <w:p w14:paraId="6A5A3A0B"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Others’ perception of aging</w:t>
            </w:r>
          </w:p>
        </w:tc>
        <w:tc>
          <w:tcPr>
            <w:tcW w:w="0" w:type="auto"/>
            <w:shd w:val="clear" w:color="auto" w:fill="FAFDF9"/>
          </w:tcPr>
          <w:p w14:paraId="2271BA99"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Others’ view of old age</w:t>
            </w:r>
          </w:p>
        </w:tc>
        <w:tc>
          <w:tcPr>
            <w:tcW w:w="3778" w:type="dxa"/>
            <w:shd w:val="clear" w:color="auto" w:fill="FAFDF9"/>
          </w:tcPr>
          <w:p w14:paraId="00104A11"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Age-related discrimination in societal contexts negatively impacts how aging is perceived and the attitudes held toward older adults.</w:t>
            </w:r>
          </w:p>
        </w:tc>
        <w:tc>
          <w:tcPr>
            <w:tcW w:w="6804" w:type="dxa"/>
            <w:shd w:val="clear" w:color="auto" w:fill="FAFDF9"/>
          </w:tcPr>
          <w:p w14:paraId="0BF6106C" w14:textId="77777777" w:rsidR="006D6303" w:rsidRPr="003135FA" w:rsidRDefault="006D6303" w:rsidP="0006301B">
            <w:pPr>
              <w:spacing w:line="240" w:lineRule="auto"/>
              <w:rPr>
                <w:rFonts w:ascii="Arial" w:hAnsi="Arial" w:cs="Arial"/>
                <w:i/>
                <w:iCs/>
                <w:sz w:val="20"/>
                <w:szCs w:val="20"/>
                <w:lang w:val="en-US"/>
              </w:rPr>
            </w:pPr>
            <w:proofErr w:type="gramStart"/>
            <w:r w:rsidRPr="003135FA">
              <w:rPr>
                <w:rFonts w:ascii="Arial" w:hAnsi="Arial" w:cs="Arial"/>
                <w:i/>
                <w:iCs/>
                <w:sz w:val="20"/>
                <w:szCs w:val="20"/>
                <w:lang w:val="en-US"/>
              </w:rPr>
              <w:t>”Yes</w:t>
            </w:r>
            <w:proofErr w:type="gramEnd"/>
            <w:r w:rsidRPr="003135FA">
              <w:rPr>
                <w:rFonts w:ascii="Arial" w:hAnsi="Arial" w:cs="Arial"/>
                <w:i/>
                <w:iCs/>
                <w:sz w:val="20"/>
                <w:szCs w:val="20"/>
                <w:lang w:val="en-US"/>
              </w:rPr>
              <w:t xml:space="preserve">, it is a general perception of how society views older adults. There is a difference: when you go further south in Europe, people have a more positive view of older adults than we do here in the Nordic countries, particularly in Sweden. So, I mean, there is age discrimination." </w:t>
            </w:r>
            <w:r w:rsidRPr="003135FA">
              <w:rPr>
                <w:rFonts w:ascii="Arial" w:hAnsi="Arial" w:cs="Arial"/>
                <w:sz w:val="20"/>
                <w:szCs w:val="20"/>
                <w:lang w:val="en-US"/>
              </w:rPr>
              <w:t>(Focus group interview 3)</w:t>
            </w:r>
          </w:p>
        </w:tc>
      </w:tr>
      <w:tr w:rsidR="006D6303" w:rsidRPr="003135FA" w14:paraId="751308A5" w14:textId="77777777" w:rsidTr="001E55D6">
        <w:trPr>
          <w:trHeight w:val="20"/>
        </w:trPr>
        <w:tc>
          <w:tcPr>
            <w:tcW w:w="0" w:type="auto"/>
            <w:vMerge/>
            <w:shd w:val="clear" w:color="auto" w:fill="FAFDF9"/>
          </w:tcPr>
          <w:p w14:paraId="3C432ECC"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AFDF9"/>
          </w:tcPr>
          <w:p w14:paraId="78672DA2"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AFDF9"/>
          </w:tcPr>
          <w:p w14:paraId="294EA4C7"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Others’ view of old age</w:t>
            </w:r>
          </w:p>
        </w:tc>
        <w:tc>
          <w:tcPr>
            <w:tcW w:w="3778" w:type="dxa"/>
            <w:shd w:val="clear" w:color="auto" w:fill="FAFDF9"/>
          </w:tcPr>
          <w:p w14:paraId="4914229C"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There is a perception of low societal acceptance for activities or processes that may require more time in older age.</w:t>
            </w:r>
          </w:p>
        </w:tc>
        <w:tc>
          <w:tcPr>
            <w:tcW w:w="6804" w:type="dxa"/>
            <w:shd w:val="clear" w:color="auto" w:fill="FAFDF9"/>
          </w:tcPr>
          <w:p w14:paraId="24809CFB"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color w:val="000000"/>
                <w:sz w:val="20"/>
                <w:szCs w:val="20"/>
                <w:lang w:val="en-US"/>
              </w:rPr>
              <w:t xml:space="preserve">"However, I do believe that sometimes it is important to simply allow an older person to take the time they need, rather than rushing them. It takes time to tap a card and enter a PIN, and instead of standing there sighing impatiently... Of course, I am still </w:t>
            </w:r>
            <w:proofErr w:type="gramStart"/>
            <w:r w:rsidRPr="003135FA">
              <w:rPr>
                <w:rFonts w:ascii="Arial" w:hAnsi="Arial" w:cs="Arial"/>
                <w:i/>
                <w:iCs/>
                <w:color w:val="000000"/>
                <w:sz w:val="20"/>
                <w:szCs w:val="20"/>
                <w:lang w:val="en-US"/>
              </w:rPr>
              <w:t>fairly quick</w:t>
            </w:r>
            <w:proofErr w:type="gramEnd"/>
            <w:r w:rsidRPr="003135FA">
              <w:rPr>
                <w:rFonts w:ascii="Arial" w:hAnsi="Arial" w:cs="Arial"/>
                <w:i/>
                <w:iCs/>
                <w:color w:val="000000"/>
                <w:sz w:val="20"/>
                <w:szCs w:val="20"/>
                <w:lang w:val="en-US"/>
              </w:rPr>
              <w:t xml:space="preserve"> when making a payment myself, but the point is: let it take time. It also takes time to properly adjust a walker. So, instead of rushing, offer assistance."</w:t>
            </w:r>
            <w:r w:rsidRPr="003135FA">
              <w:rPr>
                <w:rFonts w:ascii="Arial" w:hAnsi="Arial" w:cs="Arial"/>
                <w:i/>
                <w:iCs/>
                <w:sz w:val="20"/>
                <w:szCs w:val="20"/>
                <w:lang w:val="en-US"/>
              </w:rPr>
              <w:t xml:space="preserve"> </w:t>
            </w:r>
            <w:r w:rsidRPr="003135FA">
              <w:rPr>
                <w:rFonts w:ascii="Arial" w:hAnsi="Arial" w:cs="Arial"/>
                <w:sz w:val="20"/>
                <w:szCs w:val="20"/>
                <w:lang w:val="en-US"/>
              </w:rPr>
              <w:t>(Focus group interview 1)</w:t>
            </w:r>
          </w:p>
        </w:tc>
      </w:tr>
      <w:tr w:rsidR="006D6303" w:rsidRPr="003135FA" w14:paraId="69C1A9D9" w14:textId="77777777" w:rsidTr="001E55D6">
        <w:trPr>
          <w:trHeight w:val="20"/>
        </w:trPr>
        <w:tc>
          <w:tcPr>
            <w:tcW w:w="0" w:type="auto"/>
            <w:vMerge/>
            <w:shd w:val="clear" w:color="auto" w:fill="FAFDF9"/>
          </w:tcPr>
          <w:p w14:paraId="763F9C5F"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AFDF9"/>
          </w:tcPr>
          <w:p w14:paraId="015EE113"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AFDF9"/>
          </w:tcPr>
          <w:p w14:paraId="2FED536B"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Societal threats</w:t>
            </w:r>
          </w:p>
        </w:tc>
        <w:tc>
          <w:tcPr>
            <w:tcW w:w="3778" w:type="dxa"/>
            <w:shd w:val="clear" w:color="auto" w:fill="FAFDF9"/>
          </w:tcPr>
          <w:p w14:paraId="3EA60E95"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Experiences of insecurity related to ageist behaviors, such as scams targeting older adults, can adversely affect well-being.</w:t>
            </w:r>
          </w:p>
        </w:tc>
        <w:tc>
          <w:tcPr>
            <w:tcW w:w="6804" w:type="dxa"/>
            <w:shd w:val="clear" w:color="auto" w:fill="FAFDF9"/>
          </w:tcPr>
          <w:p w14:paraId="038A3FE3"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sz w:val="20"/>
                <w:szCs w:val="20"/>
                <w:lang w:val="en-US"/>
              </w:rPr>
              <w:t>“Of course, you must be somewhat prepared for this. When someone calls you, you must be very careful.”</w:t>
            </w:r>
            <w:r w:rsidRPr="003135FA">
              <w:rPr>
                <w:rFonts w:ascii="Arial" w:hAnsi="Arial" w:cs="Arial"/>
                <w:sz w:val="20"/>
                <w:szCs w:val="20"/>
                <w:lang w:val="en-US"/>
              </w:rPr>
              <w:t xml:space="preserve"> (Focus group interview 7)</w:t>
            </w:r>
          </w:p>
        </w:tc>
      </w:tr>
      <w:tr w:rsidR="006D6303" w:rsidRPr="003135FA" w14:paraId="05F55899" w14:textId="77777777" w:rsidTr="001E55D6">
        <w:trPr>
          <w:trHeight w:val="971"/>
        </w:trPr>
        <w:tc>
          <w:tcPr>
            <w:tcW w:w="0" w:type="auto"/>
            <w:vMerge/>
            <w:shd w:val="clear" w:color="auto" w:fill="FAFDF9"/>
          </w:tcPr>
          <w:p w14:paraId="459DE77D" w14:textId="77777777" w:rsidR="006D6303" w:rsidRPr="003135FA" w:rsidRDefault="006D6303" w:rsidP="0006301B">
            <w:pPr>
              <w:spacing w:line="240" w:lineRule="auto"/>
              <w:rPr>
                <w:rFonts w:ascii="Arial" w:hAnsi="Arial" w:cs="Arial"/>
                <w:sz w:val="20"/>
                <w:szCs w:val="20"/>
                <w:lang w:val="en-US"/>
              </w:rPr>
            </w:pPr>
          </w:p>
        </w:tc>
        <w:tc>
          <w:tcPr>
            <w:tcW w:w="0" w:type="auto"/>
            <w:vMerge w:val="restart"/>
            <w:shd w:val="clear" w:color="auto" w:fill="FAFDF9"/>
          </w:tcPr>
          <w:p w14:paraId="55C67156"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Challenges in the welfare system</w:t>
            </w:r>
          </w:p>
        </w:tc>
        <w:tc>
          <w:tcPr>
            <w:tcW w:w="0" w:type="auto"/>
            <w:shd w:val="clear" w:color="auto" w:fill="FAFDF9"/>
          </w:tcPr>
          <w:p w14:paraId="38F6E2A9"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Healthcare</w:t>
            </w:r>
          </w:p>
        </w:tc>
        <w:tc>
          <w:tcPr>
            <w:tcW w:w="3778" w:type="dxa"/>
            <w:shd w:val="clear" w:color="auto" w:fill="FAFDF9"/>
          </w:tcPr>
          <w:p w14:paraId="72622EE1"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There is a deterioration in healthcare accessibility, alongside inadequate continuity of care within the healthcare system.</w:t>
            </w:r>
          </w:p>
        </w:tc>
        <w:tc>
          <w:tcPr>
            <w:tcW w:w="6804" w:type="dxa"/>
            <w:shd w:val="clear" w:color="auto" w:fill="FAFDF9"/>
          </w:tcPr>
          <w:p w14:paraId="3BAD6480"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i/>
                <w:iCs/>
                <w:sz w:val="20"/>
                <w:szCs w:val="20"/>
                <w:lang w:val="en-US"/>
              </w:rPr>
              <w:t xml:space="preserve">“…you must go online and book an appointment, and they’ll get back to you. And sure, eventually, you learn how to do it. But at first, I felt, ‘No, I don’t want that, I want to go there and book the appointment’.” </w:t>
            </w:r>
            <w:r w:rsidRPr="003135FA">
              <w:rPr>
                <w:rFonts w:ascii="Arial" w:hAnsi="Arial" w:cs="Arial"/>
                <w:sz w:val="20"/>
                <w:szCs w:val="20"/>
                <w:lang w:val="en-US"/>
              </w:rPr>
              <w:t>(Focus group interview 3)</w:t>
            </w:r>
          </w:p>
        </w:tc>
      </w:tr>
      <w:tr w:rsidR="006D6303" w:rsidRPr="003135FA" w14:paraId="5EF53504" w14:textId="77777777" w:rsidTr="001E55D6">
        <w:trPr>
          <w:trHeight w:val="20"/>
        </w:trPr>
        <w:tc>
          <w:tcPr>
            <w:tcW w:w="0" w:type="auto"/>
            <w:vMerge/>
            <w:shd w:val="clear" w:color="auto" w:fill="FAFDF9"/>
          </w:tcPr>
          <w:p w14:paraId="30548DBF" w14:textId="77777777" w:rsidR="006D6303" w:rsidRPr="003135FA" w:rsidRDefault="006D6303" w:rsidP="0006301B">
            <w:pPr>
              <w:spacing w:line="240" w:lineRule="auto"/>
              <w:rPr>
                <w:rFonts w:ascii="Arial" w:hAnsi="Arial" w:cs="Arial"/>
                <w:sz w:val="20"/>
                <w:szCs w:val="20"/>
                <w:lang w:val="en-US"/>
              </w:rPr>
            </w:pPr>
          </w:p>
        </w:tc>
        <w:tc>
          <w:tcPr>
            <w:tcW w:w="0" w:type="auto"/>
            <w:vMerge/>
            <w:shd w:val="clear" w:color="auto" w:fill="FAFDF9"/>
          </w:tcPr>
          <w:p w14:paraId="36CE99A6" w14:textId="77777777" w:rsidR="006D6303" w:rsidRPr="003135FA" w:rsidRDefault="006D6303" w:rsidP="0006301B">
            <w:pPr>
              <w:spacing w:line="240" w:lineRule="auto"/>
              <w:rPr>
                <w:rFonts w:ascii="Arial" w:hAnsi="Arial" w:cs="Arial"/>
                <w:sz w:val="20"/>
                <w:szCs w:val="20"/>
                <w:lang w:val="en-US"/>
              </w:rPr>
            </w:pPr>
          </w:p>
        </w:tc>
        <w:tc>
          <w:tcPr>
            <w:tcW w:w="0" w:type="auto"/>
            <w:shd w:val="clear" w:color="auto" w:fill="FAFDF9"/>
          </w:tcPr>
          <w:p w14:paraId="2EE9572A"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Social services</w:t>
            </w:r>
          </w:p>
        </w:tc>
        <w:tc>
          <w:tcPr>
            <w:tcW w:w="3778" w:type="dxa"/>
            <w:shd w:val="clear" w:color="auto" w:fill="FAFDF9"/>
          </w:tcPr>
          <w:p w14:paraId="48C1A246" w14:textId="77777777" w:rsidR="006D6303" w:rsidRPr="003135FA" w:rsidRDefault="006D6303" w:rsidP="0006301B">
            <w:pPr>
              <w:spacing w:line="240" w:lineRule="auto"/>
              <w:rPr>
                <w:rFonts w:ascii="Arial" w:hAnsi="Arial" w:cs="Arial"/>
                <w:sz w:val="20"/>
                <w:szCs w:val="20"/>
                <w:lang w:val="en-US"/>
              </w:rPr>
            </w:pPr>
            <w:r w:rsidRPr="003135FA">
              <w:rPr>
                <w:rFonts w:ascii="Arial" w:hAnsi="Arial" w:cs="Arial"/>
                <w:sz w:val="20"/>
                <w:szCs w:val="20"/>
                <w:lang w:val="en-US"/>
              </w:rPr>
              <w:t>The availability of care homes is insufficient, and concerns remain regarding the quality of care provided.</w:t>
            </w:r>
          </w:p>
        </w:tc>
        <w:tc>
          <w:tcPr>
            <w:tcW w:w="6804" w:type="dxa"/>
            <w:shd w:val="clear" w:color="auto" w:fill="FAFDF9"/>
          </w:tcPr>
          <w:p w14:paraId="477B443A" w14:textId="77777777" w:rsidR="006D6303" w:rsidRPr="003135FA" w:rsidRDefault="006D6303" w:rsidP="0006301B">
            <w:pPr>
              <w:spacing w:line="240" w:lineRule="auto"/>
              <w:rPr>
                <w:rFonts w:ascii="Arial" w:hAnsi="Arial" w:cs="Arial"/>
                <w:i/>
                <w:iCs/>
                <w:sz w:val="20"/>
                <w:szCs w:val="20"/>
                <w:lang w:val="en-US"/>
              </w:rPr>
            </w:pPr>
            <w:r w:rsidRPr="003135FA">
              <w:rPr>
                <w:rFonts w:ascii="Arial" w:hAnsi="Arial" w:cs="Arial"/>
                <w:i/>
                <w:iCs/>
                <w:color w:val="000000"/>
                <w:sz w:val="20"/>
                <w:szCs w:val="20"/>
                <w:lang w:val="en-US"/>
              </w:rPr>
              <w:t>“What you're describing, I believe all of us here are thinking about this, how things are in eldercare. And we will most likely all become dependent on it at some point. I think this is something each of us can feel a certain concern about—what will it look like when we are alone and aging.”</w:t>
            </w:r>
            <w:r w:rsidRPr="003135FA">
              <w:rPr>
                <w:rFonts w:ascii="Arial" w:hAnsi="Arial" w:cs="Arial"/>
                <w:color w:val="000000"/>
                <w:sz w:val="20"/>
                <w:szCs w:val="20"/>
                <w:lang w:val="en-US"/>
              </w:rPr>
              <w:t xml:space="preserve"> (Focus group interview 2)</w:t>
            </w:r>
          </w:p>
        </w:tc>
      </w:tr>
    </w:tbl>
    <w:p w14:paraId="519F528B" w14:textId="77777777" w:rsidR="004E08E5" w:rsidRPr="003135FA" w:rsidRDefault="004E08E5">
      <w:pPr>
        <w:rPr>
          <w:rFonts w:ascii="Arial" w:hAnsi="Arial" w:cs="Arial"/>
          <w:sz w:val="20"/>
          <w:szCs w:val="20"/>
        </w:rPr>
      </w:pPr>
    </w:p>
    <w:sectPr w:rsidR="004E08E5" w:rsidRPr="003135FA" w:rsidSect="006D630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96915" w14:textId="77777777" w:rsidR="007750CE" w:rsidRDefault="007750CE">
      <w:pPr>
        <w:spacing w:after="0" w:line="240" w:lineRule="auto"/>
      </w:pPr>
      <w:r>
        <w:separator/>
      </w:r>
    </w:p>
  </w:endnote>
  <w:endnote w:type="continuationSeparator" w:id="0">
    <w:p w14:paraId="376BF0AC" w14:textId="77777777" w:rsidR="007750CE" w:rsidRDefault="00775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932117"/>
      <w:docPartObj>
        <w:docPartGallery w:val="Page Numbers (Bottom of Page)"/>
        <w:docPartUnique/>
      </w:docPartObj>
    </w:sdtPr>
    <w:sdtContent>
      <w:p w14:paraId="11903D16" w14:textId="77777777" w:rsidR="006D6303" w:rsidRDefault="006D6303">
        <w:pPr>
          <w:pStyle w:val="Sidfot"/>
          <w:jc w:val="right"/>
        </w:pPr>
        <w:r>
          <w:fldChar w:fldCharType="begin"/>
        </w:r>
        <w:r>
          <w:instrText>PAGE   \* MERGEFORMAT</w:instrText>
        </w:r>
        <w:r>
          <w:fldChar w:fldCharType="separate"/>
        </w:r>
        <w:r>
          <w:t>2</w:t>
        </w:r>
        <w:r>
          <w:fldChar w:fldCharType="end"/>
        </w:r>
      </w:p>
    </w:sdtContent>
  </w:sdt>
  <w:p w14:paraId="658438F3" w14:textId="77777777" w:rsidR="006D6303" w:rsidRDefault="006D63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C73A" w14:textId="77777777" w:rsidR="007750CE" w:rsidRDefault="007750CE">
      <w:pPr>
        <w:spacing w:after="0" w:line="240" w:lineRule="auto"/>
      </w:pPr>
      <w:r>
        <w:separator/>
      </w:r>
    </w:p>
  </w:footnote>
  <w:footnote w:type="continuationSeparator" w:id="0">
    <w:p w14:paraId="4F804E0E" w14:textId="77777777" w:rsidR="007750CE" w:rsidRDefault="007750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40C46"/>
    <w:multiLevelType w:val="hybridMultilevel"/>
    <w:tmpl w:val="89785C3C"/>
    <w:lvl w:ilvl="0" w:tplc="002277BC">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6A976A4F"/>
    <w:multiLevelType w:val="hybridMultilevel"/>
    <w:tmpl w:val="F5FA1AB4"/>
    <w:lvl w:ilvl="0" w:tplc="F40AE958">
      <w:start w:val="1"/>
      <w:numFmt w:val="decimal"/>
      <w:lvlText w:val="%1."/>
      <w:lvlJc w:val="left"/>
      <w:pPr>
        <w:ind w:left="360" w:hanging="360"/>
      </w:pPr>
      <w:rPr>
        <w:rFonts w:hint="default"/>
        <w:b w:val="0"/>
        <w:bCs w:val="0"/>
      </w:rPr>
    </w:lvl>
    <w:lvl w:ilvl="1" w:tplc="002277BC">
      <w:numFmt w:val="bullet"/>
      <w:lvlText w:val="-"/>
      <w:lvlJc w:val="left"/>
      <w:pPr>
        <w:ind w:left="360" w:hanging="360"/>
      </w:pPr>
      <w:rPr>
        <w:rFonts w:ascii="Times New Roman" w:eastAsiaTheme="minorHAnsi" w:hAnsi="Times New Roman" w:cs="Times New Roman"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6F172171"/>
    <w:multiLevelType w:val="hybridMultilevel"/>
    <w:tmpl w:val="FE1AD6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97278035">
    <w:abstractNumId w:val="0"/>
  </w:num>
  <w:num w:numId="2" w16cid:durableId="501745559">
    <w:abstractNumId w:val="1"/>
  </w:num>
  <w:num w:numId="3" w16cid:durableId="1570841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03"/>
    <w:rsid w:val="00002DA7"/>
    <w:rsid w:val="00040D7D"/>
    <w:rsid w:val="0006301B"/>
    <w:rsid w:val="000E3316"/>
    <w:rsid w:val="00142B38"/>
    <w:rsid w:val="001574EA"/>
    <w:rsid w:val="00166553"/>
    <w:rsid w:val="001B5533"/>
    <w:rsid w:val="001D032D"/>
    <w:rsid w:val="001D2E5A"/>
    <w:rsid w:val="00281AFA"/>
    <w:rsid w:val="00287AD1"/>
    <w:rsid w:val="002F1D71"/>
    <w:rsid w:val="002F5E67"/>
    <w:rsid w:val="003135FA"/>
    <w:rsid w:val="0035516F"/>
    <w:rsid w:val="003970A7"/>
    <w:rsid w:val="00400632"/>
    <w:rsid w:val="004E08E5"/>
    <w:rsid w:val="005168AE"/>
    <w:rsid w:val="00525C80"/>
    <w:rsid w:val="0053348D"/>
    <w:rsid w:val="005453D2"/>
    <w:rsid w:val="005872E9"/>
    <w:rsid w:val="005A2F6E"/>
    <w:rsid w:val="0061434B"/>
    <w:rsid w:val="00645A48"/>
    <w:rsid w:val="00655EC2"/>
    <w:rsid w:val="006D6303"/>
    <w:rsid w:val="00763AAF"/>
    <w:rsid w:val="007750CE"/>
    <w:rsid w:val="007F264F"/>
    <w:rsid w:val="008741FA"/>
    <w:rsid w:val="00886365"/>
    <w:rsid w:val="00920C9F"/>
    <w:rsid w:val="0099666B"/>
    <w:rsid w:val="009F2592"/>
    <w:rsid w:val="009F6260"/>
    <w:rsid w:val="00A07CFB"/>
    <w:rsid w:val="00A31A67"/>
    <w:rsid w:val="00BB3A05"/>
    <w:rsid w:val="00BF39D5"/>
    <w:rsid w:val="00C02EC0"/>
    <w:rsid w:val="00C13779"/>
    <w:rsid w:val="00D837D4"/>
    <w:rsid w:val="00DC36AE"/>
    <w:rsid w:val="00DD7784"/>
    <w:rsid w:val="00E1784B"/>
    <w:rsid w:val="00E27A4E"/>
    <w:rsid w:val="00EE63BD"/>
    <w:rsid w:val="00F310D8"/>
    <w:rsid w:val="00F83BB7"/>
    <w:rsid w:val="00FA62F9"/>
    <w:rsid w:val="00FB33AD"/>
    <w:rsid w:val="00FB3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0A2A"/>
  <w15:chartTrackingRefBased/>
  <w15:docId w15:val="{2A5252DC-7619-BE48-9B59-7CB3F166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303"/>
    <w:pPr>
      <w:spacing w:after="160" w:line="278" w:lineRule="auto"/>
    </w:pPr>
  </w:style>
  <w:style w:type="paragraph" w:styleId="Rubrik1">
    <w:name w:val="heading 1"/>
    <w:basedOn w:val="Normal"/>
    <w:next w:val="Normal"/>
    <w:link w:val="Rubrik1Char"/>
    <w:uiPriority w:val="9"/>
    <w:qFormat/>
    <w:rsid w:val="006D6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D6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D630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D630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D630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D6303"/>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D6303"/>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D6303"/>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D6303"/>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D630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D630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D630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D630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D630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D630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D630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D630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D6303"/>
    <w:rPr>
      <w:rFonts w:eastAsiaTheme="majorEastAsia" w:cstheme="majorBidi"/>
      <w:color w:val="272727" w:themeColor="text1" w:themeTint="D8"/>
    </w:rPr>
  </w:style>
  <w:style w:type="paragraph" w:styleId="Rubrik">
    <w:name w:val="Title"/>
    <w:basedOn w:val="Normal"/>
    <w:next w:val="Normal"/>
    <w:link w:val="RubrikChar"/>
    <w:uiPriority w:val="10"/>
    <w:qFormat/>
    <w:rsid w:val="006D6303"/>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D630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D630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D630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D630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D6303"/>
    <w:rPr>
      <w:i/>
      <w:iCs/>
      <w:color w:val="404040" w:themeColor="text1" w:themeTint="BF"/>
    </w:rPr>
  </w:style>
  <w:style w:type="paragraph" w:styleId="Liststycke">
    <w:name w:val="List Paragraph"/>
    <w:basedOn w:val="Normal"/>
    <w:uiPriority w:val="34"/>
    <w:qFormat/>
    <w:rsid w:val="006D6303"/>
    <w:pPr>
      <w:ind w:left="720"/>
      <w:contextualSpacing/>
    </w:pPr>
  </w:style>
  <w:style w:type="character" w:styleId="Starkbetoning">
    <w:name w:val="Intense Emphasis"/>
    <w:basedOn w:val="Standardstycketeckensnitt"/>
    <w:uiPriority w:val="21"/>
    <w:qFormat/>
    <w:rsid w:val="006D6303"/>
    <w:rPr>
      <w:i/>
      <w:iCs/>
      <w:color w:val="0F4761" w:themeColor="accent1" w:themeShade="BF"/>
    </w:rPr>
  </w:style>
  <w:style w:type="paragraph" w:styleId="Starktcitat">
    <w:name w:val="Intense Quote"/>
    <w:basedOn w:val="Normal"/>
    <w:next w:val="Normal"/>
    <w:link w:val="StarktcitatChar"/>
    <w:uiPriority w:val="30"/>
    <w:qFormat/>
    <w:rsid w:val="006D6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D6303"/>
    <w:rPr>
      <w:i/>
      <w:iCs/>
      <w:color w:val="0F4761" w:themeColor="accent1" w:themeShade="BF"/>
    </w:rPr>
  </w:style>
  <w:style w:type="character" w:styleId="Starkreferens">
    <w:name w:val="Intense Reference"/>
    <w:basedOn w:val="Standardstycketeckensnitt"/>
    <w:uiPriority w:val="32"/>
    <w:qFormat/>
    <w:rsid w:val="006D6303"/>
    <w:rPr>
      <w:b/>
      <w:bCs/>
      <w:smallCaps/>
      <w:color w:val="0F4761" w:themeColor="accent1" w:themeShade="BF"/>
      <w:spacing w:val="5"/>
    </w:rPr>
  </w:style>
  <w:style w:type="table" w:styleId="Tabellrutnt">
    <w:name w:val="Table Grid"/>
    <w:basedOn w:val="Normaltabell"/>
    <w:uiPriority w:val="59"/>
    <w:rsid w:val="006D630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6D630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6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quator-network.org/reporting-guidelines/srq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4706</Words>
  <Characters>27202</Characters>
  <Application>Microsoft Office Word</Application>
  <DocSecurity>0</DocSecurity>
  <Lines>469</Lines>
  <Paragraphs>153</Paragraphs>
  <ScaleCrop>false</ScaleCrop>
  <Company/>
  <LinksUpToDate>false</LinksUpToDate>
  <CharactersWithSpaces>31755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Frisendahl</dc:creator>
  <cp:keywords/>
  <dc:description/>
  <cp:lastModifiedBy>Nathalie Frisendahl</cp:lastModifiedBy>
  <cp:revision>18</cp:revision>
  <dcterms:created xsi:type="dcterms:W3CDTF">2026-01-28T21:04:00Z</dcterms:created>
  <dcterms:modified xsi:type="dcterms:W3CDTF">2026-02-04T13:33:00Z</dcterms:modified>
</cp:coreProperties>
</file>