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0F8DC" w14:textId="346304F1" w:rsidR="00EB731E" w:rsidRPr="00233549" w:rsidRDefault="00544D56" w:rsidP="00544D56">
      <w:pPr>
        <w:jc w:val="center"/>
        <w:rPr>
          <w:rFonts w:asciiTheme="majorBidi" w:hAnsiTheme="majorBidi" w:cs="Angsana New"/>
          <w:b/>
          <w:bCs/>
          <w:szCs w:val="30"/>
          <w:lang w:bidi="th-TH"/>
        </w:rPr>
      </w:pPr>
      <w:r w:rsidRPr="00544D56">
        <w:rPr>
          <w:rFonts w:asciiTheme="majorBidi" w:hAnsiTheme="majorBidi" w:cstheme="majorBidi"/>
          <w:b/>
          <w:bCs/>
        </w:rPr>
        <w:t>Supplementary Table</w:t>
      </w:r>
      <w:r w:rsidR="00233549">
        <w:rPr>
          <w:rFonts w:asciiTheme="majorBidi" w:hAnsiTheme="majorBidi" w:cs="Angsana New"/>
          <w:b/>
          <w:bCs/>
          <w:szCs w:val="30"/>
          <w:lang w:bidi="th-TH"/>
        </w:rPr>
        <w:t>s</w:t>
      </w:r>
    </w:p>
    <w:p w14:paraId="511379CC" w14:textId="562F8B99" w:rsidR="00544D56" w:rsidRPr="0049642D" w:rsidRDefault="00233549" w:rsidP="00544D56">
      <w:pPr>
        <w:spacing w:after="0" w:line="480" w:lineRule="auto"/>
        <w:rPr>
          <w:rFonts w:ascii="Times New Roman" w:hAnsi="Times New Roman" w:cs="Times New Roman"/>
          <w:b/>
          <w:bCs/>
        </w:rPr>
      </w:pPr>
      <w:r w:rsidRPr="00544D56">
        <w:rPr>
          <w:rFonts w:asciiTheme="majorBidi" w:hAnsiTheme="majorBidi" w:cstheme="majorBidi"/>
          <w:b/>
          <w:bCs/>
        </w:rPr>
        <w:t>Supplementary</w:t>
      </w:r>
      <w:r>
        <w:rPr>
          <w:rFonts w:asciiTheme="majorBidi" w:hAnsiTheme="majorBidi" w:cs="Cordia New" w:hint="cs"/>
          <w:b/>
          <w:bCs/>
          <w:szCs w:val="30"/>
          <w:cs/>
          <w:lang w:bidi="th-TH"/>
        </w:rPr>
        <w:t xml:space="preserve"> </w:t>
      </w:r>
      <w:r w:rsidR="00544D56" w:rsidRPr="00B2610B">
        <w:rPr>
          <w:rFonts w:ascii="Times New Roman" w:hAnsi="Times New Roman" w:cs="Times New Roman"/>
          <w:b/>
          <w:bCs/>
        </w:rPr>
        <w:t xml:space="preserve">Table 1. </w:t>
      </w:r>
      <w:r w:rsidR="00544D56" w:rsidRPr="00B2610B">
        <w:rPr>
          <w:rFonts w:ascii="Times New Roman" w:hAnsi="Times New Roman" w:cs="Times New Roman"/>
        </w:rPr>
        <w:t>Inclusion and exclusion criteria</w:t>
      </w:r>
      <w:r w:rsidR="00544D56" w:rsidRPr="0049642D">
        <w:rPr>
          <w:rFonts w:ascii="Times New Roman" w:hAnsi="Times New Roman" w:cs="Times New Roman"/>
          <w:b/>
          <w:bCs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44D56" w14:paraId="098D994C" w14:textId="77777777" w:rsidTr="00AE1A00">
        <w:trPr>
          <w:trHeight w:val="872"/>
        </w:trPr>
        <w:tc>
          <w:tcPr>
            <w:tcW w:w="9350" w:type="dxa"/>
          </w:tcPr>
          <w:p w14:paraId="73346D75" w14:textId="77777777" w:rsidR="00544D56" w:rsidRPr="009E625B" w:rsidRDefault="00544D56" w:rsidP="00AE1A00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Cs w:val="24"/>
                <w:u w:val="single"/>
              </w:rPr>
            </w:pPr>
            <w:r w:rsidRPr="009E625B">
              <w:rPr>
                <w:rFonts w:ascii="Times New Roman" w:eastAsia="Times New Roman" w:hAnsi="Times New Roman" w:cs="Times New Roman"/>
                <w:b/>
                <w:bCs/>
                <w:color w:val="333333"/>
                <w:szCs w:val="24"/>
                <w:u w:val="single"/>
              </w:rPr>
              <w:t>Inclusion</w:t>
            </w:r>
          </w:p>
          <w:p w14:paraId="3D58265A" w14:textId="356EBC06" w:rsidR="00544D56" w:rsidRPr="0062423A" w:rsidRDefault="00544D56" w:rsidP="00544D56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eastAsia="Times New Roman" w:hAnsi="Times New Roman" w:cs="Times New Roman"/>
                <w:color w:val="333333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Cs w:val="24"/>
              </w:rPr>
              <w:t>A study</w:t>
            </w:r>
            <w:r w:rsidRPr="0062423A">
              <w:rPr>
                <w:rFonts w:ascii="Times New Roman" w:eastAsia="Times New Roman" w:hAnsi="Times New Roman" w:cs="Times New Roman"/>
                <w:color w:val="333333"/>
                <w:szCs w:val="24"/>
              </w:rPr>
              <w:t xml:space="preserve"> that included adults 18 and older</w:t>
            </w:r>
            <w:r w:rsidR="00D538F2">
              <w:rPr>
                <w:rFonts w:ascii="Times New Roman" w:eastAsia="Times New Roman" w:hAnsi="Times New Roman" w:cs="Times New Roman"/>
                <w:color w:val="333333"/>
                <w:szCs w:val="24"/>
              </w:rPr>
              <w:t xml:space="preserve"> with </w:t>
            </w:r>
            <w:r w:rsidR="006A22F9" w:rsidRPr="00D538F2">
              <w:rPr>
                <w:rFonts w:ascii="Times New Roman" w:eastAsia="Times New Roman" w:hAnsi="Times New Roman" w:cs="Times New Roman"/>
                <w:color w:val="333333"/>
                <w:szCs w:val="24"/>
              </w:rPr>
              <w:t>non-communicable diseases</w:t>
            </w:r>
          </w:p>
          <w:p w14:paraId="79C4267B" w14:textId="77777777" w:rsidR="00544D56" w:rsidRPr="0062423A" w:rsidRDefault="00544D56" w:rsidP="00544D56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eastAsia="Times New Roman" w:hAnsi="Times New Roman" w:cs="Times New Roman"/>
                <w:color w:val="333333"/>
                <w:szCs w:val="24"/>
              </w:rPr>
            </w:pPr>
            <w:r w:rsidRPr="0062423A">
              <w:rPr>
                <w:rFonts w:ascii="Times New Roman" w:eastAsia="Times New Roman" w:hAnsi="Times New Roman" w:cs="Times New Roman"/>
                <w:color w:val="333333"/>
                <w:szCs w:val="24"/>
              </w:rPr>
              <w:t>Original Quantitative: Randomized control trial or</w:t>
            </w:r>
            <w:r>
              <w:rPr>
                <w:rFonts w:ascii="Times New Roman" w:eastAsia="Times New Roman" w:hAnsi="Times New Roman" w:hint="cs"/>
                <w:color w:val="333333"/>
                <w:szCs w:val="24"/>
                <w:cs/>
              </w:rPr>
              <w:t xml:space="preserve"> </w:t>
            </w:r>
            <w:r w:rsidRPr="0062423A">
              <w:rPr>
                <w:rFonts w:ascii="Times New Roman" w:eastAsia="Times New Roman" w:hAnsi="Times New Roman" w:cs="Times New Roman"/>
                <w:color w:val="333333"/>
                <w:szCs w:val="24"/>
              </w:rPr>
              <w:t>experimental study</w:t>
            </w:r>
          </w:p>
          <w:p w14:paraId="75052A13" w14:textId="77777777" w:rsidR="00544D56" w:rsidRPr="0062423A" w:rsidRDefault="00544D56" w:rsidP="00544D56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eastAsia="Times New Roman" w:hAnsi="Times New Roman" w:cs="Times New Roman"/>
                <w:color w:val="333333"/>
                <w:szCs w:val="24"/>
              </w:rPr>
            </w:pPr>
            <w:r w:rsidRPr="0062423A">
              <w:rPr>
                <w:rFonts w:ascii="Times New Roman" w:eastAsia="Times New Roman" w:hAnsi="Times New Roman" w:cs="Times New Roman"/>
                <w:color w:val="333333"/>
                <w:szCs w:val="24"/>
              </w:rPr>
              <w:t xml:space="preserve">Aimed to investigate </w:t>
            </w:r>
            <w:r>
              <w:rPr>
                <w:rFonts w:ascii="Times New Roman" w:eastAsia="Times New Roman" w:hAnsi="Times New Roman" w:cs="Times New Roman"/>
                <w:color w:val="333333"/>
                <w:szCs w:val="24"/>
              </w:rPr>
              <w:t xml:space="preserve">the </w:t>
            </w:r>
            <w:r w:rsidRPr="0062423A">
              <w:rPr>
                <w:rFonts w:ascii="Times New Roman" w:eastAsia="Times New Roman" w:hAnsi="Times New Roman" w:cs="Times New Roman"/>
                <w:color w:val="333333"/>
                <w:szCs w:val="24"/>
              </w:rPr>
              <w:t>self-management intervention on quality of life</w:t>
            </w:r>
          </w:p>
          <w:p w14:paraId="622C2299" w14:textId="77777777" w:rsidR="00544D56" w:rsidRPr="0062423A" w:rsidRDefault="00544D56" w:rsidP="00544D56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eastAsia="Times New Roman" w:hAnsi="Times New Roman" w:cs="Times New Roman"/>
                <w:color w:val="333333"/>
                <w:szCs w:val="24"/>
              </w:rPr>
            </w:pPr>
            <w:r w:rsidRPr="0062423A">
              <w:rPr>
                <w:rFonts w:ascii="Times New Roman" w:eastAsia="Times New Roman" w:hAnsi="Times New Roman" w:cs="Times New Roman"/>
                <w:color w:val="333333"/>
                <w:szCs w:val="24"/>
              </w:rPr>
              <w:t>The deﬁnition of self-management interventions in our research consists of (1) focusing on illness needs (developing knowledge, skills, and conﬁdence; or modifying lifestyle/behavior to manage medical aspects); or (2) activating resources (identifying and accessing resources and supports); or (3) living with the condition (learning to cope with the condition and its impact on their lives, and the emotional consequences of the illness, e.g., values, beliefs, attitudes, and motivations, etc.)</w:t>
            </w:r>
          </w:p>
          <w:p w14:paraId="52381F9F" w14:textId="77777777" w:rsidR="00544D56" w:rsidRPr="009E625B" w:rsidRDefault="00544D56" w:rsidP="00544D56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eastAsia="Times New Roman" w:hAnsi="Times New Roman" w:cs="Times New Roman"/>
                <w:color w:val="333333"/>
                <w:szCs w:val="24"/>
              </w:rPr>
            </w:pPr>
            <w:r w:rsidRPr="0062423A">
              <w:rPr>
                <w:rFonts w:ascii="Times New Roman" w:eastAsia="Times New Roman" w:hAnsi="Times New Roman" w:cs="Times New Roman"/>
                <w:color w:val="333333"/>
                <w:szCs w:val="24"/>
              </w:rPr>
              <w:t>All types of settings are acceptable, including inpatient, outpatient</w:t>
            </w:r>
            <w:r w:rsidRPr="009E625B">
              <w:rPr>
                <w:rFonts w:ascii="Times New Roman" w:eastAsia="Times New Roman" w:hAnsi="Times New Roman" w:cs="Times New Roman"/>
                <w:color w:val="333333"/>
                <w:szCs w:val="24"/>
              </w:rPr>
              <w:t>, or home</w:t>
            </w:r>
            <w:r>
              <w:rPr>
                <w:rFonts w:ascii="Times New Roman" w:eastAsia="Times New Roman" w:hAnsi="Times New Roman" w:cs="Times New Roman"/>
                <w:color w:val="333333"/>
                <w:szCs w:val="24"/>
              </w:rPr>
              <w:t xml:space="preserve"> settings</w:t>
            </w:r>
          </w:p>
          <w:p w14:paraId="4E220102" w14:textId="77777777" w:rsidR="00544D56" w:rsidRPr="009E625B" w:rsidRDefault="00544D56" w:rsidP="00544D56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eastAsia="Times New Roman" w:hAnsi="Times New Roman" w:cs="Times New Roman"/>
                <w:color w:val="333333"/>
                <w:szCs w:val="24"/>
              </w:rPr>
            </w:pPr>
            <w:r w:rsidRPr="009E625B">
              <w:rPr>
                <w:rFonts w:ascii="Times New Roman" w:eastAsia="Times New Roman" w:hAnsi="Times New Roman" w:cs="Times New Roman"/>
                <w:color w:val="333333"/>
                <w:szCs w:val="24"/>
              </w:rPr>
              <w:t>Published in English</w:t>
            </w:r>
            <w:r>
              <w:rPr>
                <w:rFonts w:ascii="Times New Roman" w:eastAsia="Times New Roman" w:hAnsi="Times New Roman" w:cs="Times New Roman"/>
                <w:color w:val="333333"/>
                <w:szCs w:val="24"/>
              </w:rPr>
              <w:t xml:space="preserve"> between 2019 and 2024</w:t>
            </w:r>
          </w:p>
        </w:tc>
      </w:tr>
      <w:tr w:rsidR="00544D56" w14:paraId="0DAFF03D" w14:textId="77777777" w:rsidTr="00AE1A00">
        <w:tc>
          <w:tcPr>
            <w:tcW w:w="9350" w:type="dxa"/>
          </w:tcPr>
          <w:p w14:paraId="183EBDD9" w14:textId="77777777" w:rsidR="00544D56" w:rsidRPr="009E625B" w:rsidRDefault="00544D56" w:rsidP="00AE1A00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333333"/>
                <w:szCs w:val="24"/>
                <w:u w:val="single"/>
              </w:rPr>
            </w:pPr>
            <w:r w:rsidRPr="009E625B">
              <w:rPr>
                <w:rFonts w:ascii="Times New Roman" w:eastAsia="Times New Roman" w:hAnsi="Times New Roman" w:cs="Times New Roman"/>
                <w:b/>
                <w:bCs/>
                <w:color w:val="333333"/>
                <w:szCs w:val="24"/>
                <w:u w:val="single"/>
              </w:rPr>
              <w:t>Exclusion</w:t>
            </w:r>
          </w:p>
          <w:p w14:paraId="3A05DB04" w14:textId="77777777" w:rsidR="00544D56" w:rsidRPr="009E625B" w:rsidRDefault="00544D56" w:rsidP="00544D56">
            <w:pPr>
              <w:pStyle w:val="ListParagraph"/>
              <w:numPr>
                <w:ilvl w:val="0"/>
                <w:numId w:val="1"/>
              </w:numPr>
              <w:spacing w:line="480" w:lineRule="auto"/>
              <w:rPr>
                <w:rFonts w:ascii="Times New Roman" w:eastAsia="Times New Roman" w:hAnsi="Times New Roman" w:cs="Times New Roman"/>
                <w:color w:val="333333"/>
                <w:szCs w:val="24"/>
              </w:rPr>
            </w:pPr>
            <w:r w:rsidRPr="009E625B">
              <w:rPr>
                <w:rFonts w:ascii="Times New Roman" w:eastAsia="Times New Roman" w:hAnsi="Times New Roman" w:cs="Times New Roman"/>
                <w:color w:val="333333"/>
                <w:szCs w:val="24"/>
              </w:rPr>
              <w:t>Conference proceedings, abstracts, review articles, theoretical papers, pilot studies, protocols, dissertations, letters to the editor, opinion (viewpoint), statement papers, government documents, or working papers</w:t>
            </w:r>
          </w:p>
        </w:tc>
      </w:tr>
    </w:tbl>
    <w:p w14:paraId="31A00816" w14:textId="77777777" w:rsidR="00544D56" w:rsidRDefault="00544D56" w:rsidP="00544D56">
      <w:pPr>
        <w:spacing w:line="480" w:lineRule="auto"/>
        <w:rPr>
          <w:rFonts w:ascii="Times New Roman" w:hAnsi="Times New Roman"/>
          <w:b/>
          <w:bCs/>
        </w:rPr>
      </w:pPr>
    </w:p>
    <w:p w14:paraId="6363091C" w14:textId="77777777" w:rsidR="00544D56" w:rsidRDefault="00544D56" w:rsidP="00544D56">
      <w:pPr>
        <w:spacing w:line="480" w:lineRule="auto"/>
        <w:rPr>
          <w:rFonts w:ascii="Times New Roman" w:hAnsi="Times New Roman"/>
          <w:b/>
          <w:bCs/>
        </w:rPr>
      </w:pPr>
    </w:p>
    <w:p w14:paraId="69615E32" w14:textId="77777777" w:rsidR="00544D56" w:rsidRDefault="00544D56" w:rsidP="00544D56">
      <w:pPr>
        <w:spacing w:line="480" w:lineRule="auto"/>
        <w:rPr>
          <w:rFonts w:ascii="Times New Roman" w:hAnsi="Times New Roman"/>
          <w:b/>
          <w:bCs/>
        </w:rPr>
      </w:pPr>
    </w:p>
    <w:p w14:paraId="57679B00" w14:textId="77777777" w:rsidR="00544D56" w:rsidRDefault="00544D56" w:rsidP="00544D56">
      <w:pPr>
        <w:spacing w:line="480" w:lineRule="auto"/>
        <w:rPr>
          <w:rFonts w:ascii="Times New Roman" w:hAnsi="Times New Roman"/>
          <w:b/>
          <w:bCs/>
        </w:rPr>
      </w:pPr>
    </w:p>
    <w:p w14:paraId="609D104F" w14:textId="77777777" w:rsidR="00544D56" w:rsidRDefault="00544D56" w:rsidP="00544D56">
      <w:pPr>
        <w:spacing w:line="480" w:lineRule="auto"/>
        <w:rPr>
          <w:rFonts w:ascii="Times New Roman" w:hAnsi="Times New Roman"/>
          <w:b/>
          <w:bCs/>
        </w:rPr>
      </w:pPr>
    </w:p>
    <w:p w14:paraId="5EDC5A63" w14:textId="0E2B951A" w:rsidR="00735131" w:rsidRPr="00630B9B" w:rsidRDefault="00735131" w:rsidP="00735131">
      <w:pPr>
        <w:ind w:left="-709"/>
        <w:rPr>
          <w:rFonts w:ascii="Times New Roman" w:eastAsia="Aptos" w:hAnsi="Times New Roman" w:cs="Times New Roman"/>
          <w:szCs w:val="32"/>
        </w:rPr>
      </w:pPr>
      <w:r w:rsidRPr="00630B9B">
        <w:rPr>
          <w:rFonts w:ascii="Times New Roman" w:eastAsia="Aptos" w:hAnsi="Times New Roman" w:cs="Times New Roman"/>
          <w:b/>
          <w:bCs/>
          <w:szCs w:val="32"/>
        </w:rPr>
        <w:lastRenderedPageBreak/>
        <w:t xml:space="preserve">Supplementary Table 2. </w:t>
      </w:r>
      <w:r w:rsidR="009A1448" w:rsidRPr="00630B9B">
        <w:rPr>
          <w:rFonts w:ascii="Times New Roman" w:eastAsia="Aptos" w:hAnsi="Times New Roman" w:cs="Times New Roman"/>
          <w:szCs w:val="32"/>
        </w:rPr>
        <w:t>Effect size calculation</w:t>
      </w:r>
      <w:r w:rsidR="009A1448" w:rsidRPr="00630B9B">
        <w:rPr>
          <w:rFonts w:ascii="Times New Roman" w:eastAsia="Aptos" w:hAnsi="Times New Roman" w:cs="Times New Roman"/>
          <w:b/>
          <w:bCs/>
          <w:szCs w:val="32"/>
        </w:rPr>
        <w:t xml:space="preserve"> </w:t>
      </w:r>
    </w:p>
    <w:tbl>
      <w:tblPr>
        <w:tblStyle w:val="TableGrid"/>
        <w:tblW w:w="10519" w:type="dxa"/>
        <w:tblInd w:w="-714" w:type="dxa"/>
        <w:tblLook w:val="04A0" w:firstRow="1" w:lastRow="0" w:firstColumn="1" w:lastColumn="0" w:noHBand="0" w:noVBand="1"/>
      </w:tblPr>
      <w:tblGrid>
        <w:gridCol w:w="1789"/>
        <w:gridCol w:w="3045"/>
        <w:gridCol w:w="5685"/>
      </w:tblGrid>
      <w:tr w:rsidR="00735131" w:rsidRPr="0091375C" w14:paraId="5681DA60" w14:textId="77777777" w:rsidTr="00735131">
        <w:tc>
          <w:tcPr>
            <w:tcW w:w="1789" w:type="dxa"/>
          </w:tcPr>
          <w:p w14:paraId="46847B94" w14:textId="77777777" w:rsidR="00735131" w:rsidRPr="0091375C" w:rsidRDefault="00735131" w:rsidP="000245A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1375C">
              <w:rPr>
                <w:rFonts w:ascii="Times New Roman" w:hAnsi="Times New Roman" w:cs="Times New Roman"/>
                <w:b/>
                <w:bCs/>
              </w:rPr>
              <w:t>Component</w:t>
            </w:r>
          </w:p>
        </w:tc>
        <w:tc>
          <w:tcPr>
            <w:tcW w:w="3045" w:type="dxa"/>
          </w:tcPr>
          <w:p w14:paraId="6385C105" w14:textId="77777777" w:rsidR="00735131" w:rsidRPr="0091375C" w:rsidRDefault="00735131" w:rsidP="000245A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1375C">
              <w:rPr>
                <w:rFonts w:ascii="Times New Roman" w:hAnsi="Times New Roman" w:cs="Times New Roman"/>
                <w:b/>
                <w:bCs/>
              </w:rPr>
              <w:t xml:space="preserve">Approach used </w:t>
            </w:r>
          </w:p>
        </w:tc>
        <w:tc>
          <w:tcPr>
            <w:tcW w:w="5685" w:type="dxa"/>
          </w:tcPr>
          <w:p w14:paraId="1D4AB802" w14:textId="77777777" w:rsidR="00735131" w:rsidRPr="0091375C" w:rsidRDefault="00735131" w:rsidP="000245A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1375C">
              <w:rPr>
                <w:rFonts w:ascii="Times New Roman" w:hAnsi="Times New Roman" w:cs="Times New Roman"/>
                <w:b/>
                <w:bCs/>
              </w:rPr>
              <w:t>calculation</w:t>
            </w:r>
          </w:p>
        </w:tc>
      </w:tr>
      <w:tr w:rsidR="00735131" w:rsidRPr="0091375C" w14:paraId="40D27391" w14:textId="77777777" w:rsidTr="00735131">
        <w:tc>
          <w:tcPr>
            <w:tcW w:w="1789" w:type="dxa"/>
          </w:tcPr>
          <w:p w14:paraId="4EA370D0" w14:textId="77777777" w:rsidR="00735131" w:rsidRPr="0091375C" w:rsidRDefault="00735131" w:rsidP="000245A8">
            <w:pPr>
              <w:rPr>
                <w:rFonts w:ascii="Times New Roman" w:hAnsi="Times New Roman" w:cs="Times New Roman"/>
              </w:rPr>
            </w:pPr>
            <w:r w:rsidRPr="0091375C">
              <w:rPr>
                <w:rFonts w:ascii="Times New Roman" w:hAnsi="Times New Roman" w:cs="Times New Roman"/>
              </w:rPr>
              <w:t>Effect size</w:t>
            </w:r>
          </w:p>
        </w:tc>
        <w:tc>
          <w:tcPr>
            <w:tcW w:w="3045" w:type="dxa"/>
          </w:tcPr>
          <w:p w14:paraId="6F2BB087" w14:textId="77777777" w:rsidR="00735131" w:rsidRPr="0091375C" w:rsidRDefault="00735131" w:rsidP="000245A8">
            <w:pPr>
              <w:rPr>
                <w:rFonts w:ascii="Times New Roman" w:hAnsi="Times New Roman" w:cs="Times New Roman"/>
              </w:rPr>
            </w:pPr>
            <w:r w:rsidRPr="0097221A">
              <w:rPr>
                <w:rFonts w:ascii="Times New Roman" w:hAnsi="Times New Roman" w:cs="Times New Roman"/>
              </w:rPr>
              <w:t xml:space="preserve">Baseline and post-intervention </w:t>
            </w:r>
            <w:proofErr w:type="gramStart"/>
            <w:r w:rsidRPr="0097221A">
              <w:rPr>
                <w:rFonts w:ascii="Times New Roman" w:hAnsi="Times New Roman" w:cs="Times New Roman"/>
              </w:rPr>
              <w:t>means</w:t>
            </w:r>
            <w:proofErr w:type="gramEnd"/>
            <w:r w:rsidRPr="0097221A">
              <w:rPr>
                <w:rFonts w:ascii="Times New Roman" w:hAnsi="Times New Roman" w:cs="Times New Roman"/>
              </w:rPr>
              <w:t>, standard deviations, and sample sizes were extracted. Mean change scores and their corresponding standard deviations were then calculated to account for potential baseline imbalance across studies.</w:t>
            </w:r>
          </w:p>
        </w:tc>
        <w:tc>
          <w:tcPr>
            <w:tcW w:w="5685" w:type="dxa"/>
          </w:tcPr>
          <w:p w14:paraId="7A202A7E" w14:textId="77777777" w:rsidR="00735131" w:rsidRDefault="00735131" w:rsidP="000245A8">
            <w:pPr>
              <w:rPr>
                <w:rFonts w:ascii="Times New Roman" w:hAnsi="Times New Roman" w:cs="Times New Roman"/>
              </w:rPr>
            </w:pPr>
            <w:r w:rsidRPr="0091375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B022DD0" wp14:editId="1DA47C27">
                  <wp:extent cx="2660860" cy="380123"/>
                  <wp:effectExtent l="0" t="0" r="6350" b="1270"/>
                  <wp:docPr id="158633831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633831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1393" cy="394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0B22ED" w14:textId="77777777" w:rsidR="00735131" w:rsidRDefault="00735131" w:rsidP="000245A8">
            <w:pPr>
              <w:rPr>
                <w:rFonts w:ascii="Times New Roman" w:hAnsi="Times New Roman" w:cs="Times New Roman"/>
              </w:rPr>
            </w:pPr>
            <w:r w:rsidRPr="0091375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4A3B93BF" wp14:editId="6A9FED56">
                  <wp:extent cx="3473026" cy="376555"/>
                  <wp:effectExtent l="0" t="0" r="0" b="4445"/>
                  <wp:docPr id="83315709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33157091" name=""/>
                          <pic:cNvPicPr/>
                        </pic:nvPicPr>
                        <pic:blipFill rotWithShape="1">
                          <a:blip r:embed="rId6"/>
                          <a:srcRect l="609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98369" cy="3901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2947C161" w14:textId="77777777" w:rsidR="00735131" w:rsidRPr="0091375C" w:rsidRDefault="00735131" w:rsidP="000245A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 w:cs="Times New Roman"/>
              </w:rPr>
              <w:t>Assume r = 0.5</w:t>
            </w:r>
          </w:p>
        </w:tc>
      </w:tr>
      <w:tr w:rsidR="00735131" w:rsidRPr="0091375C" w14:paraId="67810CE3" w14:textId="77777777" w:rsidTr="00735131">
        <w:tc>
          <w:tcPr>
            <w:tcW w:w="1789" w:type="dxa"/>
          </w:tcPr>
          <w:p w14:paraId="64A84688" w14:textId="77777777" w:rsidR="00735131" w:rsidRPr="0091375C" w:rsidRDefault="00735131" w:rsidP="000245A8">
            <w:pPr>
              <w:rPr>
                <w:rFonts w:ascii="Times New Roman" w:hAnsi="Times New Roman" w:cs="Times New Roman"/>
              </w:rPr>
            </w:pPr>
            <w:r w:rsidRPr="0091375C">
              <w:rPr>
                <w:rFonts w:ascii="Times New Roman" w:hAnsi="Times New Roman" w:cs="Times New Roman"/>
              </w:rPr>
              <w:t>Multiple intervention arms</w:t>
            </w:r>
          </w:p>
        </w:tc>
        <w:tc>
          <w:tcPr>
            <w:tcW w:w="3045" w:type="dxa"/>
          </w:tcPr>
          <w:p w14:paraId="26A6CCD7" w14:textId="77777777" w:rsidR="00735131" w:rsidRPr="0091375C" w:rsidRDefault="00735131" w:rsidP="000245A8">
            <w:pPr>
              <w:rPr>
                <w:rFonts w:ascii="Times New Roman" w:hAnsi="Times New Roman" w:cs="Times New Roman"/>
              </w:rPr>
            </w:pPr>
            <w:r w:rsidRPr="009259A0">
              <w:rPr>
                <w:rFonts w:ascii="Times New Roman" w:hAnsi="Times New Roman" w:cs="Times New Roman"/>
              </w:rPr>
              <w:t>Intervention groups were combined into a single intervention effect size following guidance from the Cochrane Handbook.</w:t>
            </w:r>
          </w:p>
        </w:tc>
        <w:tc>
          <w:tcPr>
            <w:tcW w:w="5685" w:type="dxa"/>
          </w:tcPr>
          <w:p w14:paraId="680D0A20" w14:textId="77777777" w:rsidR="00735131" w:rsidRDefault="00735131" w:rsidP="000245A8">
            <w:pPr>
              <w:rPr>
                <w:rFonts w:ascii="Times New Roman" w:hAnsi="Times New Roman" w:cs="Times New Roman"/>
              </w:rPr>
            </w:pPr>
            <w:r w:rsidRPr="0091375C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460EC1D" wp14:editId="654ECF47">
                  <wp:extent cx="1516777" cy="320690"/>
                  <wp:effectExtent l="0" t="0" r="7620" b="3175"/>
                  <wp:docPr id="3771405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714054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4300" cy="3286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4A6C67" w14:textId="77777777" w:rsidR="00735131" w:rsidRDefault="00735131" w:rsidP="000245A8">
            <w:pPr>
              <w:rPr>
                <w:rFonts w:ascii="Times New Roman" w:hAnsi="Times New Roman" w:cs="Times New Roman"/>
              </w:rPr>
            </w:pPr>
            <w:r w:rsidRPr="00986126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B72C038" wp14:editId="1C44EDA0">
                  <wp:extent cx="1837467" cy="507611"/>
                  <wp:effectExtent l="0" t="0" r="0" b="6985"/>
                  <wp:docPr id="169053720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0537207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2554" cy="51454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D2D9225" w14:textId="77777777" w:rsidR="00735131" w:rsidRDefault="00735131" w:rsidP="000245A8">
            <w:pPr>
              <w:rPr>
                <w:rFonts w:ascii="Times New Roman" w:hAnsi="Times New Roman" w:cs="Times New Roman"/>
              </w:rPr>
            </w:pPr>
            <w:r w:rsidRPr="003D4A0E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1B5CDF54" wp14:editId="54F068F0">
                  <wp:extent cx="2853708" cy="396043"/>
                  <wp:effectExtent l="0" t="0" r="3810" b="4445"/>
                  <wp:docPr id="95364316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3643163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9873" cy="4038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84C7068" w14:textId="77777777" w:rsidR="00735131" w:rsidRPr="0091375C" w:rsidRDefault="00735131" w:rsidP="000245A8">
            <w:pPr>
              <w:rPr>
                <w:rFonts w:ascii="Times New Roman" w:hAnsi="Times New Roman" w:cs="Times New Roman"/>
              </w:rPr>
            </w:pPr>
          </w:p>
        </w:tc>
      </w:tr>
      <w:tr w:rsidR="00735131" w:rsidRPr="0091375C" w14:paraId="46C5C668" w14:textId="77777777" w:rsidTr="00735131">
        <w:tc>
          <w:tcPr>
            <w:tcW w:w="1789" w:type="dxa"/>
          </w:tcPr>
          <w:p w14:paraId="5CD848C3" w14:textId="77777777" w:rsidR="00735131" w:rsidRPr="0091375C" w:rsidRDefault="00735131" w:rsidP="000245A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QOL scale reverse</w:t>
            </w:r>
          </w:p>
        </w:tc>
        <w:tc>
          <w:tcPr>
            <w:tcW w:w="3045" w:type="dxa"/>
          </w:tcPr>
          <w:p w14:paraId="706C5B0C" w14:textId="77777777" w:rsidR="00735131" w:rsidRPr="0091375C" w:rsidRDefault="00735131" w:rsidP="000245A8">
            <w:pPr>
              <w:rPr>
                <w:rFonts w:ascii="Times New Roman" w:hAnsi="Times New Roman" w:cs="Times New Roman"/>
              </w:rPr>
            </w:pPr>
            <w:r w:rsidRPr="00D5781F">
              <w:rPr>
                <w:rFonts w:ascii="Times New Roman" w:hAnsi="Times New Roman" w:cs="Times New Roman"/>
              </w:rPr>
              <w:t>Scales in which higher scores indicated worse outcomes were reversed to ensure a consistent direction of effect before pooling.</w:t>
            </w:r>
          </w:p>
        </w:tc>
        <w:tc>
          <w:tcPr>
            <w:tcW w:w="5685" w:type="dxa"/>
          </w:tcPr>
          <w:p w14:paraId="07EDBF05" w14:textId="77777777" w:rsidR="00735131" w:rsidRPr="0091375C" w:rsidRDefault="00735131" w:rsidP="000245A8">
            <w:pPr>
              <w:rPr>
                <w:rFonts w:ascii="Times New Roman" w:hAnsi="Times New Roman" w:cs="Times New Roman"/>
              </w:rPr>
            </w:pPr>
            <w:r w:rsidRPr="00F927AE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25F6ADB5" wp14:editId="0372CF86">
                  <wp:extent cx="1880804" cy="350191"/>
                  <wp:effectExtent l="0" t="0" r="5715" b="0"/>
                  <wp:docPr id="196877283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68772832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8692" cy="3553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35131" w:rsidRPr="0091375C" w14:paraId="7ABE14B3" w14:textId="77777777" w:rsidTr="00735131">
        <w:tc>
          <w:tcPr>
            <w:tcW w:w="1789" w:type="dxa"/>
          </w:tcPr>
          <w:p w14:paraId="2C596856" w14:textId="77777777" w:rsidR="00735131" w:rsidRPr="0091375C" w:rsidRDefault="00735131" w:rsidP="000245A8">
            <w:pPr>
              <w:rPr>
                <w:rFonts w:ascii="Times New Roman" w:hAnsi="Times New Roman" w:cs="Times New Roman"/>
              </w:rPr>
            </w:pPr>
            <w:r w:rsidRPr="0091375C">
              <w:rPr>
                <w:rFonts w:ascii="Times New Roman" w:hAnsi="Times New Roman" w:cs="Times New Roman"/>
              </w:rPr>
              <w:t>Analysis</w:t>
            </w:r>
          </w:p>
        </w:tc>
        <w:tc>
          <w:tcPr>
            <w:tcW w:w="3045" w:type="dxa"/>
          </w:tcPr>
          <w:p w14:paraId="7D047BF0" w14:textId="77777777" w:rsidR="00735131" w:rsidRPr="0091375C" w:rsidRDefault="00735131" w:rsidP="000245A8">
            <w:pPr>
              <w:rPr>
                <w:rFonts w:ascii="Times New Roman" w:hAnsi="Times New Roman" w:cs="Times New Roman"/>
              </w:rPr>
            </w:pPr>
            <w:r w:rsidRPr="0091375C">
              <w:rPr>
                <w:rFonts w:ascii="Times New Roman" w:hAnsi="Times New Roman" w:cs="Times New Roman"/>
              </w:rPr>
              <w:t>Standardized Mean Difference (Hedges’ g)</w:t>
            </w:r>
            <w:r>
              <w:rPr>
                <w:rFonts w:ascii="Times New Roman" w:hAnsi="Times New Roman" w:cs="Times New Roman"/>
              </w:rPr>
              <w:t xml:space="preserve"> was used</w:t>
            </w:r>
            <w:r w:rsidRPr="0091375C">
              <w:rPr>
                <w:rFonts w:ascii="Times New Roman" w:hAnsi="Times New Roman" w:cs="Times New Roman"/>
              </w:rPr>
              <w:t xml:space="preserve"> to account for the use of different quality-of-life measurement scales across studies</w:t>
            </w:r>
          </w:p>
        </w:tc>
        <w:tc>
          <w:tcPr>
            <w:tcW w:w="5685" w:type="dxa"/>
          </w:tcPr>
          <w:p w14:paraId="30139814" w14:textId="77777777" w:rsidR="00735131" w:rsidRPr="0091375C" w:rsidRDefault="00735131" w:rsidP="000245A8">
            <w:pPr>
              <w:rPr>
                <w:rFonts w:ascii="Times New Roman" w:hAnsi="Times New Roman" w:cs="Times New Roman"/>
              </w:rPr>
            </w:pPr>
            <w:r w:rsidRPr="00A94758">
              <w:rPr>
                <w:rFonts w:ascii="Times New Roman" w:hAnsi="Times New Roman" w:cs="Times New Roman"/>
              </w:rPr>
              <w:t xml:space="preserve">meta </w:t>
            </w:r>
            <w:proofErr w:type="spellStart"/>
            <w:r w:rsidRPr="00A94758">
              <w:rPr>
                <w:rFonts w:ascii="Times New Roman" w:hAnsi="Times New Roman" w:cs="Times New Roman"/>
              </w:rPr>
              <w:t>esize</w:t>
            </w:r>
            <w:proofErr w:type="spellEnd"/>
            <w:r w:rsidRPr="00A947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94758">
              <w:rPr>
                <w:rFonts w:ascii="Times New Roman" w:hAnsi="Times New Roman" w:cs="Times New Roman"/>
              </w:rPr>
              <w:t>n_i</w:t>
            </w:r>
            <w:proofErr w:type="spellEnd"/>
            <w:r w:rsidRPr="00A947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94758">
              <w:rPr>
                <w:rFonts w:ascii="Times New Roman" w:hAnsi="Times New Roman" w:cs="Times New Roman"/>
              </w:rPr>
              <w:t>mean_i</w:t>
            </w:r>
            <w:proofErr w:type="spellEnd"/>
            <w:r w:rsidRPr="00A947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94758">
              <w:rPr>
                <w:rFonts w:ascii="Times New Roman" w:hAnsi="Times New Roman" w:cs="Times New Roman"/>
              </w:rPr>
              <w:t>sd_i</w:t>
            </w:r>
            <w:proofErr w:type="spellEnd"/>
            <w:r w:rsidRPr="00A947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94758">
              <w:rPr>
                <w:rFonts w:ascii="Times New Roman" w:hAnsi="Times New Roman" w:cs="Times New Roman"/>
              </w:rPr>
              <w:t>n_c</w:t>
            </w:r>
            <w:proofErr w:type="spellEnd"/>
            <w:r w:rsidRPr="00A947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94758">
              <w:rPr>
                <w:rFonts w:ascii="Times New Roman" w:hAnsi="Times New Roman" w:cs="Times New Roman"/>
              </w:rPr>
              <w:t>mean_c</w:t>
            </w:r>
            <w:proofErr w:type="spellEnd"/>
            <w:r w:rsidRPr="00A9475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94758">
              <w:rPr>
                <w:rFonts w:ascii="Times New Roman" w:hAnsi="Times New Roman" w:cs="Times New Roman"/>
              </w:rPr>
              <w:t>sd_c</w:t>
            </w:r>
            <w:proofErr w:type="spellEnd"/>
            <w:r w:rsidRPr="00A94758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94758">
              <w:rPr>
                <w:rFonts w:ascii="Times New Roman" w:hAnsi="Times New Roman" w:cs="Times New Roman"/>
              </w:rPr>
              <w:t>esize</w:t>
            </w:r>
            <w:proofErr w:type="spellEnd"/>
            <w:r w:rsidRPr="00A94758">
              <w:rPr>
                <w:rFonts w:ascii="Times New Roman" w:hAnsi="Times New Roman" w:cs="Times New Roman"/>
              </w:rPr>
              <w:t>(</w:t>
            </w:r>
            <w:proofErr w:type="spellStart"/>
            <w:r w:rsidRPr="00A94758">
              <w:rPr>
                <w:rFonts w:ascii="Times New Roman" w:hAnsi="Times New Roman" w:cs="Times New Roman"/>
              </w:rPr>
              <w:t>hedgesg</w:t>
            </w:r>
            <w:proofErr w:type="spellEnd"/>
            <w:r w:rsidRPr="00A94758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A94758">
              <w:rPr>
                <w:rFonts w:ascii="Times New Roman" w:hAnsi="Times New Roman" w:cs="Times New Roman"/>
              </w:rPr>
              <w:t>studylabel</w:t>
            </w:r>
            <w:proofErr w:type="spellEnd"/>
            <w:r w:rsidRPr="00A94758">
              <w:rPr>
                <w:rFonts w:ascii="Times New Roman" w:hAnsi="Times New Roman" w:cs="Times New Roman"/>
              </w:rPr>
              <w:t>(</w:t>
            </w:r>
            <w:proofErr w:type="spellStart"/>
            <w:r w:rsidRPr="00A94758">
              <w:rPr>
                <w:rFonts w:ascii="Times New Roman" w:hAnsi="Times New Roman" w:cs="Times New Roman"/>
              </w:rPr>
              <w:t>studylbl</w:t>
            </w:r>
            <w:proofErr w:type="spellEnd"/>
            <w:r w:rsidRPr="00A94758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proofErr w:type="gramStart"/>
            <w:r w:rsidRPr="00A94758">
              <w:rPr>
                <w:rFonts w:ascii="Times New Roman" w:hAnsi="Times New Roman" w:cs="Times New Roman"/>
              </w:rPr>
              <w:t>eslabel</w:t>
            </w:r>
            <w:proofErr w:type="spellEnd"/>
            <w:r w:rsidRPr="00A94758">
              <w:rPr>
                <w:rFonts w:ascii="Times New Roman" w:hAnsi="Times New Roman" w:cs="Times New Roman"/>
              </w:rPr>
              <w:t>(</w:t>
            </w:r>
            <w:proofErr w:type="gramEnd"/>
            <w:r w:rsidRPr="00A94758">
              <w:rPr>
                <w:rFonts w:ascii="Times New Roman" w:hAnsi="Times New Roman" w:cs="Times New Roman"/>
              </w:rPr>
              <w:t>"Hedges g")</w:t>
            </w:r>
          </w:p>
        </w:tc>
      </w:tr>
      <w:tr w:rsidR="00735131" w:rsidRPr="0091375C" w14:paraId="21F75863" w14:textId="77777777" w:rsidTr="00735131">
        <w:tc>
          <w:tcPr>
            <w:tcW w:w="1789" w:type="dxa"/>
          </w:tcPr>
          <w:p w14:paraId="692D0445" w14:textId="77777777" w:rsidR="00735131" w:rsidRPr="0091375C" w:rsidRDefault="00735131" w:rsidP="000245A8">
            <w:pPr>
              <w:rPr>
                <w:rFonts w:ascii="Times New Roman" w:hAnsi="Times New Roman" w:cs="Times New Roman"/>
              </w:rPr>
            </w:pPr>
            <w:r w:rsidRPr="0091375C">
              <w:rPr>
                <w:rFonts w:ascii="Times New Roman" w:hAnsi="Times New Roman" w:cs="Times New Roman"/>
              </w:rPr>
              <w:t>Bias correction</w:t>
            </w:r>
          </w:p>
        </w:tc>
        <w:tc>
          <w:tcPr>
            <w:tcW w:w="3045" w:type="dxa"/>
          </w:tcPr>
          <w:p w14:paraId="7F09C4F9" w14:textId="77777777" w:rsidR="00735131" w:rsidRPr="0091375C" w:rsidRDefault="00735131" w:rsidP="000245A8">
            <w:pPr>
              <w:rPr>
                <w:rFonts w:ascii="Times New Roman" w:hAnsi="Times New Roman" w:cs="Times New Roman"/>
              </w:rPr>
            </w:pPr>
            <w:r w:rsidRPr="0091375C">
              <w:rPr>
                <w:rFonts w:ascii="Times New Roman" w:hAnsi="Times New Roman" w:cs="Times New Roman"/>
              </w:rPr>
              <w:t xml:space="preserve">Small-sample correction </w:t>
            </w:r>
            <w:r>
              <w:rPr>
                <w:rFonts w:ascii="Times New Roman" w:hAnsi="Times New Roman" w:cs="Times New Roman"/>
              </w:rPr>
              <w:t xml:space="preserve">was </w:t>
            </w:r>
            <w:r w:rsidRPr="0091375C">
              <w:rPr>
                <w:rFonts w:ascii="Times New Roman" w:hAnsi="Times New Roman" w:cs="Times New Roman"/>
              </w:rPr>
              <w:t>applied (Hedges’ g)</w:t>
            </w:r>
          </w:p>
        </w:tc>
        <w:tc>
          <w:tcPr>
            <w:tcW w:w="5685" w:type="dxa"/>
          </w:tcPr>
          <w:p w14:paraId="34D6729A" w14:textId="77777777" w:rsidR="00735131" w:rsidRPr="0091375C" w:rsidRDefault="00735131" w:rsidP="000245A8">
            <w:pPr>
              <w:rPr>
                <w:rFonts w:ascii="Times New Roman" w:hAnsi="Times New Roman" w:cs="Times New Roman"/>
              </w:rPr>
            </w:pPr>
            <w:r w:rsidRPr="00AD7220">
              <w:rPr>
                <w:rFonts w:ascii="Times New Roman" w:hAnsi="Times New Roman" w:cs="Times New Roman"/>
              </w:rPr>
              <w:t xml:space="preserve">meta </w:t>
            </w:r>
            <w:proofErr w:type="spellStart"/>
            <w:r w:rsidRPr="00AD7220">
              <w:rPr>
                <w:rFonts w:ascii="Times New Roman" w:hAnsi="Times New Roman" w:cs="Times New Roman"/>
              </w:rPr>
              <w:t>esize</w:t>
            </w:r>
            <w:proofErr w:type="spellEnd"/>
            <w:r w:rsidRPr="00AD72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7220">
              <w:rPr>
                <w:rFonts w:ascii="Times New Roman" w:hAnsi="Times New Roman" w:cs="Times New Roman"/>
              </w:rPr>
              <w:t>n_i</w:t>
            </w:r>
            <w:proofErr w:type="spellEnd"/>
            <w:r w:rsidRPr="00AD72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7220">
              <w:rPr>
                <w:rFonts w:ascii="Times New Roman" w:hAnsi="Times New Roman" w:cs="Times New Roman"/>
              </w:rPr>
              <w:t>mean_i</w:t>
            </w:r>
            <w:proofErr w:type="spellEnd"/>
            <w:r w:rsidRPr="00AD72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7220">
              <w:rPr>
                <w:rFonts w:ascii="Times New Roman" w:hAnsi="Times New Roman" w:cs="Times New Roman"/>
              </w:rPr>
              <w:t>sd_i</w:t>
            </w:r>
            <w:proofErr w:type="spellEnd"/>
            <w:r w:rsidRPr="00AD72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7220">
              <w:rPr>
                <w:rFonts w:ascii="Times New Roman" w:hAnsi="Times New Roman" w:cs="Times New Roman"/>
              </w:rPr>
              <w:t>n_c</w:t>
            </w:r>
            <w:proofErr w:type="spellEnd"/>
            <w:r w:rsidRPr="00AD72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7220">
              <w:rPr>
                <w:rFonts w:ascii="Times New Roman" w:hAnsi="Times New Roman" w:cs="Times New Roman"/>
              </w:rPr>
              <w:t>mean_c</w:t>
            </w:r>
            <w:proofErr w:type="spellEnd"/>
            <w:r w:rsidRPr="00AD722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D7220">
              <w:rPr>
                <w:rFonts w:ascii="Times New Roman" w:hAnsi="Times New Roman" w:cs="Times New Roman"/>
              </w:rPr>
              <w:t>sd_c</w:t>
            </w:r>
            <w:proofErr w:type="spellEnd"/>
            <w:r w:rsidRPr="00AD7220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D7220">
              <w:rPr>
                <w:rFonts w:ascii="Times New Roman" w:hAnsi="Times New Roman" w:cs="Times New Roman"/>
              </w:rPr>
              <w:t>esize</w:t>
            </w:r>
            <w:proofErr w:type="spellEnd"/>
            <w:r w:rsidRPr="00AD7220">
              <w:rPr>
                <w:rFonts w:ascii="Times New Roman" w:hAnsi="Times New Roman" w:cs="Times New Roman"/>
              </w:rPr>
              <w:t>(</w:t>
            </w:r>
            <w:proofErr w:type="spellStart"/>
            <w:r w:rsidRPr="00AD7220">
              <w:rPr>
                <w:rFonts w:ascii="Times New Roman" w:hAnsi="Times New Roman" w:cs="Times New Roman"/>
              </w:rPr>
              <w:t>hedgesg</w:t>
            </w:r>
            <w:proofErr w:type="spellEnd"/>
            <w:r w:rsidRPr="00AD7220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AD7220">
              <w:rPr>
                <w:rFonts w:ascii="Times New Roman" w:hAnsi="Times New Roman" w:cs="Times New Roman"/>
              </w:rPr>
              <w:t>studylabel</w:t>
            </w:r>
            <w:proofErr w:type="spellEnd"/>
            <w:r w:rsidRPr="00AD7220">
              <w:rPr>
                <w:rFonts w:ascii="Times New Roman" w:hAnsi="Times New Roman" w:cs="Times New Roman"/>
              </w:rPr>
              <w:t>(</w:t>
            </w:r>
            <w:proofErr w:type="spellStart"/>
            <w:r w:rsidRPr="00AD7220">
              <w:rPr>
                <w:rFonts w:ascii="Times New Roman" w:hAnsi="Times New Roman" w:cs="Times New Roman"/>
              </w:rPr>
              <w:t>studylbl</w:t>
            </w:r>
            <w:proofErr w:type="spellEnd"/>
            <w:r w:rsidRPr="00AD7220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proofErr w:type="gramStart"/>
            <w:r w:rsidRPr="00AD7220">
              <w:rPr>
                <w:rFonts w:ascii="Times New Roman" w:hAnsi="Times New Roman" w:cs="Times New Roman"/>
              </w:rPr>
              <w:t>eslabel</w:t>
            </w:r>
            <w:proofErr w:type="spellEnd"/>
            <w:r w:rsidRPr="00AD7220">
              <w:rPr>
                <w:rFonts w:ascii="Times New Roman" w:hAnsi="Times New Roman" w:cs="Times New Roman"/>
              </w:rPr>
              <w:t>(</w:t>
            </w:r>
            <w:proofErr w:type="gramEnd"/>
            <w:r w:rsidRPr="00AD7220">
              <w:rPr>
                <w:rFonts w:ascii="Times New Roman" w:hAnsi="Times New Roman" w:cs="Times New Roman"/>
              </w:rPr>
              <w:t>"Hedges g")</w:t>
            </w:r>
          </w:p>
        </w:tc>
      </w:tr>
    </w:tbl>
    <w:p w14:paraId="29068AA9" w14:textId="77777777" w:rsidR="00735131" w:rsidRDefault="00735131" w:rsidP="00735131"/>
    <w:p w14:paraId="781D9501" w14:textId="77777777" w:rsidR="00735131" w:rsidRDefault="00735131" w:rsidP="00544D56">
      <w:pPr>
        <w:rPr>
          <w:rFonts w:asciiTheme="majorBidi" w:hAnsiTheme="majorBidi" w:cstheme="majorBidi"/>
          <w:b/>
          <w:bCs/>
        </w:rPr>
      </w:pPr>
    </w:p>
    <w:p w14:paraId="31613319" w14:textId="77777777" w:rsidR="00735131" w:rsidRDefault="00735131" w:rsidP="00544D56">
      <w:pPr>
        <w:rPr>
          <w:rFonts w:asciiTheme="majorBidi" w:hAnsiTheme="majorBidi" w:cstheme="majorBidi"/>
          <w:b/>
          <w:bCs/>
        </w:rPr>
      </w:pPr>
    </w:p>
    <w:p w14:paraId="7CA847ED" w14:textId="77777777" w:rsidR="00735131" w:rsidRDefault="00735131" w:rsidP="00544D56">
      <w:pPr>
        <w:rPr>
          <w:rFonts w:asciiTheme="majorBidi" w:hAnsiTheme="majorBidi" w:cstheme="majorBidi"/>
          <w:b/>
          <w:bCs/>
        </w:rPr>
      </w:pPr>
    </w:p>
    <w:p w14:paraId="488E68CD" w14:textId="77777777" w:rsidR="00735131" w:rsidRDefault="00735131" w:rsidP="00544D56">
      <w:pPr>
        <w:rPr>
          <w:rFonts w:asciiTheme="majorBidi" w:hAnsiTheme="majorBidi" w:cstheme="majorBidi"/>
          <w:b/>
          <w:bCs/>
        </w:rPr>
      </w:pPr>
    </w:p>
    <w:p w14:paraId="244A5F93" w14:textId="77777777" w:rsidR="00735131" w:rsidRDefault="00735131" w:rsidP="00544D56">
      <w:pPr>
        <w:rPr>
          <w:rFonts w:asciiTheme="majorBidi" w:hAnsiTheme="majorBidi" w:cstheme="majorBidi"/>
          <w:b/>
          <w:bCs/>
        </w:rPr>
      </w:pPr>
    </w:p>
    <w:p w14:paraId="660F50FC" w14:textId="77777777" w:rsidR="00735131" w:rsidRDefault="00735131" w:rsidP="00544D56">
      <w:pPr>
        <w:rPr>
          <w:rFonts w:asciiTheme="majorBidi" w:hAnsiTheme="majorBidi" w:cstheme="majorBidi"/>
          <w:b/>
          <w:bCs/>
        </w:rPr>
      </w:pPr>
    </w:p>
    <w:p w14:paraId="2485AB3A" w14:textId="77777777" w:rsidR="00735131" w:rsidRDefault="00735131" w:rsidP="00544D56">
      <w:pPr>
        <w:rPr>
          <w:rFonts w:asciiTheme="majorBidi" w:hAnsiTheme="majorBidi" w:cstheme="majorBidi"/>
          <w:b/>
          <w:bCs/>
        </w:rPr>
      </w:pPr>
    </w:p>
    <w:p w14:paraId="13893A26" w14:textId="77777777" w:rsidR="00735131" w:rsidRDefault="00735131" w:rsidP="00544D56">
      <w:pPr>
        <w:rPr>
          <w:rFonts w:asciiTheme="majorBidi" w:hAnsiTheme="majorBidi" w:cstheme="majorBidi"/>
          <w:b/>
          <w:bCs/>
        </w:rPr>
      </w:pPr>
    </w:p>
    <w:p w14:paraId="1BDB6E39" w14:textId="77777777" w:rsidR="00735131" w:rsidRDefault="00735131" w:rsidP="00544D56">
      <w:pPr>
        <w:rPr>
          <w:rFonts w:asciiTheme="majorBidi" w:hAnsiTheme="majorBidi" w:cstheme="majorBidi"/>
          <w:b/>
          <w:bCs/>
        </w:rPr>
      </w:pPr>
    </w:p>
    <w:p w14:paraId="3CB22BFD" w14:textId="78F225FD" w:rsidR="00544D56" w:rsidRPr="00630B9B" w:rsidRDefault="009E1F93" w:rsidP="00544D56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630B9B">
        <w:rPr>
          <w:rFonts w:asciiTheme="majorBidi" w:hAnsiTheme="majorBidi" w:cstheme="majorBidi"/>
          <w:b/>
          <w:bCs/>
        </w:rPr>
        <w:lastRenderedPageBreak/>
        <w:t xml:space="preserve">Supplementary </w:t>
      </w:r>
      <w:r w:rsidR="00544D56" w:rsidRPr="00630B9B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Table </w:t>
      </w:r>
      <w:r w:rsidR="00160198" w:rsidRPr="00630B9B">
        <w:rPr>
          <w:rFonts w:ascii="Times New Roman" w:eastAsia="Times New Roman" w:hAnsi="Times New Roman" w:cs="Times New Roman"/>
          <w:b/>
          <w:kern w:val="0"/>
          <w14:ligatures w14:val="none"/>
        </w:rPr>
        <w:t>3</w:t>
      </w:r>
      <w:r w:rsidR="00544D56" w:rsidRPr="00630B9B">
        <w:rPr>
          <w:rFonts w:ascii="Times New Roman" w:eastAsia="Times New Roman" w:hAnsi="Times New Roman" w:cs="Times New Roman"/>
          <w:b/>
          <w:kern w:val="0"/>
          <w14:ligatures w14:val="none"/>
        </w:rPr>
        <w:t xml:space="preserve">. </w:t>
      </w:r>
      <w:r w:rsidR="00544D56" w:rsidRPr="00630B9B">
        <w:rPr>
          <w:rFonts w:ascii="Times New Roman" w:eastAsia="Times New Roman" w:hAnsi="Times New Roman" w:cs="Times New Roman"/>
          <w:kern w:val="0"/>
          <w14:ligatures w14:val="none"/>
        </w:rPr>
        <w:t xml:space="preserve">Characteristics of included studies </w:t>
      </w:r>
    </w:p>
    <w:tbl>
      <w:tblPr>
        <w:tblW w:w="84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00" w:firstRow="0" w:lastRow="0" w:firstColumn="0" w:lastColumn="0" w:noHBand="0" w:noVBand="1"/>
      </w:tblPr>
      <w:tblGrid>
        <w:gridCol w:w="4612"/>
        <w:gridCol w:w="2313"/>
        <w:gridCol w:w="1530"/>
      </w:tblGrid>
      <w:tr w:rsidR="00544D56" w:rsidRPr="00185987" w14:paraId="20F97CBA" w14:textId="77777777" w:rsidTr="00AE1A00">
        <w:trPr>
          <w:trHeight w:val="210"/>
          <w:tblHeader/>
        </w:trPr>
        <w:tc>
          <w:tcPr>
            <w:tcW w:w="4612" w:type="dxa"/>
            <w:vAlign w:val="center"/>
          </w:tcPr>
          <w:p w14:paraId="1A4E4C59" w14:textId="77777777" w:rsidR="00544D56" w:rsidRPr="00185987" w:rsidRDefault="00544D56" w:rsidP="00AE1A0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Characteristics</w:t>
            </w:r>
          </w:p>
        </w:tc>
        <w:tc>
          <w:tcPr>
            <w:tcW w:w="2313" w:type="dxa"/>
            <w:vAlign w:val="center"/>
          </w:tcPr>
          <w:p w14:paraId="48D3B817" w14:textId="77777777" w:rsidR="00544D56" w:rsidRPr="00185987" w:rsidRDefault="00544D56" w:rsidP="00AE1A0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Number of included studies (N)*</w:t>
            </w:r>
          </w:p>
        </w:tc>
        <w:tc>
          <w:tcPr>
            <w:tcW w:w="1530" w:type="dxa"/>
            <w:vAlign w:val="center"/>
          </w:tcPr>
          <w:p w14:paraId="7D4A2850" w14:textId="77777777" w:rsidR="00544D56" w:rsidRPr="00185987" w:rsidRDefault="00544D56" w:rsidP="00AE1A0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Percentage (%)</w:t>
            </w:r>
          </w:p>
        </w:tc>
      </w:tr>
      <w:tr w:rsidR="00544D56" w:rsidRPr="00185987" w14:paraId="17851B9A" w14:textId="77777777" w:rsidTr="00AE1A00">
        <w:trPr>
          <w:trHeight w:val="210"/>
        </w:trPr>
        <w:tc>
          <w:tcPr>
            <w:tcW w:w="8455" w:type="dxa"/>
            <w:gridSpan w:val="3"/>
          </w:tcPr>
          <w:p w14:paraId="1E32A232" w14:textId="77777777" w:rsidR="00544D56" w:rsidRPr="00185987" w:rsidRDefault="00544D56" w:rsidP="00AE1A00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 xml:space="preserve">Publication Year </w:t>
            </w:r>
          </w:p>
        </w:tc>
      </w:tr>
      <w:tr w:rsidR="00544D56" w:rsidRPr="00185987" w14:paraId="05F4FD30" w14:textId="77777777" w:rsidTr="00AE1A00">
        <w:trPr>
          <w:trHeight w:val="210"/>
        </w:trPr>
        <w:tc>
          <w:tcPr>
            <w:tcW w:w="4612" w:type="dxa"/>
          </w:tcPr>
          <w:p w14:paraId="6880A8B4" w14:textId="77777777" w:rsidR="00544D56" w:rsidRPr="00185987" w:rsidRDefault="00544D56" w:rsidP="00AE1A00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2019</w:t>
            </w:r>
          </w:p>
        </w:tc>
        <w:tc>
          <w:tcPr>
            <w:tcW w:w="2313" w:type="dxa"/>
          </w:tcPr>
          <w:p w14:paraId="2AD4DF5A" w14:textId="77777777" w:rsidR="00544D56" w:rsidRPr="00185987" w:rsidRDefault="00544D56" w:rsidP="00AE1A0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1530" w:type="dxa"/>
          </w:tcPr>
          <w:p w14:paraId="438950FE" w14:textId="77777777" w:rsidR="00544D56" w:rsidRPr="00185987" w:rsidRDefault="00544D56" w:rsidP="00AE1A0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18.18</w:t>
            </w:r>
          </w:p>
        </w:tc>
      </w:tr>
      <w:tr w:rsidR="00544D56" w:rsidRPr="00185987" w14:paraId="27D8A981" w14:textId="77777777" w:rsidTr="00AE1A00">
        <w:trPr>
          <w:trHeight w:val="210"/>
        </w:trPr>
        <w:tc>
          <w:tcPr>
            <w:tcW w:w="4612" w:type="dxa"/>
          </w:tcPr>
          <w:p w14:paraId="22A1D6E8" w14:textId="77777777" w:rsidR="00544D56" w:rsidRPr="00185987" w:rsidRDefault="00544D56" w:rsidP="00AE1A00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2020</w:t>
            </w:r>
          </w:p>
        </w:tc>
        <w:tc>
          <w:tcPr>
            <w:tcW w:w="2313" w:type="dxa"/>
          </w:tcPr>
          <w:p w14:paraId="35BE4C29" w14:textId="77777777" w:rsidR="00544D56" w:rsidRPr="00185987" w:rsidRDefault="00544D56" w:rsidP="00AE1A0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530" w:type="dxa"/>
          </w:tcPr>
          <w:p w14:paraId="607C9E7A" w14:textId="77777777" w:rsidR="00544D56" w:rsidRPr="00185987" w:rsidRDefault="00544D56" w:rsidP="00AE1A0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9.09</w:t>
            </w:r>
          </w:p>
        </w:tc>
      </w:tr>
      <w:tr w:rsidR="00544D56" w:rsidRPr="00185987" w14:paraId="3E1A5660" w14:textId="77777777" w:rsidTr="00AE1A00">
        <w:trPr>
          <w:trHeight w:val="210"/>
        </w:trPr>
        <w:tc>
          <w:tcPr>
            <w:tcW w:w="4612" w:type="dxa"/>
          </w:tcPr>
          <w:p w14:paraId="3DEB8504" w14:textId="77777777" w:rsidR="00544D56" w:rsidRPr="00185987" w:rsidRDefault="00544D56" w:rsidP="00AE1A00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2021</w:t>
            </w:r>
          </w:p>
        </w:tc>
        <w:tc>
          <w:tcPr>
            <w:tcW w:w="2313" w:type="dxa"/>
          </w:tcPr>
          <w:p w14:paraId="0F5ACB6A" w14:textId="77777777" w:rsidR="00544D56" w:rsidRPr="00185987" w:rsidRDefault="00544D56" w:rsidP="00AE1A0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1530" w:type="dxa"/>
          </w:tcPr>
          <w:p w14:paraId="293A56A2" w14:textId="77777777" w:rsidR="00544D56" w:rsidRPr="00185987" w:rsidRDefault="00544D56" w:rsidP="00AE1A0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27.27</w:t>
            </w:r>
          </w:p>
        </w:tc>
      </w:tr>
      <w:tr w:rsidR="00544D56" w:rsidRPr="00185987" w14:paraId="56D7723E" w14:textId="77777777" w:rsidTr="00AE1A00">
        <w:trPr>
          <w:trHeight w:val="210"/>
        </w:trPr>
        <w:tc>
          <w:tcPr>
            <w:tcW w:w="4612" w:type="dxa"/>
          </w:tcPr>
          <w:p w14:paraId="13706C55" w14:textId="77777777" w:rsidR="00544D56" w:rsidRPr="00185987" w:rsidRDefault="00544D56" w:rsidP="00AE1A00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2022</w:t>
            </w:r>
          </w:p>
        </w:tc>
        <w:tc>
          <w:tcPr>
            <w:tcW w:w="2313" w:type="dxa"/>
          </w:tcPr>
          <w:p w14:paraId="5AF8A8FB" w14:textId="77777777" w:rsidR="00544D56" w:rsidRPr="00185987" w:rsidRDefault="00544D56" w:rsidP="00AE1A0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1530" w:type="dxa"/>
          </w:tcPr>
          <w:p w14:paraId="1077968E" w14:textId="77777777" w:rsidR="00544D56" w:rsidRPr="00185987" w:rsidRDefault="00544D56" w:rsidP="00AE1A0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18.18</w:t>
            </w:r>
          </w:p>
        </w:tc>
      </w:tr>
      <w:tr w:rsidR="00544D56" w:rsidRPr="00185987" w14:paraId="06C7062F" w14:textId="77777777" w:rsidTr="00AE1A00">
        <w:trPr>
          <w:trHeight w:val="210"/>
        </w:trPr>
        <w:tc>
          <w:tcPr>
            <w:tcW w:w="4612" w:type="dxa"/>
          </w:tcPr>
          <w:p w14:paraId="22469841" w14:textId="77777777" w:rsidR="00544D56" w:rsidRPr="00185987" w:rsidRDefault="00544D56" w:rsidP="00AE1A00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2023</w:t>
            </w:r>
          </w:p>
        </w:tc>
        <w:tc>
          <w:tcPr>
            <w:tcW w:w="2313" w:type="dxa"/>
          </w:tcPr>
          <w:p w14:paraId="094BC664" w14:textId="77777777" w:rsidR="00544D56" w:rsidRPr="00185987" w:rsidRDefault="00544D56" w:rsidP="00AE1A0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1530" w:type="dxa"/>
          </w:tcPr>
          <w:p w14:paraId="3B069676" w14:textId="77777777" w:rsidR="00544D56" w:rsidRPr="00185987" w:rsidRDefault="00544D56" w:rsidP="00AE1A0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18.18</w:t>
            </w:r>
          </w:p>
        </w:tc>
      </w:tr>
      <w:tr w:rsidR="00544D56" w:rsidRPr="00185987" w14:paraId="373DB7E3" w14:textId="77777777" w:rsidTr="00AE1A00">
        <w:trPr>
          <w:trHeight w:val="210"/>
        </w:trPr>
        <w:tc>
          <w:tcPr>
            <w:tcW w:w="4612" w:type="dxa"/>
          </w:tcPr>
          <w:p w14:paraId="1C450055" w14:textId="77777777" w:rsidR="00544D56" w:rsidRPr="00185987" w:rsidRDefault="00544D56" w:rsidP="00AE1A00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2024</w:t>
            </w:r>
          </w:p>
        </w:tc>
        <w:tc>
          <w:tcPr>
            <w:tcW w:w="2313" w:type="dxa"/>
          </w:tcPr>
          <w:p w14:paraId="1E2A8CC1" w14:textId="77777777" w:rsidR="00544D56" w:rsidRPr="00185987" w:rsidRDefault="00544D56" w:rsidP="00AE1A0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530" w:type="dxa"/>
          </w:tcPr>
          <w:p w14:paraId="616693B7" w14:textId="77777777" w:rsidR="00544D56" w:rsidRPr="00185987" w:rsidRDefault="00544D56" w:rsidP="00AE1A0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9.09</w:t>
            </w:r>
          </w:p>
        </w:tc>
      </w:tr>
      <w:tr w:rsidR="00544D56" w:rsidRPr="00185987" w14:paraId="652D7ED7" w14:textId="77777777" w:rsidTr="00AE1A00">
        <w:trPr>
          <w:trHeight w:val="210"/>
        </w:trPr>
        <w:tc>
          <w:tcPr>
            <w:tcW w:w="8455" w:type="dxa"/>
            <w:gridSpan w:val="3"/>
          </w:tcPr>
          <w:p w14:paraId="55C4423A" w14:textId="77777777" w:rsidR="00544D56" w:rsidRPr="00185987" w:rsidRDefault="00544D56" w:rsidP="00AE1A00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>Country</w:t>
            </w:r>
          </w:p>
        </w:tc>
      </w:tr>
      <w:tr w:rsidR="00544D56" w:rsidRPr="00185987" w14:paraId="5BB36B08" w14:textId="77777777" w:rsidTr="00AE1A00">
        <w:trPr>
          <w:trHeight w:val="210"/>
        </w:trPr>
        <w:tc>
          <w:tcPr>
            <w:tcW w:w="4612" w:type="dxa"/>
          </w:tcPr>
          <w:p w14:paraId="1D67DACB" w14:textId="77777777" w:rsidR="00544D56" w:rsidRPr="00185987" w:rsidRDefault="00544D56" w:rsidP="00AE1A00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China </w:t>
            </w:r>
          </w:p>
        </w:tc>
        <w:tc>
          <w:tcPr>
            <w:tcW w:w="2313" w:type="dxa"/>
          </w:tcPr>
          <w:p w14:paraId="34416BAC" w14:textId="77777777" w:rsidR="00544D56" w:rsidRPr="00185987" w:rsidRDefault="00544D56" w:rsidP="00AE1A0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530" w:type="dxa"/>
          </w:tcPr>
          <w:p w14:paraId="4CCC7BBA" w14:textId="77777777" w:rsidR="00544D56" w:rsidRPr="00185987" w:rsidRDefault="00544D56" w:rsidP="00AE1A0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9.09</w:t>
            </w:r>
          </w:p>
        </w:tc>
      </w:tr>
      <w:tr w:rsidR="00544D56" w:rsidRPr="00185987" w14:paraId="2E6C3D56" w14:textId="77777777" w:rsidTr="00AE1A00">
        <w:trPr>
          <w:trHeight w:val="210"/>
        </w:trPr>
        <w:tc>
          <w:tcPr>
            <w:tcW w:w="4612" w:type="dxa"/>
          </w:tcPr>
          <w:p w14:paraId="0D1DF14B" w14:textId="77777777" w:rsidR="00544D56" w:rsidRPr="00185987" w:rsidRDefault="00544D56" w:rsidP="00AE1A00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Egypt</w:t>
            </w:r>
          </w:p>
        </w:tc>
        <w:tc>
          <w:tcPr>
            <w:tcW w:w="2313" w:type="dxa"/>
          </w:tcPr>
          <w:p w14:paraId="50BE867D" w14:textId="77777777" w:rsidR="00544D56" w:rsidRPr="00185987" w:rsidRDefault="00544D56" w:rsidP="00AE1A0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530" w:type="dxa"/>
          </w:tcPr>
          <w:p w14:paraId="383A44C0" w14:textId="77777777" w:rsidR="00544D56" w:rsidRPr="00185987" w:rsidRDefault="00544D56" w:rsidP="00AE1A0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9.09</w:t>
            </w:r>
          </w:p>
        </w:tc>
      </w:tr>
      <w:tr w:rsidR="00544D56" w:rsidRPr="00185987" w14:paraId="522C7162" w14:textId="77777777" w:rsidTr="00AE1A00">
        <w:trPr>
          <w:trHeight w:val="210"/>
        </w:trPr>
        <w:tc>
          <w:tcPr>
            <w:tcW w:w="4612" w:type="dxa"/>
          </w:tcPr>
          <w:p w14:paraId="0979DFF1" w14:textId="77777777" w:rsidR="00544D56" w:rsidRPr="00185987" w:rsidRDefault="00544D56" w:rsidP="00AE1A00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Iran</w:t>
            </w:r>
          </w:p>
        </w:tc>
        <w:tc>
          <w:tcPr>
            <w:tcW w:w="2313" w:type="dxa"/>
          </w:tcPr>
          <w:p w14:paraId="2390CFE8" w14:textId="77777777" w:rsidR="00544D56" w:rsidRPr="00185987" w:rsidRDefault="00544D56" w:rsidP="00AE1A0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1530" w:type="dxa"/>
          </w:tcPr>
          <w:p w14:paraId="0584C955" w14:textId="77777777" w:rsidR="00544D56" w:rsidRPr="00185987" w:rsidRDefault="00544D56" w:rsidP="00AE1A0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27.27</w:t>
            </w:r>
          </w:p>
        </w:tc>
      </w:tr>
      <w:tr w:rsidR="00544D56" w:rsidRPr="00185987" w14:paraId="1B6B2470" w14:textId="77777777" w:rsidTr="00AE1A00">
        <w:trPr>
          <w:trHeight w:val="210"/>
        </w:trPr>
        <w:tc>
          <w:tcPr>
            <w:tcW w:w="4612" w:type="dxa"/>
          </w:tcPr>
          <w:p w14:paraId="0E069C97" w14:textId="77777777" w:rsidR="00544D56" w:rsidRPr="00185987" w:rsidRDefault="00544D56" w:rsidP="00AE1A00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Malawi</w:t>
            </w:r>
          </w:p>
        </w:tc>
        <w:tc>
          <w:tcPr>
            <w:tcW w:w="2313" w:type="dxa"/>
          </w:tcPr>
          <w:p w14:paraId="2EB1F41F" w14:textId="77777777" w:rsidR="00544D56" w:rsidRPr="00185987" w:rsidRDefault="00544D56" w:rsidP="00AE1A0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530" w:type="dxa"/>
          </w:tcPr>
          <w:p w14:paraId="7BEF03A1" w14:textId="77777777" w:rsidR="00544D56" w:rsidRPr="00185987" w:rsidRDefault="00544D56" w:rsidP="00AE1A0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9.09</w:t>
            </w:r>
          </w:p>
        </w:tc>
      </w:tr>
      <w:tr w:rsidR="00544D56" w:rsidRPr="00185987" w14:paraId="6C0B2784" w14:textId="77777777" w:rsidTr="00AE1A00">
        <w:trPr>
          <w:trHeight w:val="210"/>
        </w:trPr>
        <w:tc>
          <w:tcPr>
            <w:tcW w:w="4612" w:type="dxa"/>
          </w:tcPr>
          <w:p w14:paraId="7861945B" w14:textId="77777777" w:rsidR="00544D56" w:rsidRPr="00185987" w:rsidRDefault="00544D56" w:rsidP="00AE1A00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Spain</w:t>
            </w:r>
          </w:p>
        </w:tc>
        <w:tc>
          <w:tcPr>
            <w:tcW w:w="2313" w:type="dxa"/>
          </w:tcPr>
          <w:p w14:paraId="528565B0" w14:textId="77777777" w:rsidR="00544D56" w:rsidRPr="00185987" w:rsidRDefault="00544D56" w:rsidP="00AE1A0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530" w:type="dxa"/>
          </w:tcPr>
          <w:p w14:paraId="629AE9E0" w14:textId="77777777" w:rsidR="00544D56" w:rsidRPr="00185987" w:rsidRDefault="00544D56" w:rsidP="00AE1A0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9.09</w:t>
            </w:r>
          </w:p>
        </w:tc>
      </w:tr>
      <w:tr w:rsidR="00544D56" w:rsidRPr="00185987" w14:paraId="0EEED154" w14:textId="77777777" w:rsidTr="00AE1A00">
        <w:trPr>
          <w:trHeight w:val="210"/>
        </w:trPr>
        <w:tc>
          <w:tcPr>
            <w:tcW w:w="4612" w:type="dxa"/>
          </w:tcPr>
          <w:p w14:paraId="02F7D770" w14:textId="77777777" w:rsidR="00544D56" w:rsidRPr="00185987" w:rsidRDefault="00544D56" w:rsidP="00AE1A00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Thailand</w:t>
            </w:r>
          </w:p>
        </w:tc>
        <w:tc>
          <w:tcPr>
            <w:tcW w:w="2313" w:type="dxa"/>
          </w:tcPr>
          <w:p w14:paraId="79108720" w14:textId="77777777" w:rsidR="00544D56" w:rsidRPr="00185987" w:rsidRDefault="00544D56" w:rsidP="00AE1A0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530" w:type="dxa"/>
          </w:tcPr>
          <w:p w14:paraId="0A1CD39D" w14:textId="77777777" w:rsidR="00544D56" w:rsidRPr="00185987" w:rsidRDefault="00544D56" w:rsidP="00AE1A0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9.09</w:t>
            </w:r>
          </w:p>
        </w:tc>
      </w:tr>
      <w:tr w:rsidR="00544D56" w:rsidRPr="00185987" w14:paraId="104347D1" w14:textId="77777777" w:rsidTr="00AE1A00">
        <w:trPr>
          <w:trHeight w:val="210"/>
        </w:trPr>
        <w:tc>
          <w:tcPr>
            <w:tcW w:w="4612" w:type="dxa"/>
          </w:tcPr>
          <w:p w14:paraId="7AE14C31" w14:textId="77777777" w:rsidR="00544D56" w:rsidRPr="00185987" w:rsidRDefault="00544D56" w:rsidP="00AE1A00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Turkey</w:t>
            </w:r>
          </w:p>
        </w:tc>
        <w:tc>
          <w:tcPr>
            <w:tcW w:w="2313" w:type="dxa"/>
          </w:tcPr>
          <w:p w14:paraId="3034FB59" w14:textId="77777777" w:rsidR="00544D56" w:rsidRPr="00185987" w:rsidRDefault="00544D56" w:rsidP="00AE1A0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530" w:type="dxa"/>
          </w:tcPr>
          <w:p w14:paraId="7B9B4F6F" w14:textId="77777777" w:rsidR="00544D56" w:rsidRPr="00185987" w:rsidRDefault="00544D56" w:rsidP="00AE1A0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9.09</w:t>
            </w:r>
          </w:p>
        </w:tc>
      </w:tr>
      <w:tr w:rsidR="00544D56" w:rsidRPr="00185987" w14:paraId="5E1C8CD9" w14:textId="77777777" w:rsidTr="00AE1A00">
        <w:trPr>
          <w:trHeight w:val="210"/>
        </w:trPr>
        <w:tc>
          <w:tcPr>
            <w:tcW w:w="4612" w:type="dxa"/>
          </w:tcPr>
          <w:p w14:paraId="0026E563" w14:textId="77777777" w:rsidR="00544D56" w:rsidRPr="00185987" w:rsidRDefault="00544D56" w:rsidP="00AE1A00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United Kingdom</w:t>
            </w:r>
          </w:p>
        </w:tc>
        <w:tc>
          <w:tcPr>
            <w:tcW w:w="2313" w:type="dxa"/>
          </w:tcPr>
          <w:p w14:paraId="6F3AACE0" w14:textId="77777777" w:rsidR="00544D56" w:rsidRPr="00185987" w:rsidRDefault="00544D56" w:rsidP="00AE1A0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530" w:type="dxa"/>
          </w:tcPr>
          <w:p w14:paraId="39070A22" w14:textId="77777777" w:rsidR="00544D56" w:rsidRPr="00185987" w:rsidRDefault="00544D56" w:rsidP="00AE1A0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9.09</w:t>
            </w:r>
          </w:p>
        </w:tc>
      </w:tr>
      <w:tr w:rsidR="00544D56" w:rsidRPr="00185987" w14:paraId="22568F8B" w14:textId="77777777" w:rsidTr="00AE1A00">
        <w:trPr>
          <w:trHeight w:val="210"/>
        </w:trPr>
        <w:tc>
          <w:tcPr>
            <w:tcW w:w="4612" w:type="dxa"/>
          </w:tcPr>
          <w:p w14:paraId="08543A26" w14:textId="77777777" w:rsidR="00544D56" w:rsidRPr="00185987" w:rsidRDefault="00544D56" w:rsidP="00AE1A00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United States of America</w:t>
            </w:r>
          </w:p>
        </w:tc>
        <w:tc>
          <w:tcPr>
            <w:tcW w:w="2313" w:type="dxa"/>
          </w:tcPr>
          <w:p w14:paraId="22478B10" w14:textId="77777777" w:rsidR="00544D56" w:rsidRPr="00185987" w:rsidRDefault="00544D56" w:rsidP="00AE1A0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530" w:type="dxa"/>
          </w:tcPr>
          <w:p w14:paraId="2DAEB4B0" w14:textId="77777777" w:rsidR="00544D56" w:rsidRPr="00185987" w:rsidRDefault="00544D56" w:rsidP="00AE1A0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9.09</w:t>
            </w:r>
          </w:p>
        </w:tc>
      </w:tr>
      <w:tr w:rsidR="00544D56" w:rsidRPr="00185987" w14:paraId="0088C1E6" w14:textId="77777777" w:rsidTr="00AE1A00">
        <w:trPr>
          <w:trHeight w:val="210"/>
        </w:trPr>
        <w:tc>
          <w:tcPr>
            <w:tcW w:w="8455" w:type="dxa"/>
            <w:gridSpan w:val="3"/>
          </w:tcPr>
          <w:p w14:paraId="6DCD8589" w14:textId="77777777" w:rsidR="00544D56" w:rsidRPr="00185987" w:rsidRDefault="00544D56" w:rsidP="00AE1A00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t>Study Design</w:t>
            </w:r>
          </w:p>
        </w:tc>
      </w:tr>
      <w:tr w:rsidR="00544D56" w:rsidRPr="00185987" w14:paraId="1E7C0FB9" w14:textId="77777777" w:rsidTr="00AE1A00">
        <w:trPr>
          <w:trHeight w:val="210"/>
        </w:trPr>
        <w:tc>
          <w:tcPr>
            <w:tcW w:w="4612" w:type="dxa"/>
          </w:tcPr>
          <w:p w14:paraId="1983420A" w14:textId="77777777" w:rsidR="00544D56" w:rsidRPr="00185987" w:rsidRDefault="00544D56" w:rsidP="00AE1A00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Randomized Control Trial </w:t>
            </w:r>
          </w:p>
        </w:tc>
        <w:tc>
          <w:tcPr>
            <w:tcW w:w="2313" w:type="dxa"/>
          </w:tcPr>
          <w:p w14:paraId="5B8936ED" w14:textId="77777777" w:rsidR="00544D56" w:rsidRPr="00185987" w:rsidRDefault="00544D56" w:rsidP="00AE1A0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</w:t>
            </w:r>
          </w:p>
        </w:tc>
        <w:tc>
          <w:tcPr>
            <w:tcW w:w="1530" w:type="dxa"/>
          </w:tcPr>
          <w:p w14:paraId="3A0CF767" w14:textId="77777777" w:rsidR="00544D56" w:rsidRPr="00185987" w:rsidRDefault="00544D56" w:rsidP="00AE1A0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54.54</w:t>
            </w:r>
          </w:p>
        </w:tc>
      </w:tr>
      <w:tr w:rsidR="00544D56" w:rsidRPr="00185987" w14:paraId="38AB0E0A" w14:textId="77777777" w:rsidTr="00AE1A00">
        <w:trPr>
          <w:trHeight w:val="210"/>
        </w:trPr>
        <w:tc>
          <w:tcPr>
            <w:tcW w:w="4612" w:type="dxa"/>
          </w:tcPr>
          <w:p w14:paraId="1873F5DD" w14:textId="77777777" w:rsidR="00544D56" w:rsidRPr="00185987" w:rsidRDefault="00544D56" w:rsidP="00AE1A00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Quasi-Experimental </w:t>
            </w:r>
          </w:p>
        </w:tc>
        <w:tc>
          <w:tcPr>
            <w:tcW w:w="2313" w:type="dxa"/>
          </w:tcPr>
          <w:p w14:paraId="33ABE7F7" w14:textId="77777777" w:rsidR="00544D56" w:rsidRPr="00185987" w:rsidRDefault="00544D56" w:rsidP="00AE1A0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</w:t>
            </w:r>
          </w:p>
        </w:tc>
        <w:tc>
          <w:tcPr>
            <w:tcW w:w="1530" w:type="dxa"/>
          </w:tcPr>
          <w:p w14:paraId="64EECFE9" w14:textId="77777777" w:rsidR="00544D56" w:rsidRPr="00185987" w:rsidRDefault="00544D56" w:rsidP="00AE1A0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45.45</w:t>
            </w:r>
          </w:p>
        </w:tc>
      </w:tr>
      <w:tr w:rsidR="00544D56" w:rsidRPr="00185987" w14:paraId="4715EA53" w14:textId="77777777" w:rsidTr="00AE1A00">
        <w:trPr>
          <w:trHeight w:val="210"/>
        </w:trPr>
        <w:tc>
          <w:tcPr>
            <w:tcW w:w="8455" w:type="dxa"/>
            <w:gridSpan w:val="3"/>
          </w:tcPr>
          <w:p w14:paraId="15465ACB" w14:textId="77777777" w:rsidR="00544D56" w:rsidRPr="00185987" w:rsidRDefault="00544D56" w:rsidP="00AE1A00">
            <w:pPr>
              <w:spacing w:after="0" w:line="480" w:lineRule="auto"/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b/>
                <w:kern w:val="0"/>
                <w14:ligatures w14:val="none"/>
              </w:rPr>
              <w:lastRenderedPageBreak/>
              <w:t>Sample Size</w:t>
            </w:r>
          </w:p>
        </w:tc>
      </w:tr>
      <w:tr w:rsidR="00544D56" w:rsidRPr="00185987" w14:paraId="386BE1D9" w14:textId="77777777" w:rsidTr="00AE1A00">
        <w:trPr>
          <w:trHeight w:val="210"/>
        </w:trPr>
        <w:tc>
          <w:tcPr>
            <w:tcW w:w="4612" w:type="dxa"/>
          </w:tcPr>
          <w:p w14:paraId="2ECB3E0E" w14:textId="77777777" w:rsidR="00544D56" w:rsidRPr="00185987" w:rsidRDefault="00544D56" w:rsidP="00AE1A00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1-100</w:t>
            </w:r>
          </w:p>
        </w:tc>
        <w:tc>
          <w:tcPr>
            <w:tcW w:w="2313" w:type="dxa"/>
          </w:tcPr>
          <w:p w14:paraId="46187900" w14:textId="77777777" w:rsidR="00544D56" w:rsidRPr="00185987" w:rsidRDefault="00544D56" w:rsidP="00AE1A0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6</w:t>
            </w:r>
          </w:p>
        </w:tc>
        <w:tc>
          <w:tcPr>
            <w:tcW w:w="1530" w:type="dxa"/>
          </w:tcPr>
          <w:p w14:paraId="33E6CDA4" w14:textId="77777777" w:rsidR="00544D56" w:rsidRPr="00185987" w:rsidRDefault="00544D56" w:rsidP="00AE1A0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54.54</w:t>
            </w:r>
          </w:p>
        </w:tc>
      </w:tr>
      <w:tr w:rsidR="00544D56" w:rsidRPr="00185987" w14:paraId="10AD278C" w14:textId="77777777" w:rsidTr="00AE1A00">
        <w:trPr>
          <w:trHeight w:val="210"/>
        </w:trPr>
        <w:tc>
          <w:tcPr>
            <w:tcW w:w="4612" w:type="dxa"/>
          </w:tcPr>
          <w:p w14:paraId="1DC4106F" w14:textId="77777777" w:rsidR="00544D56" w:rsidRPr="00185987" w:rsidRDefault="00544D56" w:rsidP="00AE1A00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&gt;100-300</w:t>
            </w:r>
          </w:p>
        </w:tc>
        <w:tc>
          <w:tcPr>
            <w:tcW w:w="2313" w:type="dxa"/>
          </w:tcPr>
          <w:p w14:paraId="05B73A8F" w14:textId="77777777" w:rsidR="00544D56" w:rsidRPr="00185987" w:rsidRDefault="00544D56" w:rsidP="00AE1A0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4</w:t>
            </w:r>
          </w:p>
        </w:tc>
        <w:tc>
          <w:tcPr>
            <w:tcW w:w="1530" w:type="dxa"/>
          </w:tcPr>
          <w:p w14:paraId="614E3752" w14:textId="77777777" w:rsidR="00544D56" w:rsidRPr="00185987" w:rsidRDefault="00544D56" w:rsidP="00AE1A0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36.36</w:t>
            </w:r>
          </w:p>
        </w:tc>
      </w:tr>
      <w:tr w:rsidR="00544D56" w:rsidRPr="00185987" w14:paraId="36613420" w14:textId="77777777" w:rsidTr="00AE1A00">
        <w:trPr>
          <w:trHeight w:val="210"/>
        </w:trPr>
        <w:tc>
          <w:tcPr>
            <w:tcW w:w="4612" w:type="dxa"/>
          </w:tcPr>
          <w:p w14:paraId="5DD2E8C5" w14:textId="77777777" w:rsidR="00544D56" w:rsidRPr="00185987" w:rsidRDefault="00544D56" w:rsidP="00AE1A00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:cs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&gt;300</w:t>
            </w:r>
          </w:p>
        </w:tc>
        <w:tc>
          <w:tcPr>
            <w:tcW w:w="2313" w:type="dxa"/>
          </w:tcPr>
          <w:p w14:paraId="7F38AF45" w14:textId="77777777" w:rsidR="00544D56" w:rsidRPr="00185987" w:rsidRDefault="00544D56" w:rsidP="00AE1A0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530" w:type="dxa"/>
          </w:tcPr>
          <w:p w14:paraId="3CA8E4E0" w14:textId="77777777" w:rsidR="00544D56" w:rsidRPr="00185987" w:rsidRDefault="00544D56" w:rsidP="00AE1A0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9.09</w:t>
            </w:r>
          </w:p>
        </w:tc>
      </w:tr>
      <w:tr w:rsidR="00544D56" w:rsidRPr="00185987" w14:paraId="502E923D" w14:textId="77777777" w:rsidTr="00AE1A00">
        <w:trPr>
          <w:trHeight w:val="210"/>
        </w:trPr>
        <w:tc>
          <w:tcPr>
            <w:tcW w:w="8455" w:type="dxa"/>
            <w:gridSpan w:val="3"/>
          </w:tcPr>
          <w:p w14:paraId="4A1985CB" w14:textId="77777777" w:rsidR="00544D56" w:rsidRPr="00185987" w:rsidRDefault="00544D56" w:rsidP="00AE1A00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b/>
                <w:bCs/>
                <w:kern w:val="0"/>
                <w14:ligatures w14:val="none"/>
              </w:rPr>
              <w:t xml:space="preserve">Healthcare Providers Involved in Self-Management Intervention </w:t>
            </w:r>
          </w:p>
        </w:tc>
      </w:tr>
      <w:tr w:rsidR="00544D56" w:rsidRPr="00185987" w14:paraId="0242CDE9" w14:textId="77777777" w:rsidTr="00AE1A00">
        <w:trPr>
          <w:trHeight w:val="210"/>
        </w:trPr>
        <w:tc>
          <w:tcPr>
            <w:tcW w:w="4612" w:type="dxa"/>
          </w:tcPr>
          <w:p w14:paraId="25AD11AB" w14:textId="77777777" w:rsidR="00544D56" w:rsidRPr="00185987" w:rsidRDefault="00544D56" w:rsidP="00AE1A00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Certified instructors and healthcare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workers</w:t>
            </w:r>
          </w:p>
        </w:tc>
        <w:tc>
          <w:tcPr>
            <w:tcW w:w="2313" w:type="dxa"/>
          </w:tcPr>
          <w:p w14:paraId="7B8B88FC" w14:textId="77777777" w:rsidR="00544D56" w:rsidRPr="00185987" w:rsidRDefault="00544D56" w:rsidP="00AE1A0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530" w:type="dxa"/>
          </w:tcPr>
          <w:p w14:paraId="331330C5" w14:textId="77777777" w:rsidR="00544D56" w:rsidRPr="00185987" w:rsidRDefault="00544D56" w:rsidP="00AE1A0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9.09</w:t>
            </w:r>
          </w:p>
        </w:tc>
      </w:tr>
      <w:tr w:rsidR="00544D56" w:rsidRPr="00185987" w14:paraId="3A341F86" w14:textId="77777777" w:rsidTr="00AE1A00">
        <w:trPr>
          <w:trHeight w:val="210"/>
        </w:trPr>
        <w:tc>
          <w:tcPr>
            <w:tcW w:w="4612" w:type="dxa"/>
          </w:tcPr>
          <w:p w14:paraId="57E21D0A" w14:textId="77777777" w:rsidR="00544D56" w:rsidRPr="00185987" w:rsidRDefault="00544D56" w:rsidP="00AE1A00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Clinical psychologist</w:t>
            </w:r>
          </w:p>
        </w:tc>
        <w:tc>
          <w:tcPr>
            <w:tcW w:w="2313" w:type="dxa"/>
          </w:tcPr>
          <w:p w14:paraId="1880E7B9" w14:textId="77777777" w:rsidR="00544D56" w:rsidRPr="00185987" w:rsidRDefault="00544D56" w:rsidP="00AE1A0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530" w:type="dxa"/>
          </w:tcPr>
          <w:p w14:paraId="24465B95" w14:textId="77777777" w:rsidR="00544D56" w:rsidRPr="00185987" w:rsidRDefault="00544D56" w:rsidP="00AE1A0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9.09</w:t>
            </w:r>
          </w:p>
        </w:tc>
      </w:tr>
      <w:tr w:rsidR="00544D56" w:rsidRPr="00185987" w14:paraId="57973D26" w14:textId="77777777" w:rsidTr="00AE1A00">
        <w:trPr>
          <w:trHeight w:val="210"/>
        </w:trPr>
        <w:tc>
          <w:tcPr>
            <w:tcW w:w="4612" w:type="dxa"/>
          </w:tcPr>
          <w:p w14:paraId="7CAA1A96" w14:textId="77777777" w:rsidR="00544D56" w:rsidRPr="00185987" w:rsidRDefault="00544D56" w:rsidP="00AE1A00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Community health volunteer (CHVs)</w:t>
            </w:r>
          </w:p>
        </w:tc>
        <w:tc>
          <w:tcPr>
            <w:tcW w:w="2313" w:type="dxa"/>
          </w:tcPr>
          <w:p w14:paraId="24CAF490" w14:textId="77777777" w:rsidR="00544D56" w:rsidRPr="00185987" w:rsidRDefault="00544D56" w:rsidP="00AE1A0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530" w:type="dxa"/>
          </w:tcPr>
          <w:p w14:paraId="19150CC2" w14:textId="77777777" w:rsidR="00544D56" w:rsidRPr="00185987" w:rsidRDefault="00544D56" w:rsidP="00AE1A0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9.09</w:t>
            </w:r>
          </w:p>
        </w:tc>
      </w:tr>
      <w:tr w:rsidR="00544D56" w:rsidRPr="00185987" w14:paraId="6FF195D8" w14:textId="77777777" w:rsidTr="00AE1A00">
        <w:trPr>
          <w:trHeight w:val="210"/>
        </w:trPr>
        <w:tc>
          <w:tcPr>
            <w:tcW w:w="4612" w:type="dxa"/>
          </w:tcPr>
          <w:p w14:paraId="6011D05E" w14:textId="77777777" w:rsidR="00544D56" w:rsidRPr="00185987" w:rsidRDefault="00544D56" w:rsidP="00AE1A00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General Practitioners trained in CBT</w:t>
            </w:r>
          </w:p>
        </w:tc>
        <w:tc>
          <w:tcPr>
            <w:tcW w:w="2313" w:type="dxa"/>
          </w:tcPr>
          <w:p w14:paraId="26737FC4" w14:textId="77777777" w:rsidR="00544D56" w:rsidRPr="00185987" w:rsidRDefault="00544D56" w:rsidP="00AE1A0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530" w:type="dxa"/>
          </w:tcPr>
          <w:p w14:paraId="37F93EF9" w14:textId="77777777" w:rsidR="00544D56" w:rsidRPr="00185987" w:rsidRDefault="00544D56" w:rsidP="00AE1A0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9.09</w:t>
            </w:r>
          </w:p>
        </w:tc>
      </w:tr>
      <w:tr w:rsidR="00544D56" w:rsidRPr="00185987" w14:paraId="5C914161" w14:textId="77777777" w:rsidTr="00AE1A00">
        <w:trPr>
          <w:trHeight w:val="210"/>
        </w:trPr>
        <w:tc>
          <w:tcPr>
            <w:tcW w:w="4612" w:type="dxa"/>
          </w:tcPr>
          <w:p w14:paraId="220E72EF" w14:textId="77777777" w:rsidR="00544D56" w:rsidRPr="00185987" w:rsidRDefault="00544D56" w:rsidP="00AE1A00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Nurse </w:t>
            </w:r>
          </w:p>
        </w:tc>
        <w:tc>
          <w:tcPr>
            <w:tcW w:w="2313" w:type="dxa"/>
          </w:tcPr>
          <w:p w14:paraId="1F5C1138" w14:textId="77777777" w:rsidR="00544D56" w:rsidRPr="00185987" w:rsidRDefault="00544D56" w:rsidP="00AE1A0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3</w:t>
            </w:r>
          </w:p>
        </w:tc>
        <w:tc>
          <w:tcPr>
            <w:tcW w:w="1530" w:type="dxa"/>
          </w:tcPr>
          <w:p w14:paraId="2A0D5561" w14:textId="77777777" w:rsidR="00544D56" w:rsidRPr="00185987" w:rsidRDefault="00544D56" w:rsidP="00AE1A0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27.27</w:t>
            </w:r>
          </w:p>
        </w:tc>
      </w:tr>
      <w:tr w:rsidR="00544D56" w:rsidRPr="00185987" w14:paraId="2332A5BF" w14:textId="77777777" w:rsidTr="00AE1A00">
        <w:trPr>
          <w:trHeight w:val="210"/>
        </w:trPr>
        <w:tc>
          <w:tcPr>
            <w:tcW w:w="4612" w:type="dxa"/>
          </w:tcPr>
          <w:p w14:paraId="4B860998" w14:textId="77777777" w:rsidR="00544D56" w:rsidRPr="00185987" w:rsidRDefault="00544D56" w:rsidP="00AE1A00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Physician</w:t>
            </w:r>
          </w:p>
        </w:tc>
        <w:tc>
          <w:tcPr>
            <w:tcW w:w="2313" w:type="dxa"/>
          </w:tcPr>
          <w:p w14:paraId="702AE083" w14:textId="77777777" w:rsidR="00544D56" w:rsidRPr="00185987" w:rsidRDefault="00544D56" w:rsidP="00AE1A0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530" w:type="dxa"/>
          </w:tcPr>
          <w:p w14:paraId="37F3E8B1" w14:textId="77777777" w:rsidR="00544D56" w:rsidRPr="00185987" w:rsidRDefault="00544D56" w:rsidP="00AE1A0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9.09</w:t>
            </w:r>
          </w:p>
        </w:tc>
      </w:tr>
      <w:tr w:rsidR="00544D56" w:rsidRPr="00185987" w14:paraId="60BB2447" w14:textId="77777777" w:rsidTr="00AE1A00">
        <w:trPr>
          <w:trHeight w:val="210"/>
        </w:trPr>
        <w:tc>
          <w:tcPr>
            <w:tcW w:w="4612" w:type="dxa"/>
          </w:tcPr>
          <w:p w14:paraId="690D42E3" w14:textId="77777777" w:rsidR="00544D56" w:rsidRPr="00185987" w:rsidRDefault="00544D56" w:rsidP="00AE1A00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Social worker</w:t>
            </w:r>
          </w:p>
        </w:tc>
        <w:tc>
          <w:tcPr>
            <w:tcW w:w="2313" w:type="dxa"/>
          </w:tcPr>
          <w:p w14:paraId="3CCBE8A4" w14:textId="77777777" w:rsidR="00544D56" w:rsidRPr="00185987" w:rsidRDefault="00544D56" w:rsidP="00AE1A0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530" w:type="dxa"/>
          </w:tcPr>
          <w:p w14:paraId="75A89DD0" w14:textId="77777777" w:rsidR="00544D56" w:rsidRPr="00185987" w:rsidRDefault="00544D56" w:rsidP="00AE1A0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9.09</w:t>
            </w:r>
          </w:p>
        </w:tc>
      </w:tr>
      <w:tr w:rsidR="00544D56" w:rsidRPr="00185987" w14:paraId="16F879D1" w14:textId="77777777" w:rsidTr="00AE1A00">
        <w:trPr>
          <w:trHeight w:val="210"/>
        </w:trPr>
        <w:tc>
          <w:tcPr>
            <w:tcW w:w="4612" w:type="dxa"/>
          </w:tcPr>
          <w:p w14:paraId="066BB168" w14:textId="77777777" w:rsidR="00544D56" w:rsidRPr="00185987" w:rsidRDefault="00544D56" w:rsidP="00AE1A00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Specialist kidney physical therapist</w:t>
            </w:r>
          </w:p>
        </w:tc>
        <w:tc>
          <w:tcPr>
            <w:tcW w:w="2313" w:type="dxa"/>
          </w:tcPr>
          <w:p w14:paraId="6C818EB0" w14:textId="77777777" w:rsidR="00544D56" w:rsidRPr="00185987" w:rsidRDefault="00544D56" w:rsidP="00AE1A0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530" w:type="dxa"/>
          </w:tcPr>
          <w:p w14:paraId="414BE0B6" w14:textId="77777777" w:rsidR="00544D56" w:rsidRPr="00185987" w:rsidRDefault="00544D56" w:rsidP="00AE1A0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9.09</w:t>
            </w:r>
          </w:p>
        </w:tc>
      </w:tr>
      <w:tr w:rsidR="00544D56" w:rsidRPr="00185987" w14:paraId="2E4B5C76" w14:textId="77777777" w:rsidTr="00AE1A00">
        <w:trPr>
          <w:trHeight w:val="210"/>
        </w:trPr>
        <w:tc>
          <w:tcPr>
            <w:tcW w:w="4612" w:type="dxa"/>
          </w:tcPr>
          <w:p w14:paraId="5565F648" w14:textId="77777777" w:rsidR="00544D56" w:rsidRPr="00185987" w:rsidRDefault="00544D56" w:rsidP="00AE1A00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Trained primary care nurse</w:t>
            </w:r>
          </w:p>
        </w:tc>
        <w:tc>
          <w:tcPr>
            <w:tcW w:w="2313" w:type="dxa"/>
          </w:tcPr>
          <w:p w14:paraId="43A5FA34" w14:textId="77777777" w:rsidR="00544D56" w:rsidRPr="00185987" w:rsidRDefault="00544D56" w:rsidP="00AE1A0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530" w:type="dxa"/>
          </w:tcPr>
          <w:p w14:paraId="517C72C2" w14:textId="77777777" w:rsidR="00544D56" w:rsidRPr="00185987" w:rsidRDefault="00544D56" w:rsidP="00AE1A0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9.09</w:t>
            </w:r>
          </w:p>
        </w:tc>
      </w:tr>
      <w:tr w:rsidR="00544D56" w:rsidRPr="00185987" w14:paraId="65B55A15" w14:textId="77777777" w:rsidTr="00AE1A00">
        <w:trPr>
          <w:trHeight w:val="210"/>
        </w:trPr>
        <w:tc>
          <w:tcPr>
            <w:tcW w:w="4612" w:type="dxa"/>
          </w:tcPr>
          <w:p w14:paraId="1C26E87F" w14:textId="77777777" w:rsidR="00544D56" w:rsidRPr="00185987" w:rsidRDefault="00544D56" w:rsidP="00AE1A00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Trained health professional with expertise in diabetes education</w:t>
            </w:r>
          </w:p>
        </w:tc>
        <w:tc>
          <w:tcPr>
            <w:tcW w:w="2313" w:type="dxa"/>
          </w:tcPr>
          <w:p w14:paraId="1BB20A82" w14:textId="77777777" w:rsidR="00544D56" w:rsidRPr="00185987" w:rsidRDefault="00544D56" w:rsidP="00AE1A0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</w:t>
            </w:r>
          </w:p>
        </w:tc>
        <w:tc>
          <w:tcPr>
            <w:tcW w:w="1530" w:type="dxa"/>
          </w:tcPr>
          <w:p w14:paraId="1849E3D0" w14:textId="77777777" w:rsidR="00544D56" w:rsidRPr="00185987" w:rsidRDefault="00544D56" w:rsidP="00AE1A0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9.09</w:t>
            </w:r>
          </w:p>
        </w:tc>
      </w:tr>
      <w:tr w:rsidR="00544D56" w:rsidRPr="00185987" w14:paraId="3B2DE0A9" w14:textId="77777777" w:rsidTr="00AE1A00">
        <w:trPr>
          <w:trHeight w:val="210"/>
        </w:trPr>
        <w:tc>
          <w:tcPr>
            <w:tcW w:w="4612" w:type="dxa"/>
          </w:tcPr>
          <w:p w14:paraId="794DC851" w14:textId="77777777" w:rsidR="00544D56" w:rsidRPr="00185987" w:rsidRDefault="00544D56" w:rsidP="00AE1A00">
            <w:pPr>
              <w:spacing w:after="0" w:line="480" w:lineRule="auto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Not specified</w:t>
            </w:r>
          </w:p>
        </w:tc>
        <w:tc>
          <w:tcPr>
            <w:tcW w:w="2313" w:type="dxa"/>
          </w:tcPr>
          <w:p w14:paraId="380AD2D2" w14:textId="77777777" w:rsidR="00544D56" w:rsidRPr="00185987" w:rsidRDefault="00544D56" w:rsidP="00AE1A0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2</w:t>
            </w:r>
          </w:p>
        </w:tc>
        <w:tc>
          <w:tcPr>
            <w:tcW w:w="1530" w:type="dxa"/>
          </w:tcPr>
          <w:p w14:paraId="1246A4D3" w14:textId="77777777" w:rsidR="00544D56" w:rsidRPr="00185987" w:rsidRDefault="00544D56" w:rsidP="00AE1A00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18598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18.18</w:t>
            </w:r>
          </w:p>
        </w:tc>
      </w:tr>
    </w:tbl>
    <w:p w14:paraId="6A107B19" w14:textId="77777777" w:rsidR="00544D56" w:rsidRPr="00A3699A" w:rsidRDefault="00544D56" w:rsidP="00544D56">
      <w:pPr>
        <w:spacing w:after="0" w:line="480" w:lineRule="auto"/>
        <w:rPr>
          <w:rFonts w:ascii="Times New Roman" w:eastAsia="Times New Roman" w:hAnsi="Times New Roman"/>
          <w:kern w:val="0"/>
          <w:sz w:val="20"/>
          <w:szCs w:val="20"/>
          <w:cs/>
          <w14:ligatures w14:val="none"/>
        </w:rPr>
      </w:pPr>
      <w:r w:rsidRPr="00A3699A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*One study may report more than one characteristic; the total number of included studies can be &gt; 11.</w:t>
      </w:r>
    </w:p>
    <w:p w14:paraId="5AFA581F" w14:textId="77777777" w:rsidR="00544D56" w:rsidRDefault="00544D56" w:rsidP="00544D56"/>
    <w:sectPr w:rsidR="00544D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&quot;Aptos&quot;,sans-serif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B7E22"/>
    <w:multiLevelType w:val="hybridMultilevel"/>
    <w:tmpl w:val="0D8E69C8"/>
    <w:lvl w:ilvl="0" w:tplc="8BBE8BA4">
      <w:start w:val="1"/>
      <w:numFmt w:val="bullet"/>
      <w:lvlText w:val="-"/>
      <w:lvlJc w:val="left"/>
      <w:pPr>
        <w:ind w:left="720" w:hanging="360"/>
      </w:pPr>
      <w:rPr>
        <w:rFonts w:ascii="&quot;Aptos&quot;,sans-serif" w:hAnsi="&quot;Aptos&quot;,sans-serif" w:hint="default"/>
      </w:rPr>
    </w:lvl>
    <w:lvl w:ilvl="1" w:tplc="97703DB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A684F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7F0D5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390C68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7088B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CE09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14091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E0B0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33591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A1F"/>
    <w:rsid w:val="00135B42"/>
    <w:rsid w:val="00160198"/>
    <w:rsid w:val="00233549"/>
    <w:rsid w:val="003B4127"/>
    <w:rsid w:val="00544D56"/>
    <w:rsid w:val="00564DFE"/>
    <w:rsid w:val="005958F4"/>
    <w:rsid w:val="005B6068"/>
    <w:rsid w:val="00630B9B"/>
    <w:rsid w:val="006A22F9"/>
    <w:rsid w:val="00735131"/>
    <w:rsid w:val="00963CC2"/>
    <w:rsid w:val="009960F3"/>
    <w:rsid w:val="009A1448"/>
    <w:rsid w:val="009E1F93"/>
    <w:rsid w:val="00AB1069"/>
    <w:rsid w:val="00AF514C"/>
    <w:rsid w:val="00BA605E"/>
    <w:rsid w:val="00C75A1F"/>
    <w:rsid w:val="00D538F2"/>
    <w:rsid w:val="00E31099"/>
    <w:rsid w:val="00EB7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BA39F1"/>
  <w15:chartTrackingRefBased/>
  <w15:docId w15:val="{709EA53A-DE91-421F-9821-D392D3F83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5A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5A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5A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5A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5A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5A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5A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5A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5A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5A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5A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5A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5A1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5A1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5A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5A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5A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5A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5A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5A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5A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5A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5A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5A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5A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5A1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5A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5A1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5A1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544D56"/>
    <w:pPr>
      <w:spacing w:after="0" w:line="240" w:lineRule="auto"/>
    </w:pPr>
    <w:rPr>
      <w:sz w:val="22"/>
      <w:szCs w:val="28"/>
      <w:lang w:bidi="th-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498</Words>
  <Characters>2844</Characters>
  <Application>Microsoft Office Word</Application>
  <DocSecurity>0</DocSecurity>
  <Lines>23</Lines>
  <Paragraphs>6</Paragraphs>
  <ScaleCrop>false</ScaleCrop>
  <Company/>
  <LinksUpToDate>false</LinksUpToDate>
  <CharactersWithSpaces>3336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Suebsarn Ruksakulpiwat</dc:creator>
  <cp:keywords/>
  <dc:description/>
  <cp:lastModifiedBy>Suebsarn Ruksakulpiwat</cp:lastModifiedBy>
  <cp:revision>25</cp:revision>
  <dcterms:created xsi:type="dcterms:W3CDTF">2025-05-26T14:41:00Z</dcterms:created>
  <dcterms:modified xsi:type="dcterms:W3CDTF">2026-06-10T05:53:00Z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6891f21e-5cf4-4f44-92d0-cc8b3a1df9a2</vt:lpwstr>
  </property>
</Properties>
</file>