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64DD2" w14:textId="77777777" w:rsidR="001F05CF" w:rsidRPr="00163987" w:rsidRDefault="001F05CF" w:rsidP="00CD6B22">
      <w:pPr>
        <w:spacing w:line="360" w:lineRule="auto"/>
        <w:jc w:val="both"/>
        <w:rPr>
          <w:rFonts w:ascii="Arial" w:hAnsi="Arial" w:cs="Arial"/>
          <w:b/>
          <w:bCs/>
          <w:sz w:val="28"/>
          <w:szCs w:val="28"/>
          <w:lang w:val="en-GB"/>
        </w:rPr>
      </w:pPr>
      <w:r w:rsidRPr="00163987">
        <w:rPr>
          <w:rFonts w:ascii="Arial" w:hAnsi="Arial" w:cs="Arial"/>
          <w:b/>
          <w:bCs/>
          <w:sz w:val="28"/>
          <w:szCs w:val="28"/>
          <w:lang w:val="en-GB"/>
        </w:rPr>
        <w:t>Supplementary Table 1. Community-based, third-sector, and public organisations identified as potential recruitment partners for the formative study of financial incentives for cervical cancer screening among people in vulnerable situations eligible for cervical screening in the metropolitan area of Milan, Lombardy, Italy, May 2026 – January 2027</w:t>
      </w:r>
    </w:p>
    <w:p w14:paraId="1E7973F5" w14:textId="1F46C7A8" w:rsidR="00C32BFB" w:rsidRPr="00163987" w:rsidRDefault="001F05CF" w:rsidP="00CD6B22">
      <w:pPr>
        <w:spacing w:line="360" w:lineRule="auto"/>
        <w:jc w:val="both"/>
        <w:rPr>
          <w:rFonts w:ascii="Arial" w:hAnsi="Arial" w:cs="Arial"/>
          <w:b/>
          <w:bCs/>
          <w:sz w:val="21"/>
          <w:szCs w:val="21"/>
          <w:lang w:val="en-GB"/>
        </w:rPr>
      </w:pPr>
      <w:r w:rsidRPr="00163987">
        <w:rPr>
          <w:rFonts w:ascii="Arial" w:hAnsi="Arial" w:cs="Arial"/>
          <w:b/>
          <w:bCs/>
          <w:sz w:val="21"/>
          <w:szCs w:val="21"/>
          <w:lang w:val="en-GB"/>
        </w:rPr>
        <w:t xml:space="preserve"> </w:t>
      </w:r>
    </w:p>
    <w:tbl>
      <w:tblPr>
        <w:tblStyle w:val="Tabellagriglia2-colore3"/>
        <w:tblW w:w="10047" w:type="dxa"/>
        <w:tblLook w:val="04A0" w:firstRow="1" w:lastRow="0" w:firstColumn="1" w:lastColumn="0" w:noHBand="0" w:noVBand="1"/>
      </w:tblPr>
      <w:tblGrid>
        <w:gridCol w:w="3053"/>
        <w:gridCol w:w="2315"/>
        <w:gridCol w:w="4679"/>
      </w:tblGrid>
      <w:tr w:rsidR="00CD6B22" w:rsidRPr="00163987" w14:paraId="6E6C6B43" w14:textId="77777777" w:rsidTr="00F44AB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0" w:type="auto"/>
            <w:hideMark/>
          </w:tcPr>
          <w:p w14:paraId="486CC5A2" w14:textId="77777777" w:rsidR="00CD6B22" w:rsidRPr="00163987" w:rsidRDefault="00CD6B22" w:rsidP="00CD6B22">
            <w:pPr>
              <w:jc w:val="cente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Organisation</w:t>
            </w:r>
          </w:p>
        </w:tc>
        <w:tc>
          <w:tcPr>
            <w:tcW w:w="0" w:type="auto"/>
            <w:hideMark/>
          </w:tcPr>
          <w:p w14:paraId="0FE6A721" w14:textId="77777777" w:rsidR="00CD6B22" w:rsidRPr="00163987" w:rsidRDefault="00CD6B22" w:rsidP="00CD6B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Type</w:t>
            </w:r>
          </w:p>
        </w:tc>
        <w:tc>
          <w:tcPr>
            <w:tcW w:w="0" w:type="auto"/>
            <w:hideMark/>
          </w:tcPr>
          <w:p w14:paraId="1EA65736" w14:textId="77777777" w:rsidR="00CD6B22" w:rsidRPr="00163987" w:rsidRDefault="00CD6B22" w:rsidP="00CD6B2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Target population</w:t>
            </w:r>
          </w:p>
        </w:tc>
      </w:tr>
      <w:tr w:rsidR="00CD6B22" w:rsidRPr="00163987" w14:paraId="2A87C6A5" w14:textId="77777777" w:rsidTr="00F44ABF">
        <w:trPr>
          <w:cnfStyle w:val="000000100000" w:firstRow="0" w:lastRow="0" w:firstColumn="0" w:lastColumn="0" w:oddVBand="0" w:evenVBand="0" w:oddHBand="1" w:evenHBand="0" w:firstRowFirstColumn="0" w:firstRowLastColumn="0" w:lastRowFirstColumn="0" w:lastRowLastColumn="0"/>
          <w:trHeight w:val="767"/>
        </w:trPr>
        <w:tc>
          <w:tcPr>
            <w:cnfStyle w:val="001000000000" w:firstRow="0" w:lastRow="0" w:firstColumn="1" w:lastColumn="0" w:oddVBand="0" w:evenVBand="0" w:oddHBand="0" w:evenHBand="0" w:firstRowFirstColumn="0" w:firstRowLastColumn="0" w:lastRowFirstColumn="0" w:lastRowLastColumn="0"/>
            <w:tcW w:w="0" w:type="auto"/>
            <w:hideMark/>
          </w:tcPr>
          <w:p w14:paraId="505BCF77"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NAGA (Naga Onlus – social/legal services)</w:t>
            </w:r>
          </w:p>
        </w:tc>
        <w:tc>
          <w:tcPr>
            <w:tcW w:w="0" w:type="auto"/>
            <w:hideMark/>
          </w:tcPr>
          <w:p w14:paraId="6D32F83F"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and rights association</w:t>
            </w:r>
          </w:p>
        </w:tc>
        <w:tc>
          <w:tcPr>
            <w:tcW w:w="0" w:type="auto"/>
            <w:hideMark/>
          </w:tcPr>
          <w:p w14:paraId="576A77EE"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Migrants, undocumented individuals, vulnerable women</w:t>
            </w:r>
          </w:p>
        </w:tc>
      </w:tr>
      <w:tr w:rsidR="00CD6B22" w:rsidRPr="00163987" w14:paraId="48D1E9B9" w14:textId="77777777" w:rsidTr="00F44ABF">
        <w:trPr>
          <w:trHeight w:val="894"/>
        </w:trPr>
        <w:tc>
          <w:tcPr>
            <w:cnfStyle w:val="001000000000" w:firstRow="0" w:lastRow="0" w:firstColumn="1" w:lastColumn="0" w:oddVBand="0" w:evenVBand="0" w:oddHBand="0" w:evenHBand="0" w:firstRowFirstColumn="0" w:firstRowLastColumn="0" w:lastRowFirstColumn="0" w:lastRowLastColumn="0"/>
            <w:tcW w:w="0" w:type="auto"/>
            <w:hideMark/>
          </w:tcPr>
          <w:p w14:paraId="35DC71F9"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Centro COME (Farsi Prossimo)</w:t>
            </w:r>
          </w:p>
        </w:tc>
        <w:tc>
          <w:tcPr>
            <w:tcW w:w="0" w:type="auto"/>
            <w:hideMark/>
          </w:tcPr>
          <w:p w14:paraId="650D229D"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Literacy school / integration service</w:t>
            </w:r>
          </w:p>
        </w:tc>
        <w:tc>
          <w:tcPr>
            <w:tcW w:w="0" w:type="auto"/>
            <w:hideMark/>
          </w:tcPr>
          <w:p w14:paraId="43F5D3FA"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women, low literacy populations</w:t>
            </w:r>
          </w:p>
        </w:tc>
      </w:tr>
      <w:tr w:rsidR="00CD6B22" w:rsidRPr="00163987" w14:paraId="5F280409" w14:textId="77777777" w:rsidTr="00F44ABF">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0" w:type="auto"/>
            <w:hideMark/>
          </w:tcPr>
          <w:p w14:paraId="3800381F"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Crinali Social Cooperative</w:t>
            </w:r>
          </w:p>
        </w:tc>
        <w:tc>
          <w:tcPr>
            <w:tcW w:w="0" w:type="auto"/>
            <w:hideMark/>
          </w:tcPr>
          <w:p w14:paraId="7B75D5E6"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Cultural mediation organisation</w:t>
            </w:r>
          </w:p>
        </w:tc>
        <w:tc>
          <w:tcPr>
            <w:tcW w:w="0" w:type="auto"/>
            <w:hideMark/>
          </w:tcPr>
          <w:p w14:paraId="729BD42F"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women, individuals with language barriers</w:t>
            </w:r>
          </w:p>
        </w:tc>
      </w:tr>
      <w:tr w:rsidR="00CD6B22" w:rsidRPr="00163987" w14:paraId="439C7784" w14:textId="77777777" w:rsidTr="00F44ABF">
        <w:trPr>
          <w:trHeight w:val="753"/>
        </w:trPr>
        <w:tc>
          <w:tcPr>
            <w:cnfStyle w:val="001000000000" w:firstRow="0" w:lastRow="0" w:firstColumn="1" w:lastColumn="0" w:oddVBand="0" w:evenVBand="0" w:oddHBand="0" w:evenHBand="0" w:firstRowFirstColumn="0" w:firstRowLastColumn="0" w:lastRowFirstColumn="0" w:lastRowLastColumn="0"/>
            <w:tcW w:w="0" w:type="auto"/>
            <w:hideMark/>
          </w:tcPr>
          <w:p w14:paraId="1D2FBBF1"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Casa delle Donne di Milano</w:t>
            </w:r>
          </w:p>
        </w:tc>
        <w:tc>
          <w:tcPr>
            <w:tcW w:w="0" w:type="auto"/>
            <w:hideMark/>
          </w:tcPr>
          <w:p w14:paraId="4B49CAE4"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Women’s centre</w:t>
            </w:r>
          </w:p>
        </w:tc>
        <w:tc>
          <w:tcPr>
            <w:tcW w:w="0" w:type="auto"/>
            <w:hideMark/>
          </w:tcPr>
          <w:p w14:paraId="68F96B76"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Vulnerable women, empowerment groups</w:t>
            </w:r>
          </w:p>
        </w:tc>
      </w:tr>
      <w:tr w:rsidR="00CD6B22" w:rsidRPr="00163987" w14:paraId="00704F54" w14:textId="77777777" w:rsidTr="00F44ABF">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0" w:type="auto"/>
            <w:hideMark/>
          </w:tcPr>
          <w:p w14:paraId="64A1E123"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Caritas Ambrosiana (social services)</w:t>
            </w:r>
          </w:p>
        </w:tc>
        <w:tc>
          <w:tcPr>
            <w:tcW w:w="0" w:type="auto"/>
            <w:hideMark/>
          </w:tcPr>
          <w:p w14:paraId="3146E1EB"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support organisation</w:t>
            </w:r>
          </w:p>
        </w:tc>
        <w:tc>
          <w:tcPr>
            <w:tcW w:w="0" w:type="auto"/>
            <w:hideMark/>
          </w:tcPr>
          <w:p w14:paraId="0755C4EC"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Socioeconomically disadvantaged populations</w:t>
            </w:r>
          </w:p>
        </w:tc>
      </w:tr>
      <w:tr w:rsidR="00CD6B22" w:rsidRPr="00163987" w14:paraId="7A21C8AE" w14:textId="77777777" w:rsidTr="00F44ABF">
        <w:trPr>
          <w:trHeight w:val="745"/>
        </w:trPr>
        <w:tc>
          <w:tcPr>
            <w:cnfStyle w:val="001000000000" w:firstRow="0" w:lastRow="0" w:firstColumn="1" w:lastColumn="0" w:oddVBand="0" w:evenVBand="0" w:oddHBand="0" w:evenHBand="0" w:firstRowFirstColumn="0" w:firstRowLastColumn="0" w:lastRowFirstColumn="0" w:lastRowLastColumn="0"/>
            <w:tcW w:w="0" w:type="auto"/>
            <w:hideMark/>
          </w:tcPr>
          <w:p w14:paraId="6FA008D4"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Fondazione ISMU</w:t>
            </w:r>
          </w:p>
        </w:tc>
        <w:tc>
          <w:tcPr>
            <w:tcW w:w="0" w:type="auto"/>
            <w:hideMark/>
          </w:tcPr>
          <w:p w14:paraId="697F9983"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Research and social inclusion foundation</w:t>
            </w:r>
          </w:p>
        </w:tc>
        <w:tc>
          <w:tcPr>
            <w:tcW w:w="0" w:type="auto"/>
            <w:hideMark/>
          </w:tcPr>
          <w:p w14:paraId="5F311C91"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Migrants and socially excluded populations</w:t>
            </w:r>
          </w:p>
        </w:tc>
      </w:tr>
      <w:tr w:rsidR="00CD6B22" w:rsidRPr="00163987" w14:paraId="44A11277" w14:textId="77777777" w:rsidTr="00F44ABF">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0" w:type="auto"/>
            <w:hideMark/>
          </w:tcPr>
          <w:p w14:paraId="5AD1561A"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CPIA / Italian language schools for foreigners</w:t>
            </w:r>
          </w:p>
        </w:tc>
        <w:tc>
          <w:tcPr>
            <w:tcW w:w="0" w:type="auto"/>
            <w:hideMark/>
          </w:tcPr>
          <w:p w14:paraId="2BE10D8C"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Public adult education institutions</w:t>
            </w:r>
          </w:p>
        </w:tc>
        <w:tc>
          <w:tcPr>
            <w:tcW w:w="0" w:type="auto"/>
            <w:hideMark/>
          </w:tcPr>
          <w:p w14:paraId="73D16F20"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 with low literacy and migrant background</w:t>
            </w:r>
          </w:p>
        </w:tc>
      </w:tr>
      <w:tr w:rsidR="00CD6B22" w:rsidRPr="00163987" w14:paraId="5A1AF5E4" w14:textId="77777777" w:rsidTr="00F44ABF">
        <w:trPr>
          <w:trHeight w:val="743"/>
        </w:trPr>
        <w:tc>
          <w:tcPr>
            <w:cnfStyle w:val="001000000000" w:firstRow="0" w:lastRow="0" w:firstColumn="1" w:lastColumn="0" w:oddVBand="0" w:evenVBand="0" w:oddHBand="0" w:evenHBand="0" w:firstRowFirstColumn="0" w:firstRowLastColumn="0" w:lastRowFirstColumn="0" w:lastRowLastColumn="0"/>
            <w:tcW w:w="0" w:type="auto"/>
            <w:hideMark/>
          </w:tcPr>
          <w:p w14:paraId="724E3206"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Telefono Donna Milano</w:t>
            </w:r>
          </w:p>
        </w:tc>
        <w:tc>
          <w:tcPr>
            <w:tcW w:w="0" w:type="auto"/>
            <w:hideMark/>
          </w:tcPr>
          <w:p w14:paraId="3CE2055E"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support organisation</w:t>
            </w:r>
          </w:p>
        </w:tc>
        <w:tc>
          <w:tcPr>
            <w:tcW w:w="0" w:type="auto"/>
            <w:hideMark/>
          </w:tcPr>
          <w:p w14:paraId="45F4C449"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 in vulnerable situations</w:t>
            </w:r>
          </w:p>
        </w:tc>
      </w:tr>
      <w:tr w:rsidR="00CD6B22" w:rsidRPr="00163987" w14:paraId="3935EB1D" w14:textId="77777777" w:rsidTr="00F44ABF">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0" w:type="auto"/>
            <w:hideMark/>
          </w:tcPr>
          <w:p w14:paraId="57580FB5"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Sunugal</w:t>
            </w:r>
          </w:p>
        </w:tc>
        <w:tc>
          <w:tcPr>
            <w:tcW w:w="0" w:type="auto"/>
            <w:hideMark/>
          </w:tcPr>
          <w:p w14:paraId="685F7176"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Community-based association</w:t>
            </w:r>
          </w:p>
        </w:tc>
        <w:tc>
          <w:tcPr>
            <w:tcW w:w="0" w:type="auto"/>
            <w:hideMark/>
          </w:tcPr>
          <w:p w14:paraId="3090AC7C"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African migrant communities</w:t>
            </w:r>
          </w:p>
        </w:tc>
      </w:tr>
      <w:tr w:rsidR="00CD6B22" w:rsidRPr="00163987" w14:paraId="309CED21" w14:textId="77777777" w:rsidTr="00F44ABF">
        <w:trPr>
          <w:trHeight w:val="1030"/>
        </w:trPr>
        <w:tc>
          <w:tcPr>
            <w:cnfStyle w:val="001000000000" w:firstRow="0" w:lastRow="0" w:firstColumn="1" w:lastColumn="0" w:oddVBand="0" w:evenVBand="0" w:oddHBand="0" w:evenHBand="0" w:firstRowFirstColumn="0" w:firstRowLastColumn="0" w:lastRowFirstColumn="0" w:lastRowLastColumn="0"/>
            <w:tcW w:w="0" w:type="auto"/>
            <w:hideMark/>
          </w:tcPr>
          <w:p w14:paraId="648977BF"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Albero della Vita Onlus</w:t>
            </w:r>
          </w:p>
        </w:tc>
        <w:tc>
          <w:tcPr>
            <w:tcW w:w="0" w:type="auto"/>
            <w:hideMark/>
          </w:tcPr>
          <w:p w14:paraId="08C3CDC8"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Child and family support NGO</w:t>
            </w:r>
          </w:p>
        </w:tc>
        <w:tc>
          <w:tcPr>
            <w:tcW w:w="0" w:type="auto"/>
            <w:hideMark/>
          </w:tcPr>
          <w:p w14:paraId="5ABA1AA4"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Families in socioeconomic vulnerability, women with children</w:t>
            </w:r>
          </w:p>
        </w:tc>
      </w:tr>
      <w:tr w:rsidR="00CD6B22" w:rsidRPr="00163987" w14:paraId="5624B6A7" w14:textId="77777777" w:rsidTr="00F44AB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0" w:type="auto"/>
            <w:hideMark/>
          </w:tcPr>
          <w:p w14:paraId="0F41E5E1"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La Rotonda (Baranzate)</w:t>
            </w:r>
          </w:p>
        </w:tc>
        <w:tc>
          <w:tcPr>
            <w:tcW w:w="0" w:type="auto"/>
            <w:hideMark/>
          </w:tcPr>
          <w:p w14:paraId="6E1CA8E0"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Community-based organisation</w:t>
            </w:r>
          </w:p>
        </w:tc>
        <w:tc>
          <w:tcPr>
            <w:tcW w:w="0" w:type="auto"/>
            <w:hideMark/>
          </w:tcPr>
          <w:p w14:paraId="5C8785CB"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and socially vulnerable families</w:t>
            </w:r>
          </w:p>
        </w:tc>
      </w:tr>
      <w:tr w:rsidR="00CD6B22" w:rsidRPr="00163987" w14:paraId="6F71AB16" w14:textId="77777777" w:rsidTr="00F44ABF">
        <w:trPr>
          <w:trHeight w:val="1026"/>
        </w:trPr>
        <w:tc>
          <w:tcPr>
            <w:cnfStyle w:val="001000000000" w:firstRow="0" w:lastRow="0" w:firstColumn="1" w:lastColumn="0" w:oddVBand="0" w:evenVBand="0" w:oddHBand="0" w:evenHBand="0" w:firstRowFirstColumn="0" w:firstRowLastColumn="0" w:lastRowFirstColumn="0" w:lastRowLastColumn="0"/>
            <w:tcW w:w="0" w:type="auto"/>
            <w:hideMark/>
          </w:tcPr>
          <w:p w14:paraId="598012D0"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Comunità di Sant’Egidio Milano</w:t>
            </w:r>
          </w:p>
        </w:tc>
        <w:tc>
          <w:tcPr>
            <w:tcW w:w="0" w:type="auto"/>
            <w:hideMark/>
          </w:tcPr>
          <w:p w14:paraId="215E8FDA"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Faith-based community organisation</w:t>
            </w:r>
          </w:p>
        </w:tc>
        <w:tc>
          <w:tcPr>
            <w:tcW w:w="0" w:type="auto"/>
            <w:hideMark/>
          </w:tcPr>
          <w:p w14:paraId="43C17350"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Migrants, homeless, socially excluded populations</w:t>
            </w:r>
          </w:p>
        </w:tc>
      </w:tr>
      <w:tr w:rsidR="00CD6B22" w:rsidRPr="00163987" w14:paraId="39951A1A" w14:textId="77777777" w:rsidTr="00F44ABF">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0" w:type="auto"/>
            <w:hideMark/>
          </w:tcPr>
          <w:p w14:paraId="76BD61D3"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Fondazione Progetto Arca</w:t>
            </w:r>
          </w:p>
        </w:tc>
        <w:tc>
          <w:tcPr>
            <w:tcW w:w="0" w:type="auto"/>
            <w:hideMark/>
          </w:tcPr>
          <w:p w14:paraId="5A5EDF00"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support organisation</w:t>
            </w:r>
          </w:p>
        </w:tc>
        <w:tc>
          <w:tcPr>
            <w:tcW w:w="0" w:type="auto"/>
            <w:hideMark/>
          </w:tcPr>
          <w:p w14:paraId="049DECE1"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Homeless and vulnerable individuals</w:t>
            </w:r>
          </w:p>
        </w:tc>
      </w:tr>
      <w:tr w:rsidR="00CD6B22" w:rsidRPr="00163987" w14:paraId="484D3A07" w14:textId="77777777" w:rsidTr="00F44ABF">
        <w:trPr>
          <w:trHeight w:val="595"/>
        </w:trPr>
        <w:tc>
          <w:tcPr>
            <w:cnfStyle w:val="001000000000" w:firstRow="0" w:lastRow="0" w:firstColumn="1" w:lastColumn="0" w:oddVBand="0" w:evenVBand="0" w:oddHBand="0" w:evenHBand="0" w:firstRowFirstColumn="0" w:firstRowLastColumn="0" w:lastRowFirstColumn="0" w:lastRowLastColumn="0"/>
            <w:tcW w:w="0" w:type="auto"/>
            <w:hideMark/>
          </w:tcPr>
          <w:p w14:paraId="28173149"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Pane Quotidiano</w:t>
            </w:r>
          </w:p>
        </w:tc>
        <w:tc>
          <w:tcPr>
            <w:tcW w:w="0" w:type="auto"/>
            <w:hideMark/>
          </w:tcPr>
          <w:p w14:paraId="1CCA8F32"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Charity organisation</w:t>
            </w:r>
          </w:p>
        </w:tc>
        <w:tc>
          <w:tcPr>
            <w:tcW w:w="0" w:type="auto"/>
            <w:hideMark/>
          </w:tcPr>
          <w:p w14:paraId="21E42431"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Individuals in poverty and food insecurity</w:t>
            </w:r>
          </w:p>
        </w:tc>
      </w:tr>
      <w:tr w:rsidR="00CD6B22" w:rsidRPr="00163987" w14:paraId="218CBF65" w14:textId="77777777" w:rsidTr="00F44ABF">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0" w:type="auto"/>
            <w:hideMark/>
          </w:tcPr>
          <w:p w14:paraId="55B7EA4B"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lastRenderedPageBreak/>
              <w:t>City Angels Milano</w:t>
            </w:r>
          </w:p>
        </w:tc>
        <w:tc>
          <w:tcPr>
            <w:tcW w:w="0" w:type="auto"/>
            <w:hideMark/>
          </w:tcPr>
          <w:p w14:paraId="0BA43197"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Volunteer organisation</w:t>
            </w:r>
          </w:p>
        </w:tc>
        <w:tc>
          <w:tcPr>
            <w:tcW w:w="0" w:type="auto"/>
            <w:hideMark/>
          </w:tcPr>
          <w:p w14:paraId="350F2860"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Homeless and socially excluded populations</w:t>
            </w:r>
          </w:p>
        </w:tc>
      </w:tr>
      <w:tr w:rsidR="00CD6B22" w:rsidRPr="00163987" w14:paraId="6B2ACDE6" w14:textId="77777777" w:rsidTr="00F44ABF">
        <w:trPr>
          <w:trHeight w:val="729"/>
        </w:trPr>
        <w:tc>
          <w:tcPr>
            <w:cnfStyle w:val="001000000000" w:firstRow="0" w:lastRow="0" w:firstColumn="1" w:lastColumn="0" w:oddVBand="0" w:evenVBand="0" w:oddHBand="0" w:evenHBand="0" w:firstRowFirstColumn="0" w:firstRowLastColumn="0" w:lastRowFirstColumn="0" w:lastRowLastColumn="0"/>
            <w:tcW w:w="0" w:type="auto"/>
            <w:hideMark/>
          </w:tcPr>
          <w:p w14:paraId="2F975B56"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ACLI Milano</w:t>
            </w:r>
          </w:p>
        </w:tc>
        <w:tc>
          <w:tcPr>
            <w:tcW w:w="0" w:type="auto"/>
            <w:hideMark/>
          </w:tcPr>
          <w:p w14:paraId="5C97BD52"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association</w:t>
            </w:r>
          </w:p>
        </w:tc>
        <w:tc>
          <w:tcPr>
            <w:tcW w:w="0" w:type="auto"/>
            <w:hideMark/>
          </w:tcPr>
          <w:p w14:paraId="4446CCC7"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Workers, migrants, vulnerable populations</w:t>
            </w:r>
          </w:p>
        </w:tc>
      </w:tr>
      <w:tr w:rsidR="00CD6B22" w:rsidRPr="00163987" w14:paraId="06AE91C3" w14:textId="77777777" w:rsidTr="00F44ABF">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0" w:type="auto"/>
            <w:hideMark/>
          </w:tcPr>
          <w:p w14:paraId="6429E810"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ARCI Milano</w:t>
            </w:r>
          </w:p>
        </w:tc>
        <w:tc>
          <w:tcPr>
            <w:tcW w:w="0" w:type="auto"/>
            <w:hideMark/>
          </w:tcPr>
          <w:p w14:paraId="36B8A33A"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Cultural and social association</w:t>
            </w:r>
          </w:p>
        </w:tc>
        <w:tc>
          <w:tcPr>
            <w:tcW w:w="0" w:type="auto"/>
            <w:hideMark/>
          </w:tcPr>
          <w:p w14:paraId="645AB3BF"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Youth, migrants, socially engaged communities</w:t>
            </w:r>
          </w:p>
        </w:tc>
      </w:tr>
      <w:tr w:rsidR="00CD6B22" w:rsidRPr="00163987" w14:paraId="6DAA1044" w14:textId="77777777" w:rsidTr="00F44ABF">
        <w:trPr>
          <w:trHeight w:val="749"/>
        </w:trPr>
        <w:tc>
          <w:tcPr>
            <w:cnfStyle w:val="001000000000" w:firstRow="0" w:lastRow="0" w:firstColumn="1" w:lastColumn="0" w:oddVBand="0" w:evenVBand="0" w:oddHBand="0" w:evenHBand="0" w:firstRowFirstColumn="0" w:firstRowLastColumn="0" w:lastRowFirstColumn="0" w:lastRowLastColumn="0"/>
            <w:tcW w:w="0" w:type="auto"/>
            <w:hideMark/>
          </w:tcPr>
          <w:p w14:paraId="721AA47A"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AUSER Lombardia</w:t>
            </w:r>
          </w:p>
        </w:tc>
        <w:tc>
          <w:tcPr>
            <w:tcW w:w="0" w:type="auto"/>
            <w:hideMark/>
          </w:tcPr>
          <w:p w14:paraId="0324D6D5"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Volunteer organisation</w:t>
            </w:r>
          </w:p>
        </w:tc>
        <w:tc>
          <w:tcPr>
            <w:tcW w:w="0" w:type="auto"/>
            <w:hideMark/>
          </w:tcPr>
          <w:p w14:paraId="37525C42"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Older and socially isolated individuals</w:t>
            </w:r>
          </w:p>
        </w:tc>
      </w:tr>
      <w:tr w:rsidR="00CD6B22" w:rsidRPr="00163987" w14:paraId="79F8D6BF" w14:textId="77777777" w:rsidTr="00F44ABF">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0" w:type="auto"/>
            <w:hideMark/>
          </w:tcPr>
          <w:p w14:paraId="303EEBB4"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Cooperativa Lotta contro l’Emarginazione</w:t>
            </w:r>
          </w:p>
        </w:tc>
        <w:tc>
          <w:tcPr>
            <w:tcW w:w="0" w:type="auto"/>
            <w:hideMark/>
          </w:tcPr>
          <w:p w14:paraId="78E51A8D"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cooperative</w:t>
            </w:r>
          </w:p>
        </w:tc>
        <w:tc>
          <w:tcPr>
            <w:tcW w:w="0" w:type="auto"/>
            <w:hideMark/>
          </w:tcPr>
          <w:p w14:paraId="08387BFA"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Marginalised populations, women in vulnerability</w:t>
            </w:r>
          </w:p>
        </w:tc>
      </w:tr>
      <w:tr w:rsidR="00CD6B22" w:rsidRPr="00163987" w14:paraId="620EAF32" w14:textId="77777777" w:rsidTr="00F44ABF">
        <w:trPr>
          <w:trHeight w:val="740"/>
        </w:trPr>
        <w:tc>
          <w:tcPr>
            <w:cnfStyle w:val="001000000000" w:firstRow="0" w:lastRow="0" w:firstColumn="1" w:lastColumn="0" w:oddVBand="0" w:evenVBand="0" w:oddHBand="0" w:evenHBand="0" w:firstRowFirstColumn="0" w:firstRowLastColumn="0" w:lastRowFirstColumn="0" w:lastRowLastColumn="0"/>
            <w:tcW w:w="0" w:type="auto"/>
            <w:hideMark/>
          </w:tcPr>
          <w:p w14:paraId="5A534EAD"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Cooperativa Sociale Spazio Aperto</w:t>
            </w:r>
          </w:p>
        </w:tc>
        <w:tc>
          <w:tcPr>
            <w:tcW w:w="0" w:type="auto"/>
            <w:hideMark/>
          </w:tcPr>
          <w:p w14:paraId="48FE3543"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cooperative</w:t>
            </w:r>
          </w:p>
        </w:tc>
        <w:tc>
          <w:tcPr>
            <w:tcW w:w="0" w:type="auto"/>
            <w:hideMark/>
          </w:tcPr>
          <w:p w14:paraId="5B4E3330"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Vulnerable families and women</w:t>
            </w:r>
          </w:p>
        </w:tc>
      </w:tr>
      <w:tr w:rsidR="00CD6B22" w:rsidRPr="00163987" w14:paraId="1DF90819" w14:textId="77777777" w:rsidTr="00F44AB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0" w:type="auto"/>
            <w:hideMark/>
          </w:tcPr>
          <w:p w14:paraId="68640D8B"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Mitades</w:t>
            </w:r>
          </w:p>
        </w:tc>
        <w:tc>
          <w:tcPr>
            <w:tcW w:w="0" w:type="auto"/>
            <w:hideMark/>
          </w:tcPr>
          <w:p w14:paraId="61687B6A"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association</w:t>
            </w:r>
          </w:p>
        </w:tc>
        <w:tc>
          <w:tcPr>
            <w:tcW w:w="0" w:type="auto"/>
            <w:hideMark/>
          </w:tcPr>
          <w:p w14:paraId="00537D42"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Latin American migrant women</w:t>
            </w:r>
          </w:p>
        </w:tc>
      </w:tr>
      <w:tr w:rsidR="00CD6B22" w:rsidRPr="00163987" w14:paraId="493473EB" w14:textId="77777777" w:rsidTr="00F44ABF">
        <w:trPr>
          <w:trHeight w:val="430"/>
        </w:trPr>
        <w:tc>
          <w:tcPr>
            <w:cnfStyle w:val="001000000000" w:firstRow="0" w:lastRow="0" w:firstColumn="1" w:lastColumn="0" w:oddVBand="0" w:evenVBand="0" w:oddHBand="0" w:evenHBand="0" w:firstRowFirstColumn="0" w:firstRowLastColumn="0" w:lastRowFirstColumn="0" w:lastRowLastColumn="0"/>
            <w:tcW w:w="0" w:type="auto"/>
            <w:hideMark/>
          </w:tcPr>
          <w:p w14:paraId="75B8669F"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Mamme a Scuola</w:t>
            </w:r>
          </w:p>
        </w:tc>
        <w:tc>
          <w:tcPr>
            <w:tcW w:w="0" w:type="auto"/>
            <w:hideMark/>
          </w:tcPr>
          <w:p w14:paraId="3E45CB30"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Literacy association</w:t>
            </w:r>
          </w:p>
        </w:tc>
        <w:tc>
          <w:tcPr>
            <w:tcW w:w="0" w:type="auto"/>
            <w:hideMark/>
          </w:tcPr>
          <w:p w14:paraId="1690B9CC"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mothers with low literacy</w:t>
            </w:r>
          </w:p>
        </w:tc>
      </w:tr>
      <w:tr w:rsidR="00CD6B22" w:rsidRPr="00163987" w14:paraId="6153DD51" w14:textId="77777777" w:rsidTr="00F44ABF">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0" w:type="auto"/>
            <w:hideMark/>
          </w:tcPr>
          <w:p w14:paraId="7C4FC9AC"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Arcobaleno</w:t>
            </w:r>
          </w:p>
        </w:tc>
        <w:tc>
          <w:tcPr>
            <w:tcW w:w="0" w:type="auto"/>
            <w:hideMark/>
          </w:tcPr>
          <w:p w14:paraId="1BF8BA61"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 support organisation</w:t>
            </w:r>
          </w:p>
        </w:tc>
        <w:tc>
          <w:tcPr>
            <w:tcW w:w="0" w:type="auto"/>
            <w:hideMark/>
          </w:tcPr>
          <w:p w14:paraId="3012EE7C"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Migrants and refugees</w:t>
            </w:r>
          </w:p>
        </w:tc>
      </w:tr>
      <w:tr w:rsidR="00CD6B22" w:rsidRPr="00163987" w14:paraId="0F5488C2" w14:textId="77777777" w:rsidTr="00F44ABF">
        <w:trPr>
          <w:trHeight w:val="759"/>
        </w:trPr>
        <w:tc>
          <w:tcPr>
            <w:cnfStyle w:val="001000000000" w:firstRow="0" w:lastRow="0" w:firstColumn="1" w:lastColumn="0" w:oddVBand="0" w:evenVBand="0" w:oddHBand="0" w:evenHBand="0" w:firstRowFirstColumn="0" w:firstRowLastColumn="0" w:lastRowFirstColumn="0" w:lastRowLastColumn="0"/>
            <w:tcW w:w="0" w:type="auto"/>
            <w:hideMark/>
          </w:tcPr>
          <w:p w14:paraId="695E5732"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Fondazione Cariplo (community programmes)</w:t>
            </w:r>
          </w:p>
        </w:tc>
        <w:tc>
          <w:tcPr>
            <w:tcW w:w="0" w:type="auto"/>
            <w:hideMark/>
          </w:tcPr>
          <w:p w14:paraId="63441325"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Foundation</w:t>
            </w:r>
          </w:p>
        </w:tc>
        <w:tc>
          <w:tcPr>
            <w:tcW w:w="0" w:type="auto"/>
            <w:hideMark/>
          </w:tcPr>
          <w:p w14:paraId="459F678E"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Vulnerable populations through local projects</w:t>
            </w:r>
          </w:p>
        </w:tc>
      </w:tr>
      <w:tr w:rsidR="00CD6B22" w:rsidRPr="00163987" w14:paraId="6031959B" w14:textId="77777777" w:rsidTr="00F44ABF">
        <w:trPr>
          <w:cnfStyle w:val="000000100000" w:firstRow="0" w:lastRow="0" w:firstColumn="0" w:lastColumn="0" w:oddVBand="0" w:evenVBand="0" w:oddHBand="1" w:evenHBand="0" w:firstRowFirstColumn="0" w:firstRowLastColumn="0" w:lastRowFirstColumn="0" w:lastRowLastColumn="0"/>
          <w:trHeight w:val="727"/>
        </w:trPr>
        <w:tc>
          <w:tcPr>
            <w:cnfStyle w:val="001000000000" w:firstRow="0" w:lastRow="0" w:firstColumn="1" w:lastColumn="0" w:oddVBand="0" w:evenVBand="0" w:oddHBand="0" w:evenHBand="0" w:firstRowFirstColumn="0" w:firstRowLastColumn="0" w:lastRowFirstColumn="0" w:lastRowLastColumn="0"/>
            <w:tcW w:w="0" w:type="auto"/>
            <w:hideMark/>
          </w:tcPr>
          <w:p w14:paraId="390F299B"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CADMI (Casa di Accoglienza Donne Maltrattate)</w:t>
            </w:r>
          </w:p>
        </w:tc>
        <w:tc>
          <w:tcPr>
            <w:tcW w:w="0" w:type="auto"/>
            <w:hideMark/>
          </w:tcPr>
          <w:p w14:paraId="15BC02D1"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Women’s rights organisation</w:t>
            </w:r>
          </w:p>
        </w:tc>
        <w:tc>
          <w:tcPr>
            <w:tcW w:w="0" w:type="auto"/>
            <w:hideMark/>
          </w:tcPr>
          <w:p w14:paraId="68C4C7CB"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 survivors of violence</w:t>
            </w:r>
          </w:p>
        </w:tc>
      </w:tr>
      <w:tr w:rsidR="00CD6B22" w:rsidRPr="00163987" w14:paraId="43D010E2" w14:textId="77777777" w:rsidTr="00F44ABF">
        <w:trPr>
          <w:trHeight w:val="751"/>
        </w:trPr>
        <w:tc>
          <w:tcPr>
            <w:cnfStyle w:val="001000000000" w:firstRow="0" w:lastRow="0" w:firstColumn="1" w:lastColumn="0" w:oddVBand="0" w:evenVBand="0" w:oddHBand="0" w:evenHBand="0" w:firstRowFirstColumn="0" w:firstRowLastColumn="0" w:lastRowFirstColumn="0" w:lastRowLastColumn="0"/>
            <w:tcW w:w="0" w:type="auto"/>
            <w:hideMark/>
          </w:tcPr>
          <w:p w14:paraId="6945337F"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Refugees Welcome Italia (Milano network)</w:t>
            </w:r>
          </w:p>
        </w:tc>
        <w:tc>
          <w:tcPr>
            <w:tcW w:w="0" w:type="auto"/>
            <w:hideMark/>
          </w:tcPr>
          <w:p w14:paraId="1ED58753"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Integration association</w:t>
            </w:r>
          </w:p>
        </w:tc>
        <w:tc>
          <w:tcPr>
            <w:tcW w:w="0" w:type="auto"/>
            <w:hideMark/>
          </w:tcPr>
          <w:p w14:paraId="00B53C1F"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Refugees and migrant women</w:t>
            </w:r>
          </w:p>
        </w:tc>
      </w:tr>
      <w:tr w:rsidR="00CD6B22" w:rsidRPr="00163987" w14:paraId="75C0B07C" w14:textId="77777777" w:rsidTr="00F44ABF">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0" w:type="auto"/>
            <w:hideMark/>
          </w:tcPr>
          <w:p w14:paraId="20247A9B"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Cooperativa Sociale Comunità Nuova</w:t>
            </w:r>
          </w:p>
        </w:tc>
        <w:tc>
          <w:tcPr>
            <w:tcW w:w="0" w:type="auto"/>
            <w:hideMark/>
          </w:tcPr>
          <w:p w14:paraId="32805CB5"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cooperative</w:t>
            </w:r>
          </w:p>
        </w:tc>
        <w:tc>
          <w:tcPr>
            <w:tcW w:w="0" w:type="auto"/>
            <w:hideMark/>
          </w:tcPr>
          <w:p w14:paraId="017161C7"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Youth and vulnerable women</w:t>
            </w:r>
          </w:p>
        </w:tc>
      </w:tr>
      <w:tr w:rsidR="00CD6B22" w:rsidRPr="00163987" w14:paraId="0941E188" w14:textId="77777777" w:rsidTr="00F44ABF">
        <w:trPr>
          <w:trHeight w:val="724"/>
        </w:trPr>
        <w:tc>
          <w:tcPr>
            <w:cnfStyle w:val="001000000000" w:firstRow="0" w:lastRow="0" w:firstColumn="1" w:lastColumn="0" w:oddVBand="0" w:evenVBand="0" w:oddHBand="0" w:evenHBand="0" w:firstRowFirstColumn="0" w:firstRowLastColumn="0" w:lastRowFirstColumn="0" w:lastRowLastColumn="0"/>
            <w:tcW w:w="0" w:type="auto"/>
            <w:hideMark/>
          </w:tcPr>
          <w:p w14:paraId="7C3F70CB"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IBVA</w:t>
            </w:r>
          </w:p>
        </w:tc>
        <w:tc>
          <w:tcPr>
            <w:tcW w:w="0" w:type="auto"/>
            <w:hideMark/>
          </w:tcPr>
          <w:p w14:paraId="28D708C5"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Social support organisation</w:t>
            </w:r>
          </w:p>
        </w:tc>
        <w:tc>
          <w:tcPr>
            <w:tcW w:w="0" w:type="auto"/>
            <w:hideMark/>
          </w:tcPr>
          <w:p w14:paraId="5C782C21" w14:textId="77777777" w:rsidR="00CD6B22" w:rsidRPr="00163987" w:rsidRDefault="00CD6B22"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Women and families in poverty</w:t>
            </w:r>
          </w:p>
        </w:tc>
      </w:tr>
      <w:tr w:rsidR="00CD6B22" w:rsidRPr="00163987" w14:paraId="4C6F4E57" w14:textId="77777777" w:rsidTr="00F44ABF">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0" w:type="auto"/>
            <w:hideMark/>
          </w:tcPr>
          <w:p w14:paraId="3F75D554" w14:textId="77777777" w:rsidR="00CD6B22" w:rsidRPr="00163987" w:rsidRDefault="00CD6B22"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Associazione Piccolo Principe</w:t>
            </w:r>
          </w:p>
        </w:tc>
        <w:tc>
          <w:tcPr>
            <w:tcW w:w="0" w:type="auto"/>
            <w:hideMark/>
          </w:tcPr>
          <w:p w14:paraId="2685D6D4"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Community association</w:t>
            </w:r>
          </w:p>
        </w:tc>
        <w:tc>
          <w:tcPr>
            <w:tcW w:w="0" w:type="auto"/>
            <w:hideMark/>
          </w:tcPr>
          <w:p w14:paraId="778F3849" w14:textId="77777777" w:rsidR="00CD6B22" w:rsidRPr="00163987" w:rsidRDefault="00CD6B22"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Families and socially vulnerable women</w:t>
            </w:r>
          </w:p>
        </w:tc>
      </w:tr>
      <w:tr w:rsidR="007251E3" w:rsidRPr="00163987" w14:paraId="342621ED" w14:textId="77777777" w:rsidTr="00F44ABF">
        <w:trPr>
          <w:trHeight w:val="577"/>
        </w:trPr>
        <w:tc>
          <w:tcPr>
            <w:cnfStyle w:val="001000000000" w:firstRow="0" w:lastRow="0" w:firstColumn="1" w:lastColumn="0" w:oddVBand="0" w:evenVBand="0" w:oddHBand="0" w:evenHBand="0" w:firstRowFirstColumn="0" w:firstRowLastColumn="0" w:lastRowFirstColumn="0" w:lastRowLastColumn="0"/>
            <w:tcW w:w="0" w:type="auto"/>
          </w:tcPr>
          <w:p w14:paraId="4550B5B7" w14:textId="10235BD8" w:rsidR="007251E3" w:rsidRPr="00163987" w:rsidRDefault="007251E3" w:rsidP="00CD6B22">
            <w:pPr>
              <w:rPr>
                <w:rFonts w:ascii="Arial" w:eastAsia="Times New Roman" w:hAnsi="Arial" w:cs="Arial"/>
                <w:kern w:val="0"/>
                <w:lang w:val="en-GB" w:eastAsia="it-IT"/>
                <w14:ligatures w14:val="none"/>
              </w:rPr>
            </w:pPr>
            <w:r w:rsidRPr="00163987">
              <w:rPr>
                <w:rFonts w:ascii="Arial" w:hAnsi="Arial" w:cs="Arial"/>
                <w:lang w:val="en-GB"/>
              </w:rPr>
              <w:t>Sportello Trans ALA Milano ETS</w:t>
            </w:r>
          </w:p>
        </w:tc>
        <w:tc>
          <w:tcPr>
            <w:tcW w:w="0" w:type="auto"/>
          </w:tcPr>
          <w:p w14:paraId="4457FDF4" w14:textId="6F0C2B58" w:rsidR="007251E3" w:rsidRPr="00163987" w:rsidRDefault="007251E3"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Transgender support and social inclusion service</w:t>
            </w:r>
          </w:p>
        </w:tc>
        <w:tc>
          <w:tcPr>
            <w:tcW w:w="0" w:type="auto"/>
          </w:tcPr>
          <w:p w14:paraId="7EB656A0" w14:textId="38FFF3BA" w:rsidR="007251E3" w:rsidRPr="00163987" w:rsidRDefault="007251E3" w:rsidP="00CD6B2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Transgender, non-binary, and gender-diverse people, including people with a cervix eligible for cervical screening</w:t>
            </w:r>
          </w:p>
        </w:tc>
      </w:tr>
      <w:tr w:rsidR="007251E3" w:rsidRPr="00163987" w14:paraId="5F28A028" w14:textId="77777777" w:rsidTr="00F44ABF">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0" w:type="auto"/>
          </w:tcPr>
          <w:p w14:paraId="6AD68BF2" w14:textId="2946FF79" w:rsidR="007251E3" w:rsidRPr="00163987" w:rsidRDefault="007251E3" w:rsidP="00CD6B22">
            <w:pPr>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LEDHA – League for the Rights of Persons with Disabilities</w:t>
            </w:r>
          </w:p>
        </w:tc>
        <w:tc>
          <w:tcPr>
            <w:tcW w:w="0" w:type="auto"/>
          </w:tcPr>
          <w:p w14:paraId="43C3A5BF" w14:textId="47F1851A" w:rsidR="007251E3" w:rsidRPr="00163987" w:rsidRDefault="007251E3"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Disability rights and advocacy network</w:t>
            </w:r>
          </w:p>
        </w:tc>
        <w:tc>
          <w:tcPr>
            <w:tcW w:w="0" w:type="auto"/>
          </w:tcPr>
          <w:p w14:paraId="43BA5A57" w14:textId="4B4C10C9" w:rsidR="007251E3" w:rsidRPr="00163987" w:rsidRDefault="007251E3" w:rsidP="00CD6B2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kern w:val="0"/>
                <w:lang w:val="en-GB" w:eastAsia="it-IT"/>
                <w14:ligatures w14:val="none"/>
              </w:rPr>
            </w:pPr>
            <w:r w:rsidRPr="00163987">
              <w:rPr>
                <w:rFonts w:ascii="Arial" w:eastAsia="Times New Roman" w:hAnsi="Arial" w:cs="Arial"/>
                <w:kern w:val="0"/>
                <w:lang w:val="en-GB" w:eastAsia="it-IT"/>
                <w14:ligatures w14:val="none"/>
              </w:rPr>
              <w:t>People with physical, sensory, intellectual, or other disabilities, including women and other people with a cervix eligible for cervical screening</w:t>
            </w:r>
          </w:p>
        </w:tc>
      </w:tr>
    </w:tbl>
    <w:p w14:paraId="1F06ED01" w14:textId="77777777" w:rsidR="00CD6B22" w:rsidRPr="00163987" w:rsidRDefault="00CD6B22" w:rsidP="00CD6B22">
      <w:pPr>
        <w:spacing w:line="360" w:lineRule="auto"/>
        <w:jc w:val="both"/>
        <w:rPr>
          <w:rFonts w:ascii="Arial" w:hAnsi="Arial" w:cs="Arial"/>
          <w:b/>
          <w:bCs/>
          <w:sz w:val="28"/>
          <w:szCs w:val="28"/>
          <w:lang w:val="en-GB"/>
        </w:rPr>
      </w:pPr>
    </w:p>
    <w:p w14:paraId="48F01E4C" w14:textId="1F3D198F" w:rsidR="001B7B20" w:rsidRPr="00163987" w:rsidRDefault="001B7B20">
      <w:pPr>
        <w:rPr>
          <w:rFonts w:ascii="Arial" w:hAnsi="Arial" w:cs="Arial"/>
          <w:b/>
          <w:bCs/>
          <w:sz w:val="28"/>
          <w:szCs w:val="28"/>
          <w:lang w:val="en-GB"/>
        </w:rPr>
      </w:pPr>
    </w:p>
    <w:p w14:paraId="77D511D7" w14:textId="77777777" w:rsidR="00C32BFB" w:rsidRPr="00163987" w:rsidRDefault="00C32BFB" w:rsidP="00C32BFB">
      <w:pPr>
        <w:spacing w:line="360" w:lineRule="auto"/>
        <w:jc w:val="both"/>
        <w:rPr>
          <w:rFonts w:ascii="Arial" w:hAnsi="Arial" w:cs="Arial"/>
          <w:b/>
          <w:bCs/>
          <w:sz w:val="21"/>
          <w:szCs w:val="21"/>
          <w:lang w:val="en-GB"/>
        </w:rPr>
      </w:pPr>
      <w:r w:rsidRPr="00163987">
        <w:rPr>
          <w:rFonts w:ascii="Arial" w:hAnsi="Arial" w:cs="Arial"/>
          <w:b/>
          <w:bCs/>
          <w:sz w:val="21"/>
          <w:szCs w:val="21"/>
          <w:lang w:val="en-GB"/>
        </w:rPr>
        <w:t xml:space="preserve">Note: </w:t>
      </w:r>
      <w:r w:rsidRPr="00163987">
        <w:rPr>
          <w:rFonts w:ascii="Arial" w:hAnsi="Arial" w:cs="Arial"/>
          <w:sz w:val="21"/>
          <w:szCs w:val="21"/>
          <w:lang w:val="en-GB"/>
        </w:rPr>
        <w:t>Organisations were identified through an initial stakeholder-mapping process. Inclusion in this table does not indicate confirmed participation in the study. Final participation is subject to assessment against the eligibility criteria, organisational availability, and written institutional agreement.</w:t>
      </w:r>
    </w:p>
    <w:p w14:paraId="441A57AC" w14:textId="2B4B04DA" w:rsidR="00C32BFB" w:rsidRPr="00C32BFB" w:rsidRDefault="00C32BFB" w:rsidP="00C32BFB">
      <w:pPr>
        <w:spacing w:line="360" w:lineRule="auto"/>
        <w:jc w:val="both"/>
        <w:rPr>
          <w:rFonts w:ascii="Arial" w:hAnsi="Arial" w:cs="Arial"/>
          <w:sz w:val="21"/>
          <w:szCs w:val="21"/>
          <w:lang w:val="en-GB"/>
        </w:rPr>
      </w:pPr>
      <w:r w:rsidRPr="00163987">
        <w:rPr>
          <w:rFonts w:ascii="Arial" w:hAnsi="Arial" w:cs="Arial"/>
          <w:b/>
          <w:bCs/>
          <w:sz w:val="21"/>
          <w:szCs w:val="21"/>
          <w:lang w:val="en-GB"/>
        </w:rPr>
        <w:lastRenderedPageBreak/>
        <w:t xml:space="preserve">Abbreviations: </w:t>
      </w:r>
      <w:r w:rsidRPr="00163987">
        <w:rPr>
          <w:rFonts w:ascii="Arial" w:hAnsi="Arial" w:cs="Arial"/>
          <w:sz w:val="21"/>
          <w:szCs w:val="21"/>
          <w:lang w:val="en-GB"/>
        </w:rPr>
        <w:t>ACLI, Christian Associations of Italian Workers (</w:t>
      </w:r>
      <w:r w:rsidRPr="00163987">
        <w:rPr>
          <w:rFonts w:ascii="Arial" w:hAnsi="Arial" w:cs="Arial"/>
          <w:i/>
          <w:iCs/>
          <w:sz w:val="21"/>
          <w:szCs w:val="21"/>
          <w:lang w:val="en-GB"/>
        </w:rPr>
        <w:t>Associazioni Cristiane Lavoratori Italiani</w:t>
      </w:r>
      <w:r w:rsidRPr="00163987">
        <w:rPr>
          <w:rFonts w:ascii="Arial" w:hAnsi="Arial" w:cs="Arial"/>
          <w:sz w:val="21"/>
          <w:szCs w:val="21"/>
          <w:lang w:val="en-GB"/>
        </w:rPr>
        <w:t>); ARCI, Italian Recreational and Cultural Association (</w:t>
      </w:r>
      <w:r w:rsidRPr="00163987">
        <w:rPr>
          <w:rFonts w:ascii="Arial" w:hAnsi="Arial" w:cs="Arial"/>
          <w:i/>
          <w:iCs/>
          <w:sz w:val="21"/>
          <w:szCs w:val="21"/>
          <w:lang w:val="en-GB"/>
        </w:rPr>
        <w:t>Associazione Ricreativa e Culturale Italiana</w:t>
      </w:r>
      <w:r w:rsidRPr="00163987">
        <w:rPr>
          <w:rFonts w:ascii="Arial" w:hAnsi="Arial" w:cs="Arial"/>
          <w:sz w:val="21"/>
          <w:szCs w:val="21"/>
          <w:lang w:val="en-GB"/>
        </w:rPr>
        <w:t>); AUSER, Association for the Self-Management of Services and Solidarity (</w:t>
      </w:r>
      <w:r w:rsidRPr="00163987">
        <w:rPr>
          <w:rFonts w:ascii="Arial" w:hAnsi="Arial" w:cs="Arial"/>
          <w:i/>
          <w:iCs/>
          <w:sz w:val="21"/>
          <w:szCs w:val="21"/>
          <w:lang w:val="en-GB"/>
        </w:rPr>
        <w:t>Associazione per l’Autogestione dei Servizi e la Solidarietà</w:t>
      </w:r>
      <w:r w:rsidRPr="00163987">
        <w:rPr>
          <w:rFonts w:ascii="Arial" w:hAnsi="Arial" w:cs="Arial"/>
          <w:sz w:val="21"/>
          <w:szCs w:val="21"/>
          <w:lang w:val="en-GB"/>
        </w:rPr>
        <w:t>); CADMI, Shelter for Abused Women (</w:t>
      </w:r>
      <w:r w:rsidRPr="00163987">
        <w:rPr>
          <w:rFonts w:ascii="Arial" w:hAnsi="Arial" w:cs="Arial"/>
          <w:i/>
          <w:iCs/>
          <w:sz w:val="21"/>
          <w:szCs w:val="21"/>
          <w:lang w:val="en-GB"/>
        </w:rPr>
        <w:t>Casa di Accoglienza delle Donne Maltrattate</w:t>
      </w:r>
      <w:r w:rsidRPr="00163987">
        <w:rPr>
          <w:rFonts w:ascii="Arial" w:hAnsi="Arial" w:cs="Arial"/>
          <w:sz w:val="21"/>
          <w:szCs w:val="21"/>
          <w:lang w:val="en-GB"/>
        </w:rPr>
        <w:t>); CPIA, Provincial Centre for Adult Education (</w:t>
      </w:r>
      <w:r w:rsidRPr="00163987">
        <w:rPr>
          <w:rFonts w:ascii="Arial" w:hAnsi="Arial" w:cs="Arial"/>
          <w:i/>
          <w:iCs/>
          <w:sz w:val="21"/>
          <w:szCs w:val="21"/>
          <w:lang w:val="en-GB"/>
        </w:rPr>
        <w:t>Centro Provinciale per l’Istruzione degli Adulti</w:t>
      </w:r>
      <w:r w:rsidRPr="00163987">
        <w:rPr>
          <w:rFonts w:ascii="Arial" w:hAnsi="Arial" w:cs="Arial"/>
          <w:sz w:val="21"/>
          <w:szCs w:val="21"/>
          <w:lang w:val="en-GB"/>
        </w:rPr>
        <w:t>); IBVA, Institute of Our Lady of Sorrows (</w:t>
      </w:r>
      <w:r w:rsidRPr="00163987">
        <w:rPr>
          <w:rFonts w:ascii="Arial" w:hAnsi="Arial" w:cs="Arial"/>
          <w:i/>
          <w:iCs/>
          <w:sz w:val="21"/>
          <w:szCs w:val="21"/>
          <w:lang w:val="en-GB"/>
        </w:rPr>
        <w:t>Istituto Beata Vergine Addolorata</w:t>
      </w:r>
      <w:r w:rsidRPr="00163987">
        <w:rPr>
          <w:rFonts w:ascii="Arial" w:hAnsi="Arial" w:cs="Arial"/>
          <w:sz w:val="21"/>
          <w:szCs w:val="21"/>
          <w:lang w:val="en-GB"/>
        </w:rPr>
        <w:t xml:space="preserve">); </w:t>
      </w:r>
      <w:r w:rsidR="00364356" w:rsidRPr="00163987">
        <w:rPr>
          <w:rFonts w:ascii="Arial" w:hAnsi="Arial" w:cs="Arial"/>
          <w:sz w:val="21"/>
          <w:szCs w:val="21"/>
          <w:lang w:val="en-GB"/>
        </w:rPr>
        <w:t>ETS, Third Sector Entity (</w:t>
      </w:r>
      <w:r w:rsidR="00364356" w:rsidRPr="00163987">
        <w:rPr>
          <w:rFonts w:ascii="Arial" w:hAnsi="Arial" w:cs="Arial"/>
          <w:i/>
          <w:iCs/>
          <w:sz w:val="21"/>
          <w:szCs w:val="21"/>
          <w:lang w:val="en-GB"/>
        </w:rPr>
        <w:t>Ente del Terzo Settore</w:t>
      </w:r>
      <w:r w:rsidR="00364356" w:rsidRPr="00163987">
        <w:rPr>
          <w:rFonts w:ascii="Arial" w:hAnsi="Arial" w:cs="Arial"/>
          <w:sz w:val="21"/>
          <w:szCs w:val="21"/>
          <w:lang w:val="en-GB"/>
        </w:rPr>
        <w:t xml:space="preserve">); </w:t>
      </w:r>
      <w:r w:rsidRPr="00163987">
        <w:rPr>
          <w:rFonts w:ascii="Arial" w:hAnsi="Arial" w:cs="Arial"/>
          <w:sz w:val="21"/>
          <w:szCs w:val="21"/>
          <w:lang w:val="en-GB"/>
        </w:rPr>
        <w:t>ISMU, Initiatives and Studies on Multiethnicity (</w:t>
      </w:r>
      <w:r w:rsidRPr="00163987">
        <w:rPr>
          <w:rFonts w:ascii="Arial" w:hAnsi="Arial" w:cs="Arial"/>
          <w:i/>
          <w:iCs/>
          <w:sz w:val="21"/>
          <w:szCs w:val="21"/>
          <w:lang w:val="en-GB"/>
        </w:rPr>
        <w:t>Iniziative e Studi sulla Multietnicità</w:t>
      </w:r>
      <w:r w:rsidRPr="00163987">
        <w:rPr>
          <w:rFonts w:ascii="Arial" w:hAnsi="Arial" w:cs="Arial"/>
          <w:sz w:val="21"/>
          <w:szCs w:val="21"/>
          <w:lang w:val="en-GB"/>
        </w:rPr>
        <w:t xml:space="preserve">); </w:t>
      </w:r>
      <w:r w:rsidR="00364356" w:rsidRPr="00163987">
        <w:rPr>
          <w:rFonts w:ascii="Arial" w:hAnsi="Arial" w:cs="Arial"/>
          <w:sz w:val="21"/>
          <w:szCs w:val="21"/>
        </w:rPr>
        <w:t xml:space="preserve">LEDHA, League for the Rights of Persons with </w:t>
      </w:r>
      <w:proofErr w:type="spellStart"/>
      <w:r w:rsidR="00364356" w:rsidRPr="00163987">
        <w:rPr>
          <w:rFonts w:ascii="Arial" w:hAnsi="Arial" w:cs="Arial"/>
          <w:sz w:val="21"/>
          <w:szCs w:val="21"/>
        </w:rPr>
        <w:t>Disabilities</w:t>
      </w:r>
      <w:proofErr w:type="spellEnd"/>
      <w:r w:rsidR="00364356" w:rsidRPr="00163987">
        <w:rPr>
          <w:rFonts w:ascii="Arial" w:hAnsi="Arial" w:cs="Arial"/>
          <w:sz w:val="21"/>
          <w:szCs w:val="21"/>
        </w:rPr>
        <w:t xml:space="preserve"> (</w:t>
      </w:r>
      <w:r w:rsidR="00364356" w:rsidRPr="00163987">
        <w:rPr>
          <w:rFonts w:ascii="Arial" w:hAnsi="Arial" w:cs="Arial"/>
          <w:i/>
          <w:iCs/>
          <w:sz w:val="21"/>
          <w:szCs w:val="21"/>
        </w:rPr>
        <w:t>Lega per i diritti delle persone con disabilità</w:t>
      </w:r>
      <w:r w:rsidR="00364356" w:rsidRPr="00163987">
        <w:rPr>
          <w:rFonts w:ascii="Arial" w:hAnsi="Arial" w:cs="Arial"/>
          <w:sz w:val="21"/>
          <w:szCs w:val="21"/>
        </w:rPr>
        <w:t xml:space="preserve">); </w:t>
      </w:r>
      <w:r w:rsidRPr="00163987">
        <w:rPr>
          <w:rFonts w:ascii="Arial" w:hAnsi="Arial" w:cs="Arial"/>
          <w:sz w:val="21"/>
          <w:szCs w:val="21"/>
          <w:lang w:val="en-GB"/>
        </w:rPr>
        <w:t>NGO, non-governmental organisation; ONLUS, non-profit organisation of social utility (</w:t>
      </w:r>
      <w:r w:rsidRPr="00163987">
        <w:rPr>
          <w:rFonts w:ascii="Arial" w:hAnsi="Arial" w:cs="Arial"/>
          <w:i/>
          <w:iCs/>
          <w:sz w:val="21"/>
          <w:szCs w:val="21"/>
          <w:lang w:val="en-GB"/>
        </w:rPr>
        <w:t>organizzazione non lucrativa di utilità sociale</w:t>
      </w:r>
      <w:r w:rsidRPr="00163987">
        <w:rPr>
          <w:rFonts w:ascii="Arial" w:hAnsi="Arial" w:cs="Arial"/>
          <w:sz w:val="21"/>
          <w:szCs w:val="21"/>
          <w:lang w:val="en-GB"/>
        </w:rPr>
        <w:t>).</w:t>
      </w:r>
    </w:p>
    <w:p w14:paraId="35FD58C3" w14:textId="77777777" w:rsidR="00CD6B22" w:rsidRDefault="00CD6B22">
      <w:pPr>
        <w:rPr>
          <w:rFonts w:ascii="Arial" w:hAnsi="Arial" w:cs="Arial"/>
          <w:b/>
          <w:bCs/>
          <w:sz w:val="28"/>
          <w:szCs w:val="28"/>
          <w:lang w:val="en-GB"/>
        </w:rPr>
      </w:pPr>
    </w:p>
    <w:p w14:paraId="4E9E7FA4" w14:textId="0CCAA7B1" w:rsidR="00CD6B22" w:rsidRPr="00CD6B22" w:rsidRDefault="00CD6B22">
      <w:pPr>
        <w:rPr>
          <w:rFonts w:ascii="Arial" w:hAnsi="Arial" w:cs="Arial"/>
          <w:b/>
          <w:bCs/>
          <w:sz w:val="28"/>
          <w:szCs w:val="28"/>
          <w:lang w:val="en-GB"/>
        </w:rPr>
      </w:pPr>
    </w:p>
    <w:sectPr w:rsidR="00CD6B22" w:rsidRPr="00CD6B22" w:rsidSect="0086534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B22"/>
    <w:rsid w:val="00030021"/>
    <w:rsid w:val="0003707B"/>
    <w:rsid w:val="000541BE"/>
    <w:rsid w:val="00056D5B"/>
    <w:rsid w:val="000573BB"/>
    <w:rsid w:val="00064FD9"/>
    <w:rsid w:val="00075344"/>
    <w:rsid w:val="00076E85"/>
    <w:rsid w:val="000A75CC"/>
    <w:rsid w:val="000E72B5"/>
    <w:rsid w:val="000F3C12"/>
    <w:rsid w:val="001078EF"/>
    <w:rsid w:val="00114C6B"/>
    <w:rsid w:val="001206F0"/>
    <w:rsid w:val="00136F93"/>
    <w:rsid w:val="001464C8"/>
    <w:rsid w:val="00152292"/>
    <w:rsid w:val="001547BF"/>
    <w:rsid w:val="00163987"/>
    <w:rsid w:val="001678B2"/>
    <w:rsid w:val="00175CB9"/>
    <w:rsid w:val="00184BC6"/>
    <w:rsid w:val="001938A1"/>
    <w:rsid w:val="001A0CB7"/>
    <w:rsid w:val="001A4894"/>
    <w:rsid w:val="001A64E6"/>
    <w:rsid w:val="001B7B20"/>
    <w:rsid w:val="001C012D"/>
    <w:rsid w:val="001C39D8"/>
    <w:rsid w:val="001D014B"/>
    <w:rsid w:val="001D1CE6"/>
    <w:rsid w:val="001F05CF"/>
    <w:rsid w:val="001F0BC0"/>
    <w:rsid w:val="001F6459"/>
    <w:rsid w:val="00200072"/>
    <w:rsid w:val="0022243B"/>
    <w:rsid w:val="0023413B"/>
    <w:rsid w:val="00242F07"/>
    <w:rsid w:val="00263F3C"/>
    <w:rsid w:val="002733AD"/>
    <w:rsid w:val="00290BDA"/>
    <w:rsid w:val="00291DC2"/>
    <w:rsid w:val="002A6EFC"/>
    <w:rsid w:val="002A7703"/>
    <w:rsid w:val="002B29D0"/>
    <w:rsid w:val="002C3037"/>
    <w:rsid w:val="002D776C"/>
    <w:rsid w:val="002E3801"/>
    <w:rsid w:val="00304067"/>
    <w:rsid w:val="00312CD1"/>
    <w:rsid w:val="0032535E"/>
    <w:rsid w:val="00357D90"/>
    <w:rsid w:val="00362119"/>
    <w:rsid w:val="00364356"/>
    <w:rsid w:val="00367FEB"/>
    <w:rsid w:val="003A0A09"/>
    <w:rsid w:val="003B4876"/>
    <w:rsid w:val="003B4983"/>
    <w:rsid w:val="003B528B"/>
    <w:rsid w:val="003B6737"/>
    <w:rsid w:val="003C4996"/>
    <w:rsid w:val="003C64BD"/>
    <w:rsid w:val="003C66E2"/>
    <w:rsid w:val="003D4AC2"/>
    <w:rsid w:val="003E0ECA"/>
    <w:rsid w:val="003E26B8"/>
    <w:rsid w:val="003F045D"/>
    <w:rsid w:val="003F35BB"/>
    <w:rsid w:val="003F42DA"/>
    <w:rsid w:val="00411501"/>
    <w:rsid w:val="004249EB"/>
    <w:rsid w:val="004344A7"/>
    <w:rsid w:val="0046578F"/>
    <w:rsid w:val="00481F87"/>
    <w:rsid w:val="00482DEF"/>
    <w:rsid w:val="004848E8"/>
    <w:rsid w:val="004964E5"/>
    <w:rsid w:val="004A63FE"/>
    <w:rsid w:val="004D1835"/>
    <w:rsid w:val="004F6838"/>
    <w:rsid w:val="004F769E"/>
    <w:rsid w:val="00536B4A"/>
    <w:rsid w:val="0054259D"/>
    <w:rsid w:val="005434FD"/>
    <w:rsid w:val="00561757"/>
    <w:rsid w:val="00585905"/>
    <w:rsid w:val="005B0BE4"/>
    <w:rsid w:val="005D1AD6"/>
    <w:rsid w:val="005D3AA7"/>
    <w:rsid w:val="005E29AD"/>
    <w:rsid w:val="005E5799"/>
    <w:rsid w:val="005F3377"/>
    <w:rsid w:val="00602D5C"/>
    <w:rsid w:val="006149AB"/>
    <w:rsid w:val="006347EF"/>
    <w:rsid w:val="00635A5F"/>
    <w:rsid w:val="006473C7"/>
    <w:rsid w:val="00677474"/>
    <w:rsid w:val="006935D3"/>
    <w:rsid w:val="006B0E98"/>
    <w:rsid w:val="006B5139"/>
    <w:rsid w:val="006C5996"/>
    <w:rsid w:val="006D2499"/>
    <w:rsid w:val="006F406F"/>
    <w:rsid w:val="007162FD"/>
    <w:rsid w:val="00722B3F"/>
    <w:rsid w:val="0072364F"/>
    <w:rsid w:val="007251E3"/>
    <w:rsid w:val="00731B36"/>
    <w:rsid w:val="0076240F"/>
    <w:rsid w:val="0076261A"/>
    <w:rsid w:val="00766859"/>
    <w:rsid w:val="00776695"/>
    <w:rsid w:val="00785EC2"/>
    <w:rsid w:val="007867BD"/>
    <w:rsid w:val="007A1DCD"/>
    <w:rsid w:val="007B26BF"/>
    <w:rsid w:val="007C6FDB"/>
    <w:rsid w:val="007D6394"/>
    <w:rsid w:val="007E158B"/>
    <w:rsid w:val="007F72E3"/>
    <w:rsid w:val="008150DF"/>
    <w:rsid w:val="00822772"/>
    <w:rsid w:val="00841372"/>
    <w:rsid w:val="00841C6F"/>
    <w:rsid w:val="00865349"/>
    <w:rsid w:val="008914A3"/>
    <w:rsid w:val="008A563C"/>
    <w:rsid w:val="008C3574"/>
    <w:rsid w:val="008C3C5D"/>
    <w:rsid w:val="008D2ED3"/>
    <w:rsid w:val="008E5E5D"/>
    <w:rsid w:val="00910730"/>
    <w:rsid w:val="0091195C"/>
    <w:rsid w:val="009205FA"/>
    <w:rsid w:val="00925696"/>
    <w:rsid w:val="009463C8"/>
    <w:rsid w:val="00947A64"/>
    <w:rsid w:val="00957793"/>
    <w:rsid w:val="009601A5"/>
    <w:rsid w:val="00965CA0"/>
    <w:rsid w:val="00982918"/>
    <w:rsid w:val="00991BCE"/>
    <w:rsid w:val="009C23FC"/>
    <w:rsid w:val="009D692D"/>
    <w:rsid w:val="009D7C3B"/>
    <w:rsid w:val="009E06F8"/>
    <w:rsid w:val="009E4DF8"/>
    <w:rsid w:val="009F605C"/>
    <w:rsid w:val="00A32441"/>
    <w:rsid w:val="00A33D91"/>
    <w:rsid w:val="00A40CA5"/>
    <w:rsid w:val="00A47014"/>
    <w:rsid w:val="00A47FDC"/>
    <w:rsid w:val="00A529A3"/>
    <w:rsid w:val="00A656C6"/>
    <w:rsid w:val="00A8024D"/>
    <w:rsid w:val="00A97EA2"/>
    <w:rsid w:val="00AA01F5"/>
    <w:rsid w:val="00AA595E"/>
    <w:rsid w:val="00AC152E"/>
    <w:rsid w:val="00AC4998"/>
    <w:rsid w:val="00AC5813"/>
    <w:rsid w:val="00AC76B2"/>
    <w:rsid w:val="00B0745F"/>
    <w:rsid w:val="00B17052"/>
    <w:rsid w:val="00B22686"/>
    <w:rsid w:val="00B27CBE"/>
    <w:rsid w:val="00B32544"/>
    <w:rsid w:val="00B5720C"/>
    <w:rsid w:val="00B86558"/>
    <w:rsid w:val="00BA2886"/>
    <w:rsid w:val="00BC0B51"/>
    <w:rsid w:val="00BC6458"/>
    <w:rsid w:val="00BD0D5F"/>
    <w:rsid w:val="00BD12BF"/>
    <w:rsid w:val="00BF543A"/>
    <w:rsid w:val="00BF66EE"/>
    <w:rsid w:val="00C01863"/>
    <w:rsid w:val="00C02658"/>
    <w:rsid w:val="00C0345A"/>
    <w:rsid w:val="00C30AFF"/>
    <w:rsid w:val="00C32BFB"/>
    <w:rsid w:val="00C46BDB"/>
    <w:rsid w:val="00C55B21"/>
    <w:rsid w:val="00C742D0"/>
    <w:rsid w:val="00C80719"/>
    <w:rsid w:val="00C80EB6"/>
    <w:rsid w:val="00C81847"/>
    <w:rsid w:val="00C83B18"/>
    <w:rsid w:val="00C90014"/>
    <w:rsid w:val="00CA1BAF"/>
    <w:rsid w:val="00CA694A"/>
    <w:rsid w:val="00CC7E1B"/>
    <w:rsid w:val="00CD1F62"/>
    <w:rsid w:val="00CD6B22"/>
    <w:rsid w:val="00CE5C14"/>
    <w:rsid w:val="00CF0CEB"/>
    <w:rsid w:val="00CF20A5"/>
    <w:rsid w:val="00CF45AA"/>
    <w:rsid w:val="00D039CB"/>
    <w:rsid w:val="00D07177"/>
    <w:rsid w:val="00D134AA"/>
    <w:rsid w:val="00D175E3"/>
    <w:rsid w:val="00D23BA1"/>
    <w:rsid w:val="00D245F2"/>
    <w:rsid w:val="00D26E0B"/>
    <w:rsid w:val="00D27F27"/>
    <w:rsid w:val="00D342FA"/>
    <w:rsid w:val="00D36304"/>
    <w:rsid w:val="00D422FE"/>
    <w:rsid w:val="00D50A25"/>
    <w:rsid w:val="00DA5908"/>
    <w:rsid w:val="00DD2D9D"/>
    <w:rsid w:val="00DE39B3"/>
    <w:rsid w:val="00E12600"/>
    <w:rsid w:val="00E3264D"/>
    <w:rsid w:val="00E44EA3"/>
    <w:rsid w:val="00E617AB"/>
    <w:rsid w:val="00E6349A"/>
    <w:rsid w:val="00E82A38"/>
    <w:rsid w:val="00E84ED6"/>
    <w:rsid w:val="00E85C18"/>
    <w:rsid w:val="00E8662F"/>
    <w:rsid w:val="00EB3595"/>
    <w:rsid w:val="00EB4AEB"/>
    <w:rsid w:val="00ED0202"/>
    <w:rsid w:val="00EF3D77"/>
    <w:rsid w:val="00F00487"/>
    <w:rsid w:val="00F24F60"/>
    <w:rsid w:val="00F4145B"/>
    <w:rsid w:val="00F44937"/>
    <w:rsid w:val="00F44ABF"/>
    <w:rsid w:val="00F4637C"/>
    <w:rsid w:val="00F56D6C"/>
    <w:rsid w:val="00F56E97"/>
    <w:rsid w:val="00F65EE8"/>
    <w:rsid w:val="00FA6953"/>
    <w:rsid w:val="00FB292D"/>
    <w:rsid w:val="00FC05F8"/>
    <w:rsid w:val="00FD3014"/>
    <w:rsid w:val="00FF40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8D07D9F"/>
  <w15:chartTrackingRefBased/>
  <w15:docId w15:val="{952A4D59-6DA4-8847-834B-FEE68B347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D6B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D6B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D6B2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D6B2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D6B2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D6B2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D6B2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D6B2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D6B2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D6B2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D6B2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D6B2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D6B2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D6B2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D6B2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D6B2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D6B2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D6B22"/>
    <w:rPr>
      <w:rFonts w:eastAsiaTheme="majorEastAsia" w:cstheme="majorBidi"/>
      <w:color w:val="272727" w:themeColor="text1" w:themeTint="D8"/>
    </w:rPr>
  </w:style>
  <w:style w:type="paragraph" w:styleId="Titolo">
    <w:name w:val="Title"/>
    <w:basedOn w:val="Normale"/>
    <w:next w:val="Normale"/>
    <w:link w:val="TitoloCarattere"/>
    <w:uiPriority w:val="10"/>
    <w:qFormat/>
    <w:rsid w:val="00CD6B2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D6B2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D6B2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D6B2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D6B2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D6B22"/>
    <w:rPr>
      <w:i/>
      <w:iCs/>
      <w:color w:val="404040" w:themeColor="text1" w:themeTint="BF"/>
    </w:rPr>
  </w:style>
  <w:style w:type="paragraph" w:styleId="Paragrafoelenco">
    <w:name w:val="List Paragraph"/>
    <w:basedOn w:val="Normale"/>
    <w:uiPriority w:val="34"/>
    <w:qFormat/>
    <w:rsid w:val="00CD6B22"/>
    <w:pPr>
      <w:ind w:left="720"/>
      <w:contextualSpacing/>
    </w:pPr>
  </w:style>
  <w:style w:type="character" w:styleId="Enfasiintensa">
    <w:name w:val="Intense Emphasis"/>
    <w:basedOn w:val="Carpredefinitoparagrafo"/>
    <w:uiPriority w:val="21"/>
    <w:qFormat/>
    <w:rsid w:val="00CD6B22"/>
    <w:rPr>
      <w:i/>
      <w:iCs/>
      <w:color w:val="2F5496" w:themeColor="accent1" w:themeShade="BF"/>
    </w:rPr>
  </w:style>
  <w:style w:type="paragraph" w:styleId="Citazioneintensa">
    <w:name w:val="Intense Quote"/>
    <w:basedOn w:val="Normale"/>
    <w:next w:val="Normale"/>
    <w:link w:val="CitazioneintensaCarattere"/>
    <w:uiPriority w:val="30"/>
    <w:qFormat/>
    <w:rsid w:val="00CD6B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D6B22"/>
    <w:rPr>
      <w:i/>
      <w:iCs/>
      <w:color w:val="2F5496" w:themeColor="accent1" w:themeShade="BF"/>
    </w:rPr>
  </w:style>
  <w:style w:type="character" w:styleId="Riferimentointenso">
    <w:name w:val="Intense Reference"/>
    <w:basedOn w:val="Carpredefinitoparagrafo"/>
    <w:uiPriority w:val="32"/>
    <w:qFormat/>
    <w:rsid w:val="00CD6B22"/>
    <w:rPr>
      <w:b/>
      <w:bCs/>
      <w:smallCaps/>
      <w:color w:val="2F5496" w:themeColor="accent1" w:themeShade="BF"/>
      <w:spacing w:val="5"/>
    </w:rPr>
  </w:style>
  <w:style w:type="paragraph" w:styleId="NormaleWeb">
    <w:name w:val="Normal (Web)"/>
    <w:basedOn w:val="Normale"/>
    <w:uiPriority w:val="99"/>
    <w:semiHidden/>
    <w:unhideWhenUsed/>
    <w:rsid w:val="00CD6B22"/>
    <w:rPr>
      <w:rFonts w:ascii="Times New Roman" w:hAnsi="Times New Roman" w:cs="Times New Roman"/>
    </w:rPr>
  </w:style>
  <w:style w:type="table" w:styleId="Tabellagriglia2-colore3">
    <w:name w:val="Grid Table 2 Accent 3"/>
    <w:basedOn w:val="Tabellanormale"/>
    <w:uiPriority w:val="47"/>
    <w:rsid w:val="00CD6B2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Enfasicorsivo">
    <w:name w:val="Emphasis"/>
    <w:basedOn w:val="Carpredefinitoparagrafo"/>
    <w:uiPriority w:val="20"/>
    <w:qFormat/>
    <w:rsid w:val="003643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625</Words>
  <Characters>4237</Characters>
  <Application>Microsoft Office Word</Application>
  <DocSecurity>0</DocSecurity>
  <Lines>74</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Lumia</dc:creator>
  <cp:keywords/>
  <dc:description/>
  <cp:lastModifiedBy>Cristina Lumia</cp:lastModifiedBy>
  <cp:revision>16</cp:revision>
  <dcterms:created xsi:type="dcterms:W3CDTF">2026-03-21T16:33:00Z</dcterms:created>
  <dcterms:modified xsi:type="dcterms:W3CDTF">2026-08-16T10:34:00Z</dcterms:modified>
</cp:coreProperties>
</file>