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D" w:rsidRDefault="005F68F7">
      <w:pPr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RED FOX</w:t>
      </w: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0"/>
        <w:gridCol w:w="1879"/>
      </w:tblGrid>
      <w:tr w:rsidR="00812CDD">
        <w:trPr>
          <w:cantSplit/>
          <w:tblHeader/>
          <w:jc w:val="center"/>
        </w:trPr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0" w:name="IDX8"/>
            <w:bookmarkEnd w:id="0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Iteration Summary and Fit Statistics</w:t>
            </w:r>
          </w:p>
        </w:tc>
      </w:tr>
      <w:tr w:rsidR="00812CDD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Number of local scoring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</w:tr>
      <w:tr w:rsidR="00812CDD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Local scoring convergence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4.952066E-12</w:t>
            </w:r>
          </w:p>
        </w:tc>
      </w:tr>
      <w:tr w:rsidR="00812CDD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Number of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</w:tr>
      <w:tr w:rsidR="00812CDD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1.25198E-11</w:t>
            </w:r>
          </w:p>
        </w:tc>
      </w:tr>
      <w:tr w:rsidR="00812CDD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The Deviance of the Final Estimate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10.863209781</w:t>
            </w:r>
          </w:p>
        </w:tc>
      </w:tr>
    </w:tbl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</w:tblGrid>
      <w:tr w:rsidR="00812CDD">
        <w:trPr>
          <w:cantSplit/>
          <w:jc w:val="center"/>
        </w:trPr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bookmarkStart w:id="1" w:name="IDX9"/>
            <w:bookmarkEnd w:id="1"/>
            <w:r>
              <w:rPr>
                <w:rFonts w:ascii="Times" w:hAnsi="Times" w:cs="Times"/>
                <w:color w:val="000000"/>
              </w:rPr>
              <w:t>The local scoring algorithm converged.</w:t>
            </w:r>
          </w:p>
        </w:tc>
      </w:tr>
    </w:tbl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146"/>
        <w:gridCol w:w="1023"/>
        <w:gridCol w:w="815"/>
        <w:gridCol w:w="773"/>
      </w:tblGrid>
      <w:tr w:rsidR="00812CDD">
        <w:trPr>
          <w:cantSplit/>
          <w:tblHeader/>
          <w:jc w:val="center"/>
        </w:trPr>
        <w:tc>
          <w:tcPr>
            <w:tcW w:w="5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2" w:name="IDX10"/>
            <w:bookmarkEnd w:id="2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Regression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 Estimates</w:t>
            </w:r>
          </w:p>
        </w:tc>
      </w:tr>
      <w:tr w:rsidR="00812CDD">
        <w:trPr>
          <w:cantSplit/>
          <w:tblHeader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Estimate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Standard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Error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 Value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|t|</w:t>
            </w:r>
          </w:p>
        </w:tc>
      </w:tr>
      <w:tr w:rsidR="00812CDD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3.57559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0.12838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27.85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&lt;.0001</w:t>
            </w:r>
          </w:p>
        </w:tc>
      </w:tr>
      <w:tr w:rsidR="00812CDD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Linear(Month)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-0.12997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0.02189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-5.94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0.0007</w:t>
            </w:r>
          </w:p>
        </w:tc>
      </w:tr>
    </w:tbl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159"/>
        <w:gridCol w:w="918"/>
        <w:gridCol w:w="918"/>
        <w:gridCol w:w="918"/>
      </w:tblGrid>
      <w:tr w:rsidR="00812CDD">
        <w:trPr>
          <w:cantSplit/>
          <w:tblHeader/>
          <w:jc w:val="center"/>
        </w:trPr>
        <w:tc>
          <w:tcPr>
            <w:tcW w:w="5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3" w:name="IDX11"/>
            <w:bookmarkEnd w:id="3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Fit Summary for Smoothing Components</w:t>
            </w:r>
          </w:p>
        </w:tc>
      </w:tr>
      <w:tr w:rsidR="00812CDD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Component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GCV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Unique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Obs</w:t>
            </w:r>
            <w:proofErr w:type="spellEnd"/>
          </w:p>
        </w:tc>
      </w:tr>
      <w:tr w:rsidR="00812CDD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0.714793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3.297186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0.232205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</w:t>
            </w:r>
          </w:p>
        </w:tc>
      </w:tr>
    </w:tbl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788"/>
        <w:gridCol w:w="1446"/>
        <w:gridCol w:w="1288"/>
        <w:gridCol w:w="1197"/>
      </w:tblGrid>
      <w:tr w:rsidR="00812CDD">
        <w:trPr>
          <w:cantSplit/>
          <w:tblHeader/>
          <w:jc w:val="center"/>
        </w:trPr>
        <w:tc>
          <w:tcPr>
            <w:tcW w:w="6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4" w:name="IDX12"/>
            <w:bookmarkEnd w:id="4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Analysis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of Deviance</w:t>
            </w:r>
          </w:p>
        </w:tc>
      </w:tr>
      <w:tr w:rsidR="00812CDD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Chi-Square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ChiSq</w:t>
            </w:r>
            <w:proofErr w:type="spellEnd"/>
          </w:p>
        </w:tc>
      </w:tr>
      <w:tr w:rsidR="00812CDD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3.29719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23.805248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23.8052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12CDD" w:rsidRDefault="00812CDD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&lt;.0001</w:t>
            </w:r>
          </w:p>
        </w:tc>
      </w:tr>
    </w:tbl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A82963" w:rsidP="00C85F1E">
      <w:pPr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lastRenderedPageBreak/>
        <w:t xml:space="preserve">EUROPEAN </w:t>
      </w:r>
      <w:r w:rsidR="00C85F1E">
        <w:rPr>
          <w:rFonts w:ascii="Times" w:hAnsi="Times" w:cs="Times"/>
          <w:color w:val="000000"/>
        </w:rPr>
        <w:t>HEDGEHOG</w:t>
      </w: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0"/>
        <w:gridCol w:w="1879"/>
      </w:tblGrid>
      <w:tr w:rsidR="00C85F1E" w:rsidTr="007F6268">
        <w:trPr>
          <w:cantSplit/>
          <w:tblHeader/>
          <w:jc w:val="center"/>
        </w:trPr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Iteration Summary and Fit Statistics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Number of local scoring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Local scoring convergence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1.0695908E-9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Number of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1.3539308E-9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The Deviance of the Final Estimate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17.142300733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</w:tblGrid>
      <w:tr w:rsidR="00C85F1E" w:rsidTr="007F6268">
        <w:trPr>
          <w:cantSplit/>
          <w:jc w:val="center"/>
        </w:trPr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The local scoring algorithm converged.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146"/>
        <w:gridCol w:w="1023"/>
        <w:gridCol w:w="815"/>
        <w:gridCol w:w="773"/>
      </w:tblGrid>
      <w:tr w:rsidR="00C85F1E" w:rsidTr="007F6268">
        <w:trPr>
          <w:cantSplit/>
          <w:tblHeader/>
          <w:jc w:val="center"/>
        </w:trPr>
        <w:tc>
          <w:tcPr>
            <w:tcW w:w="5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Regression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 Estimates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Estimate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Standard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Error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 Value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|t|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3.15051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0.16670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18.90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&lt;.0001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Linear(Month)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-0.06792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0.02540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-2.67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0.0334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159"/>
        <w:gridCol w:w="918"/>
        <w:gridCol w:w="918"/>
        <w:gridCol w:w="918"/>
      </w:tblGrid>
      <w:tr w:rsidR="00C85F1E" w:rsidTr="007F6268">
        <w:trPr>
          <w:cantSplit/>
          <w:tblHeader/>
          <w:jc w:val="center"/>
        </w:trPr>
        <w:tc>
          <w:tcPr>
            <w:tcW w:w="5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Fit Summary for Smoothing Components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Component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GCV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Unique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Obs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0.704220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3.364515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0.513902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788"/>
        <w:gridCol w:w="1446"/>
        <w:gridCol w:w="1288"/>
        <w:gridCol w:w="1197"/>
      </w:tblGrid>
      <w:tr w:rsidR="00C85F1E" w:rsidTr="007F6268">
        <w:trPr>
          <w:cantSplit/>
          <w:tblHeader/>
          <w:jc w:val="center"/>
        </w:trPr>
        <w:tc>
          <w:tcPr>
            <w:tcW w:w="6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Analysis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of Deviance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Chi-Square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ChiSq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3.36451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70.888538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70.8885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&lt;.0001</w:t>
            </w:r>
          </w:p>
        </w:tc>
      </w:tr>
    </w:tbl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lastRenderedPageBreak/>
        <w:t>STONE MARTEN</w:t>
      </w: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0"/>
        <w:gridCol w:w="1879"/>
      </w:tblGrid>
      <w:tr w:rsidR="00C85F1E" w:rsidTr="007F6268">
        <w:trPr>
          <w:cantSplit/>
          <w:tblHeader/>
          <w:jc w:val="center"/>
        </w:trPr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5" w:name="IDX15"/>
            <w:bookmarkEnd w:id="5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Iteration Summary and Fit Statistics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Number of local scoring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Local scoring convergence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5.86042E-11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Number of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1.045177E-10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The Deviance of the Final Estimate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3.1169533881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</w:tblGrid>
      <w:tr w:rsidR="00C85F1E" w:rsidTr="007F6268">
        <w:trPr>
          <w:cantSplit/>
          <w:jc w:val="center"/>
        </w:trPr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bookmarkStart w:id="6" w:name="IDX16"/>
            <w:bookmarkEnd w:id="6"/>
            <w:r>
              <w:rPr>
                <w:rFonts w:ascii="Times" w:hAnsi="Times" w:cs="Times"/>
                <w:color w:val="000000"/>
              </w:rPr>
              <w:t>The local scoring algorithm converged.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146"/>
        <w:gridCol w:w="1023"/>
        <w:gridCol w:w="815"/>
        <w:gridCol w:w="773"/>
      </w:tblGrid>
      <w:tr w:rsidR="00C85F1E" w:rsidTr="007F6268">
        <w:trPr>
          <w:cantSplit/>
          <w:tblHeader/>
          <w:jc w:val="center"/>
        </w:trPr>
        <w:tc>
          <w:tcPr>
            <w:tcW w:w="5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7" w:name="IDX17"/>
            <w:bookmarkEnd w:id="7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Regression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 Estimates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Estimate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Standard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Error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 Value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|t|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2.34220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0.30998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7.56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0.0038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Linear(Month)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-0.09971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0.04902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-2.03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0.1286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159"/>
        <w:gridCol w:w="918"/>
        <w:gridCol w:w="918"/>
        <w:gridCol w:w="918"/>
      </w:tblGrid>
      <w:tr w:rsidR="00C85F1E" w:rsidTr="007F6268">
        <w:trPr>
          <w:cantSplit/>
          <w:tblHeader/>
          <w:jc w:val="center"/>
        </w:trPr>
        <w:tc>
          <w:tcPr>
            <w:tcW w:w="5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8" w:name="IDX18"/>
            <w:bookmarkEnd w:id="8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Fit Summary for Smoothing Components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Component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GCV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Unique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Obs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0.159986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5.783603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1.193547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788"/>
        <w:gridCol w:w="1446"/>
        <w:gridCol w:w="1288"/>
        <w:gridCol w:w="1197"/>
      </w:tblGrid>
      <w:tr w:rsidR="00C85F1E" w:rsidTr="007F6268">
        <w:trPr>
          <w:cantSplit/>
          <w:tblHeader/>
          <w:jc w:val="center"/>
        </w:trPr>
        <w:tc>
          <w:tcPr>
            <w:tcW w:w="6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bookmarkStart w:id="9" w:name="IDX19"/>
            <w:bookmarkEnd w:id="9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Analysis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of Deviance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Chi-Square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ChiSq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5.78360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33.557637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33.5576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&lt;.0001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C85F1E" w:rsidRDefault="00A82963" w:rsidP="00C85F1E">
      <w:pPr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lastRenderedPageBreak/>
        <w:t xml:space="preserve">EUROPEAN </w:t>
      </w:r>
      <w:bookmarkStart w:id="10" w:name="_GoBack"/>
      <w:bookmarkEnd w:id="10"/>
      <w:r w:rsidR="00C85F1E">
        <w:rPr>
          <w:rFonts w:ascii="Times" w:hAnsi="Times" w:cs="Times"/>
          <w:color w:val="000000"/>
        </w:rPr>
        <w:t>BADGER</w:t>
      </w: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0"/>
        <w:gridCol w:w="1879"/>
      </w:tblGrid>
      <w:tr w:rsidR="00C85F1E" w:rsidTr="007F6268">
        <w:trPr>
          <w:cantSplit/>
          <w:tblHeader/>
          <w:jc w:val="center"/>
        </w:trPr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Iteration Summary and Fit Statistics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Number of local scoring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Local scoring convergence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8.120062E-10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Number of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Iterations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Final 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Backfitting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 xml:space="preserve"> Criterion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1.5885099E-9</w:t>
            </w:r>
          </w:p>
        </w:tc>
      </w:tr>
      <w:tr w:rsidR="00C85F1E" w:rsidTr="007F6268">
        <w:trPr>
          <w:cantSplit/>
          <w:jc w:val="center"/>
        </w:trPr>
        <w:tc>
          <w:tcPr>
            <w:tcW w:w="3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The Deviance of the Final Estimate</w:t>
            </w:r>
          </w:p>
        </w:tc>
        <w:tc>
          <w:tcPr>
            <w:tcW w:w="187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0.8943803983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</w:tblGrid>
      <w:tr w:rsidR="00C85F1E" w:rsidTr="007F6268">
        <w:trPr>
          <w:cantSplit/>
          <w:jc w:val="center"/>
        </w:trPr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The local scoring algorithm converged.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146"/>
        <w:gridCol w:w="1023"/>
        <w:gridCol w:w="815"/>
        <w:gridCol w:w="773"/>
      </w:tblGrid>
      <w:tr w:rsidR="00C85F1E" w:rsidTr="007F6268">
        <w:trPr>
          <w:cantSplit/>
          <w:tblHeader/>
          <w:jc w:val="center"/>
        </w:trPr>
        <w:tc>
          <w:tcPr>
            <w:tcW w:w="5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Regression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 Estimates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Parameter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Estimate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Standard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Error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t Value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|t|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0.44095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0.40377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1.09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0.3449</w:t>
            </w:r>
          </w:p>
        </w:tc>
      </w:tr>
      <w:tr w:rsidR="00C85F1E" w:rsidTr="007F6268">
        <w:trPr>
          <w:cantSplit/>
          <w:jc w:val="center"/>
        </w:trPr>
        <w:tc>
          <w:tcPr>
            <w:tcW w:w="1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Linear(Month)</w:t>
            </w:r>
          </w:p>
        </w:tc>
        <w:tc>
          <w:tcPr>
            <w:tcW w:w="11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0.10880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0.04621</w:t>
            </w:r>
          </w:p>
        </w:tc>
        <w:tc>
          <w:tcPr>
            <w:tcW w:w="81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2.35</w:t>
            </w:r>
          </w:p>
        </w:tc>
        <w:tc>
          <w:tcPr>
            <w:tcW w:w="77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0.0882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159"/>
        <w:gridCol w:w="918"/>
        <w:gridCol w:w="918"/>
        <w:gridCol w:w="918"/>
      </w:tblGrid>
      <w:tr w:rsidR="00C85F1E" w:rsidTr="007F6268">
        <w:trPr>
          <w:cantSplit/>
          <w:tblHeader/>
          <w:jc w:val="center"/>
        </w:trPr>
        <w:tc>
          <w:tcPr>
            <w:tcW w:w="5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Fit Summary for Smoothing Components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Component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Parameter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GCV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  <w:t>Unique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Obs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115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0.193811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4.535346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0.343238</w:t>
            </w:r>
          </w:p>
        </w:tc>
        <w:tc>
          <w:tcPr>
            <w:tcW w:w="91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788"/>
        <w:gridCol w:w="1446"/>
        <w:gridCol w:w="1288"/>
        <w:gridCol w:w="1197"/>
      </w:tblGrid>
      <w:tr w:rsidR="00C85F1E" w:rsidTr="007F6268">
        <w:trPr>
          <w:cantSplit/>
          <w:tblHeader/>
          <w:jc w:val="center"/>
        </w:trPr>
        <w:tc>
          <w:tcPr>
            <w:tcW w:w="6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Smoothing Model Analysis</w:t>
            </w: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Analysis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of Deviance</w:t>
            </w:r>
          </w:p>
        </w:tc>
      </w:tr>
      <w:tr w:rsidR="00C85F1E" w:rsidTr="007F6268">
        <w:trPr>
          <w:cantSplit/>
          <w:tblHeader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Chi-Square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 &gt; </w:t>
            </w: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ChiSq</w:t>
            </w:r>
            <w:proofErr w:type="spellEnd"/>
          </w:p>
        </w:tc>
      </w:tr>
      <w:tr w:rsidR="00C85F1E" w:rsidTr="007F6268">
        <w:trPr>
          <w:cantSplit/>
          <w:jc w:val="center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Spline(Month)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4.53535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11.687461</w:t>
            </w: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11.6875</w:t>
            </w:r>
          </w:p>
        </w:tc>
        <w:tc>
          <w:tcPr>
            <w:tcW w:w="119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C85F1E" w:rsidRDefault="00C85F1E" w:rsidP="007F6268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0.0291</w:t>
            </w:r>
          </w:p>
        </w:tc>
      </w:tr>
    </w:tbl>
    <w:p w:rsidR="00C85F1E" w:rsidRDefault="00C85F1E" w:rsidP="00C85F1E">
      <w:pPr>
        <w:adjustRightInd w:val="0"/>
        <w:rPr>
          <w:rFonts w:ascii="Times" w:hAnsi="Times" w:cs="Times"/>
          <w:color w:val="000000"/>
        </w:rPr>
      </w:pPr>
    </w:p>
    <w:p w:rsidR="00C85F1E" w:rsidRDefault="00C85F1E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rPr>
          <w:rFonts w:ascii="Times" w:hAnsi="Times" w:cs="Times"/>
          <w:color w:val="000000"/>
        </w:rPr>
      </w:pPr>
    </w:p>
    <w:p w:rsidR="00812CDD" w:rsidRDefault="00812CDD">
      <w:pPr>
        <w:adjustRightInd w:val="0"/>
        <w:jc w:val="center"/>
        <w:rPr>
          <w:sz w:val="24"/>
          <w:szCs w:val="24"/>
        </w:rPr>
      </w:pPr>
      <w:bookmarkStart w:id="11" w:name="IDX13"/>
      <w:bookmarkEnd w:id="11"/>
    </w:p>
    <w:sectPr w:rsidR="00812CDD">
      <w:headerReference w:type="default" r:id="rId6"/>
      <w:footerReference w:type="default" r:id="rId7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B7" w:rsidRDefault="00083BB7">
      <w:r>
        <w:separator/>
      </w:r>
    </w:p>
  </w:endnote>
  <w:endnote w:type="continuationSeparator" w:id="0">
    <w:p w:rsidR="00083BB7" w:rsidRDefault="0008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DD" w:rsidRDefault="00812CDD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B7" w:rsidRDefault="00083BB7">
      <w:r>
        <w:separator/>
      </w:r>
    </w:p>
  </w:footnote>
  <w:footnote w:type="continuationSeparator" w:id="0">
    <w:p w:rsidR="00083BB7" w:rsidRDefault="00083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DD" w:rsidRDefault="00C85F1E">
    <w:pPr>
      <w:framePr w:wrap="auto" w:hAnchor="margin" w:xAlign="right" w:y="1"/>
      <w:adjustRightInd w:val="0"/>
      <w:jc w:val="right"/>
      <w:rPr>
        <w:rFonts w:ascii="Times" w:hAnsi="Times" w:cs="Times"/>
        <w:b/>
        <w:bCs/>
        <w:color w:val="000000"/>
      </w:rPr>
    </w:pPr>
    <w:r>
      <w:rPr>
        <w:rFonts w:ascii="Times" w:hAnsi="Times" w:cs="Times"/>
        <w:color w:val="000000"/>
      </w:rPr>
      <w:t>Tuesday, October 10, 2019 |</w:t>
    </w:r>
    <w:r w:rsidR="00812CDD">
      <w:rPr>
        <w:rFonts w:ascii="Times" w:hAnsi="Times" w:cs="Times"/>
        <w:color w:val="000000"/>
      </w:rPr>
      <w:t xml:space="preserve"> </w:t>
    </w:r>
    <w:r w:rsidR="00812CDD">
      <w:rPr>
        <w:rFonts w:ascii="Times" w:hAnsi="Times" w:cs="Times"/>
        <w:b/>
        <w:bCs/>
        <w:color w:val="000000"/>
      </w:rPr>
      <w:fldChar w:fldCharType="begin"/>
    </w:r>
    <w:r w:rsidR="00812CDD">
      <w:rPr>
        <w:rFonts w:ascii="Times" w:hAnsi="Times" w:cs="Times"/>
        <w:b/>
        <w:bCs/>
        <w:color w:val="000000"/>
      </w:rPr>
      <w:instrText xml:space="preserve"> PAGE </w:instrText>
    </w:r>
    <w:r w:rsidR="00812CDD">
      <w:rPr>
        <w:rFonts w:ascii="Times" w:hAnsi="Times" w:cs="Times"/>
        <w:b/>
        <w:bCs/>
        <w:color w:val="000000"/>
      </w:rPr>
      <w:fldChar w:fldCharType="separate"/>
    </w:r>
    <w:r w:rsidR="00A82963">
      <w:rPr>
        <w:rFonts w:ascii="Times" w:hAnsi="Times" w:cs="Times"/>
        <w:b/>
        <w:bCs/>
        <w:noProof/>
        <w:color w:val="000000"/>
      </w:rPr>
      <w:t>2</w:t>
    </w:r>
    <w:r w:rsidR="00812CDD">
      <w:rPr>
        <w:rFonts w:ascii="Times" w:hAnsi="Times" w:cs="Times"/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41"/>
      <w:gridCol w:w="1129"/>
      <w:gridCol w:w="1626"/>
    </w:tblGrid>
    <w:tr w:rsidR="00812CDD">
      <w:trPr>
        <w:gridAfter w:val="2"/>
        <w:wAfter w:w="2755" w:type="dxa"/>
        <w:cantSplit/>
        <w:jc w:val="center"/>
      </w:trPr>
      <w:tc>
        <w:tcPr>
          <w:tcW w:w="214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:rsidR="00812CDD" w:rsidRDefault="00812CDD">
          <w:pPr>
            <w:adjustRightInd w:val="0"/>
            <w:spacing w:before="10" w:after="10"/>
            <w:jc w:val="center"/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  <w:t>The GAM Procedure</w:t>
          </w:r>
        </w:p>
      </w:tc>
    </w:tr>
    <w:tr w:rsidR="00812CDD">
      <w:trPr>
        <w:gridAfter w:val="1"/>
        <w:wAfter w:w="1626" w:type="dxa"/>
        <w:cantSplit/>
        <w:jc w:val="center"/>
      </w:trPr>
      <w:tc>
        <w:tcPr>
          <w:tcW w:w="327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:rsidR="00812CDD" w:rsidRDefault="00812CDD">
          <w:pPr>
            <w:adjustRightInd w:val="0"/>
            <w:spacing w:before="10" w:after="10"/>
            <w:jc w:val="center"/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  <w:t>Dependent Variable: Frequency</w:t>
          </w:r>
        </w:p>
      </w:tc>
    </w:tr>
    <w:tr w:rsidR="00812CDD">
      <w:trPr>
        <w:cantSplit/>
        <w:jc w:val="center"/>
      </w:trPr>
      <w:tc>
        <w:tcPr>
          <w:tcW w:w="4896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:rsidR="00812CDD" w:rsidRDefault="00812CDD">
          <w:pPr>
            <w:adjustRightInd w:val="0"/>
            <w:spacing w:before="10" w:after="10"/>
            <w:jc w:val="center"/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rFonts w:ascii="Times" w:hAnsi="Times" w:cs="Times"/>
              <w:b/>
              <w:bCs/>
              <w:i/>
              <w:iCs/>
              <w:color w:val="000000"/>
              <w:sz w:val="24"/>
              <w:szCs w:val="24"/>
            </w:rPr>
            <w:t>Smoothing Model Component(s): spline(Month)</w:t>
          </w:r>
        </w:p>
      </w:tc>
    </w:tr>
  </w:tbl>
  <w:p w:rsidR="00812CDD" w:rsidRDefault="00812CDD">
    <w:pPr>
      <w:adjustRightInd w:val="0"/>
      <w:rPr>
        <w:rFonts w:ascii="Times" w:hAnsi="Times" w:cs="Times"/>
        <w:b/>
        <w:bCs/>
        <w:i/>
        <w:i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F7"/>
    <w:rsid w:val="00083BB7"/>
    <w:rsid w:val="00272BD6"/>
    <w:rsid w:val="00381DC3"/>
    <w:rsid w:val="005029C8"/>
    <w:rsid w:val="005F68F7"/>
    <w:rsid w:val="007F6268"/>
    <w:rsid w:val="00812CDD"/>
    <w:rsid w:val="00A82963"/>
    <w:rsid w:val="00C8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9E977B0-8D48-4F39-8054-60833CCA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F1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5F1E"/>
    <w:rPr>
      <w:rFonts w:ascii="Times New Roman" w:hAnsi="Times New Roman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C85F1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5F1E"/>
    <w:rPr>
      <w:rFonts w:ascii="Times New Roman" w:hAnsi="Times New Roman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V9.4 SAS System Output</vt:lpstr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V9.4 SAS System Output</dc:title>
  <dc:subject/>
  <dc:creator>SAS Version 9.4</dc:creator>
  <cp:keywords/>
  <dc:description/>
  <cp:lastModifiedBy>Basile, Marco</cp:lastModifiedBy>
  <cp:revision>3</cp:revision>
  <dcterms:created xsi:type="dcterms:W3CDTF">2020-02-18T10:49:00Z</dcterms:created>
  <dcterms:modified xsi:type="dcterms:W3CDTF">2020-02-27T11:06:00Z</dcterms:modified>
</cp:coreProperties>
</file>