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9D7" w:rsidRDefault="00676BD1" w:rsidP="00475A8F">
      <w:pPr>
        <w:jc w:val="center"/>
        <w:outlineLvl w:val="0"/>
        <w:rPr>
          <w:rFonts w:ascii="Times New Roman" w:hAnsi="Times New Roman" w:cs="Times New Roman"/>
          <w:color w:val="0D0D0D"/>
          <w:sz w:val="24"/>
          <w:szCs w:val="24"/>
          <w:lang w:val="en-GB"/>
        </w:rPr>
      </w:pPr>
      <w:r w:rsidRPr="00CD6D8F">
        <w:rPr>
          <w:rFonts w:ascii="Times New Roman" w:hAnsi="Times New Roman" w:cs="Times New Roman" w:hint="eastAsia"/>
          <w:b/>
          <w:color w:val="0D0D0D"/>
          <w:sz w:val="24"/>
          <w:szCs w:val="24"/>
          <w:lang w:val="en-GB"/>
        </w:rPr>
        <w:t>Table</w:t>
      </w:r>
      <w:r w:rsidR="00CD6D8F" w:rsidRPr="00CD6D8F">
        <w:rPr>
          <w:rFonts w:ascii="Times New Roman" w:hAnsi="Times New Roman" w:cs="Times New Roman"/>
          <w:b/>
          <w:color w:val="0D0D0D"/>
          <w:sz w:val="24"/>
          <w:szCs w:val="24"/>
          <w:lang w:val="en-GB"/>
        </w:rPr>
        <w:t xml:space="preserve"> S</w:t>
      </w:r>
      <w:r w:rsidR="00D349D7" w:rsidRPr="00CD6D8F">
        <w:rPr>
          <w:rFonts w:ascii="Times New Roman" w:hAnsi="Times New Roman" w:cs="Times New Roman"/>
          <w:b/>
          <w:color w:val="0D0D0D"/>
          <w:sz w:val="24"/>
          <w:szCs w:val="24"/>
          <w:lang w:val="en-GB"/>
        </w:rPr>
        <w:t>1</w:t>
      </w:r>
      <w:r w:rsidR="00D349D7" w:rsidRPr="00BC01A4">
        <w:rPr>
          <w:rFonts w:ascii="Times New Roman" w:hAnsi="Times New Roman" w:cs="Times New Roman"/>
          <w:color w:val="0D0D0D"/>
          <w:sz w:val="24"/>
          <w:szCs w:val="24"/>
          <w:lang w:val="en-GB"/>
        </w:rPr>
        <w:t xml:space="preserve"> </w:t>
      </w:r>
      <w:r w:rsidR="00CD6D8F">
        <w:rPr>
          <w:rFonts w:ascii="Times New Roman" w:hAnsi="Times New Roman" w:cs="Times New Roman"/>
          <w:color w:val="0D0D0D"/>
          <w:sz w:val="24"/>
          <w:szCs w:val="24"/>
          <w:lang w:val="en-GB"/>
        </w:rPr>
        <w:t xml:space="preserve"> </w:t>
      </w:r>
      <w:r w:rsidR="00D349D7" w:rsidRPr="00BC01A4">
        <w:rPr>
          <w:rFonts w:ascii="Times New Roman" w:hAnsi="Times New Roman" w:cs="Times New Roman"/>
          <w:color w:val="0D0D0D"/>
          <w:sz w:val="24"/>
          <w:szCs w:val="24"/>
          <w:lang w:val="en-GB"/>
        </w:rPr>
        <w:t>Background data for the study rivers</w:t>
      </w:r>
    </w:p>
    <w:p w:rsidR="00D349D7" w:rsidRPr="00BC01A4" w:rsidRDefault="00D349D7" w:rsidP="00D349D7">
      <w:pPr>
        <w:jc w:val="center"/>
        <w:rPr>
          <w:rFonts w:ascii="Times New Roman" w:hAnsi="Times New Roman" w:cs="Times New Roman"/>
          <w:color w:val="0D0D0D"/>
          <w:sz w:val="24"/>
          <w:szCs w:val="24"/>
          <w:lang w:val="en-GB"/>
        </w:rPr>
      </w:pPr>
    </w:p>
    <w:p w:rsidR="00D349D7" w:rsidRPr="00BC01A4" w:rsidRDefault="00D349D7" w:rsidP="00475A8F">
      <w:pPr>
        <w:jc w:val="center"/>
        <w:rPr>
          <w:rFonts w:ascii="Times New Roman" w:hAnsi="Times New Roman" w:cs="Times New Roman"/>
          <w:color w:val="0D0D0D"/>
          <w:sz w:val="24"/>
          <w:szCs w:val="24"/>
          <w:lang w:val="en-GB"/>
        </w:rPr>
      </w:pPr>
      <w:r w:rsidRPr="00BC01A4">
        <w:rPr>
          <w:rFonts w:ascii="Times New Roman" w:hAnsi="Times New Roman" w:cs="Times New Roman"/>
          <w:color w:val="0D0D0D"/>
          <w:sz w:val="24"/>
          <w:szCs w:val="24"/>
          <w:lang w:val="en-GB"/>
        </w:rPr>
        <w:t>(adapted from Lu 1990</w:t>
      </w:r>
      <w:r w:rsidR="00475A8F">
        <w:rPr>
          <w:rFonts w:ascii="Times New Roman" w:hAnsi="Times New Roman" w:cs="Times New Roman" w:hint="eastAsia"/>
          <w:color w:val="0D0D0D"/>
          <w:sz w:val="24"/>
          <w:szCs w:val="24"/>
          <w:lang w:val="en-GB"/>
        </w:rPr>
        <w:t xml:space="preserve">; </w:t>
      </w:r>
      <w:r w:rsidRPr="00BC01A4">
        <w:rPr>
          <w:rFonts w:ascii="Times New Roman" w:hAnsi="Times New Roman" w:cs="Times New Roman"/>
          <w:color w:val="0D0D0D"/>
          <w:sz w:val="24"/>
          <w:szCs w:val="24"/>
          <w:lang w:val="en-GB"/>
        </w:rPr>
        <w:t>Report on the state of the fishery Eco-Environment in china (2020)</w:t>
      </w:r>
      <w:r w:rsidR="00475A8F">
        <w:rPr>
          <w:rFonts w:ascii="Times New Roman" w:hAnsi="Times New Roman" w:cs="Times New Roman" w:hint="eastAsia"/>
          <w:color w:val="0D0D0D"/>
          <w:sz w:val="24"/>
          <w:szCs w:val="24"/>
          <w:lang w:val="en-GB"/>
        </w:rPr>
        <w:t xml:space="preserve">; </w:t>
      </w:r>
      <w:r w:rsidRPr="00BC01A4">
        <w:rPr>
          <w:rFonts w:ascii="Times New Roman" w:hAnsi="Times New Roman" w:cs="Times New Roman"/>
          <w:color w:val="0D0D0D"/>
          <w:sz w:val="24"/>
          <w:szCs w:val="24"/>
          <w:lang w:val="en-GB"/>
        </w:rPr>
        <w:t>China Fishery Statistical Yearbook (2020))</w:t>
      </w:r>
    </w:p>
    <w:tbl>
      <w:tblPr>
        <w:tblW w:w="8824" w:type="dxa"/>
        <w:jc w:val="center"/>
        <w:tblInd w:w="-374" w:type="dxa"/>
        <w:tblBorders>
          <w:top w:val="single" w:sz="4" w:space="0" w:color="000000"/>
          <w:bottom w:val="single" w:sz="4" w:space="0" w:color="000000"/>
        </w:tblBorders>
        <w:tblCellMar>
          <w:top w:w="57" w:type="dxa"/>
          <w:bottom w:w="57" w:type="dxa"/>
        </w:tblCellMar>
        <w:tblLook w:val="04A0"/>
      </w:tblPr>
      <w:tblGrid>
        <w:gridCol w:w="2127"/>
        <w:gridCol w:w="3293"/>
        <w:gridCol w:w="3404"/>
      </w:tblGrid>
      <w:tr w:rsidR="00D349D7" w:rsidRPr="00BC01A4" w:rsidTr="000D1402">
        <w:trPr>
          <w:jc w:val="center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D349D7" w:rsidRPr="00BC01A4" w:rsidRDefault="00D349D7" w:rsidP="000D1402">
            <w:pPr>
              <w:jc w:val="center"/>
              <w:rPr>
                <w:rFonts w:ascii="Times New Roman" w:eastAsia="楷体" w:hAnsi="Times New Roman" w:cs="Times New Roman"/>
              </w:rPr>
            </w:pPr>
          </w:p>
        </w:tc>
        <w:tc>
          <w:tcPr>
            <w:tcW w:w="329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D349D7" w:rsidRPr="00BC01A4" w:rsidRDefault="00D349D7" w:rsidP="000D1402">
            <w:pPr>
              <w:jc w:val="center"/>
              <w:rPr>
                <w:rFonts w:ascii="Times New Roman" w:eastAsia="楷体" w:hAnsi="Times New Roman" w:cs="Times New Roman"/>
                <w:b/>
              </w:rPr>
            </w:pPr>
            <w:r w:rsidRPr="00BC01A4">
              <w:rPr>
                <w:rFonts w:ascii="Times New Roman" w:hAnsi="Times New Roman" w:cs="Times New Roman"/>
                <w:color w:val="0D0D0D"/>
                <w:sz w:val="24"/>
                <w:szCs w:val="24"/>
                <w:lang w:val="en-GB"/>
              </w:rPr>
              <w:t>Dongjiang River</w:t>
            </w:r>
          </w:p>
        </w:tc>
        <w:tc>
          <w:tcPr>
            <w:tcW w:w="340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D349D7" w:rsidRPr="00BC01A4" w:rsidRDefault="00D349D7" w:rsidP="000D1402">
            <w:pPr>
              <w:jc w:val="center"/>
              <w:rPr>
                <w:rFonts w:ascii="Times New Roman" w:eastAsia="楷体" w:hAnsi="Times New Roman" w:cs="Times New Roman"/>
                <w:b/>
              </w:rPr>
            </w:pPr>
            <w:r w:rsidRPr="00BC01A4">
              <w:rPr>
                <w:rFonts w:ascii="Times New Roman" w:hAnsi="Times New Roman" w:cs="Times New Roman"/>
                <w:color w:val="0D0D0D"/>
                <w:sz w:val="24"/>
                <w:szCs w:val="24"/>
                <w:lang w:val="en-GB"/>
              </w:rPr>
              <w:t>Beijiang River</w:t>
            </w:r>
          </w:p>
        </w:tc>
      </w:tr>
      <w:tr w:rsidR="00D349D7" w:rsidRPr="00BC01A4" w:rsidTr="000D1402">
        <w:trPr>
          <w:jc w:val="center"/>
        </w:trPr>
        <w:tc>
          <w:tcPr>
            <w:tcW w:w="2127" w:type="dxa"/>
            <w:tcBorders>
              <w:top w:val="single" w:sz="4" w:space="0" w:color="000000"/>
              <w:bottom w:val="nil"/>
            </w:tcBorders>
            <w:vAlign w:val="center"/>
          </w:tcPr>
          <w:p w:rsidR="00D349D7" w:rsidRPr="00BC01A4" w:rsidRDefault="00D349D7" w:rsidP="000D1402">
            <w:pPr>
              <w:jc w:val="center"/>
              <w:rPr>
                <w:rFonts w:ascii="Times New Roman" w:eastAsia="楷体" w:hAnsi="Times New Roman" w:cs="Times New Roman"/>
              </w:rPr>
            </w:pPr>
            <w:r w:rsidRPr="00BC01A4">
              <w:rPr>
                <w:rFonts w:ascii="Times New Roman" w:eastAsia="楷体" w:hAnsi="Times New Roman" w:cs="Times New Roman"/>
              </w:rPr>
              <w:t>Location</w:t>
            </w:r>
          </w:p>
        </w:tc>
        <w:tc>
          <w:tcPr>
            <w:tcW w:w="3293" w:type="dxa"/>
            <w:tcBorders>
              <w:top w:val="single" w:sz="4" w:space="0" w:color="000000"/>
              <w:bottom w:val="nil"/>
            </w:tcBorders>
            <w:vAlign w:val="center"/>
          </w:tcPr>
          <w:p w:rsidR="00D349D7" w:rsidRPr="00BC01A4" w:rsidRDefault="00D349D7" w:rsidP="000D1402">
            <w:pPr>
              <w:pStyle w:val="2"/>
              <w:shd w:val="clear" w:color="auto" w:fill="FFFFFF"/>
              <w:spacing w:before="0" w:after="0" w:line="240" w:lineRule="auto"/>
              <w:jc w:val="center"/>
              <w:rPr>
                <w:rFonts w:ascii="Times New Roman" w:eastAsia="楷体" w:hAnsi="Times New Roman" w:cs="Times New Roman"/>
                <w:b w:val="0"/>
                <w:sz w:val="21"/>
                <w:szCs w:val="21"/>
              </w:rPr>
            </w:pPr>
            <w:r w:rsidRPr="00BC01A4">
              <w:rPr>
                <w:rFonts w:ascii="Times New Roman" w:eastAsia="楷体" w:hAnsi="Times New Roman" w:cs="Times New Roman"/>
                <w:b w:val="0"/>
                <w:sz w:val="21"/>
                <w:szCs w:val="21"/>
              </w:rPr>
              <w:t>23</w:t>
            </w:r>
            <w:r w:rsidRPr="00BC01A4">
              <w:rPr>
                <w:rFonts w:ascii="Times New Roman" w:eastAsia="楷体" w:hAnsi="Times New Roman" w:cs="Times New Roman"/>
                <w:b w:val="0"/>
                <w:bCs w:val="0"/>
                <w:sz w:val="21"/>
                <w:szCs w:val="21"/>
              </w:rPr>
              <w:t>°</w:t>
            </w:r>
            <w:r w:rsidRPr="00BC01A4">
              <w:rPr>
                <w:rFonts w:ascii="Times New Roman" w:eastAsia="楷体" w:hAnsi="Times New Roman" w:cs="Times New Roman"/>
                <w:b w:val="0"/>
                <w:sz w:val="21"/>
                <w:szCs w:val="21"/>
              </w:rPr>
              <w:t>17′ - 25</w:t>
            </w:r>
            <w:r w:rsidRPr="00BC01A4">
              <w:rPr>
                <w:rFonts w:ascii="Times New Roman" w:eastAsia="楷体" w:hAnsi="Times New Roman" w:cs="Times New Roman"/>
                <w:b w:val="0"/>
                <w:bCs w:val="0"/>
                <w:sz w:val="21"/>
                <w:szCs w:val="21"/>
              </w:rPr>
              <w:t>°</w:t>
            </w:r>
            <w:r w:rsidRPr="00BC01A4">
              <w:rPr>
                <w:rFonts w:ascii="Times New Roman" w:eastAsia="楷体" w:hAnsi="Times New Roman" w:cs="Times New Roman"/>
                <w:b w:val="0"/>
                <w:sz w:val="21"/>
                <w:szCs w:val="21"/>
              </w:rPr>
              <w:t>12′ N</w:t>
            </w:r>
          </w:p>
          <w:p w:rsidR="00D349D7" w:rsidRPr="00BC01A4" w:rsidRDefault="00D349D7" w:rsidP="000D1402">
            <w:pPr>
              <w:pStyle w:val="2"/>
              <w:shd w:val="clear" w:color="auto" w:fill="FFFFFF"/>
              <w:spacing w:before="0" w:after="0" w:line="240" w:lineRule="auto"/>
              <w:jc w:val="center"/>
              <w:rPr>
                <w:rFonts w:ascii="Times New Roman" w:eastAsia="楷体" w:hAnsi="Times New Roman" w:cs="Times New Roman"/>
                <w:b w:val="0"/>
                <w:sz w:val="21"/>
                <w:szCs w:val="21"/>
              </w:rPr>
            </w:pPr>
            <w:r w:rsidRPr="00BC01A4">
              <w:rPr>
                <w:rFonts w:ascii="Times New Roman" w:eastAsia="楷体" w:hAnsi="Times New Roman" w:cs="Times New Roman"/>
                <w:b w:val="0"/>
                <w:sz w:val="21"/>
                <w:szCs w:val="21"/>
              </w:rPr>
              <w:t>113</w:t>
            </w:r>
            <w:r w:rsidRPr="00BC01A4">
              <w:rPr>
                <w:rFonts w:ascii="Times New Roman" w:eastAsia="楷体" w:hAnsi="Times New Roman" w:cs="Times New Roman"/>
                <w:b w:val="0"/>
                <w:bCs w:val="0"/>
                <w:sz w:val="21"/>
                <w:szCs w:val="21"/>
              </w:rPr>
              <w:t>°</w:t>
            </w:r>
            <w:r w:rsidRPr="00BC01A4">
              <w:rPr>
                <w:rFonts w:ascii="Times New Roman" w:eastAsia="楷体" w:hAnsi="Times New Roman" w:cs="Times New Roman"/>
                <w:b w:val="0"/>
                <w:sz w:val="21"/>
                <w:szCs w:val="21"/>
              </w:rPr>
              <w:t>40′ - 115</w:t>
            </w:r>
            <w:r w:rsidRPr="00BC01A4">
              <w:rPr>
                <w:rFonts w:ascii="Times New Roman" w:eastAsia="楷体" w:hAnsi="Times New Roman" w:cs="Times New Roman"/>
                <w:b w:val="0"/>
                <w:bCs w:val="0"/>
                <w:sz w:val="21"/>
                <w:szCs w:val="21"/>
              </w:rPr>
              <w:t>°</w:t>
            </w:r>
            <w:r w:rsidRPr="00BC01A4">
              <w:rPr>
                <w:rFonts w:ascii="Times New Roman" w:eastAsia="楷体" w:hAnsi="Times New Roman" w:cs="Times New Roman"/>
                <w:b w:val="0"/>
                <w:sz w:val="21"/>
                <w:szCs w:val="21"/>
              </w:rPr>
              <w:t>42′ E</w:t>
            </w:r>
          </w:p>
        </w:tc>
        <w:tc>
          <w:tcPr>
            <w:tcW w:w="3404" w:type="dxa"/>
            <w:tcBorders>
              <w:top w:val="single" w:sz="4" w:space="0" w:color="000000"/>
              <w:bottom w:val="nil"/>
            </w:tcBorders>
            <w:vAlign w:val="center"/>
          </w:tcPr>
          <w:p w:rsidR="00D349D7" w:rsidRPr="00BC01A4" w:rsidRDefault="00D349D7" w:rsidP="000D1402">
            <w:pPr>
              <w:pStyle w:val="2"/>
              <w:shd w:val="clear" w:color="auto" w:fill="FFFFFF"/>
              <w:spacing w:before="0" w:after="0" w:line="240" w:lineRule="auto"/>
              <w:jc w:val="center"/>
              <w:rPr>
                <w:rFonts w:ascii="Times New Roman" w:eastAsia="楷体" w:hAnsi="Times New Roman" w:cs="Times New Roman"/>
                <w:b w:val="0"/>
                <w:sz w:val="21"/>
                <w:szCs w:val="21"/>
              </w:rPr>
            </w:pPr>
            <w:r w:rsidRPr="00BC01A4">
              <w:rPr>
                <w:rFonts w:ascii="Times New Roman" w:eastAsia="楷体" w:hAnsi="Times New Roman" w:cs="Times New Roman"/>
                <w:b w:val="0"/>
                <w:sz w:val="21"/>
                <w:szCs w:val="21"/>
              </w:rPr>
              <w:t>23</w:t>
            </w:r>
            <w:r w:rsidRPr="00BC01A4">
              <w:rPr>
                <w:rFonts w:ascii="Times New Roman" w:eastAsia="楷体" w:hAnsi="Times New Roman" w:cs="Times New Roman"/>
                <w:b w:val="0"/>
                <w:bCs w:val="0"/>
                <w:sz w:val="21"/>
                <w:szCs w:val="21"/>
              </w:rPr>
              <w:t>°</w:t>
            </w:r>
            <w:r w:rsidRPr="00BC01A4">
              <w:rPr>
                <w:rFonts w:ascii="Times New Roman" w:eastAsia="楷体" w:hAnsi="Times New Roman" w:cs="Times New Roman"/>
                <w:b w:val="0"/>
                <w:sz w:val="21"/>
                <w:szCs w:val="21"/>
              </w:rPr>
              <w:t>25′ - 26</w:t>
            </w:r>
            <w:r w:rsidRPr="00BC01A4">
              <w:rPr>
                <w:rFonts w:ascii="Times New Roman" w:eastAsia="楷体" w:hAnsi="Times New Roman" w:cs="Times New Roman"/>
                <w:b w:val="0"/>
                <w:bCs w:val="0"/>
                <w:sz w:val="21"/>
                <w:szCs w:val="21"/>
              </w:rPr>
              <w:t>°</w:t>
            </w:r>
            <w:r w:rsidRPr="00BC01A4">
              <w:rPr>
                <w:rFonts w:ascii="Times New Roman" w:eastAsia="楷体" w:hAnsi="Times New Roman" w:cs="Times New Roman"/>
                <w:b w:val="0"/>
                <w:sz w:val="21"/>
                <w:szCs w:val="21"/>
              </w:rPr>
              <w:t>07′ N</w:t>
            </w:r>
          </w:p>
          <w:p w:rsidR="00D349D7" w:rsidRPr="00BC01A4" w:rsidRDefault="00D349D7" w:rsidP="000D1402">
            <w:pPr>
              <w:pStyle w:val="2"/>
              <w:shd w:val="clear" w:color="auto" w:fill="FFFFFF"/>
              <w:spacing w:before="0" w:after="0" w:line="240" w:lineRule="auto"/>
              <w:jc w:val="center"/>
              <w:rPr>
                <w:rFonts w:ascii="Times New Roman" w:eastAsia="楷体" w:hAnsi="Times New Roman" w:cs="Times New Roman"/>
                <w:b w:val="0"/>
                <w:sz w:val="21"/>
                <w:szCs w:val="21"/>
              </w:rPr>
            </w:pPr>
            <w:r w:rsidRPr="00BC01A4">
              <w:rPr>
                <w:rFonts w:ascii="Times New Roman" w:eastAsia="楷体" w:hAnsi="Times New Roman" w:cs="Times New Roman"/>
                <w:b w:val="0"/>
                <w:sz w:val="21"/>
                <w:szCs w:val="21"/>
              </w:rPr>
              <w:t>E112</w:t>
            </w:r>
            <w:r w:rsidRPr="00BC01A4">
              <w:rPr>
                <w:rFonts w:ascii="Times New Roman" w:eastAsia="楷体" w:hAnsi="Times New Roman" w:cs="Times New Roman"/>
                <w:b w:val="0"/>
                <w:bCs w:val="0"/>
                <w:sz w:val="21"/>
                <w:szCs w:val="21"/>
              </w:rPr>
              <w:t>°</w:t>
            </w:r>
            <w:r w:rsidRPr="00BC01A4">
              <w:rPr>
                <w:rFonts w:ascii="Times New Roman" w:eastAsia="楷体" w:hAnsi="Times New Roman" w:cs="Times New Roman"/>
                <w:b w:val="0"/>
                <w:sz w:val="21"/>
                <w:szCs w:val="21"/>
              </w:rPr>
              <w:t>37′ - 114</w:t>
            </w:r>
            <w:r w:rsidRPr="00BC01A4">
              <w:rPr>
                <w:rFonts w:ascii="Times New Roman" w:eastAsia="楷体" w:hAnsi="Times New Roman" w:cs="Times New Roman"/>
                <w:b w:val="0"/>
                <w:bCs w:val="0"/>
                <w:sz w:val="21"/>
                <w:szCs w:val="21"/>
              </w:rPr>
              <w:t>°</w:t>
            </w:r>
            <w:r w:rsidRPr="00BC01A4">
              <w:rPr>
                <w:rFonts w:ascii="Times New Roman" w:eastAsia="楷体" w:hAnsi="Times New Roman" w:cs="Times New Roman"/>
                <w:b w:val="0"/>
                <w:sz w:val="21"/>
                <w:szCs w:val="21"/>
              </w:rPr>
              <w:t>58′ E</w:t>
            </w:r>
          </w:p>
        </w:tc>
      </w:tr>
      <w:tr w:rsidR="00D349D7" w:rsidRPr="00BC01A4" w:rsidTr="000D1402">
        <w:trPr>
          <w:jc w:val="center"/>
        </w:trPr>
        <w:tc>
          <w:tcPr>
            <w:tcW w:w="2127" w:type="dxa"/>
            <w:tcBorders>
              <w:top w:val="nil"/>
            </w:tcBorders>
            <w:vAlign w:val="center"/>
          </w:tcPr>
          <w:p w:rsidR="00D349D7" w:rsidRPr="00BC01A4" w:rsidRDefault="00D349D7" w:rsidP="000D1402">
            <w:pPr>
              <w:jc w:val="center"/>
              <w:rPr>
                <w:rFonts w:ascii="Times New Roman" w:eastAsia="楷体" w:hAnsi="Times New Roman" w:cs="Times New Roman"/>
              </w:rPr>
            </w:pPr>
            <w:r w:rsidRPr="00BC01A4">
              <w:rPr>
                <w:rFonts w:ascii="Times New Roman" w:eastAsia="楷体" w:hAnsi="Times New Roman" w:cs="Times New Roman"/>
              </w:rPr>
              <w:t>Length</w:t>
            </w:r>
            <w:r w:rsidRPr="00BC01A4">
              <w:rPr>
                <w:rFonts w:ascii="Times New Roman" w:eastAsia="楷体" w:hAnsi="Times New Roman" w:cs="Times New Roman"/>
              </w:rPr>
              <w:t>（</w:t>
            </w:r>
            <w:r w:rsidRPr="00BC01A4">
              <w:rPr>
                <w:rFonts w:ascii="Times New Roman" w:eastAsia="楷体" w:hAnsi="Times New Roman" w:cs="Times New Roman"/>
              </w:rPr>
              <w:t>km</w:t>
            </w:r>
            <w:r w:rsidRPr="00BC01A4">
              <w:rPr>
                <w:rFonts w:ascii="Times New Roman" w:eastAsia="楷体" w:hAnsi="Times New Roman" w:cs="Times New Roman"/>
              </w:rPr>
              <w:t>）</w:t>
            </w:r>
          </w:p>
        </w:tc>
        <w:tc>
          <w:tcPr>
            <w:tcW w:w="3293" w:type="dxa"/>
            <w:tcBorders>
              <w:top w:val="nil"/>
            </w:tcBorders>
            <w:vAlign w:val="center"/>
          </w:tcPr>
          <w:p w:rsidR="00D349D7" w:rsidRPr="00BC01A4" w:rsidRDefault="00D349D7" w:rsidP="000D1402">
            <w:pPr>
              <w:jc w:val="center"/>
              <w:rPr>
                <w:rFonts w:ascii="Times New Roman" w:eastAsia="楷体" w:hAnsi="Times New Roman" w:cs="Times New Roman"/>
              </w:rPr>
            </w:pPr>
            <w:r w:rsidRPr="00BC01A4">
              <w:rPr>
                <w:rFonts w:ascii="Times New Roman" w:eastAsia="楷体" w:hAnsi="Times New Roman" w:cs="Times New Roman"/>
                <w:shd w:val="clear" w:color="auto" w:fill="FFFFFF"/>
              </w:rPr>
              <w:t>523</w:t>
            </w:r>
          </w:p>
        </w:tc>
        <w:tc>
          <w:tcPr>
            <w:tcW w:w="3404" w:type="dxa"/>
            <w:tcBorders>
              <w:top w:val="nil"/>
            </w:tcBorders>
            <w:vAlign w:val="center"/>
          </w:tcPr>
          <w:p w:rsidR="00D349D7" w:rsidRPr="00BC01A4" w:rsidRDefault="00D349D7" w:rsidP="000D1402">
            <w:pPr>
              <w:jc w:val="center"/>
              <w:rPr>
                <w:rFonts w:ascii="Times New Roman" w:eastAsia="楷体" w:hAnsi="Times New Roman" w:cs="Times New Roman"/>
              </w:rPr>
            </w:pPr>
            <w:r w:rsidRPr="00BC01A4">
              <w:rPr>
                <w:rFonts w:ascii="Times New Roman" w:eastAsia="楷体" w:hAnsi="Times New Roman" w:cs="Times New Roman"/>
                <w:shd w:val="clear" w:color="auto" w:fill="FFFFFF"/>
              </w:rPr>
              <w:t>573</w:t>
            </w:r>
          </w:p>
        </w:tc>
      </w:tr>
      <w:tr w:rsidR="00D349D7" w:rsidRPr="00BC01A4" w:rsidTr="000D1402">
        <w:trPr>
          <w:jc w:val="center"/>
        </w:trPr>
        <w:tc>
          <w:tcPr>
            <w:tcW w:w="2127" w:type="dxa"/>
            <w:vAlign w:val="center"/>
          </w:tcPr>
          <w:p w:rsidR="00D349D7" w:rsidRPr="00BC01A4" w:rsidRDefault="00D349D7" w:rsidP="000D1402">
            <w:pPr>
              <w:jc w:val="center"/>
              <w:rPr>
                <w:rFonts w:ascii="Times New Roman" w:eastAsia="楷体" w:hAnsi="Times New Roman" w:cs="Times New Roman"/>
              </w:rPr>
            </w:pPr>
            <w:r w:rsidRPr="00BC01A4">
              <w:rPr>
                <w:rFonts w:ascii="Times New Roman" w:eastAsia="楷体" w:hAnsi="Times New Roman" w:cs="Times New Roman"/>
              </w:rPr>
              <w:t>Area</w:t>
            </w:r>
            <w:r w:rsidRPr="00BC01A4">
              <w:rPr>
                <w:rFonts w:ascii="Times New Roman" w:eastAsia="楷体" w:hAnsi="Times New Roman" w:cs="Times New Roman"/>
              </w:rPr>
              <w:t>（</w:t>
            </w:r>
            <w:r w:rsidRPr="00BC01A4">
              <w:rPr>
                <w:rFonts w:ascii="Times New Roman" w:eastAsia="楷体" w:hAnsi="Times New Roman" w:cs="Times New Roman"/>
              </w:rPr>
              <w:t>km</w:t>
            </w:r>
            <w:r w:rsidRPr="00BC01A4">
              <w:rPr>
                <w:rFonts w:ascii="Times New Roman" w:eastAsia="楷体" w:hAnsi="Times New Roman" w:cs="Times New Roman"/>
                <w:vertAlign w:val="superscript"/>
              </w:rPr>
              <w:t>2</w:t>
            </w:r>
            <w:r w:rsidRPr="00BC01A4">
              <w:rPr>
                <w:rFonts w:ascii="Times New Roman" w:eastAsia="楷体" w:hAnsi="Times New Roman" w:cs="Times New Roman"/>
              </w:rPr>
              <w:t>）</w:t>
            </w:r>
          </w:p>
        </w:tc>
        <w:tc>
          <w:tcPr>
            <w:tcW w:w="3293" w:type="dxa"/>
            <w:vAlign w:val="center"/>
          </w:tcPr>
          <w:p w:rsidR="00D349D7" w:rsidRPr="00BC01A4" w:rsidRDefault="00D349D7" w:rsidP="000D1402">
            <w:pPr>
              <w:jc w:val="center"/>
              <w:rPr>
                <w:rFonts w:ascii="Times New Roman" w:eastAsia="楷体" w:hAnsi="Times New Roman" w:cs="Times New Roman"/>
              </w:rPr>
            </w:pPr>
            <w:r w:rsidRPr="00BC01A4">
              <w:rPr>
                <w:rFonts w:ascii="Times New Roman" w:eastAsia="楷体" w:hAnsi="Times New Roman" w:cs="Times New Roman"/>
                <w:spacing w:val="8"/>
              </w:rPr>
              <w:t>32275</w:t>
            </w:r>
          </w:p>
        </w:tc>
        <w:tc>
          <w:tcPr>
            <w:tcW w:w="3404" w:type="dxa"/>
            <w:vAlign w:val="center"/>
          </w:tcPr>
          <w:p w:rsidR="00D349D7" w:rsidRPr="00BC01A4" w:rsidRDefault="00D349D7" w:rsidP="000D1402">
            <w:pPr>
              <w:jc w:val="center"/>
              <w:rPr>
                <w:rFonts w:ascii="Times New Roman" w:eastAsia="楷体" w:hAnsi="Times New Roman" w:cs="Times New Roman"/>
                <w:spacing w:val="8"/>
              </w:rPr>
            </w:pPr>
            <w:r w:rsidRPr="00BC01A4">
              <w:rPr>
                <w:rFonts w:ascii="Times New Roman" w:eastAsia="楷体" w:hAnsi="Times New Roman" w:cs="Times New Roman"/>
                <w:spacing w:val="8"/>
              </w:rPr>
              <w:t>47853</w:t>
            </w:r>
          </w:p>
        </w:tc>
      </w:tr>
      <w:tr w:rsidR="00D349D7" w:rsidRPr="00BC01A4" w:rsidTr="000D1402">
        <w:trPr>
          <w:jc w:val="center"/>
        </w:trPr>
        <w:tc>
          <w:tcPr>
            <w:tcW w:w="2127" w:type="dxa"/>
            <w:vAlign w:val="center"/>
          </w:tcPr>
          <w:p w:rsidR="00D349D7" w:rsidRPr="00BC01A4" w:rsidRDefault="00D349D7" w:rsidP="000D1402">
            <w:pPr>
              <w:jc w:val="center"/>
              <w:rPr>
                <w:rFonts w:ascii="Times New Roman" w:eastAsia="楷体" w:hAnsi="Times New Roman" w:cs="Times New Roman"/>
                <w:lang w:val="en-GB"/>
              </w:rPr>
            </w:pPr>
            <w:r w:rsidRPr="00BC01A4">
              <w:rPr>
                <w:rFonts w:ascii="Times New Roman" w:eastAsia="楷体" w:hAnsi="Times New Roman" w:cs="Times New Roman"/>
              </w:rPr>
              <w:t>Temperature</w:t>
            </w:r>
            <w:r w:rsidRPr="00BC01A4">
              <w:rPr>
                <w:rFonts w:ascii="Times New Roman" w:eastAsia="楷体" w:hAnsi="Times New Roman" w:cs="Times New Roman"/>
              </w:rPr>
              <w:t>（</w:t>
            </w:r>
            <w:r w:rsidRPr="00BC01A4">
              <w:rPr>
                <w:rFonts w:ascii="楷体" w:eastAsia="楷体" w:hAnsi="楷体" w:cs="Times New Roman"/>
                <w:shd w:val="clear" w:color="auto" w:fill="FFFFFF"/>
              </w:rPr>
              <w:t>℃</w:t>
            </w:r>
            <w:r w:rsidRPr="00BC01A4">
              <w:rPr>
                <w:rFonts w:ascii="Times New Roman" w:eastAsia="楷体" w:hAnsi="Times New Roman" w:cs="Times New Roman"/>
              </w:rPr>
              <w:t>）</w:t>
            </w:r>
          </w:p>
        </w:tc>
        <w:tc>
          <w:tcPr>
            <w:tcW w:w="3293" w:type="dxa"/>
            <w:vAlign w:val="center"/>
          </w:tcPr>
          <w:p w:rsidR="00D349D7" w:rsidRPr="00BC01A4" w:rsidRDefault="00D349D7" w:rsidP="000D1402">
            <w:pPr>
              <w:jc w:val="center"/>
              <w:rPr>
                <w:rFonts w:ascii="Times New Roman" w:eastAsia="楷体" w:hAnsi="Times New Roman" w:cs="Times New Roman"/>
              </w:rPr>
            </w:pPr>
            <w:r w:rsidRPr="00BC01A4">
              <w:rPr>
                <w:rFonts w:ascii="Times New Roman" w:eastAsia="楷体" w:hAnsi="Times New Roman" w:cs="Times New Roman"/>
                <w:shd w:val="clear" w:color="auto" w:fill="FFFFFF"/>
              </w:rPr>
              <w:t>21</w:t>
            </w:r>
            <w:r w:rsidRPr="00BC01A4">
              <w:rPr>
                <w:rFonts w:ascii="Times New Roman" w:eastAsia="楷体" w:hAnsi="Times New Roman" w:cs="Times New Roman"/>
                <w:shd w:val="clear" w:color="auto" w:fill="FFFFFF"/>
              </w:rPr>
              <w:t>～</w:t>
            </w:r>
            <w:r w:rsidRPr="00BC01A4">
              <w:rPr>
                <w:rFonts w:ascii="Times New Roman" w:eastAsia="楷体" w:hAnsi="Times New Roman" w:cs="Times New Roman"/>
                <w:shd w:val="clear" w:color="auto" w:fill="FFFFFF"/>
              </w:rPr>
              <w:t>23</w:t>
            </w:r>
          </w:p>
        </w:tc>
        <w:tc>
          <w:tcPr>
            <w:tcW w:w="3404" w:type="dxa"/>
            <w:vAlign w:val="center"/>
          </w:tcPr>
          <w:p w:rsidR="00D349D7" w:rsidRPr="00BC01A4" w:rsidRDefault="00D349D7" w:rsidP="000D1402">
            <w:pPr>
              <w:jc w:val="center"/>
              <w:rPr>
                <w:rFonts w:ascii="Times New Roman" w:eastAsia="楷体" w:hAnsi="Times New Roman" w:cs="Times New Roman"/>
              </w:rPr>
            </w:pPr>
            <w:r w:rsidRPr="00BC01A4">
              <w:rPr>
                <w:rFonts w:ascii="Times New Roman" w:eastAsia="楷体" w:hAnsi="Times New Roman" w:cs="Times New Roman"/>
                <w:shd w:val="clear" w:color="auto" w:fill="FFFFFF"/>
              </w:rPr>
              <w:t>21</w:t>
            </w:r>
            <w:r w:rsidRPr="00BC01A4">
              <w:rPr>
                <w:rFonts w:ascii="Times New Roman" w:eastAsia="楷体" w:hAnsi="Times New Roman" w:cs="Times New Roman"/>
                <w:shd w:val="clear" w:color="auto" w:fill="FFFFFF"/>
              </w:rPr>
              <w:t>～</w:t>
            </w:r>
            <w:r w:rsidRPr="00BC01A4">
              <w:rPr>
                <w:rFonts w:ascii="Times New Roman" w:eastAsia="楷体" w:hAnsi="Times New Roman" w:cs="Times New Roman"/>
                <w:shd w:val="clear" w:color="auto" w:fill="FFFFFF"/>
              </w:rPr>
              <w:t>23</w:t>
            </w:r>
          </w:p>
        </w:tc>
      </w:tr>
      <w:tr w:rsidR="00D349D7" w:rsidRPr="00BC01A4" w:rsidTr="000D1402">
        <w:trPr>
          <w:jc w:val="center"/>
        </w:trPr>
        <w:tc>
          <w:tcPr>
            <w:tcW w:w="2127" w:type="dxa"/>
            <w:vAlign w:val="center"/>
          </w:tcPr>
          <w:p w:rsidR="00D349D7" w:rsidRPr="00BC01A4" w:rsidRDefault="00D349D7" w:rsidP="000D1402">
            <w:pPr>
              <w:jc w:val="center"/>
              <w:rPr>
                <w:rFonts w:ascii="Times New Roman" w:eastAsia="楷体" w:hAnsi="Times New Roman" w:cs="Times New Roman"/>
              </w:rPr>
            </w:pPr>
            <w:r w:rsidRPr="00BC01A4">
              <w:rPr>
                <w:rFonts w:ascii="Times New Roman" w:eastAsia="楷体" w:hAnsi="Times New Roman" w:cs="Times New Roman"/>
              </w:rPr>
              <w:t>Discharge</w:t>
            </w:r>
            <w:r w:rsidRPr="00BC01A4">
              <w:rPr>
                <w:rFonts w:ascii="Times New Roman" w:eastAsia="楷体" w:hAnsi="Times New Roman" w:cs="Times New Roman"/>
              </w:rPr>
              <w:t>（</w:t>
            </w:r>
            <w:r w:rsidRPr="00BC01A4">
              <w:rPr>
                <w:rFonts w:ascii="Times New Roman" w:hAnsi="Times New Roman" w:cs="Times New Roman"/>
              </w:rPr>
              <w:t>×</w:t>
            </w:r>
            <w:r w:rsidRPr="00BC01A4">
              <w:rPr>
                <w:rFonts w:ascii="Times New Roman" w:eastAsia="楷体" w:hAnsi="Times New Roman" w:cs="Times New Roman"/>
              </w:rPr>
              <w:t>10</w:t>
            </w:r>
            <w:r w:rsidRPr="00BC01A4">
              <w:rPr>
                <w:rFonts w:ascii="Times New Roman" w:eastAsia="楷体" w:hAnsi="Times New Roman" w:cs="Times New Roman"/>
                <w:vertAlign w:val="superscript"/>
              </w:rPr>
              <w:t>8</w:t>
            </w:r>
            <w:r w:rsidRPr="00BC01A4">
              <w:rPr>
                <w:rFonts w:ascii="Times New Roman" w:eastAsia="楷体" w:hAnsi="Times New Roman" w:cs="Times New Roman"/>
              </w:rPr>
              <w:t>m</w:t>
            </w:r>
            <w:r w:rsidRPr="00BC01A4">
              <w:rPr>
                <w:rFonts w:ascii="Times New Roman" w:eastAsia="楷体" w:hAnsi="Times New Roman" w:cs="Times New Roman"/>
                <w:vertAlign w:val="superscript"/>
              </w:rPr>
              <w:t>3</w:t>
            </w:r>
            <w:r w:rsidRPr="00BC01A4">
              <w:rPr>
                <w:rFonts w:ascii="Times New Roman" w:eastAsia="楷体" w:hAnsi="Times New Roman" w:cs="Times New Roman"/>
              </w:rPr>
              <w:t>）</w:t>
            </w:r>
          </w:p>
        </w:tc>
        <w:tc>
          <w:tcPr>
            <w:tcW w:w="3293" w:type="dxa"/>
            <w:vAlign w:val="center"/>
          </w:tcPr>
          <w:p w:rsidR="00D349D7" w:rsidRPr="00BC01A4" w:rsidRDefault="00D349D7" w:rsidP="000D1402">
            <w:pPr>
              <w:jc w:val="center"/>
              <w:rPr>
                <w:rFonts w:ascii="Times New Roman" w:eastAsia="楷体" w:hAnsi="Times New Roman" w:cs="Times New Roman"/>
              </w:rPr>
            </w:pPr>
            <w:r w:rsidRPr="00BC01A4">
              <w:rPr>
                <w:rFonts w:ascii="Times New Roman" w:eastAsia="楷体" w:hAnsi="Times New Roman" w:cs="Times New Roman"/>
                <w:shd w:val="clear" w:color="auto" w:fill="FFFFFF"/>
              </w:rPr>
              <w:t>269.6</w:t>
            </w:r>
          </w:p>
        </w:tc>
        <w:tc>
          <w:tcPr>
            <w:tcW w:w="3404" w:type="dxa"/>
            <w:vAlign w:val="center"/>
          </w:tcPr>
          <w:p w:rsidR="00D349D7" w:rsidRPr="00BC01A4" w:rsidRDefault="00D349D7" w:rsidP="000D1402">
            <w:pPr>
              <w:jc w:val="center"/>
              <w:rPr>
                <w:rFonts w:ascii="Times New Roman" w:eastAsia="楷体" w:hAnsi="Times New Roman" w:cs="Times New Roman"/>
              </w:rPr>
            </w:pPr>
            <w:r w:rsidRPr="00BC01A4">
              <w:rPr>
                <w:rFonts w:ascii="Times New Roman" w:eastAsia="楷体" w:hAnsi="Times New Roman" w:cs="Times New Roman"/>
              </w:rPr>
              <w:t>458.5</w:t>
            </w:r>
          </w:p>
        </w:tc>
      </w:tr>
      <w:tr w:rsidR="00D349D7" w:rsidRPr="00BC01A4" w:rsidTr="000D1402">
        <w:trPr>
          <w:jc w:val="center"/>
        </w:trPr>
        <w:tc>
          <w:tcPr>
            <w:tcW w:w="2127" w:type="dxa"/>
            <w:vAlign w:val="center"/>
          </w:tcPr>
          <w:p w:rsidR="00D349D7" w:rsidRPr="00BC01A4" w:rsidRDefault="00D349D7" w:rsidP="000D1402">
            <w:pPr>
              <w:jc w:val="center"/>
              <w:rPr>
                <w:rFonts w:ascii="Times New Roman" w:eastAsia="楷体" w:hAnsi="Times New Roman" w:cs="Times New Roman"/>
              </w:rPr>
            </w:pPr>
            <w:r w:rsidRPr="00BC01A4">
              <w:rPr>
                <w:rFonts w:ascii="Times New Roman" w:eastAsia="楷体" w:hAnsi="Times New Roman" w:cs="Times New Roman"/>
              </w:rPr>
              <w:t>Aquaculture area</w:t>
            </w:r>
            <w:r w:rsidRPr="00BC01A4">
              <w:rPr>
                <w:rFonts w:ascii="Times New Roman" w:eastAsia="楷体" w:hAnsi="Times New Roman" w:cs="Times New Roman"/>
              </w:rPr>
              <w:t>（</w:t>
            </w:r>
            <w:r w:rsidRPr="00BC01A4">
              <w:rPr>
                <w:rFonts w:ascii="Times New Roman" w:hAnsi="Times New Roman" w:cs="Times New Roman"/>
              </w:rPr>
              <w:t>×</w:t>
            </w:r>
            <w:r w:rsidRPr="00BC01A4">
              <w:rPr>
                <w:rFonts w:ascii="Times New Roman" w:eastAsia="楷体" w:hAnsi="Times New Roman" w:cs="Times New Roman"/>
              </w:rPr>
              <w:t>10</w:t>
            </w:r>
            <w:r w:rsidRPr="00BC01A4">
              <w:rPr>
                <w:rFonts w:ascii="Times New Roman" w:eastAsia="楷体" w:hAnsi="Times New Roman" w:cs="Times New Roman"/>
                <w:vertAlign w:val="superscript"/>
              </w:rPr>
              <w:t>4</w:t>
            </w:r>
            <w:r w:rsidRPr="00BC01A4">
              <w:rPr>
                <w:rFonts w:ascii="Times New Roman" w:eastAsia="楷体" w:hAnsi="Times New Roman" w:cs="Times New Roman"/>
              </w:rPr>
              <w:t>m</w:t>
            </w:r>
            <w:r w:rsidRPr="00BC01A4">
              <w:rPr>
                <w:rFonts w:ascii="Times New Roman" w:eastAsia="楷体" w:hAnsi="Times New Roman" w:cs="Times New Roman"/>
                <w:vertAlign w:val="superscript"/>
              </w:rPr>
              <w:t>2</w:t>
            </w:r>
            <w:r w:rsidRPr="00BC01A4">
              <w:rPr>
                <w:rFonts w:ascii="Times New Roman" w:eastAsia="楷体" w:hAnsi="Times New Roman" w:cs="Times New Roman"/>
              </w:rPr>
              <w:t>）</w:t>
            </w:r>
          </w:p>
        </w:tc>
        <w:tc>
          <w:tcPr>
            <w:tcW w:w="3293" w:type="dxa"/>
            <w:vAlign w:val="center"/>
          </w:tcPr>
          <w:p w:rsidR="00D349D7" w:rsidRPr="00BC01A4" w:rsidRDefault="00D349D7" w:rsidP="000D1402">
            <w:pPr>
              <w:jc w:val="center"/>
              <w:rPr>
                <w:rFonts w:ascii="Times New Roman" w:eastAsia="楷体" w:hAnsi="Times New Roman" w:cs="Times New Roman"/>
              </w:rPr>
            </w:pPr>
            <w:r w:rsidRPr="00BC01A4">
              <w:rPr>
                <w:rFonts w:ascii="Times New Roman" w:eastAsia="楷体" w:hAnsi="Times New Roman" w:cs="Times New Roman"/>
              </w:rPr>
              <w:t>97.52</w:t>
            </w:r>
          </w:p>
        </w:tc>
        <w:tc>
          <w:tcPr>
            <w:tcW w:w="3404" w:type="dxa"/>
            <w:vAlign w:val="center"/>
          </w:tcPr>
          <w:p w:rsidR="00D349D7" w:rsidRPr="00BC01A4" w:rsidRDefault="00D349D7" w:rsidP="000D1402">
            <w:pPr>
              <w:jc w:val="center"/>
              <w:rPr>
                <w:rFonts w:ascii="Times New Roman" w:eastAsia="楷体" w:hAnsi="Times New Roman" w:cs="Times New Roman"/>
              </w:rPr>
            </w:pPr>
            <w:r w:rsidRPr="00BC01A4">
              <w:rPr>
                <w:rFonts w:ascii="Times New Roman" w:eastAsia="楷体" w:hAnsi="Times New Roman" w:cs="Times New Roman"/>
              </w:rPr>
              <w:t>32.60</w:t>
            </w:r>
          </w:p>
        </w:tc>
      </w:tr>
      <w:tr w:rsidR="00D349D7" w:rsidRPr="00BC01A4" w:rsidTr="000D1402">
        <w:trPr>
          <w:jc w:val="center"/>
        </w:trPr>
        <w:tc>
          <w:tcPr>
            <w:tcW w:w="2127" w:type="dxa"/>
            <w:vAlign w:val="center"/>
          </w:tcPr>
          <w:p w:rsidR="00D349D7" w:rsidRPr="00BC01A4" w:rsidRDefault="00D349D7" w:rsidP="000D1402">
            <w:pPr>
              <w:jc w:val="center"/>
              <w:rPr>
                <w:rFonts w:ascii="Times New Roman" w:eastAsia="楷体" w:hAnsi="Times New Roman" w:cs="Times New Roman"/>
              </w:rPr>
            </w:pPr>
            <w:r w:rsidRPr="00BC01A4">
              <w:rPr>
                <w:rFonts w:ascii="Times New Roman" w:eastAsia="楷体" w:hAnsi="Times New Roman" w:cs="Times New Roman"/>
                <w:shd w:val="clear" w:color="auto" w:fill="FFFFFF"/>
              </w:rPr>
              <w:t>Biomass and composition of phytoplankton</w:t>
            </w:r>
            <w:r w:rsidRPr="00BC01A4">
              <w:rPr>
                <w:rFonts w:ascii="Times New Roman" w:eastAsia="楷体" w:hAnsi="Times New Roman" w:cs="Times New Roman"/>
                <w:shd w:val="clear" w:color="auto" w:fill="FFFFFF"/>
              </w:rPr>
              <w:t>（</w:t>
            </w:r>
            <w:r w:rsidRPr="00BC01A4">
              <w:rPr>
                <w:rFonts w:ascii="Times New Roman" w:eastAsia="楷体" w:hAnsi="Times New Roman" w:cs="Times New Roman"/>
                <w:shd w:val="clear" w:color="auto" w:fill="FFFFFF"/>
              </w:rPr>
              <w:t>mg/L</w:t>
            </w:r>
            <w:r w:rsidRPr="00BC01A4">
              <w:rPr>
                <w:rFonts w:ascii="Times New Roman" w:eastAsia="楷体" w:hAnsi="Times New Roman" w:cs="Times New Roman"/>
                <w:shd w:val="clear" w:color="auto" w:fill="FFFFFF"/>
              </w:rPr>
              <w:t>）</w:t>
            </w:r>
          </w:p>
        </w:tc>
        <w:tc>
          <w:tcPr>
            <w:tcW w:w="3293" w:type="dxa"/>
            <w:vAlign w:val="center"/>
          </w:tcPr>
          <w:p w:rsidR="00D349D7" w:rsidRPr="00BC01A4" w:rsidRDefault="00D349D7" w:rsidP="000D1402">
            <w:pPr>
              <w:jc w:val="center"/>
              <w:rPr>
                <w:rFonts w:ascii="Times New Roman" w:eastAsia="楷体" w:hAnsi="Times New Roman" w:cs="Times New Roman"/>
              </w:rPr>
            </w:pPr>
            <w:r w:rsidRPr="00BC01A4">
              <w:rPr>
                <w:rFonts w:ascii="Times New Roman" w:eastAsia="楷体" w:hAnsi="Times New Roman" w:cs="Times New Roman"/>
                <w:shd w:val="clear" w:color="auto" w:fill="FFFFFF"/>
              </w:rPr>
              <w:t>0.22</w:t>
            </w:r>
            <w:r w:rsidRPr="00BC01A4">
              <w:rPr>
                <w:rFonts w:ascii="Times New Roman" w:hAnsi="Times New Roman" w:cs="Times New Roman"/>
                <w:color w:val="0D0D0D"/>
                <w:sz w:val="24"/>
                <w:szCs w:val="24"/>
                <w:lang w:val="en-GB"/>
              </w:rPr>
              <w:t xml:space="preserve">, </w:t>
            </w:r>
            <w:r w:rsidRPr="00BC01A4">
              <w:rPr>
                <w:rFonts w:ascii="Times New Roman" w:eastAsia="楷体" w:hAnsi="Times New Roman" w:cs="Times New Roman"/>
                <w:shd w:val="clear" w:color="auto" w:fill="FFFFFF"/>
              </w:rPr>
              <w:t xml:space="preserve">Diatom is the main dominant species </w:t>
            </w:r>
            <w:r w:rsidRPr="00BC01A4">
              <w:rPr>
                <w:rFonts w:ascii="Times New Roman" w:hAnsi="Times New Roman" w:cs="Times New Roman"/>
              </w:rPr>
              <w:t>accounting</w:t>
            </w:r>
            <w:r w:rsidRPr="00BC01A4">
              <w:rPr>
                <w:rFonts w:ascii="Times New Roman" w:eastAsia="楷体" w:hAnsi="Times New Roman" w:cs="Times New Roman"/>
                <w:shd w:val="clear" w:color="auto" w:fill="FFFFFF"/>
              </w:rPr>
              <w:t xml:space="preserve"> 45.9%</w:t>
            </w:r>
          </w:p>
        </w:tc>
        <w:tc>
          <w:tcPr>
            <w:tcW w:w="3404" w:type="dxa"/>
            <w:vAlign w:val="center"/>
          </w:tcPr>
          <w:p w:rsidR="00D349D7" w:rsidRPr="00BC01A4" w:rsidRDefault="00D349D7" w:rsidP="000D1402">
            <w:pPr>
              <w:jc w:val="center"/>
              <w:rPr>
                <w:rFonts w:ascii="Times New Roman" w:eastAsia="楷体" w:hAnsi="Times New Roman" w:cs="Times New Roman"/>
              </w:rPr>
            </w:pPr>
            <w:r w:rsidRPr="00BC01A4">
              <w:rPr>
                <w:rFonts w:ascii="Times New Roman" w:eastAsia="楷体" w:hAnsi="Times New Roman" w:cs="Times New Roman"/>
                <w:shd w:val="clear" w:color="auto" w:fill="FFFFFF"/>
              </w:rPr>
              <w:t>1.43</w:t>
            </w:r>
            <w:r w:rsidRPr="00BC01A4">
              <w:rPr>
                <w:rFonts w:ascii="Times New Roman" w:hAnsi="Times New Roman" w:cs="Times New Roman"/>
                <w:color w:val="0D0D0D"/>
                <w:sz w:val="24"/>
                <w:szCs w:val="24"/>
                <w:lang w:val="en-GB"/>
              </w:rPr>
              <w:t xml:space="preserve">, </w:t>
            </w:r>
            <w:r w:rsidRPr="00BC01A4">
              <w:rPr>
                <w:rFonts w:ascii="Times New Roman" w:eastAsia="楷体" w:hAnsi="Times New Roman" w:cs="Times New Roman"/>
                <w:shd w:val="clear" w:color="auto" w:fill="FFFFFF"/>
              </w:rPr>
              <w:t xml:space="preserve">Diatom is the main dominant species </w:t>
            </w:r>
            <w:r w:rsidRPr="00BC01A4">
              <w:rPr>
                <w:rFonts w:ascii="Times New Roman" w:hAnsi="Times New Roman" w:cs="Times New Roman"/>
              </w:rPr>
              <w:t>accounting</w:t>
            </w:r>
            <w:r w:rsidRPr="00BC01A4">
              <w:rPr>
                <w:rFonts w:ascii="Times New Roman" w:eastAsia="楷体" w:hAnsi="Times New Roman" w:cs="Times New Roman"/>
                <w:shd w:val="clear" w:color="auto" w:fill="FFFFFF"/>
              </w:rPr>
              <w:t xml:space="preserve"> 49.2%</w:t>
            </w:r>
          </w:p>
        </w:tc>
      </w:tr>
      <w:tr w:rsidR="00D349D7" w:rsidRPr="00BC01A4" w:rsidTr="000D1402">
        <w:trPr>
          <w:jc w:val="center"/>
        </w:trPr>
        <w:tc>
          <w:tcPr>
            <w:tcW w:w="2127" w:type="dxa"/>
            <w:vAlign w:val="center"/>
          </w:tcPr>
          <w:p w:rsidR="00D349D7" w:rsidRPr="00BC01A4" w:rsidRDefault="00D349D7" w:rsidP="000D1402">
            <w:pPr>
              <w:jc w:val="center"/>
              <w:rPr>
                <w:rFonts w:ascii="Times New Roman" w:eastAsia="楷体" w:hAnsi="Times New Roman" w:cs="Times New Roman"/>
              </w:rPr>
            </w:pPr>
            <w:r w:rsidRPr="00BC01A4">
              <w:rPr>
                <w:rFonts w:ascii="Times New Roman" w:eastAsia="楷体" w:hAnsi="Times New Roman" w:cs="Times New Roman"/>
                <w:shd w:val="clear" w:color="auto" w:fill="FFFFFF"/>
              </w:rPr>
              <w:t>Biomass and composition of zooplankton</w:t>
            </w:r>
            <w:r w:rsidRPr="00BC01A4">
              <w:rPr>
                <w:rFonts w:ascii="Times New Roman" w:eastAsia="楷体" w:hAnsi="Times New Roman" w:cs="Times New Roman"/>
                <w:spacing w:val="8"/>
              </w:rPr>
              <w:t>（</w:t>
            </w:r>
            <w:r w:rsidRPr="00BC01A4">
              <w:rPr>
                <w:rFonts w:ascii="Times New Roman" w:eastAsia="楷体" w:hAnsi="Times New Roman" w:cs="Times New Roman"/>
                <w:shd w:val="clear" w:color="auto" w:fill="FFFFFF"/>
              </w:rPr>
              <w:t>mg/L</w:t>
            </w:r>
            <w:r w:rsidRPr="00BC01A4">
              <w:rPr>
                <w:rFonts w:ascii="Times New Roman" w:eastAsia="楷体" w:hAnsi="Times New Roman" w:cs="Times New Roman"/>
                <w:shd w:val="clear" w:color="auto" w:fill="FFFFFF"/>
              </w:rPr>
              <w:t>）</w:t>
            </w:r>
          </w:p>
        </w:tc>
        <w:tc>
          <w:tcPr>
            <w:tcW w:w="3293" w:type="dxa"/>
            <w:vAlign w:val="center"/>
          </w:tcPr>
          <w:p w:rsidR="00D349D7" w:rsidRPr="00BC01A4" w:rsidRDefault="00D349D7" w:rsidP="000D1402">
            <w:pPr>
              <w:jc w:val="center"/>
              <w:rPr>
                <w:rFonts w:ascii="Times New Roman" w:eastAsia="楷体" w:hAnsi="Times New Roman" w:cs="Times New Roman"/>
              </w:rPr>
            </w:pPr>
            <w:r w:rsidRPr="00BC01A4">
              <w:rPr>
                <w:rFonts w:ascii="Times New Roman" w:eastAsia="楷体" w:hAnsi="Times New Roman" w:cs="Times New Roman"/>
                <w:spacing w:val="8"/>
              </w:rPr>
              <w:t>1.64. Cladocerans and copepods were the dominant species, accounting for 38.8% and 44.4% respectively</w:t>
            </w:r>
          </w:p>
        </w:tc>
        <w:tc>
          <w:tcPr>
            <w:tcW w:w="3404" w:type="dxa"/>
            <w:vAlign w:val="center"/>
          </w:tcPr>
          <w:p w:rsidR="00D349D7" w:rsidRPr="00BC01A4" w:rsidRDefault="00D349D7" w:rsidP="000D1402">
            <w:pPr>
              <w:jc w:val="center"/>
              <w:rPr>
                <w:rFonts w:ascii="Times New Roman" w:eastAsia="楷体" w:hAnsi="Times New Roman" w:cs="Times New Roman"/>
              </w:rPr>
            </w:pPr>
            <w:r w:rsidRPr="00BC01A4">
              <w:rPr>
                <w:rFonts w:ascii="Times New Roman" w:eastAsia="楷体" w:hAnsi="Times New Roman" w:cs="Times New Roman"/>
                <w:shd w:val="clear" w:color="auto" w:fill="FFFFFF"/>
              </w:rPr>
              <w:t>1.72. Cladocerans and copepods were the dominant species, accounting for 50.1% and 12.3% respectively</w:t>
            </w:r>
          </w:p>
        </w:tc>
      </w:tr>
      <w:tr w:rsidR="00D349D7" w:rsidRPr="00BC01A4" w:rsidTr="000D1402">
        <w:trPr>
          <w:jc w:val="center"/>
        </w:trPr>
        <w:tc>
          <w:tcPr>
            <w:tcW w:w="2127" w:type="dxa"/>
            <w:vAlign w:val="center"/>
          </w:tcPr>
          <w:p w:rsidR="00D349D7" w:rsidRPr="00BC01A4" w:rsidRDefault="00D349D7" w:rsidP="000D1402">
            <w:pPr>
              <w:jc w:val="center"/>
              <w:rPr>
                <w:rFonts w:ascii="Times New Roman" w:eastAsia="楷体" w:hAnsi="Times New Roman" w:cs="Times New Roman"/>
              </w:rPr>
            </w:pPr>
            <w:r w:rsidRPr="00BC01A4">
              <w:rPr>
                <w:rFonts w:ascii="Times New Roman" w:eastAsia="楷体" w:hAnsi="Times New Roman" w:cs="Times New Roman"/>
                <w:shd w:val="clear" w:color="auto" w:fill="FFFFFF"/>
              </w:rPr>
              <w:t>Benthic biomass</w:t>
            </w:r>
          </w:p>
        </w:tc>
        <w:tc>
          <w:tcPr>
            <w:tcW w:w="3293" w:type="dxa"/>
            <w:vAlign w:val="center"/>
          </w:tcPr>
          <w:p w:rsidR="00D349D7" w:rsidRPr="00BC01A4" w:rsidRDefault="00D349D7" w:rsidP="000D1402">
            <w:pPr>
              <w:jc w:val="center"/>
              <w:rPr>
                <w:rFonts w:ascii="Times New Roman" w:eastAsia="楷体" w:hAnsi="Times New Roman" w:cs="Times New Roman"/>
              </w:rPr>
            </w:pPr>
            <w:r w:rsidRPr="00BC01A4">
              <w:rPr>
                <w:rFonts w:ascii="Times New Roman" w:eastAsia="楷体" w:hAnsi="Times New Roman" w:cs="Times New Roman"/>
                <w:shd w:val="clear" w:color="auto" w:fill="FFFFFF"/>
              </w:rPr>
              <w:t>46.18g/</w:t>
            </w:r>
            <w:r w:rsidRPr="00BC01A4">
              <w:rPr>
                <w:rFonts w:ascii="Times New Roman" w:eastAsia="楷体" w:hAnsi="Times New Roman" w:cs="Times New Roman"/>
                <w:shd w:val="clear" w:color="auto" w:fill="FFFFFF"/>
              </w:rPr>
              <w:t>㎡</w:t>
            </w:r>
          </w:p>
        </w:tc>
        <w:tc>
          <w:tcPr>
            <w:tcW w:w="3404" w:type="dxa"/>
            <w:vAlign w:val="center"/>
          </w:tcPr>
          <w:p w:rsidR="00D349D7" w:rsidRPr="00BC01A4" w:rsidRDefault="00D349D7" w:rsidP="000D1402">
            <w:pPr>
              <w:jc w:val="center"/>
              <w:rPr>
                <w:rFonts w:ascii="Times New Roman" w:eastAsia="楷体" w:hAnsi="Times New Roman" w:cs="Times New Roman"/>
              </w:rPr>
            </w:pPr>
            <w:r w:rsidRPr="00BC01A4">
              <w:rPr>
                <w:rFonts w:ascii="Times New Roman" w:eastAsia="楷体" w:hAnsi="Times New Roman" w:cs="Times New Roman"/>
                <w:shd w:val="clear" w:color="auto" w:fill="FFFFFF"/>
              </w:rPr>
              <w:t>134.63g/</w:t>
            </w:r>
            <w:r w:rsidRPr="00BC01A4">
              <w:rPr>
                <w:rFonts w:ascii="Times New Roman" w:eastAsia="楷体" w:hAnsi="Times New Roman" w:cs="Times New Roman"/>
                <w:shd w:val="clear" w:color="auto" w:fill="FFFFFF"/>
              </w:rPr>
              <w:t>㎡</w:t>
            </w:r>
          </w:p>
        </w:tc>
      </w:tr>
      <w:tr w:rsidR="00D349D7" w:rsidRPr="00BC01A4" w:rsidTr="000D1402">
        <w:trPr>
          <w:jc w:val="center"/>
        </w:trPr>
        <w:tc>
          <w:tcPr>
            <w:tcW w:w="2127" w:type="dxa"/>
            <w:vAlign w:val="center"/>
          </w:tcPr>
          <w:p w:rsidR="00D349D7" w:rsidRPr="00BC01A4" w:rsidRDefault="00D349D7" w:rsidP="000D1402">
            <w:pPr>
              <w:jc w:val="center"/>
              <w:rPr>
                <w:rFonts w:ascii="Times New Roman" w:eastAsia="楷体" w:hAnsi="Times New Roman" w:cs="Times New Roman"/>
                <w:shd w:val="clear" w:color="auto" w:fill="FFFFFF"/>
              </w:rPr>
            </w:pPr>
            <w:r w:rsidRPr="00BC01A4">
              <w:rPr>
                <w:rStyle w:val="keywords-mean"/>
                <w:rFonts w:ascii="Times New Roman" w:hAnsi="Times New Roman" w:cs="Times New Roman"/>
              </w:rPr>
              <w:t xml:space="preserve">Quantitative proportion </w:t>
            </w:r>
            <w:r w:rsidRPr="00BC01A4">
              <w:rPr>
                <w:rFonts w:ascii="Times New Roman" w:eastAsia="楷体" w:hAnsi="Times New Roman" w:cs="Times New Roman"/>
              </w:rPr>
              <w:t>of Tilapia</w:t>
            </w:r>
            <w:r w:rsidRPr="00BC01A4">
              <w:rPr>
                <w:rFonts w:ascii="Times New Roman" w:eastAsia="楷体" w:hAnsi="Times New Roman" w:cs="Times New Roman"/>
              </w:rPr>
              <w:t>（</w:t>
            </w:r>
            <w:r w:rsidRPr="00BC01A4">
              <w:rPr>
                <w:rFonts w:ascii="Times New Roman" w:eastAsia="楷体" w:hAnsi="Times New Roman" w:cs="Times New Roman"/>
              </w:rPr>
              <w:t>2020</w:t>
            </w:r>
            <w:r w:rsidRPr="00BC01A4">
              <w:rPr>
                <w:rFonts w:ascii="Times New Roman" w:eastAsia="楷体" w:hAnsi="Times New Roman" w:cs="Times New Roman"/>
              </w:rPr>
              <w:t>）</w:t>
            </w:r>
          </w:p>
        </w:tc>
        <w:tc>
          <w:tcPr>
            <w:tcW w:w="3293" w:type="dxa"/>
            <w:vAlign w:val="center"/>
          </w:tcPr>
          <w:p w:rsidR="00D349D7" w:rsidRPr="00BC01A4" w:rsidRDefault="00D349D7" w:rsidP="000D1402">
            <w:pPr>
              <w:jc w:val="center"/>
              <w:rPr>
                <w:rFonts w:ascii="Times New Roman" w:eastAsia="楷体" w:hAnsi="Times New Roman" w:cs="Times New Roman"/>
                <w:shd w:val="clear" w:color="auto" w:fill="FFFFFF"/>
              </w:rPr>
            </w:pPr>
            <w:r w:rsidRPr="00BC01A4">
              <w:rPr>
                <w:rFonts w:ascii="Times New Roman" w:eastAsia="楷体" w:hAnsi="Times New Roman" w:cs="Times New Roman"/>
              </w:rPr>
              <w:t>12.7</w:t>
            </w:r>
          </w:p>
        </w:tc>
        <w:tc>
          <w:tcPr>
            <w:tcW w:w="3404" w:type="dxa"/>
            <w:vAlign w:val="center"/>
          </w:tcPr>
          <w:p w:rsidR="00D349D7" w:rsidRPr="00BC01A4" w:rsidRDefault="00D349D7" w:rsidP="000D1402">
            <w:pPr>
              <w:jc w:val="center"/>
              <w:rPr>
                <w:rFonts w:ascii="Times New Roman" w:eastAsia="楷体" w:hAnsi="Times New Roman" w:cs="Times New Roman"/>
                <w:shd w:val="clear" w:color="auto" w:fill="FFFFFF"/>
              </w:rPr>
            </w:pPr>
            <w:r w:rsidRPr="00BC01A4">
              <w:rPr>
                <w:rFonts w:ascii="Times New Roman" w:eastAsia="楷体" w:hAnsi="Times New Roman" w:cs="Times New Roman"/>
              </w:rPr>
              <w:t>1.31</w:t>
            </w:r>
          </w:p>
        </w:tc>
      </w:tr>
    </w:tbl>
    <w:p w:rsidR="00D349D7" w:rsidRPr="00BC01A4" w:rsidRDefault="00D349D7" w:rsidP="00D349D7">
      <w:pPr>
        <w:spacing w:line="480" w:lineRule="auto"/>
        <w:ind w:firstLineChars="200" w:firstLine="480"/>
        <w:rPr>
          <w:rFonts w:ascii="Times New Roman" w:hAnsi="Times New Roman" w:cs="Times New Roman"/>
          <w:color w:val="0D0D0D"/>
          <w:sz w:val="24"/>
          <w:szCs w:val="24"/>
        </w:rPr>
      </w:pPr>
    </w:p>
    <w:p w:rsidR="000A395E" w:rsidRDefault="000A395E">
      <w:pPr>
        <w:widowControl/>
        <w:jc w:val="left"/>
      </w:pPr>
    </w:p>
    <w:sectPr w:rsidR="000A395E" w:rsidSect="00A949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6879" w:rsidRDefault="006C6879" w:rsidP="00475A8F">
      <w:r>
        <w:separator/>
      </w:r>
    </w:p>
  </w:endnote>
  <w:endnote w:type="continuationSeparator" w:id="1">
    <w:p w:rsidR="006C6879" w:rsidRDefault="006C6879" w:rsidP="00475A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6879" w:rsidRDefault="006C6879" w:rsidP="00475A8F">
      <w:r>
        <w:separator/>
      </w:r>
    </w:p>
  </w:footnote>
  <w:footnote w:type="continuationSeparator" w:id="1">
    <w:p w:rsidR="006C6879" w:rsidRDefault="006C6879" w:rsidP="00475A8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349D7"/>
    <w:rsid w:val="000A395E"/>
    <w:rsid w:val="002B540D"/>
    <w:rsid w:val="00422A59"/>
    <w:rsid w:val="00475A8F"/>
    <w:rsid w:val="0055588F"/>
    <w:rsid w:val="00676BD1"/>
    <w:rsid w:val="006C6879"/>
    <w:rsid w:val="00907284"/>
    <w:rsid w:val="00A9495B"/>
    <w:rsid w:val="00C9072F"/>
    <w:rsid w:val="00CD6D8F"/>
    <w:rsid w:val="00D26E15"/>
    <w:rsid w:val="00D349D7"/>
    <w:rsid w:val="00F8548F"/>
    <w:rsid w:val="00FA77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9D7"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D349D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D349D7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keywords-mean">
    <w:name w:val="keywords-mean"/>
    <w:basedOn w:val="a0"/>
    <w:rsid w:val="00D349D7"/>
  </w:style>
  <w:style w:type="paragraph" w:styleId="a3">
    <w:name w:val="Document Map"/>
    <w:basedOn w:val="a"/>
    <w:link w:val="Char"/>
    <w:uiPriority w:val="99"/>
    <w:semiHidden/>
    <w:unhideWhenUsed/>
    <w:rsid w:val="00475A8F"/>
    <w:rPr>
      <w:rFonts w:ascii="宋体" w:eastAsia="宋体"/>
      <w:sz w:val="18"/>
      <w:szCs w:val="18"/>
    </w:rPr>
  </w:style>
  <w:style w:type="character" w:customStyle="1" w:styleId="Char">
    <w:name w:val="文档结构图 Char"/>
    <w:basedOn w:val="a0"/>
    <w:link w:val="a3"/>
    <w:uiPriority w:val="99"/>
    <w:semiHidden/>
    <w:rsid w:val="00475A8F"/>
    <w:rPr>
      <w:rFonts w:ascii="宋体" w:eastAsia="宋体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475A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475A8F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475A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475A8F"/>
    <w:rPr>
      <w:sz w:val="18"/>
      <w:szCs w:val="18"/>
    </w:rPr>
  </w:style>
  <w:style w:type="table" w:styleId="a6">
    <w:name w:val="Table Grid"/>
    <w:basedOn w:val="a1"/>
    <w:uiPriority w:val="59"/>
    <w:rsid w:val="000A395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807</Characters>
  <Application>Microsoft Office Word</Application>
  <DocSecurity>0</DocSecurity>
  <Lines>6</Lines>
  <Paragraphs>1</Paragraphs>
  <ScaleCrop>false</ScaleCrop>
  <Company>Sky123.Org</Company>
  <LinksUpToDate>false</LinksUpToDate>
  <CharactersWithSpaces>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2</cp:revision>
  <dcterms:created xsi:type="dcterms:W3CDTF">2023-02-02T12:10:00Z</dcterms:created>
  <dcterms:modified xsi:type="dcterms:W3CDTF">2023-02-02T12:10:00Z</dcterms:modified>
</cp:coreProperties>
</file>