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1C13" w:rsidRPr="002A521B" w:rsidRDefault="00EB1C13" w:rsidP="00EB1C13">
      <w:pPr>
        <w:spacing w:after="0" w:line="360" w:lineRule="auto"/>
        <w:jc w:val="both"/>
        <w:rPr>
          <w:rFonts w:ascii="Times New Roman" w:hAnsi="Times New Roman" w:cs="Times New Roman"/>
          <w:b/>
          <w:bCs/>
          <w:noProof/>
        </w:rPr>
      </w:pPr>
      <w:bookmarkStart w:id="0" w:name="_Hlk127414833"/>
      <w:bookmarkEnd w:id="0"/>
      <w:r w:rsidRPr="002A521B">
        <w:rPr>
          <w:rFonts w:ascii="Times New Roman" w:hAnsi="Times New Roman" w:cs="Times New Roman"/>
          <w:b/>
          <w:bCs/>
          <w:noProof/>
        </w:rPr>
        <w:t>S</w:t>
      </w:r>
      <w:r w:rsidR="006154D7">
        <w:rPr>
          <w:rFonts w:ascii="Times New Roman" w:hAnsi="Times New Roman" w:cs="Times New Roman"/>
          <w:b/>
          <w:bCs/>
          <w:noProof/>
        </w:rPr>
        <w:t>upplementary M</w:t>
      </w:r>
      <w:r w:rsidRPr="002A521B">
        <w:rPr>
          <w:rFonts w:ascii="Times New Roman" w:hAnsi="Times New Roman" w:cs="Times New Roman"/>
          <w:b/>
          <w:bCs/>
          <w:noProof/>
        </w:rPr>
        <w:t>aterial</w:t>
      </w:r>
    </w:p>
    <w:p w:rsidR="00854F12" w:rsidRPr="00A519FD" w:rsidRDefault="00854F12" w:rsidP="00854F12">
      <w:pPr>
        <w:spacing w:before="240" w:after="0" w:line="240" w:lineRule="auto"/>
        <w:jc w:val="both"/>
        <w:rPr>
          <w:rFonts w:ascii="Times New Roman" w:hAnsi="Times New Roman" w:cs="Times New Roman"/>
          <w:b/>
          <w:bCs/>
          <w:sz w:val="24"/>
          <w:szCs w:val="27"/>
        </w:rPr>
      </w:pPr>
      <w:bookmarkStart w:id="1" w:name="_Hlk127412376"/>
      <w:bookmarkEnd w:id="1"/>
      <w:r w:rsidRPr="00A519FD">
        <w:rPr>
          <w:rFonts w:ascii="Times New Roman" w:hAnsi="Times New Roman" w:cs="Times New Roman"/>
          <w:b/>
          <w:bCs/>
          <w:sz w:val="24"/>
          <w:szCs w:val="27"/>
        </w:rPr>
        <w:t>Predicting the invasion potential of two alien plant species (</w:t>
      </w:r>
      <w:r w:rsidRPr="00A519FD">
        <w:rPr>
          <w:rFonts w:ascii="Times New Roman" w:hAnsi="Times New Roman" w:cs="Times New Roman"/>
          <w:b/>
          <w:bCs/>
          <w:i/>
          <w:iCs/>
          <w:sz w:val="24"/>
          <w:szCs w:val="27"/>
        </w:rPr>
        <w:t xml:space="preserve">Parthenium hysterophorus </w:t>
      </w:r>
      <w:r w:rsidRPr="00A519FD">
        <w:rPr>
          <w:rFonts w:ascii="Times New Roman" w:hAnsi="Times New Roman" w:cs="Times New Roman"/>
          <w:b/>
          <w:bCs/>
          <w:iCs/>
          <w:sz w:val="24"/>
          <w:szCs w:val="27"/>
        </w:rPr>
        <w:t>L., Asteraceae</w:t>
      </w:r>
      <w:r w:rsidRPr="00A519FD">
        <w:rPr>
          <w:rFonts w:ascii="Times New Roman" w:hAnsi="Times New Roman" w:cs="Times New Roman"/>
          <w:b/>
          <w:bCs/>
          <w:i/>
          <w:iCs/>
          <w:sz w:val="24"/>
          <w:szCs w:val="27"/>
        </w:rPr>
        <w:t xml:space="preserve"> </w:t>
      </w:r>
      <w:r w:rsidRPr="00A519FD">
        <w:rPr>
          <w:rFonts w:ascii="Times New Roman" w:hAnsi="Times New Roman" w:cs="Times New Roman"/>
          <w:b/>
          <w:bCs/>
          <w:iCs/>
          <w:sz w:val="24"/>
          <w:szCs w:val="27"/>
        </w:rPr>
        <w:t>and</w:t>
      </w:r>
      <w:r w:rsidRPr="00A519FD">
        <w:rPr>
          <w:rFonts w:ascii="Times New Roman" w:hAnsi="Times New Roman" w:cs="Times New Roman"/>
          <w:b/>
          <w:bCs/>
          <w:i/>
          <w:sz w:val="24"/>
          <w:szCs w:val="27"/>
        </w:rPr>
        <w:t xml:space="preserve"> </w:t>
      </w:r>
      <w:r w:rsidRPr="00A519FD">
        <w:rPr>
          <w:rFonts w:ascii="Times New Roman" w:hAnsi="Times New Roman" w:cs="Times New Roman"/>
          <w:b/>
          <w:bCs/>
          <w:i/>
          <w:iCs/>
          <w:sz w:val="24"/>
          <w:szCs w:val="27"/>
        </w:rPr>
        <w:t xml:space="preserve">Salvia tiliifolia </w:t>
      </w:r>
      <w:r w:rsidRPr="00A519FD">
        <w:rPr>
          <w:rFonts w:ascii="Times New Roman" w:hAnsi="Times New Roman" w:cs="Times New Roman"/>
          <w:b/>
          <w:bCs/>
          <w:iCs/>
          <w:sz w:val="24"/>
          <w:szCs w:val="27"/>
        </w:rPr>
        <w:t>Vahl, Lamiaceae)</w:t>
      </w:r>
      <w:r w:rsidRPr="00A519FD">
        <w:rPr>
          <w:rFonts w:ascii="Times New Roman" w:hAnsi="Times New Roman" w:cs="Times New Roman"/>
          <w:b/>
          <w:bCs/>
          <w:i/>
          <w:iCs/>
          <w:sz w:val="24"/>
          <w:szCs w:val="27"/>
        </w:rPr>
        <w:t xml:space="preserve"> </w:t>
      </w:r>
      <w:r w:rsidRPr="00A519FD">
        <w:rPr>
          <w:rFonts w:ascii="Times New Roman" w:hAnsi="Times New Roman" w:cs="Times New Roman"/>
          <w:b/>
          <w:bCs/>
          <w:iCs/>
          <w:sz w:val="24"/>
          <w:szCs w:val="27"/>
        </w:rPr>
        <w:t>u</w:t>
      </w:r>
      <w:r w:rsidRPr="00A519FD">
        <w:rPr>
          <w:rFonts w:ascii="Times New Roman" w:hAnsi="Times New Roman" w:cs="Times New Roman"/>
          <w:b/>
          <w:bCs/>
          <w:sz w:val="24"/>
          <w:szCs w:val="27"/>
        </w:rPr>
        <w:t>nder the current and the future climate change scenarios in Ethiopia</w:t>
      </w:r>
    </w:p>
    <w:p w:rsidR="00EB1C13" w:rsidRDefault="00C61F52" w:rsidP="00854F12">
      <w:pPr>
        <w:spacing w:before="240" w:after="0" w:line="360" w:lineRule="auto"/>
        <w:jc w:val="both"/>
        <w:rPr>
          <w:rFonts w:ascii="Times New Roman" w:eastAsia="Calibri" w:hAnsi="Times New Roman" w:cs="Times New Roman"/>
          <w:sz w:val="23"/>
          <w:szCs w:val="23"/>
          <w:vertAlign w:val="superscript"/>
        </w:rPr>
      </w:pPr>
      <w:r w:rsidRPr="00C61F52">
        <w:rPr>
          <w:rFonts w:ascii="Times New Roman" w:eastAsia="Calibri" w:hAnsi="Times New Roman" w:cs="Times New Roman"/>
          <w:bCs/>
          <w:sz w:val="23"/>
          <w:szCs w:val="23"/>
        </w:rPr>
        <w:t>Daniel Melese</w:t>
      </w:r>
      <w:r w:rsidRPr="00C61F52">
        <w:rPr>
          <w:rFonts w:ascii="Times New Roman" w:eastAsia="Calibri" w:hAnsi="Times New Roman" w:cs="Times New Roman"/>
          <w:bCs/>
          <w:sz w:val="23"/>
          <w:szCs w:val="23"/>
          <w:vertAlign w:val="superscript"/>
        </w:rPr>
        <w:t>1, 2</w:t>
      </w:r>
      <w:r w:rsidRPr="00C61F52">
        <w:rPr>
          <w:rFonts w:ascii="Times New Roman" w:eastAsia="Calibri" w:hAnsi="Times New Roman" w:cs="Times New Roman"/>
          <w:sz w:val="23"/>
          <w:szCs w:val="23"/>
        </w:rPr>
        <w:t>, Zerihun Woldu</w:t>
      </w:r>
      <w:r w:rsidRPr="00C61F52">
        <w:rPr>
          <w:rFonts w:ascii="Times New Roman" w:eastAsia="Calibri" w:hAnsi="Times New Roman" w:cs="Times New Roman"/>
          <w:sz w:val="23"/>
          <w:szCs w:val="23"/>
          <w:vertAlign w:val="superscript"/>
        </w:rPr>
        <w:t>1</w:t>
      </w:r>
      <w:r w:rsidRPr="00C61F52">
        <w:rPr>
          <w:rFonts w:ascii="Times New Roman" w:eastAsia="Calibri" w:hAnsi="Times New Roman" w:cs="Times New Roman"/>
          <w:sz w:val="23"/>
          <w:szCs w:val="23"/>
        </w:rPr>
        <w:t>, Zemede Asfaw</w:t>
      </w:r>
      <w:r w:rsidRPr="00C61F52">
        <w:rPr>
          <w:rFonts w:ascii="Times New Roman" w:eastAsia="Calibri" w:hAnsi="Times New Roman" w:cs="Times New Roman"/>
          <w:sz w:val="23"/>
          <w:szCs w:val="23"/>
          <w:vertAlign w:val="superscript"/>
        </w:rPr>
        <w:t>1</w:t>
      </w:r>
      <w:r w:rsidRPr="00C61F52">
        <w:rPr>
          <w:rFonts w:ascii="Times New Roman" w:eastAsia="Calibri" w:hAnsi="Times New Roman" w:cs="Times New Roman"/>
          <w:sz w:val="23"/>
          <w:szCs w:val="23"/>
        </w:rPr>
        <w:t>, Bikila Warkineh</w:t>
      </w:r>
      <w:r w:rsidRPr="00C61F52">
        <w:rPr>
          <w:rFonts w:ascii="Times New Roman" w:eastAsia="Calibri" w:hAnsi="Times New Roman" w:cs="Times New Roman"/>
          <w:sz w:val="23"/>
          <w:szCs w:val="23"/>
          <w:vertAlign w:val="superscript"/>
        </w:rPr>
        <w:t>1</w:t>
      </w:r>
    </w:p>
    <w:p w:rsidR="006900B6" w:rsidRPr="008B65AE" w:rsidRDefault="006900B6" w:rsidP="006900B6">
      <w:pPr>
        <w:spacing w:after="0" w:line="240" w:lineRule="auto"/>
        <w:jc w:val="both"/>
        <w:rPr>
          <w:rFonts w:ascii="Times New Roman" w:eastAsia="Calibri" w:hAnsi="Times New Roman" w:cs="Times New Roman"/>
          <w:sz w:val="23"/>
          <w:szCs w:val="23"/>
        </w:rPr>
      </w:pPr>
      <w:r w:rsidRPr="008B65AE">
        <w:rPr>
          <w:rFonts w:ascii="Times New Roman" w:eastAsia="Calibri" w:hAnsi="Times New Roman" w:cs="Times New Roman"/>
          <w:sz w:val="23"/>
          <w:szCs w:val="23"/>
          <w:vertAlign w:val="superscript"/>
        </w:rPr>
        <w:t>1</w:t>
      </w:r>
      <w:r w:rsidRPr="008B65AE">
        <w:rPr>
          <w:rFonts w:ascii="Times New Roman" w:eastAsia="Calibri" w:hAnsi="Times New Roman" w:cs="Times New Roman"/>
          <w:sz w:val="23"/>
          <w:szCs w:val="23"/>
        </w:rPr>
        <w:t>Department of Plant Biology and Biodiversity Management, Addis Ababa University, Addis Ababa, Ethiopia</w:t>
      </w:r>
    </w:p>
    <w:p w:rsidR="006900B6" w:rsidRPr="008B65AE" w:rsidRDefault="006900B6" w:rsidP="006900B6">
      <w:pPr>
        <w:spacing w:after="0" w:line="240" w:lineRule="auto"/>
        <w:jc w:val="both"/>
        <w:rPr>
          <w:rFonts w:ascii="Times New Roman" w:eastAsia="Calibri" w:hAnsi="Times New Roman" w:cs="Times New Roman"/>
          <w:sz w:val="23"/>
          <w:szCs w:val="23"/>
        </w:rPr>
      </w:pPr>
      <w:r w:rsidRPr="008B65AE">
        <w:rPr>
          <w:rFonts w:ascii="Times New Roman" w:eastAsia="Calibri" w:hAnsi="Times New Roman" w:cs="Times New Roman"/>
          <w:sz w:val="23"/>
          <w:szCs w:val="23"/>
          <w:vertAlign w:val="superscript"/>
        </w:rPr>
        <w:t>2</w:t>
      </w:r>
      <w:r>
        <w:rPr>
          <w:rFonts w:ascii="Times New Roman" w:eastAsia="Calibri" w:hAnsi="Times New Roman" w:cs="Times New Roman"/>
          <w:sz w:val="23"/>
          <w:szCs w:val="23"/>
        </w:rPr>
        <w:t>Department of Biology, Mizan-</w:t>
      </w:r>
      <w:r w:rsidRPr="008B65AE">
        <w:rPr>
          <w:rFonts w:ascii="Times New Roman" w:eastAsia="Calibri" w:hAnsi="Times New Roman" w:cs="Times New Roman"/>
          <w:sz w:val="23"/>
          <w:szCs w:val="23"/>
        </w:rPr>
        <w:t>Tepi University, Tepi, Ethiopia</w:t>
      </w:r>
    </w:p>
    <w:p w:rsidR="006900B6" w:rsidRPr="00E32AC3" w:rsidRDefault="006900B6" w:rsidP="006900B6">
      <w:pPr>
        <w:jc w:val="both"/>
        <w:rPr>
          <w:rFonts w:ascii="Times New Roman" w:hAnsi="Times New Roman" w:cs="Times New Roman"/>
          <w:color w:val="000000" w:themeColor="text1"/>
          <w:sz w:val="20"/>
          <w:szCs w:val="24"/>
        </w:rPr>
      </w:pPr>
      <w:r>
        <w:rPr>
          <w:rFonts w:ascii="Times New Roman" w:hAnsi="Times New Roman" w:cs="Times New Roman"/>
          <w:bCs/>
          <w:sz w:val="23"/>
          <w:szCs w:val="23"/>
        </w:rPr>
        <w:t>*</w:t>
      </w:r>
      <w:r w:rsidRPr="00414746">
        <w:rPr>
          <w:rFonts w:ascii="Times New Roman" w:hAnsi="Times New Roman" w:cs="Times New Roman"/>
          <w:bCs/>
          <w:sz w:val="23"/>
          <w:szCs w:val="23"/>
        </w:rPr>
        <w:t xml:space="preserve">Correspondence Daniel Melese, Email: </w:t>
      </w:r>
      <w:hyperlink r:id="rId6" w:history="1">
        <w:r w:rsidRPr="00414746">
          <w:rPr>
            <w:rStyle w:val="Hyperlink"/>
            <w:rFonts w:ascii="Times New Roman" w:hAnsi="Times New Roman" w:cs="Times New Roman"/>
            <w:bCs/>
            <w:color w:val="auto"/>
            <w:sz w:val="23"/>
            <w:szCs w:val="23"/>
            <w:u w:val="none"/>
          </w:rPr>
          <w:t>daniel12melese@gmail.com</w:t>
        </w:r>
      </w:hyperlink>
      <w:r>
        <w:rPr>
          <w:rFonts w:ascii="Times New Roman" w:hAnsi="Times New Roman" w:cs="Times New Roman"/>
          <w:bCs/>
          <w:sz w:val="24"/>
        </w:rPr>
        <w:t xml:space="preserve">, </w:t>
      </w:r>
      <w:r w:rsidRPr="00E32AC3">
        <w:rPr>
          <w:rFonts w:ascii="Times New Roman" w:hAnsi="Times New Roman" w:cs="Times New Roman"/>
          <w:color w:val="000000" w:themeColor="text1"/>
          <w:sz w:val="20"/>
          <w:szCs w:val="24"/>
        </w:rPr>
        <w:t>ORCID No. 0009-0000-3692-748X</w:t>
      </w:r>
    </w:p>
    <w:p w:rsidR="00EB1C13" w:rsidRPr="00434E0C" w:rsidRDefault="00A0224F" w:rsidP="00EB1C13">
      <w:pPr>
        <w:spacing w:after="0" w:line="360" w:lineRule="auto"/>
        <w:jc w:val="both"/>
        <w:rPr>
          <w:rFonts w:ascii="Times New Roman" w:hAnsi="Times New Roman" w:cs="Times New Roman"/>
          <w:lang w:val="en-GB"/>
        </w:rPr>
      </w:pPr>
      <w:r>
        <w:rPr>
          <w:rFonts w:ascii="Times New Roman" w:hAnsi="Times New Roman" w:cs="Times New Roman"/>
          <w:lang w:val="en-GB"/>
        </w:rPr>
        <w:t>Two</w:t>
      </w:r>
      <w:r w:rsidR="00EB1C13" w:rsidRPr="00434E0C">
        <w:rPr>
          <w:rFonts w:ascii="Times New Roman" w:hAnsi="Times New Roman" w:cs="Times New Roman"/>
          <w:lang w:val="en-GB"/>
        </w:rPr>
        <w:t xml:space="preserve"> table</w:t>
      </w:r>
      <w:r w:rsidR="00854F12">
        <w:rPr>
          <w:rFonts w:ascii="Times New Roman" w:hAnsi="Times New Roman" w:cs="Times New Roman"/>
          <w:lang w:val="en-GB"/>
        </w:rPr>
        <w:t>s</w:t>
      </w:r>
      <w:r w:rsidR="00EB1C13" w:rsidRPr="00434E0C">
        <w:rPr>
          <w:rFonts w:ascii="Times New Roman" w:hAnsi="Times New Roman" w:cs="Times New Roman"/>
          <w:lang w:val="en-GB"/>
        </w:rPr>
        <w:t xml:space="preserve">, </w:t>
      </w:r>
      <w:r w:rsidR="003B0F1B">
        <w:rPr>
          <w:rFonts w:ascii="Times New Roman" w:hAnsi="Times New Roman" w:cs="Times New Roman"/>
          <w:lang w:val="en-GB"/>
        </w:rPr>
        <w:t>six</w:t>
      </w:r>
      <w:r w:rsidR="00EB1C13" w:rsidRPr="00434E0C">
        <w:rPr>
          <w:rFonts w:ascii="Times New Roman" w:hAnsi="Times New Roman" w:cs="Times New Roman"/>
          <w:lang w:val="en-GB"/>
        </w:rPr>
        <w:t xml:space="preserve"> figures</w:t>
      </w:r>
    </w:p>
    <w:p w:rsidR="00EB1C13" w:rsidRPr="00C61F52" w:rsidRDefault="00EB1C13" w:rsidP="00EB1C13">
      <w:pPr>
        <w:spacing w:after="0" w:line="360" w:lineRule="auto"/>
        <w:rPr>
          <w:rFonts w:ascii="Times New Roman" w:hAnsi="Times New Roman" w:cs="Times New Roman"/>
        </w:rPr>
      </w:pPr>
      <w:r w:rsidRPr="00434E0C">
        <w:rPr>
          <w:rFonts w:ascii="Times New Roman" w:hAnsi="Times New Roman" w:cs="Times New Roman"/>
          <w:b/>
        </w:rPr>
        <w:t>Table S1</w:t>
      </w:r>
      <w:r w:rsidRPr="00434E0C">
        <w:rPr>
          <w:rFonts w:ascii="Times New Roman" w:hAnsi="Times New Roman" w:cs="Times New Roman"/>
        </w:rPr>
        <w:t xml:space="preserve"> Occurrence</w:t>
      </w:r>
      <w:r w:rsidRPr="002A521B">
        <w:rPr>
          <w:rFonts w:ascii="Times New Roman" w:hAnsi="Times New Roman" w:cs="Times New Roman"/>
        </w:rPr>
        <w:t xml:space="preserve"> locations</w:t>
      </w:r>
      <w:r w:rsidRPr="002A521B" w:rsidDel="00835CEF">
        <w:rPr>
          <w:rFonts w:ascii="Times New Roman" w:hAnsi="Times New Roman" w:cs="Times New Roman"/>
        </w:rPr>
        <w:t xml:space="preserve"> </w:t>
      </w:r>
      <w:r w:rsidRPr="002A521B">
        <w:rPr>
          <w:rFonts w:ascii="Times New Roman" w:hAnsi="Times New Roman" w:cs="Times New Roman"/>
        </w:rPr>
        <w:t xml:space="preserve">of </w:t>
      </w:r>
      <w:r w:rsidR="00C61F52" w:rsidRPr="00C61F52">
        <w:rPr>
          <w:rFonts w:ascii="Times New Roman" w:hAnsi="Times New Roman" w:cs="Times New Roman"/>
          <w:bCs/>
          <w:i/>
          <w:iCs/>
          <w:sz w:val="20"/>
          <w:szCs w:val="20"/>
        </w:rPr>
        <w:t>Parthenium hysterophorus</w:t>
      </w:r>
      <w:r w:rsidR="00C61F52">
        <w:rPr>
          <w:rFonts w:ascii="Times New Roman" w:hAnsi="Times New Roman" w:cs="Times New Roman"/>
          <w:bCs/>
          <w:i/>
          <w:iCs/>
          <w:sz w:val="20"/>
          <w:szCs w:val="20"/>
        </w:rPr>
        <w:t xml:space="preserve"> </w:t>
      </w:r>
    </w:p>
    <w:tbl>
      <w:tblPr>
        <w:tblStyle w:val="TableGrid"/>
        <w:tblW w:w="0" w:type="auto"/>
        <w:tblLook w:val="04A0" w:firstRow="1" w:lastRow="0" w:firstColumn="1" w:lastColumn="0" w:noHBand="0" w:noVBand="1"/>
      </w:tblPr>
      <w:tblGrid>
        <w:gridCol w:w="625"/>
        <w:gridCol w:w="2700"/>
        <w:gridCol w:w="1080"/>
        <w:gridCol w:w="900"/>
      </w:tblGrid>
      <w:tr w:rsidR="00EB1C13" w:rsidRPr="006031D1" w:rsidTr="00EB1C13">
        <w:tc>
          <w:tcPr>
            <w:tcW w:w="625" w:type="dxa"/>
            <w:tcBorders>
              <w:top w:val="single" w:sz="4" w:space="0" w:color="auto"/>
              <w:left w:val="single" w:sz="4" w:space="0" w:color="auto"/>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color w:val="000000"/>
                <w:sz w:val="20"/>
                <w:szCs w:val="20"/>
              </w:rPr>
            </w:pPr>
            <w:r w:rsidRPr="006031D1">
              <w:rPr>
                <w:rFonts w:ascii="Times New Roman" w:hAnsi="Times New Roman" w:cs="Times New Roman"/>
                <w:color w:val="000000"/>
                <w:sz w:val="20"/>
                <w:szCs w:val="20"/>
              </w:rPr>
              <w:t>#</w:t>
            </w:r>
          </w:p>
        </w:tc>
        <w:tc>
          <w:tcPr>
            <w:tcW w:w="2700" w:type="dxa"/>
            <w:tcBorders>
              <w:top w:val="single" w:sz="4" w:space="0" w:color="auto"/>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color w:val="000000"/>
                <w:sz w:val="20"/>
                <w:szCs w:val="20"/>
              </w:rPr>
            </w:pPr>
            <w:r w:rsidRPr="006031D1">
              <w:rPr>
                <w:rFonts w:ascii="Times New Roman" w:hAnsi="Times New Roman" w:cs="Times New Roman"/>
                <w:color w:val="000000"/>
                <w:sz w:val="20"/>
                <w:szCs w:val="20"/>
              </w:rPr>
              <w:t xml:space="preserve">Species </w:t>
            </w:r>
          </w:p>
        </w:tc>
        <w:tc>
          <w:tcPr>
            <w:tcW w:w="1080" w:type="dxa"/>
            <w:tcBorders>
              <w:top w:val="single" w:sz="4" w:space="0" w:color="auto"/>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color w:val="000000"/>
                <w:sz w:val="20"/>
                <w:szCs w:val="20"/>
              </w:rPr>
            </w:pPr>
            <w:r w:rsidRPr="006031D1">
              <w:rPr>
                <w:rFonts w:ascii="Times New Roman" w:hAnsi="Times New Roman" w:cs="Times New Roman"/>
                <w:color w:val="000000"/>
                <w:sz w:val="20"/>
                <w:szCs w:val="20"/>
              </w:rPr>
              <w:t>Long</w:t>
            </w:r>
            <w:r>
              <w:rPr>
                <w:rFonts w:ascii="Times New Roman" w:hAnsi="Times New Roman" w:cs="Times New Roman"/>
                <w:color w:val="000000"/>
                <w:sz w:val="20"/>
                <w:szCs w:val="20"/>
              </w:rPr>
              <w:t xml:space="preserve">itude </w:t>
            </w:r>
          </w:p>
        </w:tc>
        <w:tc>
          <w:tcPr>
            <w:tcW w:w="900" w:type="dxa"/>
            <w:tcBorders>
              <w:top w:val="single" w:sz="4" w:space="0" w:color="auto"/>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color w:val="000000"/>
                <w:sz w:val="20"/>
                <w:szCs w:val="20"/>
              </w:rPr>
            </w:pPr>
            <w:r w:rsidRPr="006031D1">
              <w:rPr>
                <w:rFonts w:ascii="Times New Roman" w:hAnsi="Times New Roman" w:cs="Times New Roman"/>
                <w:color w:val="000000"/>
                <w:sz w:val="20"/>
                <w:szCs w:val="20"/>
              </w:rPr>
              <w:t>Lat</w:t>
            </w:r>
            <w:r>
              <w:rPr>
                <w:rFonts w:ascii="Times New Roman" w:hAnsi="Times New Roman" w:cs="Times New Roman"/>
                <w:color w:val="000000"/>
                <w:sz w:val="20"/>
                <w:szCs w:val="20"/>
              </w:rPr>
              <w:t xml:space="preserve">itude </w:t>
            </w:r>
          </w:p>
        </w:tc>
      </w:tr>
      <w:tr w:rsidR="00EB1C13" w:rsidRPr="006031D1" w:rsidTr="00EB1C13">
        <w:trPr>
          <w:trHeight w:val="197"/>
        </w:trPr>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38.26</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6.41</w:t>
            </w:r>
          </w:p>
        </w:tc>
      </w:tr>
      <w:tr w:rsidR="00EB1C13" w:rsidRPr="006031D1" w:rsidTr="00EB1C13">
        <w:trPr>
          <w:trHeight w:val="143"/>
        </w:trPr>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2</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40.17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9.00</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38.20</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4.95</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41.87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9.55</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41.88</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9.46</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37.60</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6.12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38.27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6.44</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38.28</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6.44</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38.28</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6.42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10</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38.82</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8.86</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37.17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7.15</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12</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38.38</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4.01</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13</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37.45</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12.61</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14</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37.58</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6.04</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15</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38.46</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7.05</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16</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36.79</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7.17</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17</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38.81</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9.00</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18</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39.41</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8.64</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19</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37.76</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6.33</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20</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41.92</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9.50</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21</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41.87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9.70</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22</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40.90</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9.03</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23</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40.33</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8.63</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24</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41.78</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9.44</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25</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42.44</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9.28</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26</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41.63</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9.61</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27</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41.34</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9.52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28</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39.64</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11.12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29</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42.92</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9.30</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30</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40.51</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8.80</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31</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40.84</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9.13</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32</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41.86</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9.59</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33</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42.14</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9.30</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34</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41.46</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9.34</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35</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42.34</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9.22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lastRenderedPageBreak/>
              <w:t>36</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43.07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9.21</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37</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38.10</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7.31</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41.10</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9.18</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41.46</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9.39</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40</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42.19</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9.26</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41</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40.72</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9.22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42</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40.46</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9.71</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43</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41.31</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9.36</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44</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42.59</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9.51</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45</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39.99</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10.32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46</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39.97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10.13</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47</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42.36</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9.21</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48</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40.75</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8.90</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49</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40.46</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9.73</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50</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39.82</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10.84</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51</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42.32</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9.40</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52</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42.04</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9.42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53</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40.40</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8.70</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54</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40.52</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9.88</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55</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42.59</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9.23</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56</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40.28</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9.34</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57</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38.97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8.31</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58</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43.12</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9.16</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59</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42.47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9.22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60</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41.62</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9.42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61</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39.94</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10.56</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62</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38.19</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7.86</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63</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40.00</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10.25</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64</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39.83</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10.80</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65</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39.75</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11.04</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66</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38.72</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7.92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67</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39.58</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10.17</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68</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42.57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9.47</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69</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39.92</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9.96</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70</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38.36</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7.31</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71</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39.75</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11.09</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72</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37.60</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6.04</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73</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39.92</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10.67</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74</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39.58</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8.74</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75</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42.11</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9.73</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76</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39.90</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10.00</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77</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38.20</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7.30</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78</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39.64</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11.10</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79</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38.34</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8.04</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80</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40.88</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9.06</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81</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38.16</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7.31</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82</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39.84</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9.90</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83</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40.51</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9.52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84</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39.88</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10.72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85</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38.83</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9.72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86</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37.83</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6.64</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87</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38.26</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8.80</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88</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37.87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8.41</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89</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39.32</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8.29</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90</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39.96</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10.51</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91</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38.65</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7.29</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92</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39.05</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13.54</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93</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40.54</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9.97</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94</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38.47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8.20</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95</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40.16</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9.15</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96</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38.70</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7.85</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97</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42.68</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9.37</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98</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37.78</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8.19</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99</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37.78</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6.69</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100</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38.61</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7.20</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101</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39.92</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10.59</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102</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38.50</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8.26</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103</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38.67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7.38</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104</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40.83</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9.29</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105</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39.39</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8.40</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106</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39.35</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8.42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107</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37.65</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6.14</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108</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39.23</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8.53</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109</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39.94</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10.43</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110</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39.35</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8.59</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111</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38.97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8.75</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112</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39.95</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10.04</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113</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39.53</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12.78</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114</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38.78</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8.89</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115</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38.56</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8.35</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116</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37.88</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8.97</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117</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39.98</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10.18</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118</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38.95</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8.30</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119</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38.61</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8.40</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120</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39.51</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8.28</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121</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39.36</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8.32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122</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39.94</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8.91</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123</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39.15</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14.28</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124</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40.56</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8.82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125</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40.34</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9.40</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126</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38.73</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8.02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127</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39.05</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8.46</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128</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37.77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6.30</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129</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38.69</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9.08</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130</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39.38</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13.60</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131</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37.76</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6.89</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132</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39.15</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8.58</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133</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39.60</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13.80</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134</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39.20</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8.55</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135</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38.66</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7.72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136</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39.27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8.54</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137</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41.39</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9.55</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138</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40.08</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8.94</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139</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38.89</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14.19</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140</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39.11</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8.60</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141</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39.32</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13.65</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142</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39.52</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13.26</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143</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37.37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10.67</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144</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39.58</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12.42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145</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38.38</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8.13</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146</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39.40</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8.63</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147</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39.50</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8.68</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148</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39.59</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12.44</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149</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39.92</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10.35</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150</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39.57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13.42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151</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39.35</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9.08</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152</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39.62</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12.27</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153</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39.59</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7.20</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154</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39.58</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13.69</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155</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39.55</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8.71</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156</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39.38</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8.62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157</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40.16</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8.98</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158</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39.68</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12.43</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159</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38.29</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14.10</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160</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39.49</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13.52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161</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39.47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13.49</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162</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37.28</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10.37</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163</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39.60</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12.32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164</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39.99</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8.91</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165</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39.84</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13.66</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166</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39.56</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14.19</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167</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37.38</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11.60</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168</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39.72</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12.75</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169</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37.82</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6.57</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170</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39.64</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12.42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171</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39.12</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8.58</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172</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39.72</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12.43</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173</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38.87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8.83</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174</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38.87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14.17</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175</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38.90</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8.80</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176</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39.00</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8.74</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177</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39.58</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13.68</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178</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39.57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12.41</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179</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39.58</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12.37</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180</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39.50</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13.11</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181</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39.79</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10.92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182</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38.71</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14.13</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183</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39.70</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12.92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184</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39.53</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12.46</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185</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39.66</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12.58</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186</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39.03</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8.43</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187</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39.60</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12.42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188</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39.84</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10.79</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189</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39.80</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13.67</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190</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37.28</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10.68</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191</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39.65</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12.44</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192</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39.20</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13.66</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193</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38.51</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8.86</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194</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39.62</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11.54</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195</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37.56</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6.04</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196</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39.76</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10.10</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197</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39.52</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13.09</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198</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39.63</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12.50</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199</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39.80</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11.81</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200</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38.05</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12.12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201</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39.50</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12.93</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202</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39.71</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12.70</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203</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39.57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13.25</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204</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39.78</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13.66</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205</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39.68</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11.31</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206</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40.66</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9.19</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207</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38.68</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7.50</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208</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38.73</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14.12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209</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39.55</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12.43</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210</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39.76</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12.49</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211</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39.66</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11.95</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212</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39.96</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11.18</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213</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39.51</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13.54</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214</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39.62</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11.47</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215</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39.51</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13.38</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216</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13.04</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217</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39.55</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12.45</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218</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39.61</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12.48</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219</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39.77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12.60</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220</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39.62</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13.11</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221</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39.96</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12.17</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222</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37.38</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10.67</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223</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39.98</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13.81</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224</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39.87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10.72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225</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39.69</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11.89</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226</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39.77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10.97</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227</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39.28</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8.57</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228</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39.57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13.63</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229</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40.10</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11.23</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230</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39.72</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12.20</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231</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39.68</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12.84</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232</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39.56</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13.15</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233</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39.61</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11.52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234</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39.61</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12.32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235</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39.65</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12.69</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236</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39.87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8.92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237</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39.60</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12.30</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238</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39.81</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11.10</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239</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39.60</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11.83</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240</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39.61</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12.28</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241</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39.61</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11.75</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242</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39.68</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11.62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243</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40.02</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11.19</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244</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39.68</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11.35</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245</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39.59</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12.21</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246</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39.65</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12.19</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247</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39.62</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12.20</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248</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39.91</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11.16</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249</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39.47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14.28</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250</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39.92</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10.65</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251</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11.86</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252</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39.53</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13.38</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253</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39.63</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12.17</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254</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39.64</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12.43</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255</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39.66</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11.67</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256</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39.74</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11.84</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257</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39.61</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12.24</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258</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39.57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12.18</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259</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12.08</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260</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39.63</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12.01</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261</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39.63</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12.15</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262</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39.96</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10.54</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263</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40.06</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11.21</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264</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39.78</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12.44</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265</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39.62</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11.50</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266</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42.00</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9.39</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267</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42.04</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9.41</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268</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39.33</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8.37</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269</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40.02</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8.91</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270</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39.27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8.52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271</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39.73</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8.85</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272</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38.84</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8.83</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273</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39.65</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8.78</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274</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40.01</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8.84</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275</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38.80</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8.86</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276</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38.88</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8.82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277</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39.30</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8.27</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278</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40.04</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8.87</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279</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40.12</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8.96</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280</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38.31</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6.40</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281</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38.48</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7.06</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282</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39.26</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8.52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283</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38.30</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6.42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284</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39.49</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8.67</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285</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38.24</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5.65</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286</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39.28</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8.25</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287</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39.72</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8.84</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288</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38.29</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5.22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289</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39.47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8.68</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290</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38.76</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8.98</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291</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38.80</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8.87</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292</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39.27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8.24</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293</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39.27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8.53</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294</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38.29</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5.38</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295</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39.54</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8.70</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296</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39.46</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8.68</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297</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38.10</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4.89</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298</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38.45</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6.92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299</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38.35</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6.63</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300</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38.14</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4.89</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301</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38.21</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4.99</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302</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39.25</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8.54</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303</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38.31</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6.41</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304</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38.76</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8.92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305</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38.30</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5.20</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306</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39.68</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8.80</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307</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38.59</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7.19</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308</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38.24</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5.62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309</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38.30</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5.37</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310</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38.92</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8.78</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311</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39.26</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8.22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312</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38.28</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6.34</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313</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39.04</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8.68</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314</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38.25</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5.54</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315</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38.27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4.53</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316</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39.66</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8.79</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317</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38.28</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4.35</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318</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39.28</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8.54</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319</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39.29</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8.49</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320</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38.33</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6.49</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321</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38.27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4.51</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322</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38.28</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5.39</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323</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38.28</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4.36</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324</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38.29</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5.26</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325</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38.28</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4.19</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326</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39.53</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8.70</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327</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38.19</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4.85</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328</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38.23</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5.56</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329</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39.32</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8.43</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330</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38.12</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4.89</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331</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38.31</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5.18</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332</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38.26</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5.52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333</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39.25</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8.52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334</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38.28</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4.27</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335</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38.80</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3.76</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336</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38.69</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3.87</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337</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38.24</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5.64</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338</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38.37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4.02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339</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39.32</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8.44</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340</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38.24</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4.63</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341</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38.31</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6.39</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342</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38.38</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6.75</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343</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38.18</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4.94</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344</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38.29</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5.30</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345</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38.29</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4.11</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346</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38.57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3.89</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347</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38.32</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6.48</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348</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38.28</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4.22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349</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38.32</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5.16</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350</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38.16</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4.88</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351</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40.57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5.13</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352</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38.15</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4.90</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353</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38.19</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4.72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354</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40.18</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5.19</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355</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38.26</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5.44</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356</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38.25</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5.07</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357</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38.76</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358</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38.35</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6.67</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359</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38.11</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4.89</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360</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39.47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5.04</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361</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38.29</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5.33</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362</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38.26</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5.49</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363</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38.32</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4.07</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364</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39.65</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5.29</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365</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38.70</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4.21</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366</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38.20</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4.71</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367</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38.19</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4.83</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368</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39.45</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4.93</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369</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38.54</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4.22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370</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38.30</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5.25</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371</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38.30</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5.13</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372</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39.48</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5.05</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373</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38.84</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3.72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374</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38.24</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4.61</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375</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40.20</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5.19</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376</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39.57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5.33</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377</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38.27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5.10</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378</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38.93</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3.67</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379</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38.19</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4.74</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380</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38.91</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3.68</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381</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38.27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5.42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382</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39.49</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5.09</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383</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38.97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3.65</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384</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40.04</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5.20</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385</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40.33</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5.17</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386</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38.22</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4.70</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387</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38.20</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4.78</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388</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40.59</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5.12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389</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40.52</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5.14</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390</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38.35</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4.19</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391</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40.13</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5.19</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392</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39.79</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5.23</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393</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39.68</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5.28</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394</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39.04</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3.58</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395</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38.23</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4.67</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38.30</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4.10</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397</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39.47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5.00</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398</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38.64</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4.21</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399</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39.56</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5.35</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400</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38.47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3.91</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401</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38.67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3.87</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402</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39.01</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3.61</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403</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39.44</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5.52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404</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39.61</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5.15</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405</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38.73</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3.85</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406</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38.17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4.92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407</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39.62</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5.21</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408</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40.31</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5.19</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409</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40.08</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5.20</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410</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38.72</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4.22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411</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40.10</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5.20</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412</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38.50</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4.22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413</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40.25</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5.19</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414</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38.32</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4.06</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415</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39.77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5.24</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416</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39.47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5.02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417</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39.47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4.98</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418</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38.95</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3.66</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419</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39.31</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4.84</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420</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38.75</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4.24</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421</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38.47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6.93</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422</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39.61</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5.18</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423</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39.55</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5.35</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424</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40.67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5.11</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425</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39.94</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5.21</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426</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39.00</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3.63</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427</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39.61</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5.17</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428</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39.95</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5.21</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429</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40.00</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5.20</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430</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39.63</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5.22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431</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40.16</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5.19</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432</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39.35</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5.68</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433</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39.44</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4.90</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434</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40.55</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5.13</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435</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39.52</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5.10</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436</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39.24</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8.53</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437</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39.98</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5.20</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438</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39.33</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5.73</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439</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39.63</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5.31</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440</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40.47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5.15</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441</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39.82</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5.23</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442</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38.97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5.89</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443</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40.66</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5.11</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444</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39.59</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5.11</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445</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39.32</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5.77</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446</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40.07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5.20</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447</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39.90</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5.22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448</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40.23</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5.19</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449</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39.35</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5.62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450</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38.94</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5.89</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451</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39.32</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5.75</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452</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39.60</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5.32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453</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39.80</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5.23</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454</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39.61</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5.31</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455</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39.97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5.20</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456</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38.95</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8.76</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457</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40.21</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5.19</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458</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39.61</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5.14</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459</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39.99</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5.20</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460</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40.41</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5.16</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461</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39.87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5.22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462</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39.47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5.49</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463</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39.76</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5.25</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464</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40.05</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5.20</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465</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38.50</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7.03</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466</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38.67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7.58</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467</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39.38</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5.56</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468</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39.53</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5.39</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469</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38.36</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6.71</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470</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38.49</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7.08</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471</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38.91</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8.79</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472</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39.50</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5.44</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473</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39.49</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5.45</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474</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39.41</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5.54</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475</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40.38</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5.16</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476</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39.70</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5.27</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477</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39.65</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5.23</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478</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39.73</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5.26</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479</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39.36</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5.58</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480</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38.72</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7.96</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481</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38.78</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8.11</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482</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39.48</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5.48</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483</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39.01</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5.87</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484</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38.67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7.36</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485</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39.04</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8.44</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486</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5.30</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487</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38.67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7.34</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488</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39.34</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5.71</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489</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39.00</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8.36</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490</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38.48</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7.09</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491</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38.77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8.93</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492</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39.02</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8.71</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493</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38.78</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8.88</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494</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38.38</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6.80</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495</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38.49</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6.98</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496</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38.93</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8.28</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497</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39.31</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8.56</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498</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38.51</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7.14</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499</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39.59</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5.33</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500</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39.34</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5.72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501</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39.02</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8.41</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502</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38.80</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8.99</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503</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38.49</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7.04</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504</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38.49</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6.97</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505</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39.42</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8.65</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506</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39.69</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11.09</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507</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39.88</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10.71</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508</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39.78</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10.95</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509</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39.65</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11.10</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510</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39.66</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11.36</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511</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39.81</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10.87</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512</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39.55</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11.85</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513</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39.70</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11.09</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514</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39.90</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10.69</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515</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39.63</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11.40</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516</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39.57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11.82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517</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39.63</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11.39</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518</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39.65</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11.56</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519</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39.83</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10.75</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520</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38.95</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11.88</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521</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39.64</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11.74</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522</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39.75</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11.02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523</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39.65</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11.15</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524</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39.78</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10.94</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525</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39.68</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11.65</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526</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39.59</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12.22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527</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39.54</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12.45</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528</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39.59</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11.82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529</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11.61</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530</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39.59</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12.34</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531</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39.60</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11.76</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532</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39.60</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11.80</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533</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39.57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13.58</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534</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39.50</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13.14</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535</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39.52</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13.21</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536</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39.51</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13.16</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537</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39.61</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12.42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538</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39.51</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11.89</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539</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39.29</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12.00</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540</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39.60</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12.23</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541</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39.92</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10.64</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542</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39.66</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11.59</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543</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39.55</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13.42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544</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38.31</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14.12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545</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39.55</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12.19</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546</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39.51</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12.54</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547</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11.10</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548</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39.69</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11.18</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549</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39.59</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13.71</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550</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39.64</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11.85</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551</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39.59</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11.78</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552</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39.05</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12.02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553</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39.53</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13.34</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554</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37.73</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12.04</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555</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38.93</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11.84</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556</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39.60</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13.91</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557</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39.68</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11.25</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558</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37.15</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12.53</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559</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37.77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12.13</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560</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11.16</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561</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39.52</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13.30</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562</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39.62</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11.84</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563</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39.73</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12.44</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564</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39.71</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12.43</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565</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39.65</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11.72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566</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39.62</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11.45</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567</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37.71</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11.98</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568</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39.47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13.48</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569</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37.49</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12.46</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570</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39.57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12.20</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571</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39.47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11.90</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572</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39.65</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11.69</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573</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39.60</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13.96</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574</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39.58</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13.65</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575</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39.68</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11.88</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576</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39.59</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12.41</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577</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39.29</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12.02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578</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39.51</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12.52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579</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39.93</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10.38</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580</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37.28</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12.53</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581</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38.76</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9.00</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582</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39.53</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11.88</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583</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37.33</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11.57</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584</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37.16</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12.53</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585</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37.04</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11.37</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586</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39.49</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13.08</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587</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39.05</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12.03</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588</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37.64</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11.84</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589</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39.52</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12.47</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590</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37.71</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11.96</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591</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39.94</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10.44</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592</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39.60</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13.77</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593</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39.55</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12.81</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594</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39.59</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13.75</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595</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37.63</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12.24</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596</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39.95</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10.53</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597</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39.44</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14.34</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598</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37.52</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12.42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599</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39.83</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9.89</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600</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39.53</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13.48</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601</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37.41</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11.60</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602</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39.52</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13.55</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603</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38.05</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13.43</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604</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39.55</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13.45</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605</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39.29</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14.29</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606</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37.60</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12.32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607</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37.53</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12.41</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608</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39.52</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14.21</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609</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38.26</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14.08</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610</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39.56</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13.58</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611</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39.48</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14.26</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612</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39.95</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10.51</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613</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39.84</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9.91</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614</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39.94</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10.47</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615</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38.63</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14.12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616</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37.72</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12.17</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617</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37.86</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5.13</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618</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38.67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7.55</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619</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38.81</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8.85</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620</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38.29</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5.27</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621</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39.07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8.65</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622</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38.27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5.41</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623</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38.48</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6.96</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624</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38.08</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4.89</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625</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39.25</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8.21</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626</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39.13</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7.93</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627</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37.45</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5.66</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628</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39.10</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8.62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629</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39.32</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8.32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630</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38.23</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5.05</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631</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37.77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6.71</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632</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38.39</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4.80</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633</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37.74</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4.92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634</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39.31</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8.46</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635</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37.44</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5.35</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636</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38.09</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7.30</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637</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38.22</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5.03</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638</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37.54</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5.99</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639</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37.42</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5.33</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640</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39.33</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8.39</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641</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37.66</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6.16</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642</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37.57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6.03</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643</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38.97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8.32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644</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38.67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7.39</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645</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38.02</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4.94</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646</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37.81</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6.66</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647</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37.81</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6.54</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648</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37.44</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5.43</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649</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38.17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7.30</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650</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37.77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6.72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651</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38.66</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7.78</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652</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39.28</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8.51</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653</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38.67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7.42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654</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38.29</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5.29</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655</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37.56</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6.10</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656</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38.67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7.63</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657</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37.46</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5.81</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658</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37.79</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6.53</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659</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38.86</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8.19</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660</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38.71</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7.90</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661</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37.44</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5.62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662</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38.72</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7.97</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663</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37.84</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6.59</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664</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37.57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6.07</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665</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38.68</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7.65</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666</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38.47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9.01</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667</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37.75</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6.47</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668</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37.76</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6.85</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669</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38.74</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8.06</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670</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38.91</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8.26</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671</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38.41</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8.85</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672</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39.60</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8.76</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673</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40.18</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9.33</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674</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40.07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8.93</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675</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35.42</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7.20</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676</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38.23</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8.68</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677</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39.01</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8.72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678</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39.31</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8.54</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679</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38.16</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8.64</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680</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35.37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7.26</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681</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39.57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8.73</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682</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37.89</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8.41</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683</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39.45</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8.67</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684</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37.11</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7.72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685</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36.25</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7.39</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686</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39.08</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8.64</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687</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38.67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8.94</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688</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36.86</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7.67</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689</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39.71</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8.82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690</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38.04</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8.63</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691</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38.12</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8.64</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692</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39.98</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8.91</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693</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37.96</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8.49</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694</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36.78</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7.64</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695</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35.85</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8.35</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696</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40.15</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9.30</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697</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38.43</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8.85</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698</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39.95</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8.91</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699</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39.37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8.60</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700</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36.83</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7.67</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701</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38.46</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8.85</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702</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37.24</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7.69</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703</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36.29</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7.39</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704</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37.78</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8.31</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705</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35.07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8.30</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706</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39.22</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8.54</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707</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38.56</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8.88</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708</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38.01</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8.58</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709</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38.20</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8.65</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710</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37.91</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8.43</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711</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36.75</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7.61</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712</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36.22</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7.39</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713</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37.19</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7.76</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714</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39.76</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8.87</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715</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37.82</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8.36</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716</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37.76</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8.28</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717</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36.36</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7.42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718</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35.42</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7.16</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719</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36.68</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7.82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720</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38.80</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9.02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721</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37.23</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7.75</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722</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34.86</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8.19</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723</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37.80</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8.35</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724</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35.39</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7.23</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725</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36.23</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7.28</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726</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38.26</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8.71</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727</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36.59</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7.56</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728</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37.72</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8.28</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729</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37.37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7.86</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730</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37.52</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8.15</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731</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37.00</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7.71</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732</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35.37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7.25</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733</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36.87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7.66</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734</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40.15</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9.19</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735</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40.01</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8.77</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736</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39.91</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10.67</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737</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39.85</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10.72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738</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39.96</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10.34</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739</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39.97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10.07</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740</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40.77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9.23</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741</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40.12</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11.22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742</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39.86</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9.95</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743</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39.94</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10.05</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744</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41.14</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9.25</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745</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39.93</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11.16</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746</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40.43</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9.64</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747</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39.97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10.14</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748</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39.79</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10.91</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749</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40.21</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9.05</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750</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39.99</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10.25</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751</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39.86</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9.96</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752</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42.72</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9.37</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753</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41.94</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9.44</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754</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39.93</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10.57</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755</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39.89</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11.13</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756</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40.73</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10.46</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757</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42.63</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9.28</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758</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41.33</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9.37</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759</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41.08</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9.17</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760</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42.57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9.23</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761</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39.84</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11.12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762</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41.77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9.44</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763</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40.45</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9.71</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764</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40.26</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11.25</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765</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41.44</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9.39</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766</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42.21</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9.26</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767</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40.44</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9.68</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768</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42.02</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9.38</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769</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42.65</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9.33</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770</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41.78</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9.62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771</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41.10</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9.22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772</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42.23</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9.25</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773</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42.08</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9.33</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774</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41.11</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9.20</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775</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42.66</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9.36</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776</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40.91</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9.06</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777</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42.65</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9.31</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778</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39.71</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8.83</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779</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40.21</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9.03</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780</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39.71</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11.09</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781</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40.46</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9.12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782</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41.80</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9.44</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783</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39.84</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10.78</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784</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41.58</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9.40</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785</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39.83</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10.74</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786</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42.64</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9.29</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787</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41.41</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9.38</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788</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39.75</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8.86</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789</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39.81</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10.86</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790</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41.54</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9.39</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791</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41.83</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9.45</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792</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41.21</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9.28</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793</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41.13</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9.25</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794</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39.13</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8.58</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795</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41.52</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9.39</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796</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40.81</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9.15</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797</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40.83</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9.13</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798</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39.92</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8.90</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799</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42.71</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9.37</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800</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38.73</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8.01</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801</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40.43</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9.10</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802</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39.51</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8.70</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803</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40.54</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9.16</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804</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40.52</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9.14</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805</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40.85</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9.11</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806</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42.25</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9.24</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807</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41.28</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9.33</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808</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39.83</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8.91</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809</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41.85</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9.45</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810</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40.30</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9.01</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811</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41.50</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9.38</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812</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38.72</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7.94</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813</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38.67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7.60</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814</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39.78</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8.88</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815</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41.05</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9.17</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816</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39.01</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8.38</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817</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39.06</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8.47</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818</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40.76</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9.23</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819</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40.28</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9.01</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820</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40.94</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9.09</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821</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40.61</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9.19</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822</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40.79</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9.18</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823</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39.33</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8.57</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824</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38.71</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7.88</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825</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38.67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7.57</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826</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38.71</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7.87</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827</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41.88</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9.58</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828</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39.82</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10.85</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829</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39.80</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10.84</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830</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39.77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10.86</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831</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39.77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10.85</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832</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39.78</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10.85</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833</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39.79</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10.84</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834</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11.36</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835</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39.68</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11.34</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836</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39.70</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11.30</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837</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39.71</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11.29</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838</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39.71</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11.30</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839</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39.69</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11.30</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840</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39.82</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10.82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841</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39.69</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11.22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842</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39.70</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11.22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843</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39.69</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11.21</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844</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39.70</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11.21</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845</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39.69</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11.20</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846</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39.81</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10.90</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847</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39.76</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10.99</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848</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39.76</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11.00</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849</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39.75</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11.05</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850</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39.74</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11.08</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851</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39.68</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11.10</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852</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39.64</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11.13</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853</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39.63</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11.12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854</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39.90</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11.14</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855</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39.74</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11.09</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856</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39.77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10.99</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857</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39.81</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10.93</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858</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39.80</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10.93</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859</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39.70</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11.17</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860</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39.71</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11.18</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861</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39.71</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11.17</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862</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39.70</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11.18</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863</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39.69</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11.27</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864</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39.69</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11.26</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865</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39.69</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11.28</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866</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39.75</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11.06</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867</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39.87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11.13</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868</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39.86</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11.13</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869</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39.73</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11.09</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870</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39.69</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11.19</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871</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39.69</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11.23</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872</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39.72</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11.11</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873</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39.42</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8.92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874</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39.42</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8.91</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875</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39.37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8.92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876</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39.38</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8.91</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877</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39.38</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8.90</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878</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39.40</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8.92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879</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39.41</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8.92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880</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40.17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9.20</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881</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42.33</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9.23</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882</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40.20</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9.02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883</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35.40</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7.54</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884</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35.35</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7.60</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885</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35.32</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7.49</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886</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35.34</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7.61</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887</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35.47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7.57</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888</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35.45</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7.58</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889</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35.42</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6.52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890</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35.57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7.60</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891</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41.84</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9.62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892</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41.82</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9.62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893</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41.80</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9.63</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894</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41.83</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9.66</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895</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38.99</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8.77</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896</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41.99</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9.40</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897</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40.54</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9.11</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898</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41.88</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9.56</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899</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42.71</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8.82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900</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41.84</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9.68</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901</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41.83</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9.63</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902</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41.82</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9.65</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903</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41.94</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9.43</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904</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41.69</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9.61</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905</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40.89</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9.06</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906</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40.18</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9.02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907</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39.83</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8.76</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908</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39.93</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8.87</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909</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39.36</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9.91</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910</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39.37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8.93</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911</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39.49</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8.96</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912</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39.58</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9.02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913</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39.62</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8.89</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914</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39.53</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8.92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915</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39.57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12.39</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916</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39.05</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12.27</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917</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39.58</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12.26</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918</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39.71</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12.16</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919</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39.54</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12.50</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920</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39.65</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12.16</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921</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39.64</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12.14</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922</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39.65</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12.14</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923</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39.70</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12.15</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924</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39.63</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12.07</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925</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39.63</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12.04</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926</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39.63</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12.03</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927</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39.59</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11.95</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928</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39.62</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11.96</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929</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39.64</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12.01</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930</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39.66</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11.94</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931</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11.93</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932</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39.69</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11.95</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933</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39.70</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11.88</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934</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39.61</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11.82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935</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39.58</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11.83</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936</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39.54</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11.86</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937</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39.80</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11.80</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938</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39.57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11.82</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939</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39.55</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11.79</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940</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39.67</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11.66</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941</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39.65</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11.66</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942</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39.02</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11.59</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943</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39.61</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11.55</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944</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39.61</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11.51</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945</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33.01</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7.86</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946</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37.89</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14.89</w:t>
            </w:r>
          </w:p>
        </w:tc>
      </w:tr>
      <w:tr w:rsidR="00EB1C13" w:rsidRPr="006031D1" w:rsidTr="00EB1C13">
        <w:tc>
          <w:tcPr>
            <w:tcW w:w="625" w:type="dxa"/>
            <w:tcBorders>
              <w:top w:val="nil"/>
              <w:left w:val="single" w:sz="4" w:space="0" w:color="auto"/>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947</w:t>
            </w:r>
          </w:p>
        </w:tc>
        <w:tc>
          <w:tcPr>
            <w:tcW w:w="27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rPr>
                <w:rFonts w:ascii="Times New Roman" w:hAnsi="Times New Roman" w:cs="Times New Roman"/>
                <w:i/>
                <w:iCs/>
                <w:color w:val="000000"/>
                <w:sz w:val="20"/>
                <w:szCs w:val="20"/>
              </w:rPr>
            </w:pPr>
            <w:r w:rsidRPr="006031D1">
              <w:rPr>
                <w:rFonts w:ascii="Times New Roman" w:hAnsi="Times New Roman" w:cs="Times New Roman"/>
                <w:i/>
                <w:iCs/>
                <w:color w:val="000000"/>
                <w:sz w:val="20"/>
                <w:szCs w:val="20"/>
              </w:rPr>
              <w:t xml:space="preserve">Parthenium hysterophorus </w:t>
            </w:r>
            <w:r w:rsidRPr="006031D1">
              <w:rPr>
                <w:rFonts w:ascii="Times New Roman" w:hAnsi="Times New Roman" w:cs="Times New Roman"/>
                <w:color w:val="000000"/>
                <w:sz w:val="20"/>
                <w:szCs w:val="20"/>
              </w:rPr>
              <w:t>L.</w:t>
            </w:r>
          </w:p>
        </w:tc>
        <w:tc>
          <w:tcPr>
            <w:tcW w:w="108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39.54</w:t>
            </w:r>
          </w:p>
        </w:tc>
        <w:tc>
          <w:tcPr>
            <w:tcW w:w="900" w:type="dxa"/>
            <w:tcBorders>
              <w:top w:val="nil"/>
              <w:left w:val="nil"/>
              <w:bottom w:val="single" w:sz="4" w:space="0" w:color="auto"/>
              <w:right w:val="single" w:sz="4" w:space="0" w:color="auto"/>
            </w:tcBorders>
            <w:shd w:val="clear" w:color="auto" w:fill="auto"/>
            <w:vAlign w:val="bottom"/>
          </w:tcPr>
          <w:p w:rsidR="00EB1C13" w:rsidRPr="006031D1" w:rsidRDefault="00EB1C13" w:rsidP="00EB1C13">
            <w:pPr>
              <w:jc w:val="right"/>
              <w:rPr>
                <w:rFonts w:ascii="Times New Roman" w:hAnsi="Times New Roman" w:cs="Times New Roman"/>
                <w:color w:val="000000"/>
                <w:sz w:val="20"/>
                <w:szCs w:val="20"/>
              </w:rPr>
            </w:pPr>
            <w:r w:rsidRPr="006031D1">
              <w:rPr>
                <w:rFonts w:ascii="Times New Roman" w:hAnsi="Times New Roman" w:cs="Times New Roman"/>
                <w:color w:val="000000"/>
                <w:sz w:val="20"/>
                <w:szCs w:val="20"/>
              </w:rPr>
              <w:t>3.40</w:t>
            </w:r>
          </w:p>
        </w:tc>
      </w:tr>
    </w:tbl>
    <w:p w:rsidR="00EB1C13" w:rsidRDefault="00EB1C13" w:rsidP="00EE60F2">
      <w:pPr>
        <w:spacing w:before="240"/>
      </w:pPr>
    </w:p>
    <w:p w:rsidR="00C61F52" w:rsidRDefault="00C61F52" w:rsidP="00EE60F2">
      <w:pPr>
        <w:spacing w:before="240"/>
      </w:pPr>
    </w:p>
    <w:p w:rsidR="001111F1" w:rsidRPr="00C61F52" w:rsidRDefault="00C61F52" w:rsidP="00C61F52">
      <w:pPr>
        <w:spacing w:after="0" w:line="360" w:lineRule="auto"/>
        <w:rPr>
          <w:rFonts w:ascii="Times New Roman" w:hAnsi="Times New Roman" w:cs="Times New Roman"/>
        </w:rPr>
      </w:pPr>
      <w:bookmarkStart w:id="2" w:name="_GoBack"/>
      <w:bookmarkEnd w:id="2"/>
      <w:r>
        <w:rPr>
          <w:rFonts w:ascii="Times New Roman" w:hAnsi="Times New Roman" w:cs="Times New Roman"/>
          <w:b/>
        </w:rPr>
        <w:t>Table S2</w:t>
      </w:r>
      <w:r w:rsidRPr="00434E0C">
        <w:rPr>
          <w:rFonts w:ascii="Times New Roman" w:hAnsi="Times New Roman" w:cs="Times New Roman"/>
        </w:rPr>
        <w:t xml:space="preserve"> </w:t>
      </w:r>
      <w:r w:rsidRPr="00C61F52">
        <w:rPr>
          <w:rFonts w:ascii="Times New Roman" w:hAnsi="Times New Roman" w:cs="Times New Roman"/>
        </w:rPr>
        <w:t>Occurrence locations</w:t>
      </w:r>
      <w:r w:rsidRPr="00C61F52" w:rsidDel="00835CEF">
        <w:rPr>
          <w:rFonts w:ascii="Times New Roman" w:hAnsi="Times New Roman" w:cs="Times New Roman"/>
        </w:rPr>
        <w:t xml:space="preserve"> </w:t>
      </w:r>
      <w:r w:rsidRPr="00C61F52">
        <w:rPr>
          <w:rFonts w:ascii="Times New Roman" w:hAnsi="Times New Roman" w:cs="Times New Roman"/>
        </w:rPr>
        <w:t xml:space="preserve">of </w:t>
      </w:r>
      <w:r w:rsidRPr="00C61F52">
        <w:rPr>
          <w:rFonts w:ascii="Times New Roman" w:eastAsia="Calibri" w:hAnsi="Times New Roman" w:cs="Times New Roman"/>
          <w:bCs/>
          <w:i/>
          <w:iCs/>
        </w:rPr>
        <w:t>Salvia tiliifolia</w:t>
      </w:r>
    </w:p>
    <w:tbl>
      <w:tblPr>
        <w:tblStyle w:val="TableGrid"/>
        <w:tblW w:w="0" w:type="auto"/>
        <w:tblLook w:val="04A0" w:firstRow="1" w:lastRow="0" w:firstColumn="1" w:lastColumn="0" w:noHBand="0" w:noVBand="1"/>
      </w:tblPr>
      <w:tblGrid>
        <w:gridCol w:w="551"/>
        <w:gridCol w:w="1964"/>
        <w:gridCol w:w="972"/>
        <w:gridCol w:w="900"/>
      </w:tblGrid>
      <w:tr w:rsidR="000E6F64" w:rsidRPr="000E6F64" w:rsidTr="00EB1C13">
        <w:tc>
          <w:tcPr>
            <w:tcW w:w="551" w:type="dxa"/>
          </w:tcPr>
          <w:p w:rsidR="000E6F64" w:rsidRPr="000E6F64" w:rsidRDefault="000E6F64" w:rsidP="00EB1C13">
            <w:pPr>
              <w:rPr>
                <w:rFonts w:ascii="Times New Roman" w:hAnsi="Times New Roman" w:cs="Times New Roman"/>
                <w:sz w:val="20"/>
                <w:szCs w:val="20"/>
              </w:rPr>
            </w:pPr>
            <w:r w:rsidRPr="000E6F64">
              <w:rPr>
                <w:rFonts w:ascii="Times New Roman" w:hAnsi="Times New Roman" w:cs="Times New Roman"/>
                <w:sz w:val="20"/>
                <w:szCs w:val="20"/>
              </w:rPr>
              <w:t>#</w:t>
            </w:r>
          </w:p>
        </w:tc>
        <w:tc>
          <w:tcPr>
            <w:tcW w:w="1964" w:type="dxa"/>
          </w:tcPr>
          <w:p w:rsidR="000E6F64" w:rsidRPr="000E6F64" w:rsidRDefault="000E6F64" w:rsidP="00EB1C13">
            <w:pPr>
              <w:rPr>
                <w:rFonts w:ascii="Times New Roman" w:hAnsi="Times New Roman" w:cs="Times New Roman"/>
                <w:sz w:val="20"/>
                <w:szCs w:val="20"/>
              </w:rPr>
            </w:pPr>
            <w:r w:rsidRPr="000E6F64">
              <w:rPr>
                <w:rFonts w:ascii="Times New Roman" w:hAnsi="Times New Roman" w:cs="Times New Roman"/>
                <w:sz w:val="20"/>
                <w:szCs w:val="20"/>
              </w:rPr>
              <w:t xml:space="preserve">Species </w:t>
            </w:r>
          </w:p>
        </w:tc>
        <w:tc>
          <w:tcPr>
            <w:tcW w:w="972" w:type="dxa"/>
          </w:tcPr>
          <w:p w:rsidR="000E6F64" w:rsidRPr="000E6F64" w:rsidRDefault="000E6F64" w:rsidP="00EB1C13">
            <w:pPr>
              <w:rPr>
                <w:rFonts w:ascii="Times New Roman" w:hAnsi="Times New Roman" w:cs="Times New Roman"/>
                <w:sz w:val="20"/>
                <w:szCs w:val="20"/>
              </w:rPr>
            </w:pPr>
            <w:r w:rsidRPr="000E6F64">
              <w:rPr>
                <w:rFonts w:ascii="Times New Roman" w:hAnsi="Times New Roman" w:cs="Times New Roman"/>
                <w:sz w:val="20"/>
                <w:szCs w:val="20"/>
              </w:rPr>
              <w:t>long</w:t>
            </w:r>
            <w:r>
              <w:rPr>
                <w:rFonts w:ascii="Times New Roman" w:hAnsi="Times New Roman" w:cs="Times New Roman"/>
                <w:sz w:val="20"/>
                <w:szCs w:val="20"/>
              </w:rPr>
              <w:t>itude</w:t>
            </w:r>
          </w:p>
        </w:tc>
        <w:tc>
          <w:tcPr>
            <w:tcW w:w="900" w:type="dxa"/>
          </w:tcPr>
          <w:p w:rsidR="000E6F64" w:rsidRPr="000E6F64" w:rsidRDefault="000E6F64" w:rsidP="00EB1C13">
            <w:pPr>
              <w:rPr>
                <w:rFonts w:ascii="Times New Roman" w:hAnsi="Times New Roman" w:cs="Times New Roman"/>
                <w:sz w:val="20"/>
                <w:szCs w:val="20"/>
              </w:rPr>
            </w:pPr>
            <w:r w:rsidRPr="000E6F64">
              <w:rPr>
                <w:rFonts w:ascii="Times New Roman" w:hAnsi="Times New Roman" w:cs="Times New Roman"/>
                <w:sz w:val="20"/>
                <w:szCs w:val="20"/>
              </w:rPr>
              <w:t>Lat</w:t>
            </w:r>
            <w:r>
              <w:rPr>
                <w:rFonts w:ascii="Times New Roman" w:hAnsi="Times New Roman" w:cs="Times New Roman"/>
                <w:sz w:val="20"/>
                <w:szCs w:val="20"/>
              </w:rPr>
              <w:t xml:space="preserve">itude </w:t>
            </w:r>
          </w:p>
        </w:tc>
      </w:tr>
      <w:tr w:rsidR="000E6F64" w:rsidRPr="000E6F64" w:rsidTr="00EB1C13">
        <w:tc>
          <w:tcPr>
            <w:tcW w:w="551" w:type="dxa"/>
          </w:tcPr>
          <w:p w:rsidR="000E6F64" w:rsidRPr="000E6F64" w:rsidRDefault="000E6F64" w:rsidP="00EB1C13">
            <w:pPr>
              <w:rPr>
                <w:rFonts w:ascii="Times New Roman" w:hAnsi="Times New Roman" w:cs="Times New Roman"/>
                <w:sz w:val="20"/>
                <w:szCs w:val="20"/>
              </w:rPr>
            </w:pPr>
            <w:r w:rsidRPr="000E6F64">
              <w:rPr>
                <w:rFonts w:ascii="Times New Roman" w:hAnsi="Times New Roman" w:cs="Times New Roman"/>
                <w:sz w:val="20"/>
                <w:szCs w:val="20"/>
              </w:rPr>
              <w:t>1</w:t>
            </w:r>
          </w:p>
        </w:tc>
        <w:tc>
          <w:tcPr>
            <w:tcW w:w="1964" w:type="dxa"/>
          </w:tcPr>
          <w:p w:rsidR="000E6F64" w:rsidRPr="000E6F64" w:rsidRDefault="000E6F64" w:rsidP="00EB1C13">
            <w:pPr>
              <w:rPr>
                <w:rFonts w:ascii="Times New Roman" w:hAnsi="Times New Roman" w:cs="Times New Roman"/>
                <w:sz w:val="20"/>
                <w:szCs w:val="20"/>
              </w:rPr>
            </w:pPr>
            <w:r w:rsidRPr="00EB1C13">
              <w:rPr>
                <w:rFonts w:ascii="Times New Roman" w:hAnsi="Times New Roman" w:cs="Times New Roman"/>
                <w:i/>
                <w:sz w:val="20"/>
                <w:szCs w:val="20"/>
              </w:rPr>
              <w:t>Salvia tiliifolia</w:t>
            </w:r>
            <w:r w:rsidRPr="000E6F64">
              <w:rPr>
                <w:rFonts w:ascii="Times New Roman" w:hAnsi="Times New Roman" w:cs="Times New Roman"/>
                <w:sz w:val="20"/>
                <w:szCs w:val="20"/>
              </w:rPr>
              <w:t xml:space="preserve"> Vahl</w:t>
            </w:r>
          </w:p>
        </w:tc>
        <w:tc>
          <w:tcPr>
            <w:tcW w:w="972" w:type="dxa"/>
          </w:tcPr>
          <w:p w:rsidR="000E6F64" w:rsidRPr="000E6F64" w:rsidRDefault="000E6F64" w:rsidP="00EB1C13">
            <w:pPr>
              <w:rPr>
                <w:rFonts w:ascii="Times New Roman" w:hAnsi="Times New Roman" w:cs="Times New Roman"/>
                <w:sz w:val="20"/>
                <w:szCs w:val="20"/>
              </w:rPr>
            </w:pPr>
            <w:r w:rsidRPr="000E6F64">
              <w:rPr>
                <w:rFonts w:ascii="Times New Roman" w:hAnsi="Times New Roman" w:cs="Times New Roman"/>
                <w:sz w:val="20"/>
                <w:szCs w:val="20"/>
              </w:rPr>
              <w:t>39.82</w:t>
            </w:r>
          </w:p>
        </w:tc>
        <w:tc>
          <w:tcPr>
            <w:tcW w:w="900" w:type="dxa"/>
          </w:tcPr>
          <w:p w:rsidR="000E6F64" w:rsidRPr="000E6F64" w:rsidRDefault="000E6F64" w:rsidP="00EB1C13">
            <w:pPr>
              <w:rPr>
                <w:rFonts w:ascii="Times New Roman" w:hAnsi="Times New Roman" w:cs="Times New Roman"/>
                <w:sz w:val="20"/>
                <w:szCs w:val="20"/>
              </w:rPr>
            </w:pPr>
            <w:r w:rsidRPr="000E6F64">
              <w:rPr>
                <w:rFonts w:ascii="Times New Roman" w:hAnsi="Times New Roman" w:cs="Times New Roman"/>
                <w:sz w:val="20"/>
                <w:szCs w:val="20"/>
              </w:rPr>
              <w:t>10.85</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2</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39.80</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10.84</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39.84</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10.80</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4</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39.77</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10.86</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5</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39.79</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10.84</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6</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39.67</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11.36</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7</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39.68</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11.35</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8</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39.70</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11.30</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9</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39.68</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11.31</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10</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39.83</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10.81</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11</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39.82</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10.82</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12</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39.69</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11.22</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13</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39.69</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11.21</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14</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39.71</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11.29</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15</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39.69</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11.20</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16</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39.69</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11.30</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17</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39.81</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10.90</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18</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39.83</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10.77</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19</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39.85</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10.72</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20</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39.77</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10.97</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21</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39.78</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10.95</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22</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39.79</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10.92</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23</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39.76</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10.99</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24</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39.78</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10.93</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25</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39.79</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10.91</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26</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39.75</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11.02</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27</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39.75</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11.05</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28</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39.74</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11.08</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29</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39.71</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11.09</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30</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39.69</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11.09</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31</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39.68</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11.10</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32</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39.66</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11.10</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33</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39.65</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11.10</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34</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39.64</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11.13</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35</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39.63</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11.12</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36</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39.64</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11.11</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37</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39.76</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11.00</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38</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39.90</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11.14</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39.74</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11.09</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40</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39.88</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11.14</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41</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39.90</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11.15</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42</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39.81</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10.93</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43</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39.80</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10.93</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44</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39.68</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11.25</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45</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39.70</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11.17</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46</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39.71</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11.18</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47</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39.71</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11.17</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48</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39.70</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11.18</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49</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39.69</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11.18</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50</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39.69</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11.27</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51</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39.69</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11.26</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52</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39.69</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11.28</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53</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39.75</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11.09</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54</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39.88</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11.13</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55</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39.87</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11.13</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56</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39.86</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11.13</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57</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39.73</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11.09</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58</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39.69</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11.19</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59</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39.69</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11.17</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60</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39.72</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11.11</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61</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39.42</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8.92</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62</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39.42</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8.91</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63</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39.37</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8.92</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64</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39.38</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8.91</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65</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39.38</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8.90</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66</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39.40</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8.92</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67</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39.41</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8.92</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68</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41.88</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9.46</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69</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40.17</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9.00</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70</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41.88</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9.58</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71</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38.20</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4.95</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72</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40.17</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9.20</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73</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42.33</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9.23</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74</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40.20</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9.02</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75</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41.87</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9.55</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76</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41.87</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9.70</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77</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41.84</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9.62</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78</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41.82</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9.62</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79</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41.80</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9.63</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80</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41.83</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9.66</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81</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38.99</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8.77</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82</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41.99</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9.40</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83</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40.54</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9.11</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84</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41.88</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9.56</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85</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40.09</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8.94</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86</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42.71</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8.82</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87</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41.84</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9.68</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88</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42.04</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9.42</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89</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41.83</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9.63</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90</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41.82</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9.65</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91</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41.94</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9.43</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92</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41.69</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9.61</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93</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40.89</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9.06</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94</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40.18</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9.02</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95</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39.83</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8.76</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96</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39.93</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8.87</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97</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39.36</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9.91</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98</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39.37</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8.93</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99</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39.49</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8.96</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100</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39.58</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9.02</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101</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39.62</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8.89</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102</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39.53</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8.92</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103</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39.57</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12.39</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104</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39.60</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12.31</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105</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39.05</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12.27</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106</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39.58</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12.26</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107</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39.71</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12.16</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108</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39.54</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12.50</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109</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39.53</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12.48</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110</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39.65</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12.16</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111</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39.64</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12.14</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112</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39.65</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12.14</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113</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39.70</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12.15</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114</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39.63</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12.07</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115</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39.63</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12.04</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116</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39.63</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12.03</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117</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39.62</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12.01</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118</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39.59</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11.95</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119</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39.62</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11.96</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120</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39.64</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12.01</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121</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39.67</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11.95</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122</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39.67</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11.93</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123</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39.69</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11.95</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124</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39.67</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11.86</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125</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39.70</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11.88</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126</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39.46</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11.89</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127</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39.73</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11.84</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128</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39.75</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11.83</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129</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39.61</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11.82</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130</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39.59</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11.81</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131</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39.58</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11.83</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132</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39.54</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11.86</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133</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39.80</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11.80</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134</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39.57</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11.82</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135</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39.55</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11.79</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136</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39.67</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11.66</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137</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39.65</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11.66</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138</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39.02</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11.59</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139</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39.61</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11.55</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140</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39.62</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11.51</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141</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39.62</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11.48</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142</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39.27</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13.68</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143</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39.02</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13.58</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144</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39.18</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13.65</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145</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38.96</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13.69</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146</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39.46</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13.49</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147</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39.16</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13.65</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148</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39.19</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13.62</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149</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38.97</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14.04</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150</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39.32</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13.65</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151</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39.20</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13.64</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152</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39.58</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13.67</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153</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39.18</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13.64</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154</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39.20</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13.65</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155</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41.49</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9.38</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156</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39.63</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11.10</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157</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38.29</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6.43</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158</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38.31</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6.44</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159</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39.74</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9.60</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160</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38.78</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9.02</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161</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38.59</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7.19</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162</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38.78</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8.96</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163</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39.00</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8.76</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164</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37.47</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12.60</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165</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37.29</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10.68</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166</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38.71</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7.92</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167</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38.42</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7.03</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168</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35.50</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9.51</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169</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33.01</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7.86</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170</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37.89</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14.89</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171</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39.54</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3.40</w:t>
            </w:r>
          </w:p>
        </w:tc>
      </w:tr>
      <w:tr w:rsidR="00EB1C13" w:rsidRPr="000E6F64" w:rsidTr="00EB1C13">
        <w:tc>
          <w:tcPr>
            <w:tcW w:w="551"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172</w:t>
            </w:r>
          </w:p>
        </w:tc>
        <w:tc>
          <w:tcPr>
            <w:tcW w:w="1964" w:type="dxa"/>
          </w:tcPr>
          <w:p w:rsidR="00EB1C13" w:rsidRDefault="00EB1C13" w:rsidP="00EB1C13">
            <w:r w:rsidRPr="002037C8">
              <w:rPr>
                <w:rFonts w:ascii="Times New Roman" w:hAnsi="Times New Roman" w:cs="Times New Roman"/>
                <w:i/>
                <w:sz w:val="20"/>
                <w:szCs w:val="20"/>
              </w:rPr>
              <w:t>Salvia tiliifolia</w:t>
            </w:r>
            <w:r w:rsidRPr="002037C8">
              <w:rPr>
                <w:rFonts w:ascii="Times New Roman" w:hAnsi="Times New Roman" w:cs="Times New Roman"/>
                <w:sz w:val="20"/>
                <w:szCs w:val="20"/>
              </w:rPr>
              <w:t xml:space="preserve"> Vahl</w:t>
            </w:r>
          </w:p>
        </w:tc>
        <w:tc>
          <w:tcPr>
            <w:tcW w:w="972"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48.00</w:t>
            </w:r>
          </w:p>
        </w:tc>
        <w:tc>
          <w:tcPr>
            <w:tcW w:w="900" w:type="dxa"/>
          </w:tcPr>
          <w:p w:rsidR="00EB1C13" w:rsidRPr="000E6F64" w:rsidRDefault="00EB1C13" w:rsidP="00EB1C13">
            <w:pPr>
              <w:rPr>
                <w:rFonts w:ascii="Times New Roman" w:hAnsi="Times New Roman" w:cs="Times New Roman"/>
                <w:sz w:val="20"/>
                <w:szCs w:val="20"/>
              </w:rPr>
            </w:pPr>
            <w:r w:rsidRPr="000E6F64">
              <w:rPr>
                <w:rFonts w:ascii="Times New Roman" w:hAnsi="Times New Roman" w:cs="Times New Roman"/>
                <w:sz w:val="20"/>
                <w:szCs w:val="20"/>
              </w:rPr>
              <w:t>7.97</w:t>
            </w:r>
          </w:p>
        </w:tc>
      </w:tr>
    </w:tbl>
    <w:p w:rsidR="00870477" w:rsidRDefault="00870477" w:rsidP="00EE60F2">
      <w:pPr>
        <w:spacing w:before="240"/>
        <w:rPr>
          <w:rFonts w:ascii="Times New Roman" w:hAnsi="Times New Roman" w:cs="Times New Roman"/>
          <w:b/>
          <w:sz w:val="24"/>
        </w:rPr>
      </w:pPr>
    </w:p>
    <w:p w:rsidR="00870477" w:rsidRDefault="00870477" w:rsidP="00EE60F2">
      <w:pPr>
        <w:spacing w:before="240"/>
        <w:rPr>
          <w:rFonts w:ascii="Times New Roman" w:hAnsi="Times New Roman" w:cs="Times New Roman"/>
          <w:b/>
          <w:sz w:val="24"/>
        </w:rPr>
      </w:pPr>
    </w:p>
    <w:p w:rsidR="00870477" w:rsidRDefault="00870477" w:rsidP="00EE60F2">
      <w:pPr>
        <w:spacing w:before="240"/>
        <w:rPr>
          <w:rFonts w:ascii="Times New Roman" w:hAnsi="Times New Roman" w:cs="Times New Roman"/>
          <w:b/>
          <w:sz w:val="24"/>
        </w:rPr>
      </w:pPr>
    </w:p>
    <w:p w:rsidR="00B123AA" w:rsidRPr="00B123AA" w:rsidRDefault="00B123AA" w:rsidP="00B123AA"/>
    <w:p w:rsidR="00854F12" w:rsidRDefault="00854F12" w:rsidP="00B123AA">
      <w:pPr>
        <w:sectPr w:rsidR="00854F12" w:rsidSect="00A0224F">
          <w:pgSz w:w="12240" w:h="15840"/>
          <w:pgMar w:top="1440" w:right="1440" w:bottom="1440" w:left="1440" w:header="720" w:footer="720" w:gutter="0"/>
          <w:cols w:space="720"/>
          <w:docGrid w:linePitch="360"/>
        </w:sectPr>
      </w:pPr>
    </w:p>
    <w:p w:rsidR="00111DB6" w:rsidRDefault="00B75178" w:rsidP="006900B6">
      <w:pPr>
        <w:spacing w:before="240" w:after="0"/>
      </w:pPr>
      <w:r>
        <w:rPr>
          <w:noProof/>
        </w:rPr>
        <w:drawing>
          <wp:inline distT="0" distB="0" distL="0" distR="0" wp14:anchorId="69EF2A3B">
            <wp:extent cx="6400800" cy="7521053"/>
            <wp:effectExtent l="0" t="0" r="0" b="381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00800" cy="7521053"/>
                    </a:xfrm>
                    <a:prstGeom prst="rect">
                      <a:avLst/>
                    </a:prstGeom>
                    <a:noFill/>
                  </pic:spPr>
                </pic:pic>
              </a:graphicData>
            </a:graphic>
          </wp:inline>
        </w:drawing>
      </w:r>
    </w:p>
    <w:p w:rsidR="006900B6" w:rsidRPr="006900B6" w:rsidRDefault="005710B6" w:rsidP="006900B6">
      <w:pPr>
        <w:spacing w:after="0" w:line="240" w:lineRule="auto"/>
        <w:jc w:val="both"/>
        <w:rPr>
          <w:rFonts w:ascii="Times New Roman" w:hAnsi="Times New Roman" w:cs="Times New Roman"/>
          <w:sz w:val="20"/>
        </w:rPr>
      </w:pPr>
      <w:r>
        <w:rPr>
          <w:rStyle w:val="Strong"/>
          <w:rFonts w:ascii="Times New Roman" w:hAnsi="Times New Roman" w:cs="Times New Roman"/>
          <w:sz w:val="20"/>
        </w:rPr>
        <w:t>Fig. S1</w:t>
      </w:r>
      <w:r w:rsidR="006900B6" w:rsidRPr="006900B6">
        <w:rPr>
          <w:rFonts w:ascii="Times New Roman" w:hAnsi="Times New Roman" w:cs="Times New Roman"/>
          <w:sz w:val="20"/>
        </w:rPr>
        <w:t xml:space="preserve"> Unclassified habitat suitability map of </w:t>
      </w:r>
      <w:r w:rsidR="006900B6" w:rsidRPr="006900B6">
        <w:rPr>
          <w:rStyle w:val="Emphasis"/>
          <w:rFonts w:ascii="Times New Roman" w:hAnsi="Times New Roman" w:cs="Times New Roman"/>
          <w:sz w:val="20"/>
        </w:rPr>
        <w:t>P. hysterophorus</w:t>
      </w:r>
      <w:r w:rsidR="006900B6" w:rsidRPr="006900B6">
        <w:rPr>
          <w:rFonts w:ascii="Times New Roman" w:hAnsi="Times New Roman" w:cs="Times New Roman"/>
          <w:sz w:val="20"/>
        </w:rPr>
        <w:t>, generated as a preliminary TIFF output from the species distribution model. This map represents the continuous suitability values before classification and was subsequently reclassified into four suitability categories: Unsuitable, Less Suitable, Suitable, and Highly Suitable.</w:t>
      </w:r>
    </w:p>
    <w:p w:rsidR="00E24695" w:rsidRDefault="005D3AAD" w:rsidP="006900B6">
      <w:pPr>
        <w:spacing w:after="0"/>
      </w:pPr>
      <w:r>
        <w:rPr>
          <w:noProof/>
        </w:rPr>
        <w:drawing>
          <wp:inline distT="0" distB="0" distL="0" distR="0" wp14:anchorId="32DE6BDC">
            <wp:extent cx="6675120" cy="7772274"/>
            <wp:effectExtent l="0" t="0" r="0" b="63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75120" cy="7772274"/>
                    </a:xfrm>
                    <a:prstGeom prst="rect">
                      <a:avLst/>
                    </a:prstGeom>
                    <a:noFill/>
                  </pic:spPr>
                </pic:pic>
              </a:graphicData>
            </a:graphic>
          </wp:inline>
        </w:drawing>
      </w:r>
    </w:p>
    <w:p w:rsidR="006900B6" w:rsidRPr="006900B6" w:rsidRDefault="006154D7" w:rsidP="006900B6">
      <w:pPr>
        <w:spacing w:after="0" w:line="240" w:lineRule="auto"/>
        <w:jc w:val="both"/>
        <w:rPr>
          <w:rFonts w:ascii="Times New Roman" w:hAnsi="Times New Roman" w:cs="Times New Roman"/>
          <w:sz w:val="20"/>
          <w:szCs w:val="20"/>
        </w:rPr>
      </w:pPr>
      <w:r>
        <w:rPr>
          <w:rStyle w:val="Strong"/>
          <w:rFonts w:ascii="Times New Roman" w:hAnsi="Times New Roman" w:cs="Times New Roman"/>
          <w:sz w:val="20"/>
          <w:szCs w:val="20"/>
        </w:rPr>
        <w:t>Fig. S2</w:t>
      </w:r>
      <w:r w:rsidR="005710B6">
        <w:rPr>
          <w:rStyle w:val="Strong"/>
          <w:rFonts w:ascii="Times New Roman" w:hAnsi="Times New Roman" w:cs="Times New Roman"/>
          <w:sz w:val="20"/>
          <w:szCs w:val="20"/>
        </w:rPr>
        <w:t xml:space="preserve"> </w:t>
      </w:r>
      <w:r w:rsidR="006900B6" w:rsidRPr="006900B6">
        <w:rPr>
          <w:rFonts w:ascii="Times New Roman" w:hAnsi="Times New Roman" w:cs="Times New Roman"/>
          <w:sz w:val="20"/>
          <w:szCs w:val="20"/>
        </w:rPr>
        <w:t xml:space="preserve">Unclassified habitat suitability map of </w:t>
      </w:r>
      <w:r w:rsidR="006900B6" w:rsidRPr="006900B6">
        <w:rPr>
          <w:rStyle w:val="Emphasis"/>
          <w:rFonts w:ascii="Times New Roman" w:hAnsi="Times New Roman" w:cs="Times New Roman"/>
          <w:sz w:val="20"/>
          <w:szCs w:val="20"/>
        </w:rPr>
        <w:t>S. tiliifolia</w:t>
      </w:r>
      <w:r w:rsidR="006900B6" w:rsidRPr="006900B6">
        <w:rPr>
          <w:rFonts w:ascii="Times New Roman" w:hAnsi="Times New Roman" w:cs="Times New Roman"/>
          <w:sz w:val="20"/>
          <w:szCs w:val="20"/>
        </w:rPr>
        <w:t>, generated as a preliminary TIFF output from the species distribution model. This map represents the continuous suitability values before classification and was subsequently reclassified into four suitability categories: Unsuitable, Less Suitable, Suitable, and Highly Suitable.</w:t>
      </w:r>
    </w:p>
    <w:p w:rsidR="002E1FA6" w:rsidRDefault="00B75178" w:rsidP="006900B6">
      <w:pPr>
        <w:spacing w:after="0"/>
        <w:rPr>
          <w:rFonts w:ascii="Times New Roman" w:hAnsi="Times New Roman" w:cs="Times New Roman"/>
        </w:rPr>
      </w:pPr>
      <w:r>
        <w:rPr>
          <w:rFonts w:ascii="Times New Roman" w:hAnsi="Times New Roman" w:cs="Times New Roman"/>
          <w:noProof/>
        </w:rPr>
        <w:drawing>
          <wp:inline distT="0" distB="0" distL="0" distR="0" wp14:anchorId="221A9D70">
            <wp:extent cx="6492240" cy="7605970"/>
            <wp:effectExtent l="0" t="0" r="381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92240" cy="7605970"/>
                    </a:xfrm>
                    <a:prstGeom prst="rect">
                      <a:avLst/>
                    </a:prstGeom>
                    <a:noFill/>
                  </pic:spPr>
                </pic:pic>
              </a:graphicData>
            </a:graphic>
          </wp:inline>
        </w:drawing>
      </w:r>
    </w:p>
    <w:p w:rsidR="006900B6" w:rsidRPr="006900B6" w:rsidRDefault="006154D7" w:rsidP="006900B6">
      <w:pPr>
        <w:pStyle w:val="NormalWeb"/>
        <w:spacing w:before="0" w:beforeAutospacing="0"/>
        <w:jc w:val="both"/>
        <w:rPr>
          <w:sz w:val="20"/>
        </w:rPr>
      </w:pPr>
      <w:r>
        <w:rPr>
          <w:rStyle w:val="Strong"/>
          <w:sz w:val="20"/>
        </w:rPr>
        <w:t>Fig. S3</w:t>
      </w:r>
      <w:r w:rsidR="006900B6" w:rsidRPr="006900B6">
        <w:rPr>
          <w:sz w:val="20"/>
        </w:rPr>
        <w:t xml:space="preserve"> Dissolved shapefiles representing the projected suitable and unsuitable habitats for </w:t>
      </w:r>
      <w:r w:rsidR="006900B6" w:rsidRPr="006900B6">
        <w:rPr>
          <w:rStyle w:val="Emphasis"/>
          <w:sz w:val="20"/>
        </w:rPr>
        <w:t>P. hysterophorus</w:t>
      </w:r>
      <w:r w:rsidR="006900B6" w:rsidRPr="006900B6">
        <w:rPr>
          <w:sz w:val="20"/>
        </w:rPr>
        <w:t xml:space="preserve"> under current conditions and future climate scenarios (SSP245 and SSP585) for the 2050s and 2070s. These shapefiles were generated to visualize habitat suitability patterns over time and were subsequently used to calculate areas of habitat gain, loss, remain suitable, and remain unsuitable.</w:t>
      </w:r>
    </w:p>
    <w:p w:rsidR="00E24695" w:rsidRDefault="00A0224F" w:rsidP="006900B6">
      <w:pPr>
        <w:spacing w:after="0" w:line="240" w:lineRule="auto"/>
      </w:pPr>
      <w:r>
        <w:rPr>
          <w:noProof/>
        </w:rPr>
        <w:drawing>
          <wp:inline distT="0" distB="0" distL="0" distR="0" wp14:anchorId="7B0B9173">
            <wp:extent cx="6492240" cy="7608519"/>
            <wp:effectExtent l="0" t="0" r="381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92240" cy="7608519"/>
                    </a:xfrm>
                    <a:prstGeom prst="rect">
                      <a:avLst/>
                    </a:prstGeom>
                    <a:noFill/>
                  </pic:spPr>
                </pic:pic>
              </a:graphicData>
            </a:graphic>
          </wp:inline>
        </w:drawing>
      </w:r>
    </w:p>
    <w:p w:rsidR="006900B6" w:rsidRPr="006900B6" w:rsidRDefault="005710B6" w:rsidP="006900B6">
      <w:pPr>
        <w:pStyle w:val="NormalWeb"/>
        <w:spacing w:before="0" w:beforeAutospacing="0"/>
        <w:jc w:val="both"/>
        <w:rPr>
          <w:sz w:val="20"/>
        </w:rPr>
      </w:pPr>
      <w:r>
        <w:rPr>
          <w:rStyle w:val="Strong"/>
          <w:sz w:val="20"/>
        </w:rPr>
        <w:t>Fig. S4</w:t>
      </w:r>
      <w:r w:rsidR="006900B6" w:rsidRPr="006900B6">
        <w:rPr>
          <w:sz w:val="20"/>
        </w:rPr>
        <w:t xml:space="preserve"> Dissolved shapefiles representing the projected suitable and unsuitable habitats for </w:t>
      </w:r>
      <w:r w:rsidR="006900B6" w:rsidRPr="006900B6">
        <w:rPr>
          <w:rStyle w:val="Emphasis"/>
          <w:sz w:val="20"/>
        </w:rPr>
        <w:t>S. tiliifolia</w:t>
      </w:r>
      <w:r w:rsidR="006900B6" w:rsidRPr="006900B6">
        <w:rPr>
          <w:sz w:val="20"/>
        </w:rPr>
        <w:t xml:space="preserve"> under current conditions and future climate scenarios (SSP245 and SSP585) for the 2050s and 2070s. These shapefiles were generated to visualize habitat suitability patterns over time and were subsequently used to calculate areas of habitat gain, loss, remain suitable, and remain unsuitable.</w:t>
      </w:r>
    </w:p>
    <w:p w:rsidR="00EB1C13" w:rsidRDefault="002D727B" w:rsidP="00EE60F2">
      <w:pPr>
        <w:spacing w:before="240"/>
      </w:pPr>
      <w:r>
        <w:rPr>
          <w:noProof/>
        </w:rPr>
        <w:drawing>
          <wp:inline distT="0" distB="0" distL="0" distR="0" wp14:anchorId="7FFDACBC">
            <wp:extent cx="6766560" cy="5212882"/>
            <wp:effectExtent l="0" t="0" r="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766560" cy="5212882"/>
                    </a:xfrm>
                    <a:prstGeom prst="rect">
                      <a:avLst/>
                    </a:prstGeom>
                    <a:noFill/>
                  </pic:spPr>
                </pic:pic>
              </a:graphicData>
            </a:graphic>
          </wp:inline>
        </w:drawing>
      </w:r>
    </w:p>
    <w:p w:rsidR="0083219F" w:rsidRPr="006900B6" w:rsidRDefault="005710B6" w:rsidP="0083219F">
      <w:pPr>
        <w:pStyle w:val="NormalWeb"/>
        <w:jc w:val="both"/>
        <w:rPr>
          <w:sz w:val="22"/>
        </w:rPr>
      </w:pPr>
      <w:r>
        <w:rPr>
          <w:rStyle w:val="Strong"/>
          <w:sz w:val="22"/>
        </w:rPr>
        <w:t>Fig. S5</w:t>
      </w:r>
      <w:r w:rsidR="0083219F" w:rsidRPr="006900B6">
        <w:rPr>
          <w:sz w:val="22"/>
        </w:rPr>
        <w:t xml:space="preserve"> Overlaying the habitat suitability of </w:t>
      </w:r>
      <w:r w:rsidR="0083219F" w:rsidRPr="006900B6">
        <w:rPr>
          <w:rStyle w:val="Emphasis"/>
          <w:sz w:val="22"/>
        </w:rPr>
        <w:t>P. hysterophorus</w:t>
      </w:r>
      <w:r w:rsidR="0083219F" w:rsidRPr="006900B6">
        <w:rPr>
          <w:sz w:val="22"/>
        </w:rPr>
        <w:t xml:space="preserve"> with the regions of Ethiopia to show its potential effects on crop production across the country under future climate conditions. The maps present projected distributions of </w:t>
      </w:r>
      <w:r w:rsidR="0083219F" w:rsidRPr="006900B6">
        <w:rPr>
          <w:rStyle w:val="Emphasis"/>
          <w:sz w:val="22"/>
        </w:rPr>
        <w:t>P. hysterophorus</w:t>
      </w:r>
      <w:r w:rsidR="0083219F" w:rsidRPr="006900B6">
        <w:rPr>
          <w:sz w:val="22"/>
        </w:rPr>
        <w:t xml:space="preserve"> under medium and worst climate scenarios for the 2050s and 2070s, indicating a substantial expansion of suitable habitats under moderate conditions. This overlay reveals a significant overlap between areas predicted to be suitable for the invasive weed and regions highly productive for major crops, including teff. Such spatial overlap underscores the threat posed by invasive species to key agricultural zones and highlights the need for targeted monitoring and control strategies.</w:t>
      </w:r>
    </w:p>
    <w:p w:rsidR="0083219F" w:rsidRPr="0083219F" w:rsidRDefault="0083219F" w:rsidP="0083219F">
      <w:pPr>
        <w:spacing w:before="240"/>
        <w:jc w:val="both"/>
        <w:rPr>
          <w:rFonts w:ascii="Times New Roman" w:hAnsi="Times New Roman" w:cs="Times New Roman"/>
          <w:sz w:val="24"/>
        </w:rPr>
      </w:pPr>
    </w:p>
    <w:p w:rsidR="00EB1C13" w:rsidRDefault="002D727B" w:rsidP="00EE60F2">
      <w:pPr>
        <w:spacing w:before="240"/>
      </w:pPr>
      <w:r>
        <w:rPr>
          <w:noProof/>
        </w:rPr>
        <w:drawing>
          <wp:inline distT="0" distB="0" distL="0" distR="0" wp14:anchorId="2A92F48C">
            <wp:extent cx="6766560" cy="5213559"/>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766560" cy="5213559"/>
                    </a:xfrm>
                    <a:prstGeom prst="rect">
                      <a:avLst/>
                    </a:prstGeom>
                    <a:noFill/>
                  </pic:spPr>
                </pic:pic>
              </a:graphicData>
            </a:graphic>
          </wp:inline>
        </w:drawing>
      </w:r>
    </w:p>
    <w:p w:rsidR="0083219F" w:rsidRPr="006900B6" w:rsidRDefault="005710B6" w:rsidP="0083219F">
      <w:pPr>
        <w:pStyle w:val="NormalWeb"/>
        <w:jc w:val="both"/>
        <w:rPr>
          <w:sz w:val="22"/>
        </w:rPr>
      </w:pPr>
      <w:r>
        <w:rPr>
          <w:rStyle w:val="Strong"/>
          <w:sz w:val="22"/>
        </w:rPr>
        <w:t>Fig. S6</w:t>
      </w:r>
      <w:r w:rsidR="0083219F" w:rsidRPr="006900B6">
        <w:rPr>
          <w:rStyle w:val="Strong"/>
          <w:sz w:val="22"/>
        </w:rPr>
        <w:t xml:space="preserve"> </w:t>
      </w:r>
      <w:r w:rsidR="0083219F" w:rsidRPr="006900B6">
        <w:rPr>
          <w:sz w:val="22"/>
        </w:rPr>
        <w:t xml:space="preserve">Overlaying the habitat suitability of </w:t>
      </w:r>
      <w:r w:rsidR="002D727B">
        <w:rPr>
          <w:rStyle w:val="Emphasis"/>
          <w:sz w:val="22"/>
        </w:rPr>
        <w:t>S.</w:t>
      </w:r>
      <w:r w:rsidR="0083219F" w:rsidRPr="006900B6">
        <w:rPr>
          <w:rStyle w:val="Emphasis"/>
          <w:sz w:val="22"/>
        </w:rPr>
        <w:t xml:space="preserve"> tiliifolia</w:t>
      </w:r>
      <w:r w:rsidR="0083219F" w:rsidRPr="006900B6">
        <w:rPr>
          <w:sz w:val="22"/>
        </w:rPr>
        <w:t xml:space="preserve"> with the regions of Ethiopia to show its potential effects on crop production across the country under future climate conditions. The maps present projected distributions of </w:t>
      </w:r>
      <w:r w:rsidR="0083219F" w:rsidRPr="006900B6">
        <w:rPr>
          <w:rStyle w:val="Emphasis"/>
          <w:sz w:val="22"/>
        </w:rPr>
        <w:t>S. tiliifolia</w:t>
      </w:r>
      <w:r w:rsidR="0083219F" w:rsidRPr="006900B6">
        <w:rPr>
          <w:sz w:val="22"/>
        </w:rPr>
        <w:t xml:space="preserve"> under medium and worst climate scenarios for the 2050s and 2070s, indicating a substantial expansion of suitable habitats under both moderate and severe conditions. The overlay reveals a significant spatial overlap between areas predicted to be suitable for the invasive weed and regions highly productive for major crops, including teff. This overlap underscores the threat posed by invasive species to key agricultural zones and highlights the need for targeted monitoring and control strategies.</w:t>
      </w:r>
    </w:p>
    <w:p w:rsidR="0083219F" w:rsidRDefault="0083219F" w:rsidP="0083219F">
      <w:pPr>
        <w:pStyle w:val="NormalWeb"/>
        <w:jc w:val="both"/>
      </w:pPr>
    </w:p>
    <w:p w:rsidR="0083219F" w:rsidRDefault="0083219F" w:rsidP="00EE60F2">
      <w:pPr>
        <w:spacing w:before="240"/>
      </w:pPr>
    </w:p>
    <w:sectPr w:rsidR="0083219F" w:rsidSect="00854F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78EC" w:rsidRDefault="005978EC" w:rsidP="002E1FA6">
      <w:pPr>
        <w:spacing w:after="0" w:line="240" w:lineRule="auto"/>
      </w:pPr>
      <w:r>
        <w:separator/>
      </w:r>
    </w:p>
  </w:endnote>
  <w:endnote w:type="continuationSeparator" w:id="0">
    <w:p w:rsidR="005978EC" w:rsidRDefault="005978EC" w:rsidP="002E1F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78EC" w:rsidRDefault="005978EC" w:rsidP="002E1FA6">
      <w:pPr>
        <w:spacing w:after="0" w:line="240" w:lineRule="auto"/>
      </w:pPr>
      <w:r>
        <w:separator/>
      </w:r>
    </w:p>
  </w:footnote>
  <w:footnote w:type="continuationSeparator" w:id="0">
    <w:p w:rsidR="005978EC" w:rsidRDefault="005978EC" w:rsidP="002E1FA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31D1"/>
    <w:rsid w:val="00005A22"/>
    <w:rsid w:val="0005415C"/>
    <w:rsid w:val="000960EB"/>
    <w:rsid w:val="000C6461"/>
    <w:rsid w:val="000E43DE"/>
    <w:rsid w:val="000E6F64"/>
    <w:rsid w:val="001111F1"/>
    <w:rsid w:val="00111DB6"/>
    <w:rsid w:val="002948DA"/>
    <w:rsid w:val="002D727B"/>
    <w:rsid w:val="002E1FA6"/>
    <w:rsid w:val="00325D43"/>
    <w:rsid w:val="003B0F1B"/>
    <w:rsid w:val="003D79D4"/>
    <w:rsid w:val="004628EB"/>
    <w:rsid w:val="00535072"/>
    <w:rsid w:val="005710B6"/>
    <w:rsid w:val="005978EC"/>
    <w:rsid w:val="005D3AAD"/>
    <w:rsid w:val="006031D1"/>
    <w:rsid w:val="006154D7"/>
    <w:rsid w:val="006900B6"/>
    <w:rsid w:val="0083219F"/>
    <w:rsid w:val="00854F12"/>
    <w:rsid w:val="00870477"/>
    <w:rsid w:val="008E296F"/>
    <w:rsid w:val="009468D7"/>
    <w:rsid w:val="00A0224F"/>
    <w:rsid w:val="00A519FD"/>
    <w:rsid w:val="00AA738E"/>
    <w:rsid w:val="00AD6948"/>
    <w:rsid w:val="00AF1D02"/>
    <w:rsid w:val="00B123AA"/>
    <w:rsid w:val="00B75178"/>
    <w:rsid w:val="00C61F52"/>
    <w:rsid w:val="00C83714"/>
    <w:rsid w:val="00C94844"/>
    <w:rsid w:val="00E0068D"/>
    <w:rsid w:val="00E24695"/>
    <w:rsid w:val="00E26F72"/>
    <w:rsid w:val="00E41987"/>
    <w:rsid w:val="00EB1C13"/>
    <w:rsid w:val="00ED24DF"/>
    <w:rsid w:val="00EE60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688F03-A422-40E6-A01D-EE5559BF4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31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2E1F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1FA6"/>
  </w:style>
  <w:style w:type="paragraph" w:styleId="Footer">
    <w:name w:val="footer"/>
    <w:basedOn w:val="Normal"/>
    <w:link w:val="FooterChar"/>
    <w:uiPriority w:val="99"/>
    <w:unhideWhenUsed/>
    <w:rsid w:val="002E1F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1FA6"/>
  </w:style>
  <w:style w:type="character" w:styleId="Emphasis">
    <w:name w:val="Emphasis"/>
    <w:basedOn w:val="DefaultParagraphFont"/>
    <w:uiPriority w:val="20"/>
    <w:qFormat/>
    <w:rsid w:val="00E26F72"/>
    <w:rPr>
      <w:i/>
      <w:iCs/>
    </w:rPr>
  </w:style>
  <w:style w:type="table" w:styleId="TableGridLight">
    <w:name w:val="Grid Table Light"/>
    <w:basedOn w:val="TableNormal"/>
    <w:uiPriority w:val="40"/>
    <w:rsid w:val="00325D43"/>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styleId="Strong">
    <w:name w:val="Strong"/>
    <w:basedOn w:val="DefaultParagraphFont"/>
    <w:uiPriority w:val="22"/>
    <w:qFormat/>
    <w:rsid w:val="0083219F"/>
    <w:rPr>
      <w:b/>
      <w:bCs/>
    </w:rPr>
  </w:style>
  <w:style w:type="paragraph" w:styleId="NormalWeb">
    <w:name w:val="Normal (Web)"/>
    <w:basedOn w:val="Normal"/>
    <w:uiPriority w:val="99"/>
    <w:semiHidden/>
    <w:unhideWhenUsed/>
    <w:rsid w:val="0083219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900B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6798192">
      <w:bodyDiv w:val="1"/>
      <w:marLeft w:val="0"/>
      <w:marRight w:val="0"/>
      <w:marTop w:val="0"/>
      <w:marBottom w:val="0"/>
      <w:divBdr>
        <w:top w:val="none" w:sz="0" w:space="0" w:color="auto"/>
        <w:left w:val="none" w:sz="0" w:space="0" w:color="auto"/>
        <w:bottom w:val="none" w:sz="0" w:space="0" w:color="auto"/>
        <w:right w:val="none" w:sz="0" w:space="0" w:color="auto"/>
      </w:divBdr>
    </w:div>
    <w:div w:id="198250472">
      <w:bodyDiv w:val="1"/>
      <w:marLeft w:val="0"/>
      <w:marRight w:val="0"/>
      <w:marTop w:val="0"/>
      <w:marBottom w:val="0"/>
      <w:divBdr>
        <w:top w:val="none" w:sz="0" w:space="0" w:color="auto"/>
        <w:left w:val="none" w:sz="0" w:space="0" w:color="auto"/>
        <w:bottom w:val="none" w:sz="0" w:space="0" w:color="auto"/>
        <w:right w:val="none" w:sz="0" w:space="0" w:color="auto"/>
      </w:divBdr>
    </w:div>
    <w:div w:id="711344232">
      <w:bodyDiv w:val="1"/>
      <w:marLeft w:val="0"/>
      <w:marRight w:val="0"/>
      <w:marTop w:val="0"/>
      <w:marBottom w:val="0"/>
      <w:divBdr>
        <w:top w:val="none" w:sz="0" w:space="0" w:color="auto"/>
        <w:left w:val="none" w:sz="0" w:space="0" w:color="auto"/>
        <w:bottom w:val="none" w:sz="0" w:space="0" w:color="auto"/>
        <w:right w:val="none" w:sz="0" w:space="0" w:color="auto"/>
      </w:divBdr>
    </w:div>
    <w:div w:id="1663391496">
      <w:bodyDiv w:val="1"/>
      <w:marLeft w:val="0"/>
      <w:marRight w:val="0"/>
      <w:marTop w:val="0"/>
      <w:marBottom w:val="0"/>
      <w:divBdr>
        <w:top w:val="none" w:sz="0" w:space="0" w:color="auto"/>
        <w:left w:val="none" w:sz="0" w:space="0" w:color="auto"/>
        <w:bottom w:val="none" w:sz="0" w:space="0" w:color="auto"/>
        <w:right w:val="none" w:sz="0" w:space="0" w:color="auto"/>
      </w:divBdr>
    </w:div>
    <w:div w:id="2102599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daniel12melese@gmail.com" TargetMode="External"/><Relationship Id="rId11" Type="http://schemas.openxmlformats.org/officeDocument/2006/relationships/image" Target="media/image5.png"/><Relationship Id="rId5" Type="http://schemas.openxmlformats.org/officeDocument/2006/relationships/endnotes" Target="endnotes.xml"/><Relationship Id="rId10" Type="http://schemas.openxmlformats.org/officeDocument/2006/relationships/image" Target="media/image4.png"/><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334</TotalTime>
  <Pages>28</Pages>
  <Words>7822</Words>
  <Characters>44588</Characters>
  <Application>Microsoft Office Word</Application>
  <DocSecurity>0</DocSecurity>
  <Lines>371</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16</cp:revision>
  <dcterms:created xsi:type="dcterms:W3CDTF">2025-01-10T19:17:00Z</dcterms:created>
  <dcterms:modified xsi:type="dcterms:W3CDTF">2025-06-07T07:57:00Z</dcterms:modified>
</cp:coreProperties>
</file>