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FAF3B" w14:textId="77777777" w:rsidR="0081124D" w:rsidRDefault="0081124D" w:rsidP="00862AFE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Additional file 1:</w:t>
      </w:r>
    </w:p>
    <w:p w14:paraId="0F66CE6A" w14:textId="77777777" w:rsidR="0081124D" w:rsidRDefault="0081124D" w:rsidP="00862AFE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</w:pPr>
    </w:p>
    <w:p w14:paraId="0F3B8AE5" w14:textId="76097918" w:rsidR="00862AFE" w:rsidRPr="00137E4E" w:rsidRDefault="00862AFE" w:rsidP="00862AFE">
      <w:pPr>
        <w:pStyle w:val="Caption"/>
        <w:keepNext/>
        <w:spacing w:after="0"/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</w:pPr>
      <w:r w:rsidRPr="00137E4E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List of HOPE platform features and functions</w:t>
      </w:r>
      <w:r w:rsidR="00DD549A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7195"/>
      </w:tblGrid>
      <w:tr w:rsidR="00862AFE" w:rsidRPr="00137E4E" w14:paraId="2B4BE4AA" w14:textId="77777777" w:rsidTr="00933E33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C20D2" w14:textId="77777777" w:rsidR="00862AFE" w:rsidRPr="00137E4E" w:rsidRDefault="00862AFE" w:rsidP="00933E33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137E4E">
              <w:rPr>
                <w:b/>
                <w:bCs/>
                <w:color w:val="000000"/>
                <w:sz w:val="20"/>
                <w:szCs w:val="20"/>
              </w:rPr>
              <w:t>Feature</w:t>
            </w:r>
          </w:p>
        </w:tc>
        <w:tc>
          <w:tcPr>
            <w:tcW w:w="71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9409E1" w14:textId="77777777" w:rsidR="00862AFE" w:rsidRPr="00137E4E" w:rsidRDefault="00862AFE" w:rsidP="00933E33">
            <w:pPr>
              <w:spacing w:line="240" w:lineRule="auto"/>
              <w:contextualSpacing/>
              <w:rPr>
                <w:b/>
                <w:bCs/>
                <w:color w:val="000000"/>
                <w:sz w:val="20"/>
                <w:szCs w:val="20"/>
              </w:rPr>
            </w:pPr>
            <w:r w:rsidRPr="00137E4E">
              <w:rPr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</w:tr>
      <w:tr w:rsidR="00862AFE" w:rsidRPr="00137E4E" w14:paraId="2652F29D" w14:textId="77777777" w:rsidTr="00933E33"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19902520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Check-ins</w:t>
            </w:r>
          </w:p>
        </w:tc>
        <w:tc>
          <w:tcPr>
            <w:tcW w:w="7195" w:type="dxa"/>
            <w:tcBorders>
              <w:top w:val="single" w:sz="4" w:space="0" w:color="auto"/>
            </w:tcBorders>
            <w:vAlign w:val="bottom"/>
          </w:tcPr>
          <w:p w14:paraId="49ED0E85" w14:textId="1E80E5F9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 xml:space="preserve">Daily queries asking participants about their mood, stress, </w:t>
            </w:r>
            <w:r>
              <w:rPr>
                <w:color w:val="000000"/>
                <w:sz w:val="20"/>
                <w:szCs w:val="20"/>
              </w:rPr>
              <w:t>buprenorphine/</w:t>
            </w:r>
            <w:r w:rsidR="006A00F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naloxone</w:t>
            </w:r>
            <w:r w:rsidRPr="00137E4E">
              <w:rPr>
                <w:color w:val="000000"/>
                <w:sz w:val="20"/>
                <w:szCs w:val="20"/>
              </w:rPr>
              <w:t xml:space="preserve"> adherence, and non-prescribed substance use</w:t>
            </w:r>
          </w:p>
        </w:tc>
      </w:tr>
      <w:tr w:rsidR="00862AFE" w:rsidRPr="00137E4E" w14:paraId="52B459BC" w14:textId="77777777" w:rsidTr="00933E33">
        <w:tc>
          <w:tcPr>
            <w:tcW w:w="2155" w:type="dxa"/>
            <w:vAlign w:val="center"/>
          </w:tcPr>
          <w:p w14:paraId="573232E5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Get Hope. Get Help.</w:t>
            </w:r>
          </w:p>
        </w:tc>
        <w:tc>
          <w:tcPr>
            <w:tcW w:w="7195" w:type="dxa"/>
            <w:vAlign w:val="bottom"/>
          </w:tcPr>
          <w:p w14:paraId="3BD76E6F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Emergency support system with access to uplifting quotes, request for support from the community, clinic contact number, crisis hotline, and 911 emergency number</w:t>
            </w:r>
          </w:p>
        </w:tc>
      </w:tr>
      <w:tr w:rsidR="00862AFE" w:rsidRPr="00137E4E" w14:paraId="4A542465" w14:textId="77777777" w:rsidTr="00933E33">
        <w:tc>
          <w:tcPr>
            <w:tcW w:w="2155" w:type="dxa"/>
            <w:vAlign w:val="center"/>
          </w:tcPr>
          <w:p w14:paraId="6BE37116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My Check-Ins</w:t>
            </w:r>
          </w:p>
        </w:tc>
        <w:tc>
          <w:tcPr>
            <w:tcW w:w="7195" w:type="dxa"/>
            <w:vAlign w:val="bottom"/>
          </w:tcPr>
          <w:p w14:paraId="0F76597F" w14:textId="70484A69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 xml:space="preserve">Self-monitoring tool with </w:t>
            </w:r>
            <w:r w:rsidR="008216BC">
              <w:rPr>
                <w:color w:val="000000"/>
                <w:sz w:val="20"/>
                <w:szCs w:val="20"/>
              </w:rPr>
              <w:t>check-in</w:t>
            </w:r>
            <w:r w:rsidRPr="00137E4E">
              <w:rPr>
                <w:color w:val="000000"/>
                <w:sz w:val="20"/>
                <w:szCs w:val="20"/>
              </w:rPr>
              <w:t xml:space="preserve"> responses displayed over time</w:t>
            </w:r>
          </w:p>
        </w:tc>
      </w:tr>
      <w:tr w:rsidR="00862AFE" w:rsidRPr="00137E4E" w14:paraId="6AE5EC32" w14:textId="77777777" w:rsidTr="00933E33">
        <w:tc>
          <w:tcPr>
            <w:tcW w:w="2155" w:type="dxa"/>
            <w:vAlign w:val="center"/>
          </w:tcPr>
          <w:p w14:paraId="19050691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My Experiences</w:t>
            </w:r>
          </w:p>
        </w:tc>
        <w:tc>
          <w:tcPr>
            <w:tcW w:w="7195" w:type="dxa"/>
            <w:vAlign w:val="bottom"/>
          </w:tcPr>
          <w:p w14:paraId="70D9B447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 xml:space="preserve">Allows participants to enter triggering and encouraging experiences </w:t>
            </w:r>
          </w:p>
        </w:tc>
      </w:tr>
      <w:tr w:rsidR="00862AFE" w:rsidRPr="00137E4E" w14:paraId="66824039" w14:textId="77777777" w:rsidTr="00933E33">
        <w:tc>
          <w:tcPr>
            <w:tcW w:w="2155" w:type="dxa"/>
            <w:vAlign w:val="center"/>
          </w:tcPr>
          <w:p w14:paraId="11A3234B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My Reminders</w:t>
            </w:r>
          </w:p>
        </w:tc>
        <w:tc>
          <w:tcPr>
            <w:tcW w:w="7195" w:type="dxa"/>
            <w:vAlign w:val="bottom"/>
          </w:tcPr>
          <w:p w14:paraId="3A8DA1BA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Sends a reminder notification for entered reminders or appointments</w:t>
            </w:r>
          </w:p>
        </w:tc>
      </w:tr>
      <w:tr w:rsidR="00862AFE" w:rsidRPr="00137E4E" w14:paraId="05D25E38" w14:textId="77777777" w:rsidTr="00933E33">
        <w:tc>
          <w:tcPr>
            <w:tcW w:w="2155" w:type="dxa"/>
            <w:vAlign w:val="center"/>
          </w:tcPr>
          <w:p w14:paraId="2DE6BAE0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My Goals</w:t>
            </w:r>
          </w:p>
        </w:tc>
        <w:tc>
          <w:tcPr>
            <w:tcW w:w="7195" w:type="dxa"/>
            <w:vAlign w:val="bottom"/>
          </w:tcPr>
          <w:p w14:paraId="079BF9FF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Allows participants to enter and track progress towards recovery goals</w:t>
            </w:r>
          </w:p>
        </w:tc>
      </w:tr>
      <w:tr w:rsidR="00862AFE" w:rsidRPr="00137E4E" w14:paraId="66EAFCCE" w14:textId="77777777" w:rsidTr="00933E33">
        <w:tc>
          <w:tcPr>
            <w:tcW w:w="2155" w:type="dxa"/>
            <w:vAlign w:val="center"/>
          </w:tcPr>
          <w:p w14:paraId="72752EC2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Messages</w:t>
            </w:r>
          </w:p>
        </w:tc>
        <w:tc>
          <w:tcPr>
            <w:tcW w:w="7195" w:type="dxa"/>
            <w:vAlign w:val="bottom"/>
          </w:tcPr>
          <w:p w14:paraId="148FACF5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 xml:space="preserve">Private, secure messaging between </w:t>
            </w:r>
            <w:r>
              <w:rPr>
                <w:color w:val="000000"/>
                <w:sz w:val="20"/>
                <w:szCs w:val="20"/>
              </w:rPr>
              <w:t>participant</w:t>
            </w:r>
            <w:r w:rsidRPr="00137E4E">
              <w:rPr>
                <w:color w:val="000000"/>
                <w:sz w:val="20"/>
                <w:szCs w:val="20"/>
              </w:rPr>
              <w:t>s and providers or study team members</w:t>
            </w:r>
          </w:p>
        </w:tc>
      </w:tr>
      <w:tr w:rsidR="00862AFE" w:rsidRPr="00137E4E" w14:paraId="6F0A306D" w14:textId="77777777" w:rsidTr="00933E33">
        <w:tc>
          <w:tcPr>
            <w:tcW w:w="2155" w:type="dxa"/>
            <w:vAlign w:val="center"/>
          </w:tcPr>
          <w:p w14:paraId="5FF167D1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Documents</w:t>
            </w:r>
          </w:p>
        </w:tc>
        <w:tc>
          <w:tcPr>
            <w:tcW w:w="7195" w:type="dxa"/>
            <w:vAlign w:val="bottom"/>
          </w:tcPr>
          <w:p w14:paraId="4B2895DE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Allows participants to securely upload documents to share information with clinic providers</w:t>
            </w:r>
          </w:p>
        </w:tc>
      </w:tr>
      <w:tr w:rsidR="00862AFE" w:rsidRPr="00137E4E" w14:paraId="1C19083C" w14:textId="77777777" w:rsidTr="00933E33">
        <w:tc>
          <w:tcPr>
            <w:tcW w:w="2155" w:type="dxa"/>
            <w:vAlign w:val="center"/>
          </w:tcPr>
          <w:p w14:paraId="74F0AA13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Contacts</w:t>
            </w:r>
          </w:p>
        </w:tc>
        <w:tc>
          <w:tcPr>
            <w:tcW w:w="7195" w:type="dxa"/>
            <w:vAlign w:val="bottom"/>
          </w:tcPr>
          <w:p w14:paraId="4FB98B12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Names and phone numbers for clinic staff or user-entered contacts</w:t>
            </w:r>
          </w:p>
        </w:tc>
      </w:tr>
      <w:tr w:rsidR="00862AFE" w:rsidRPr="00137E4E" w14:paraId="55FC13FA" w14:textId="77777777" w:rsidTr="00933E33"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75D9F58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Community</w:t>
            </w:r>
          </w:p>
        </w:tc>
        <w:tc>
          <w:tcPr>
            <w:tcW w:w="7195" w:type="dxa"/>
            <w:tcBorders>
              <w:bottom w:val="single" w:sz="4" w:space="0" w:color="auto"/>
            </w:tcBorders>
            <w:vAlign w:val="bottom"/>
          </w:tcPr>
          <w:p w14:paraId="2DB6B9A1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 xml:space="preserve">Anonymous community board where </w:t>
            </w:r>
            <w:r>
              <w:rPr>
                <w:color w:val="000000"/>
                <w:sz w:val="20"/>
                <w:szCs w:val="20"/>
              </w:rPr>
              <w:t>participants</w:t>
            </w:r>
            <w:r w:rsidRPr="00137E4E">
              <w:rPr>
                <w:color w:val="000000"/>
                <w:sz w:val="20"/>
                <w:szCs w:val="20"/>
              </w:rPr>
              <w:t xml:space="preserve"> can communicate with each other on topics of their choosing</w:t>
            </w:r>
          </w:p>
        </w:tc>
      </w:tr>
      <w:tr w:rsidR="00862AFE" w:rsidRPr="00137E4E" w14:paraId="47816E3B" w14:textId="77777777" w:rsidTr="00933E33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74A64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Resources</w:t>
            </w:r>
          </w:p>
        </w:tc>
        <w:tc>
          <w:tcPr>
            <w:tcW w:w="71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0DBFBC" w14:textId="77777777" w:rsidR="00862AFE" w:rsidRPr="00137E4E" w:rsidRDefault="00862AFE" w:rsidP="00933E33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137E4E">
              <w:rPr>
                <w:color w:val="000000"/>
                <w:sz w:val="20"/>
                <w:szCs w:val="20"/>
              </w:rPr>
              <w:t>Frequently asked questions, links to recovery related information, and scheduling and location information for recovery group meetings</w:t>
            </w:r>
          </w:p>
        </w:tc>
      </w:tr>
    </w:tbl>
    <w:p w14:paraId="05B7A861" w14:textId="77777777" w:rsidR="00FF605C" w:rsidRDefault="00FF605C"/>
    <w:sectPr w:rsidR="00FF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FE"/>
    <w:rsid w:val="00045BF4"/>
    <w:rsid w:val="000F1ACA"/>
    <w:rsid w:val="00124A14"/>
    <w:rsid w:val="00134493"/>
    <w:rsid w:val="00141B6B"/>
    <w:rsid w:val="001D672A"/>
    <w:rsid w:val="001E0D6E"/>
    <w:rsid w:val="00204564"/>
    <w:rsid w:val="00225F35"/>
    <w:rsid w:val="00261187"/>
    <w:rsid w:val="00262FD4"/>
    <w:rsid w:val="00345C5A"/>
    <w:rsid w:val="004E3809"/>
    <w:rsid w:val="006245B7"/>
    <w:rsid w:val="00645B6A"/>
    <w:rsid w:val="00677FC0"/>
    <w:rsid w:val="006841EF"/>
    <w:rsid w:val="006A00F0"/>
    <w:rsid w:val="006D6818"/>
    <w:rsid w:val="006E2CBD"/>
    <w:rsid w:val="006E32A0"/>
    <w:rsid w:val="007523FB"/>
    <w:rsid w:val="0078752B"/>
    <w:rsid w:val="00794C16"/>
    <w:rsid w:val="007C323E"/>
    <w:rsid w:val="007D13EC"/>
    <w:rsid w:val="007F1915"/>
    <w:rsid w:val="0081001F"/>
    <w:rsid w:val="0081124D"/>
    <w:rsid w:val="008216BC"/>
    <w:rsid w:val="008231F3"/>
    <w:rsid w:val="00862AFE"/>
    <w:rsid w:val="008D4BB6"/>
    <w:rsid w:val="00965EB0"/>
    <w:rsid w:val="009763E6"/>
    <w:rsid w:val="00A025F0"/>
    <w:rsid w:val="00A16154"/>
    <w:rsid w:val="00A40C20"/>
    <w:rsid w:val="00A73364"/>
    <w:rsid w:val="00A7583F"/>
    <w:rsid w:val="00AA39DA"/>
    <w:rsid w:val="00AB0461"/>
    <w:rsid w:val="00AE49B8"/>
    <w:rsid w:val="00BA6F74"/>
    <w:rsid w:val="00C52894"/>
    <w:rsid w:val="00C93D90"/>
    <w:rsid w:val="00CA0DD3"/>
    <w:rsid w:val="00CA5362"/>
    <w:rsid w:val="00CD06A3"/>
    <w:rsid w:val="00D27860"/>
    <w:rsid w:val="00D47828"/>
    <w:rsid w:val="00D77870"/>
    <w:rsid w:val="00DD549A"/>
    <w:rsid w:val="00E97A42"/>
    <w:rsid w:val="00F277D9"/>
    <w:rsid w:val="00F552E0"/>
    <w:rsid w:val="00FC6F86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4FF9A"/>
  <w15:chartTrackingRefBased/>
  <w15:docId w15:val="{4B5B47E1-A89B-BC4F-A511-E66FCF30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AFE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62AFE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9</cp:revision>
  <dcterms:created xsi:type="dcterms:W3CDTF">2021-07-01T20:58:00Z</dcterms:created>
  <dcterms:modified xsi:type="dcterms:W3CDTF">2021-09-03T16:32:00Z</dcterms:modified>
</cp:coreProperties>
</file>