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4F96" w14:textId="3E405245" w:rsidR="00D26CAE" w:rsidRPr="002C3D7F" w:rsidRDefault="00D26CAE" w:rsidP="00D26CAE">
      <w:pPr>
        <w:pStyle w:val="berschrift1"/>
        <w:spacing w:before="480" w:after="0" w:line="276" w:lineRule="auto"/>
        <w:rPr>
          <w:rFonts w:ascii="Aptos" w:hAnsi="Aptos"/>
          <w:b/>
          <w:bCs/>
          <w:color w:val="auto"/>
          <w:kern w:val="0"/>
          <w:sz w:val="28"/>
          <w:szCs w:val="28"/>
          <w:lang w:val="en-US"/>
          <w14:ligatures w14:val="none"/>
        </w:rPr>
      </w:pPr>
      <w:r w:rsidRPr="002C3D7F">
        <w:rPr>
          <w:rFonts w:ascii="Aptos" w:hAnsi="Aptos"/>
          <w:b/>
          <w:bCs/>
          <w:color w:val="auto"/>
          <w:kern w:val="0"/>
          <w:sz w:val="28"/>
          <w:szCs w:val="28"/>
          <w:lang w:val="en-US"/>
          <w14:ligatures w14:val="none"/>
        </w:rPr>
        <w:t>Supplement Table 3 Additional Quotes</w:t>
      </w:r>
    </w:p>
    <w:tbl>
      <w:tblPr>
        <w:tblStyle w:val="Tabellenraster"/>
        <w:tblW w:w="0" w:type="auto"/>
        <w:tblLook w:val="04A0" w:firstRow="1" w:lastRow="0" w:firstColumn="1" w:lastColumn="0" w:noHBand="0" w:noVBand="1"/>
      </w:tblPr>
      <w:tblGrid>
        <w:gridCol w:w="9062"/>
      </w:tblGrid>
      <w:tr w:rsidR="003D741B" w:rsidRPr="00E93F01" w14:paraId="2D7F6897" w14:textId="77777777" w:rsidTr="003D741B">
        <w:tc>
          <w:tcPr>
            <w:tcW w:w="9062" w:type="dxa"/>
            <w:shd w:val="clear" w:color="auto" w:fill="E8E8E8" w:themeFill="background2"/>
          </w:tcPr>
          <w:p w14:paraId="2FD22FC5" w14:textId="48118FA6" w:rsidR="003D741B" w:rsidRPr="003D741B" w:rsidRDefault="003D741B" w:rsidP="003D741B">
            <w:pPr>
              <w:jc w:val="center"/>
              <w:rPr>
                <w:b/>
                <w:bCs/>
                <w:lang w:val="en-US"/>
              </w:rPr>
            </w:pPr>
            <w:r w:rsidRPr="003D741B">
              <w:rPr>
                <w:b/>
                <w:bCs/>
                <w:lang w:val="en-US"/>
              </w:rPr>
              <w:t>Quotes from Patients and Family Members</w:t>
            </w:r>
          </w:p>
        </w:tc>
      </w:tr>
      <w:tr w:rsidR="003D741B" w:rsidRPr="00E93F01" w14:paraId="1B19D432" w14:textId="77777777" w:rsidTr="003D741B">
        <w:tc>
          <w:tcPr>
            <w:tcW w:w="9062" w:type="dxa"/>
          </w:tcPr>
          <w:p w14:paraId="3C581B3D" w14:textId="47A71DBF" w:rsidR="003D741B" w:rsidRPr="00F9021D" w:rsidRDefault="003D741B" w:rsidP="003D741B">
            <w:pPr>
              <w:pStyle w:val="berschrift2"/>
              <w:rPr>
                <w:lang w:val="en-US"/>
              </w:rPr>
            </w:pPr>
            <w:r w:rsidRPr="00F9021D">
              <w:rPr>
                <w:lang w:val="en-US"/>
              </w:rPr>
              <w:t>Implementation and maintenance of therapy adherence</w:t>
            </w:r>
          </w:p>
        </w:tc>
      </w:tr>
      <w:tr w:rsidR="003D741B" w:rsidRPr="006C6FBF" w14:paraId="76D73760" w14:textId="77777777" w:rsidTr="003D741B">
        <w:tc>
          <w:tcPr>
            <w:tcW w:w="9062" w:type="dxa"/>
          </w:tcPr>
          <w:p w14:paraId="48EE3E42" w14:textId="70A28353" w:rsidR="003D741B" w:rsidRPr="00F9021D" w:rsidRDefault="006C6FBF" w:rsidP="006C6FBF">
            <w:pPr>
              <w:spacing w:line="480" w:lineRule="auto"/>
              <w:jc w:val="center"/>
            </w:pPr>
            <w:r w:rsidRPr="00F9021D">
              <w:rPr>
                <w:i/>
                <w:iCs/>
                <w:lang w:val="en-US"/>
              </w:rPr>
              <w:t>Well, I’m basically the one managing appointments.</w:t>
            </w:r>
            <w:r w:rsidRPr="00F9021D">
              <w:rPr>
                <w:lang w:val="en-US"/>
              </w:rPr>
              <w:t xml:space="preserve"> </w:t>
            </w:r>
            <w:r w:rsidRPr="00F9021D">
              <w:t>(11</w:t>
            </w:r>
            <w:r w:rsidR="00B46DE5">
              <w:t xml:space="preserve"> </w:t>
            </w:r>
            <w:proofErr w:type="spellStart"/>
            <w:r w:rsidR="00B46DE5">
              <w:t>wife</w:t>
            </w:r>
            <w:proofErr w:type="spellEnd"/>
            <w:r w:rsidRPr="00F9021D">
              <w:t>)</w:t>
            </w:r>
          </w:p>
        </w:tc>
      </w:tr>
      <w:tr w:rsidR="003D741B" w:rsidRPr="00E93F01" w14:paraId="70B01C12" w14:textId="77777777" w:rsidTr="003D741B">
        <w:tc>
          <w:tcPr>
            <w:tcW w:w="9062" w:type="dxa"/>
          </w:tcPr>
          <w:p w14:paraId="6323D505" w14:textId="1336BBA5" w:rsidR="003D741B" w:rsidRPr="006C6FBF" w:rsidRDefault="003D741B" w:rsidP="003D741B">
            <w:pPr>
              <w:pStyle w:val="berschrift2"/>
              <w:rPr>
                <w:lang w:val="en-US"/>
              </w:rPr>
            </w:pPr>
            <w:r w:rsidRPr="006C6FBF">
              <w:rPr>
                <w:lang w:val="en-US"/>
              </w:rPr>
              <w:t>Acquiring and supporting health literacy</w:t>
            </w:r>
          </w:p>
        </w:tc>
      </w:tr>
      <w:tr w:rsidR="003D741B" w:rsidRPr="006C6FBF" w14:paraId="2612DE05" w14:textId="77777777" w:rsidTr="003D741B">
        <w:tc>
          <w:tcPr>
            <w:tcW w:w="9062" w:type="dxa"/>
          </w:tcPr>
          <w:p w14:paraId="2F31D706" w14:textId="2594F466" w:rsidR="003D741B" w:rsidRDefault="006C6FBF" w:rsidP="00F9021D">
            <w:pPr>
              <w:spacing w:line="480" w:lineRule="auto"/>
              <w:jc w:val="center"/>
              <w:rPr>
                <w:lang w:val="en-US"/>
              </w:rPr>
            </w:pPr>
            <w:r w:rsidRPr="006C6FBF">
              <w:rPr>
                <w:i/>
                <w:iCs/>
                <w:lang w:val="en-US"/>
              </w:rPr>
              <w:t>I took everything into my own hands. I pored over books about deceased donation, living donation, requirements — everything</w:t>
            </w:r>
            <w:r w:rsidRPr="006C6FBF">
              <w:rPr>
                <w:lang w:val="en-US"/>
              </w:rPr>
              <w:t xml:space="preserve">. </w:t>
            </w:r>
            <w:r w:rsidRPr="00520C1D">
              <w:t>(15</w:t>
            </w:r>
            <w:r w:rsidR="00B46DE5">
              <w:t xml:space="preserve"> </w:t>
            </w:r>
            <w:proofErr w:type="spellStart"/>
            <w:r w:rsidR="00B46DE5">
              <w:t>wife</w:t>
            </w:r>
            <w:proofErr w:type="spellEnd"/>
            <w:r w:rsidRPr="00520C1D">
              <w:t>)</w:t>
            </w:r>
          </w:p>
        </w:tc>
      </w:tr>
      <w:tr w:rsidR="003D741B" w:rsidRPr="006C6FBF" w14:paraId="6310C06D" w14:textId="77777777" w:rsidTr="003D741B">
        <w:tc>
          <w:tcPr>
            <w:tcW w:w="9062" w:type="dxa"/>
          </w:tcPr>
          <w:p w14:paraId="3CDC1B51" w14:textId="5E70C099" w:rsidR="003D741B" w:rsidRDefault="006C6FBF" w:rsidP="00F9021D">
            <w:pPr>
              <w:spacing w:line="480" w:lineRule="auto"/>
              <w:jc w:val="center"/>
              <w:rPr>
                <w:lang w:val="en-US"/>
              </w:rPr>
            </w:pPr>
            <w:r w:rsidRPr="006C6FBF">
              <w:rPr>
                <w:i/>
                <w:iCs/>
                <w:lang w:val="en-US"/>
              </w:rPr>
              <w:t xml:space="preserve">I </w:t>
            </w:r>
            <w:proofErr w:type="gramStart"/>
            <w:r w:rsidRPr="006C6FBF">
              <w:rPr>
                <w:i/>
                <w:iCs/>
                <w:lang w:val="en-US"/>
              </w:rPr>
              <w:t>have to</w:t>
            </w:r>
            <w:proofErr w:type="gramEnd"/>
            <w:r w:rsidRPr="006C6FBF">
              <w:rPr>
                <w:i/>
                <w:iCs/>
                <w:lang w:val="en-US"/>
              </w:rPr>
              <w:t xml:space="preserve"> </w:t>
            </w:r>
            <w:proofErr w:type="gramStart"/>
            <w:r w:rsidRPr="006C6FBF">
              <w:rPr>
                <w:i/>
                <w:iCs/>
                <w:lang w:val="en-US"/>
              </w:rPr>
              <w:t>take action</w:t>
            </w:r>
            <w:proofErr w:type="gramEnd"/>
            <w:r w:rsidRPr="006C6FBF">
              <w:rPr>
                <w:i/>
                <w:iCs/>
                <w:lang w:val="en-US"/>
              </w:rPr>
              <w:t xml:space="preserve"> and really try to get the best out of everything, to find the best possible way — for me, for my husband — to provide support for him wherever I can.</w:t>
            </w:r>
            <w:r w:rsidRPr="006C6FBF">
              <w:rPr>
                <w:lang w:val="en-US"/>
              </w:rPr>
              <w:t xml:space="preserve"> </w:t>
            </w:r>
            <w:r w:rsidRPr="00520C1D">
              <w:t>(11</w:t>
            </w:r>
            <w:r w:rsidR="00B46DE5">
              <w:t xml:space="preserve"> </w:t>
            </w:r>
            <w:proofErr w:type="spellStart"/>
            <w:r w:rsidR="00B46DE5">
              <w:t>wife</w:t>
            </w:r>
            <w:proofErr w:type="spellEnd"/>
            <w:r w:rsidRPr="00520C1D">
              <w:t>)</w:t>
            </w:r>
          </w:p>
        </w:tc>
      </w:tr>
      <w:tr w:rsidR="003D741B" w:rsidRPr="006C6FBF" w14:paraId="37124DE8" w14:textId="77777777" w:rsidTr="003D741B">
        <w:tc>
          <w:tcPr>
            <w:tcW w:w="9062" w:type="dxa"/>
          </w:tcPr>
          <w:p w14:paraId="09BD1D1B" w14:textId="26999BBA" w:rsidR="003D741B" w:rsidRDefault="006C6FBF" w:rsidP="00F9021D">
            <w:pPr>
              <w:spacing w:line="480" w:lineRule="auto"/>
              <w:jc w:val="center"/>
              <w:rPr>
                <w:lang w:val="en-US"/>
              </w:rPr>
            </w:pPr>
            <w:r w:rsidRPr="006C6FBF">
              <w:rPr>
                <w:i/>
                <w:iCs/>
                <w:lang w:val="en-US"/>
              </w:rPr>
              <w:t xml:space="preserve">And it's important that if a doctor comes in now and I say, ‘Could you please call my wife during the ward round? She would like to know what’s going on because I don’t really understand all of this,’ that they </w:t>
            </w:r>
            <w:proofErr w:type="gramStart"/>
            <w:r w:rsidRPr="006C6FBF">
              <w:rPr>
                <w:i/>
                <w:iCs/>
                <w:lang w:val="en-US"/>
              </w:rPr>
              <w:t>actually do</w:t>
            </w:r>
            <w:proofErr w:type="gramEnd"/>
            <w:r w:rsidRPr="006C6FBF">
              <w:rPr>
                <w:i/>
                <w:iCs/>
                <w:lang w:val="en-US"/>
              </w:rPr>
              <w:t xml:space="preserve"> it</w:t>
            </w:r>
            <w:r w:rsidRPr="006C6FBF">
              <w:rPr>
                <w:lang w:val="en-US"/>
              </w:rPr>
              <w:t xml:space="preserve">. </w:t>
            </w:r>
            <w:r w:rsidRPr="00520C1D">
              <w:t>(15</w:t>
            </w:r>
            <w:r w:rsidR="00B46DE5">
              <w:t xml:space="preserve"> </w:t>
            </w:r>
            <w:proofErr w:type="spellStart"/>
            <w:r w:rsidR="00B46DE5">
              <w:t>patient</w:t>
            </w:r>
            <w:proofErr w:type="spellEnd"/>
            <w:r w:rsidR="00B46DE5">
              <w:t xml:space="preserve">, in </w:t>
            </w:r>
            <w:proofErr w:type="spellStart"/>
            <w:r w:rsidR="00B46DE5">
              <w:t>treatment</w:t>
            </w:r>
            <w:proofErr w:type="spellEnd"/>
            <w:r w:rsidRPr="00520C1D">
              <w:t>)</w:t>
            </w:r>
          </w:p>
        </w:tc>
      </w:tr>
      <w:tr w:rsidR="003D741B" w:rsidRPr="00E93F01" w14:paraId="12690802" w14:textId="77777777" w:rsidTr="003D741B">
        <w:tc>
          <w:tcPr>
            <w:tcW w:w="9062" w:type="dxa"/>
          </w:tcPr>
          <w:p w14:paraId="1A78412C" w14:textId="01B3F205" w:rsidR="003D741B" w:rsidRDefault="003D741B" w:rsidP="003D741B">
            <w:pPr>
              <w:pStyle w:val="berschrift2"/>
              <w:rPr>
                <w:lang w:val="en-US"/>
              </w:rPr>
            </w:pPr>
            <w:r w:rsidRPr="003D741B">
              <w:rPr>
                <w:lang w:val="en-US"/>
              </w:rPr>
              <w:t>Family as a motivating element and future perspective to promote abstinence and adherence</w:t>
            </w:r>
          </w:p>
        </w:tc>
      </w:tr>
      <w:tr w:rsidR="003D741B" w:rsidRPr="006C6FBF" w14:paraId="5831A57B" w14:textId="77777777" w:rsidTr="003D741B">
        <w:tc>
          <w:tcPr>
            <w:tcW w:w="9062" w:type="dxa"/>
          </w:tcPr>
          <w:p w14:paraId="39A3B3B3" w14:textId="6DF808DB" w:rsidR="003D741B" w:rsidRDefault="00331864" w:rsidP="00F9021D">
            <w:pPr>
              <w:spacing w:line="480" w:lineRule="auto"/>
              <w:jc w:val="center"/>
              <w:rPr>
                <w:lang w:val="en-US"/>
              </w:rPr>
            </w:pPr>
            <w:r w:rsidRPr="00331864">
              <w:rPr>
                <w:i/>
                <w:iCs/>
                <w:lang w:val="en-US"/>
              </w:rPr>
              <w:t>I have a daughter. Just for her alone, I want to stay alive. And I also want to stay healthy and get healthy again.</w:t>
            </w:r>
            <w:r w:rsidRPr="00331864">
              <w:rPr>
                <w:lang w:val="en-US"/>
              </w:rPr>
              <w:t xml:space="preserve"> </w:t>
            </w:r>
            <w:r w:rsidRPr="00520C1D">
              <w:t>(5</w:t>
            </w:r>
            <w:r w:rsidR="00B46DE5">
              <w:t xml:space="preserve"> </w:t>
            </w:r>
            <w:proofErr w:type="spellStart"/>
            <w:r w:rsidR="00B46DE5">
              <w:t>patient</w:t>
            </w:r>
            <w:proofErr w:type="spellEnd"/>
            <w:r w:rsidR="00B46DE5">
              <w:t xml:space="preserve">, in </w:t>
            </w:r>
            <w:proofErr w:type="spellStart"/>
            <w:r w:rsidR="00B46DE5">
              <w:t>treatment</w:t>
            </w:r>
            <w:proofErr w:type="spellEnd"/>
            <w:r w:rsidRPr="00520C1D">
              <w:t>)</w:t>
            </w:r>
          </w:p>
        </w:tc>
      </w:tr>
      <w:tr w:rsidR="00331864" w:rsidRPr="006C6FBF" w14:paraId="470520C9" w14:textId="77777777" w:rsidTr="003D741B">
        <w:tc>
          <w:tcPr>
            <w:tcW w:w="9062" w:type="dxa"/>
          </w:tcPr>
          <w:p w14:paraId="66343880" w14:textId="5F78B50A" w:rsidR="00331864" w:rsidRPr="00331864" w:rsidRDefault="00331864" w:rsidP="00331864">
            <w:pPr>
              <w:spacing w:line="480" w:lineRule="auto"/>
              <w:jc w:val="center"/>
              <w:rPr>
                <w:lang w:val="en-US"/>
              </w:rPr>
            </w:pPr>
            <w:r w:rsidRPr="00331864">
              <w:rPr>
                <w:i/>
                <w:iCs/>
                <w:lang w:val="en-US"/>
              </w:rPr>
              <w:t xml:space="preserve">That she suddenly gave up alcohol from one day to the next — that’s true, she really did. Because she’s a family person at heart, and in the end, she only thinks about her family, even now. She was </w:t>
            </w:r>
            <w:proofErr w:type="gramStart"/>
            <w:r w:rsidRPr="00331864">
              <w:rPr>
                <w:i/>
                <w:iCs/>
                <w:lang w:val="en-US"/>
              </w:rPr>
              <w:t>really strict</w:t>
            </w:r>
            <w:proofErr w:type="gramEnd"/>
            <w:r w:rsidRPr="00331864">
              <w:rPr>
                <w:i/>
                <w:iCs/>
                <w:lang w:val="en-US"/>
              </w:rPr>
              <w:t xml:space="preserve"> about it — she hasn’t touched a drop since. And we stopped too, because, of course, we had alcohol at home, different kinds of things. But I threw all of it out right away, so that there was really nothing left. And that came from her as well.</w:t>
            </w:r>
            <w:r w:rsidRPr="00331864">
              <w:rPr>
                <w:lang w:val="en-US"/>
              </w:rPr>
              <w:t xml:space="preserve"> (8</w:t>
            </w:r>
            <w:r w:rsidR="00B46DE5">
              <w:rPr>
                <w:lang w:val="en-US"/>
              </w:rPr>
              <w:t xml:space="preserve"> husband</w:t>
            </w:r>
            <w:r w:rsidRPr="00331864">
              <w:rPr>
                <w:lang w:val="en-US"/>
              </w:rPr>
              <w:t>)</w:t>
            </w:r>
          </w:p>
          <w:p w14:paraId="0EB4BEB7" w14:textId="34C627A9" w:rsidR="00331864" w:rsidRPr="00331864" w:rsidRDefault="00331864" w:rsidP="00331864">
            <w:pPr>
              <w:spacing w:line="480" w:lineRule="auto"/>
              <w:jc w:val="both"/>
              <w:rPr>
                <w:i/>
                <w:iCs/>
                <w:lang w:val="en-US"/>
              </w:rPr>
            </w:pPr>
            <w:r w:rsidRPr="00331864">
              <w:rPr>
                <w:i/>
                <w:iCs/>
                <w:lang w:val="en-US"/>
              </w:rPr>
              <w:t>And that is a kind of support where they accept me for who I am. And they trust me. And that also gives me… well, I don’t want to betray that trust in any way. It’s worth it to me. (8</w:t>
            </w:r>
            <w:r w:rsidR="00B46DE5">
              <w:rPr>
                <w:i/>
                <w:iCs/>
                <w:lang w:val="en-US"/>
              </w:rPr>
              <w:t xml:space="preserve"> </w:t>
            </w:r>
            <w:proofErr w:type="gramStart"/>
            <w:r w:rsidR="00B46DE5">
              <w:rPr>
                <w:i/>
                <w:iCs/>
                <w:lang w:val="en-US"/>
              </w:rPr>
              <w:t>patient</w:t>
            </w:r>
            <w:proofErr w:type="gramEnd"/>
            <w:r w:rsidR="00B46DE5">
              <w:rPr>
                <w:i/>
                <w:iCs/>
                <w:lang w:val="en-US"/>
              </w:rPr>
              <w:t>, in treatment</w:t>
            </w:r>
            <w:r w:rsidRPr="00331864">
              <w:rPr>
                <w:i/>
                <w:iCs/>
                <w:lang w:val="en-US"/>
              </w:rPr>
              <w:t>)</w:t>
            </w:r>
          </w:p>
        </w:tc>
      </w:tr>
      <w:tr w:rsidR="00331864" w:rsidRPr="006C6FBF" w14:paraId="0204E3F0" w14:textId="77777777" w:rsidTr="003D741B">
        <w:tc>
          <w:tcPr>
            <w:tcW w:w="9062" w:type="dxa"/>
          </w:tcPr>
          <w:p w14:paraId="05895EC2" w14:textId="30EC4EDE" w:rsidR="00331864" w:rsidRPr="00331864" w:rsidRDefault="00331864" w:rsidP="00331864">
            <w:pPr>
              <w:spacing w:line="480" w:lineRule="auto"/>
              <w:jc w:val="center"/>
              <w:rPr>
                <w:i/>
                <w:iCs/>
                <w:lang w:val="en-US"/>
              </w:rPr>
            </w:pPr>
            <w:r w:rsidRPr="00331864">
              <w:rPr>
                <w:i/>
                <w:iCs/>
                <w:lang w:val="en-US"/>
              </w:rPr>
              <w:t>The support from my family is very important to me, and I have that support. I don’t think I would have managed as well without it. […] My family is positive. (8</w:t>
            </w:r>
            <w:r w:rsidR="00B46DE5">
              <w:rPr>
                <w:i/>
                <w:iCs/>
                <w:lang w:val="en-US"/>
              </w:rPr>
              <w:t xml:space="preserve"> </w:t>
            </w:r>
            <w:proofErr w:type="gramStart"/>
            <w:r w:rsidR="00B46DE5">
              <w:rPr>
                <w:i/>
                <w:iCs/>
                <w:lang w:val="en-US"/>
              </w:rPr>
              <w:t>patient</w:t>
            </w:r>
            <w:proofErr w:type="gramEnd"/>
            <w:r w:rsidR="00B46DE5">
              <w:rPr>
                <w:i/>
                <w:iCs/>
                <w:lang w:val="en-US"/>
              </w:rPr>
              <w:t>, in treatment</w:t>
            </w:r>
            <w:r w:rsidRPr="00331864">
              <w:rPr>
                <w:i/>
                <w:iCs/>
                <w:lang w:val="en-US"/>
              </w:rPr>
              <w:t>)</w:t>
            </w:r>
          </w:p>
        </w:tc>
      </w:tr>
      <w:tr w:rsidR="003D741B" w14:paraId="013EDFFB" w14:textId="77777777" w:rsidTr="003D741B">
        <w:tc>
          <w:tcPr>
            <w:tcW w:w="9062" w:type="dxa"/>
          </w:tcPr>
          <w:p w14:paraId="1920252D" w14:textId="20D9BAE1" w:rsidR="003D741B" w:rsidRDefault="003D741B" w:rsidP="003D741B">
            <w:pPr>
              <w:pStyle w:val="berschrift2"/>
              <w:rPr>
                <w:lang w:val="en-US"/>
              </w:rPr>
            </w:pPr>
            <w:r w:rsidRPr="003D741B">
              <w:rPr>
                <w:lang w:val="en-US"/>
              </w:rPr>
              <w:lastRenderedPageBreak/>
              <w:t>Emotional support and relationship</w:t>
            </w:r>
          </w:p>
        </w:tc>
      </w:tr>
      <w:tr w:rsidR="003D741B" w14:paraId="558E42C9" w14:textId="77777777" w:rsidTr="003D741B">
        <w:tc>
          <w:tcPr>
            <w:tcW w:w="9062" w:type="dxa"/>
          </w:tcPr>
          <w:p w14:paraId="2E783B78" w14:textId="749A77A2" w:rsidR="003D741B" w:rsidRDefault="00E43E6B" w:rsidP="00E43E6B">
            <w:pPr>
              <w:spacing w:line="480" w:lineRule="auto"/>
              <w:jc w:val="center"/>
              <w:rPr>
                <w:lang w:val="en-US"/>
              </w:rPr>
            </w:pPr>
            <w:r w:rsidRPr="00E43E6B">
              <w:rPr>
                <w:i/>
                <w:iCs/>
                <w:lang w:val="en-US"/>
              </w:rPr>
              <w:t>On the one hand, the fact that my husband always accompanies me means that this has become a shared journey for us. And it’s not just about having someone to talk to — it really helps me a lot.</w:t>
            </w:r>
            <w:r w:rsidRPr="00E43E6B">
              <w:rPr>
                <w:lang w:val="en-US"/>
              </w:rPr>
              <w:t xml:space="preserve"> </w:t>
            </w:r>
            <w:r w:rsidRPr="00520C1D">
              <w:t>(1</w:t>
            </w:r>
            <w:r w:rsidR="00B46DE5">
              <w:t xml:space="preserve"> </w:t>
            </w:r>
            <w:proofErr w:type="spellStart"/>
            <w:r w:rsidR="00B46DE5">
              <w:t>patient</w:t>
            </w:r>
            <w:proofErr w:type="spellEnd"/>
            <w:r w:rsidR="00B46DE5">
              <w:t xml:space="preserve">, in </w:t>
            </w:r>
            <w:proofErr w:type="spellStart"/>
            <w:r w:rsidR="00B46DE5">
              <w:t>treatment</w:t>
            </w:r>
            <w:proofErr w:type="spellEnd"/>
            <w:r w:rsidRPr="00520C1D">
              <w:t>)</w:t>
            </w:r>
          </w:p>
        </w:tc>
      </w:tr>
      <w:tr w:rsidR="00E43E6B" w14:paraId="1BD4B091" w14:textId="77777777" w:rsidTr="003D741B">
        <w:tc>
          <w:tcPr>
            <w:tcW w:w="9062" w:type="dxa"/>
          </w:tcPr>
          <w:p w14:paraId="0C2FAB8B" w14:textId="64EC6BA6" w:rsidR="00E43E6B" w:rsidRPr="00B10864" w:rsidRDefault="00E43E6B" w:rsidP="00E43E6B">
            <w:pPr>
              <w:spacing w:line="480" w:lineRule="auto"/>
              <w:jc w:val="center"/>
              <w:rPr>
                <w:i/>
                <w:iCs/>
              </w:rPr>
            </w:pPr>
            <w:r w:rsidRPr="00E43E6B">
              <w:rPr>
                <w:i/>
                <w:iCs/>
                <w:lang w:val="en-US"/>
              </w:rPr>
              <w:t xml:space="preserve">I think he has started to </w:t>
            </w:r>
            <w:proofErr w:type="gramStart"/>
            <w:r w:rsidRPr="00E43E6B">
              <w:rPr>
                <w:i/>
                <w:iCs/>
                <w:lang w:val="en-US"/>
              </w:rPr>
              <w:t>open up</w:t>
            </w:r>
            <w:proofErr w:type="gramEnd"/>
            <w:r w:rsidRPr="00E43E6B">
              <w:rPr>
                <w:i/>
                <w:iCs/>
                <w:lang w:val="en-US"/>
              </w:rPr>
              <w:t xml:space="preserve"> to us more and now tells us when something is on his mind or when he’s not feeling well. In a way, even though the illness was a negative event, it </w:t>
            </w:r>
            <w:proofErr w:type="gramStart"/>
            <w:r w:rsidRPr="00E43E6B">
              <w:rPr>
                <w:i/>
                <w:iCs/>
                <w:lang w:val="en-US"/>
              </w:rPr>
              <w:t>actually brought</w:t>
            </w:r>
            <w:proofErr w:type="gramEnd"/>
            <w:r w:rsidRPr="00E43E6B">
              <w:rPr>
                <w:i/>
                <w:iCs/>
                <w:lang w:val="en-US"/>
              </w:rPr>
              <w:t xml:space="preserve"> us closer together and showed us that we are truly there for each other — and that he values having us by his side.</w:t>
            </w:r>
            <w:r w:rsidRPr="00E43E6B">
              <w:rPr>
                <w:lang w:val="en-US"/>
              </w:rPr>
              <w:t xml:space="preserve"> </w:t>
            </w:r>
            <w:r w:rsidRPr="00520C1D">
              <w:t>(16</w:t>
            </w:r>
            <w:r w:rsidR="00B46DE5">
              <w:t xml:space="preserve"> </w:t>
            </w:r>
            <w:proofErr w:type="spellStart"/>
            <w:r w:rsidR="00B46DE5">
              <w:t>child</w:t>
            </w:r>
            <w:proofErr w:type="spellEnd"/>
            <w:r w:rsidRPr="00520C1D">
              <w:t>)</w:t>
            </w:r>
          </w:p>
        </w:tc>
      </w:tr>
      <w:tr w:rsidR="00E43E6B" w14:paraId="5AD9D7CD" w14:textId="77777777" w:rsidTr="003D741B">
        <w:tc>
          <w:tcPr>
            <w:tcW w:w="9062" w:type="dxa"/>
          </w:tcPr>
          <w:p w14:paraId="330ED3A3" w14:textId="5CEAAB6D" w:rsidR="00E43E6B" w:rsidRPr="00E43E6B" w:rsidRDefault="00E43E6B" w:rsidP="00E43E6B">
            <w:pPr>
              <w:spacing w:line="480" w:lineRule="auto"/>
              <w:jc w:val="center"/>
            </w:pPr>
            <w:r w:rsidRPr="00E43E6B">
              <w:rPr>
                <w:i/>
                <w:iCs/>
                <w:lang w:val="en-US"/>
              </w:rPr>
              <w:t xml:space="preserve">What </w:t>
            </w:r>
            <w:proofErr w:type="gramStart"/>
            <w:r w:rsidRPr="00E43E6B">
              <w:rPr>
                <w:i/>
                <w:iCs/>
                <w:lang w:val="en-US"/>
              </w:rPr>
              <w:t>definitely changed</w:t>
            </w:r>
            <w:proofErr w:type="gramEnd"/>
            <w:r w:rsidRPr="00E43E6B">
              <w:rPr>
                <w:i/>
                <w:iCs/>
                <w:lang w:val="en-US"/>
              </w:rPr>
              <w:t xml:space="preserve"> is a bit of a role reversal. Dad has always been the one you go to, the one who represents you, or </w:t>
            </w:r>
            <w:proofErr w:type="gramStart"/>
            <w:r w:rsidRPr="00E43E6B">
              <w:rPr>
                <w:i/>
                <w:iCs/>
                <w:lang w:val="en-US"/>
              </w:rPr>
              <w:t>–  it's</w:t>
            </w:r>
            <w:proofErr w:type="gramEnd"/>
            <w:r w:rsidRPr="00E43E6B">
              <w:rPr>
                <w:i/>
                <w:iCs/>
                <w:lang w:val="en-US"/>
              </w:rPr>
              <w:t xml:space="preserve"> hard to explain – the one who stands strong in front of you and gives you a shoulder to lean on. And maybe now, he is the fragile one, and we are the ones who have to offer him our shoulder. So, it's kind of a shift. He even </w:t>
            </w:r>
            <w:proofErr w:type="gramStart"/>
            <w:r w:rsidRPr="00E43E6B">
              <w:rPr>
                <w:i/>
                <w:iCs/>
                <w:lang w:val="en-US"/>
              </w:rPr>
              <w:t>says</w:t>
            </w:r>
            <w:proofErr w:type="gramEnd"/>
            <w:r w:rsidRPr="00E43E6B">
              <w:rPr>
                <w:i/>
                <w:iCs/>
                <w:lang w:val="en-US"/>
              </w:rPr>
              <w:t xml:space="preserve"> himself that in some areas, we now </w:t>
            </w:r>
            <w:proofErr w:type="gramStart"/>
            <w:r w:rsidRPr="00E43E6B">
              <w:rPr>
                <w:i/>
                <w:iCs/>
                <w:lang w:val="en-US"/>
              </w:rPr>
              <w:t>have to</w:t>
            </w:r>
            <w:proofErr w:type="gramEnd"/>
            <w:r w:rsidRPr="00E43E6B">
              <w:rPr>
                <w:i/>
                <w:iCs/>
                <w:lang w:val="en-US"/>
              </w:rPr>
              <w:t xml:space="preserve"> support him more than others would, or more than we would if he were healthy.</w:t>
            </w:r>
            <w:r w:rsidRPr="00E43E6B">
              <w:rPr>
                <w:lang w:val="en-US"/>
              </w:rPr>
              <w:t xml:space="preserve"> </w:t>
            </w:r>
            <w:r w:rsidRPr="00520C1D">
              <w:t>(16</w:t>
            </w:r>
            <w:r w:rsidR="00B46DE5">
              <w:t xml:space="preserve"> </w:t>
            </w:r>
            <w:proofErr w:type="spellStart"/>
            <w:r w:rsidR="00B46DE5">
              <w:t>child</w:t>
            </w:r>
            <w:proofErr w:type="spellEnd"/>
            <w:r w:rsidRPr="00520C1D">
              <w:t>)</w:t>
            </w:r>
          </w:p>
        </w:tc>
      </w:tr>
      <w:tr w:rsidR="003D741B" w:rsidRPr="00E93F01" w14:paraId="7A59654E" w14:textId="77777777" w:rsidTr="003D741B">
        <w:tc>
          <w:tcPr>
            <w:tcW w:w="9062" w:type="dxa"/>
          </w:tcPr>
          <w:p w14:paraId="4AD2216E" w14:textId="18BC83EA" w:rsidR="003D741B" w:rsidRPr="006C6FBF" w:rsidRDefault="003D741B" w:rsidP="003D741B">
            <w:pPr>
              <w:pStyle w:val="berschrift2"/>
              <w:rPr>
                <w:lang w:val="en-US"/>
              </w:rPr>
            </w:pPr>
            <w:r w:rsidRPr="006C6FBF">
              <w:rPr>
                <w:lang w:val="en-US"/>
              </w:rPr>
              <w:t>Unmet Needs of family members</w:t>
            </w:r>
          </w:p>
        </w:tc>
      </w:tr>
      <w:tr w:rsidR="003D741B" w:rsidRPr="006C6FBF" w14:paraId="02677C9C" w14:textId="77777777" w:rsidTr="003D741B">
        <w:tc>
          <w:tcPr>
            <w:tcW w:w="9062" w:type="dxa"/>
          </w:tcPr>
          <w:p w14:paraId="32F88087" w14:textId="31BF528F" w:rsidR="003D741B" w:rsidRPr="00E43E6B" w:rsidRDefault="00E43E6B" w:rsidP="00E43E6B">
            <w:pPr>
              <w:spacing w:line="480" w:lineRule="auto"/>
              <w:jc w:val="center"/>
            </w:pPr>
            <w:r w:rsidRPr="00E43E6B">
              <w:rPr>
                <w:i/>
                <w:iCs/>
                <w:lang w:val="en-US"/>
              </w:rPr>
              <w:t>Sometimes, I just wish I could get away more often [vacation trips].</w:t>
            </w:r>
            <w:r w:rsidRPr="00E43E6B">
              <w:rPr>
                <w:lang w:val="en-US"/>
              </w:rPr>
              <w:t xml:space="preserve"> </w:t>
            </w:r>
            <w:r w:rsidRPr="00520C1D">
              <w:t>(1</w:t>
            </w:r>
            <w:r w:rsidR="00B46DE5">
              <w:t xml:space="preserve"> </w:t>
            </w:r>
            <w:proofErr w:type="spellStart"/>
            <w:r w:rsidR="00B46DE5">
              <w:t>husband</w:t>
            </w:r>
            <w:proofErr w:type="spellEnd"/>
            <w:r w:rsidRPr="00520C1D">
              <w:t>)</w:t>
            </w:r>
          </w:p>
        </w:tc>
      </w:tr>
      <w:tr w:rsidR="00E43E6B" w:rsidRPr="006C6FBF" w14:paraId="7C05BE4E" w14:textId="77777777" w:rsidTr="003D741B">
        <w:tc>
          <w:tcPr>
            <w:tcW w:w="9062" w:type="dxa"/>
          </w:tcPr>
          <w:p w14:paraId="3659075E" w14:textId="13CF0940" w:rsidR="00E43E6B" w:rsidRPr="00E43E6B" w:rsidRDefault="00E43E6B" w:rsidP="00E43E6B">
            <w:pPr>
              <w:spacing w:line="480" w:lineRule="auto"/>
              <w:jc w:val="center"/>
              <w:rPr>
                <w:lang w:val="en-US"/>
              </w:rPr>
            </w:pPr>
            <w:r w:rsidRPr="00E43E6B">
              <w:rPr>
                <w:i/>
                <w:iCs/>
                <w:lang w:val="en-US"/>
              </w:rPr>
              <w:t>But for us, the years are coming to an end as well, for me and my wife. We know that. And honestly, our quality of life isn’t great. We’re retired now, have been for four years, my wife and I. And we had other plans, you know?</w:t>
            </w:r>
            <w:r w:rsidRPr="00E43E6B">
              <w:rPr>
                <w:lang w:val="en-US"/>
              </w:rPr>
              <w:t xml:space="preserve"> (5</w:t>
            </w:r>
            <w:r w:rsidR="00B46DE5">
              <w:rPr>
                <w:lang w:val="en-US"/>
              </w:rPr>
              <w:t xml:space="preserve"> father</w:t>
            </w:r>
            <w:r w:rsidRPr="00E43E6B">
              <w:rPr>
                <w:lang w:val="en-US"/>
              </w:rPr>
              <w:t>)</w:t>
            </w:r>
          </w:p>
          <w:p w14:paraId="1D485C32" w14:textId="08A292CD" w:rsidR="00E43E6B" w:rsidRPr="00E43E6B" w:rsidRDefault="00E43E6B" w:rsidP="00E43E6B">
            <w:pPr>
              <w:spacing w:line="480" w:lineRule="auto"/>
              <w:jc w:val="center"/>
              <w:rPr>
                <w:lang w:val="en-US"/>
              </w:rPr>
            </w:pPr>
            <w:r w:rsidRPr="00E43E6B">
              <w:rPr>
                <w:i/>
                <w:iCs/>
                <w:lang w:val="en-US"/>
              </w:rPr>
              <w:t>We really had to fight for everything ourselves, even for appointments here! […] I really miss having support.</w:t>
            </w:r>
            <w:r w:rsidRPr="00E43E6B">
              <w:rPr>
                <w:lang w:val="en-US"/>
              </w:rPr>
              <w:t xml:space="preserve"> (15</w:t>
            </w:r>
            <w:r w:rsidR="00B46DE5">
              <w:rPr>
                <w:lang w:val="en-US"/>
              </w:rPr>
              <w:t xml:space="preserve"> wife</w:t>
            </w:r>
            <w:r w:rsidRPr="00E43E6B">
              <w:rPr>
                <w:lang w:val="en-US"/>
              </w:rPr>
              <w:t>)</w:t>
            </w:r>
          </w:p>
        </w:tc>
      </w:tr>
      <w:tr w:rsidR="00E43E6B" w:rsidRPr="006C6FBF" w14:paraId="619BC7F3" w14:textId="77777777" w:rsidTr="003D741B">
        <w:tc>
          <w:tcPr>
            <w:tcW w:w="9062" w:type="dxa"/>
          </w:tcPr>
          <w:p w14:paraId="7CE7BF1D" w14:textId="5FE67EF0" w:rsidR="00E43E6B" w:rsidRPr="00E43E6B" w:rsidRDefault="00E43E6B" w:rsidP="00E43E6B">
            <w:pPr>
              <w:spacing w:line="480" w:lineRule="auto"/>
              <w:jc w:val="center"/>
              <w:rPr>
                <w:lang w:val="en-US"/>
              </w:rPr>
            </w:pPr>
            <w:r w:rsidRPr="00E43E6B">
              <w:rPr>
                <w:i/>
                <w:iCs/>
                <w:lang w:val="en-US"/>
              </w:rPr>
              <w:t xml:space="preserve">Yeah, it </w:t>
            </w:r>
            <w:proofErr w:type="gramStart"/>
            <w:r w:rsidRPr="00E43E6B">
              <w:rPr>
                <w:i/>
                <w:iCs/>
                <w:lang w:val="en-US"/>
              </w:rPr>
              <w:t>actually wouldn’t</w:t>
            </w:r>
            <w:proofErr w:type="gramEnd"/>
            <w:r w:rsidRPr="00E43E6B">
              <w:rPr>
                <w:i/>
                <w:iCs/>
                <w:lang w:val="en-US"/>
              </w:rPr>
              <w:t xml:space="preserve"> have been a bad idea to talk to the relatives as well. </w:t>
            </w:r>
            <w:r w:rsidRPr="00E43E6B">
              <w:rPr>
                <w:lang w:val="en-US"/>
              </w:rPr>
              <w:t>(3</w:t>
            </w:r>
            <w:r w:rsidR="00B46DE5">
              <w:rPr>
                <w:lang w:val="en-US"/>
              </w:rPr>
              <w:t xml:space="preserve"> child</w:t>
            </w:r>
            <w:r w:rsidRPr="00E43E6B">
              <w:rPr>
                <w:lang w:val="en-US"/>
              </w:rPr>
              <w:t>)</w:t>
            </w:r>
          </w:p>
        </w:tc>
      </w:tr>
      <w:tr w:rsidR="003D741B" w14:paraId="59F9EBC9" w14:textId="77777777" w:rsidTr="003D741B">
        <w:tc>
          <w:tcPr>
            <w:tcW w:w="9062" w:type="dxa"/>
            <w:shd w:val="clear" w:color="auto" w:fill="E8E8E8" w:themeFill="background2"/>
          </w:tcPr>
          <w:p w14:paraId="6D2906E2" w14:textId="64503F4F" w:rsidR="003D741B" w:rsidRPr="003D741B" w:rsidRDefault="003D741B" w:rsidP="003D741B">
            <w:pPr>
              <w:jc w:val="center"/>
              <w:rPr>
                <w:b/>
                <w:bCs/>
                <w:lang w:val="en-US"/>
              </w:rPr>
            </w:pPr>
            <w:proofErr w:type="spellStart"/>
            <w:r w:rsidRPr="003D741B">
              <w:rPr>
                <w:b/>
                <w:bCs/>
              </w:rPr>
              <w:t>Quotes</w:t>
            </w:r>
            <w:proofErr w:type="spellEnd"/>
            <w:r w:rsidRPr="003D741B">
              <w:rPr>
                <w:b/>
                <w:bCs/>
              </w:rPr>
              <w:t xml:space="preserve"> </w:t>
            </w:r>
            <w:proofErr w:type="spellStart"/>
            <w:r w:rsidRPr="003D741B">
              <w:rPr>
                <w:b/>
                <w:bCs/>
              </w:rPr>
              <w:t>from</w:t>
            </w:r>
            <w:proofErr w:type="spellEnd"/>
            <w:r w:rsidRPr="003D741B">
              <w:rPr>
                <w:b/>
                <w:bCs/>
              </w:rPr>
              <w:t xml:space="preserve"> </w:t>
            </w:r>
            <w:proofErr w:type="spellStart"/>
            <w:r w:rsidRPr="003D741B">
              <w:rPr>
                <w:b/>
                <w:bCs/>
              </w:rPr>
              <w:t>Healthcare</w:t>
            </w:r>
            <w:proofErr w:type="spellEnd"/>
            <w:r w:rsidRPr="003D741B">
              <w:rPr>
                <w:b/>
                <w:bCs/>
              </w:rPr>
              <w:t xml:space="preserve"> Professionals</w:t>
            </w:r>
          </w:p>
        </w:tc>
      </w:tr>
      <w:tr w:rsidR="003D741B" w:rsidRPr="00E93F01" w14:paraId="14DCDB04" w14:textId="77777777" w:rsidTr="003D741B">
        <w:tc>
          <w:tcPr>
            <w:tcW w:w="9062" w:type="dxa"/>
          </w:tcPr>
          <w:p w14:paraId="57132770" w14:textId="2FE6F152" w:rsidR="003D741B" w:rsidRDefault="003D741B" w:rsidP="00F9021D">
            <w:pPr>
              <w:pStyle w:val="berschrift2"/>
              <w:rPr>
                <w:lang w:val="en-US"/>
              </w:rPr>
            </w:pPr>
            <w:r w:rsidRPr="003D741B">
              <w:rPr>
                <w:lang w:val="en-US"/>
              </w:rPr>
              <w:t>Perspective of HCPs on roles and functions of relatives in the process of transplant preparation</w:t>
            </w:r>
          </w:p>
        </w:tc>
      </w:tr>
      <w:tr w:rsidR="003D741B" w:rsidRPr="006C6FBF" w14:paraId="4AFC1BCF" w14:textId="77777777" w:rsidTr="003D741B">
        <w:tc>
          <w:tcPr>
            <w:tcW w:w="9062" w:type="dxa"/>
          </w:tcPr>
          <w:p w14:paraId="3F2A0B31" w14:textId="49670D61" w:rsidR="003D741B" w:rsidRPr="00E43E6B" w:rsidRDefault="00E43E6B" w:rsidP="00E43E6B">
            <w:pPr>
              <w:spacing w:line="480" w:lineRule="auto"/>
              <w:jc w:val="center"/>
            </w:pPr>
            <w:r w:rsidRPr="00E43E6B">
              <w:rPr>
                <w:i/>
                <w:iCs/>
                <w:lang w:val="en-US"/>
              </w:rPr>
              <w:t xml:space="preserve">It is often reported how active alcohol consumption in the past was a significant burden on the family and that relatives now feel relieved. It is seen as a great success that the affected </w:t>
            </w:r>
            <w:r w:rsidRPr="00E43E6B">
              <w:rPr>
                <w:i/>
                <w:iCs/>
                <w:lang w:val="en-US"/>
              </w:rPr>
              <w:lastRenderedPageBreak/>
              <w:t>person is now abstinent. Everyone is committed to maintaining this, and relatives play a crucial role in supporting abstinence.</w:t>
            </w:r>
            <w:r w:rsidRPr="00E43E6B">
              <w:rPr>
                <w:lang w:val="en-US"/>
              </w:rPr>
              <w:t xml:space="preserve"> </w:t>
            </w:r>
            <w:r w:rsidRPr="00520C1D">
              <w:t>(11HCP</w:t>
            </w:r>
            <w:r w:rsidR="00B46DE5">
              <w:t xml:space="preserve"> </w:t>
            </w:r>
            <w:proofErr w:type="spellStart"/>
            <w:r w:rsidR="00B46DE5" w:rsidRPr="00B46DE5">
              <w:t>psychiatrist</w:t>
            </w:r>
            <w:proofErr w:type="spellEnd"/>
            <w:r w:rsidRPr="00520C1D">
              <w:t>)</w:t>
            </w:r>
          </w:p>
        </w:tc>
      </w:tr>
      <w:tr w:rsidR="003D741B" w:rsidRPr="00E93F01" w14:paraId="05673670" w14:textId="77777777" w:rsidTr="003D741B">
        <w:tc>
          <w:tcPr>
            <w:tcW w:w="9062" w:type="dxa"/>
          </w:tcPr>
          <w:p w14:paraId="23A4D40A" w14:textId="372A328C" w:rsidR="003D741B" w:rsidRDefault="00E43E6B" w:rsidP="00E43E6B">
            <w:pPr>
              <w:spacing w:line="480" w:lineRule="auto"/>
              <w:jc w:val="center"/>
              <w:rPr>
                <w:lang w:val="en-US"/>
              </w:rPr>
            </w:pPr>
            <w:r w:rsidRPr="00E43E6B">
              <w:rPr>
                <w:i/>
                <w:iCs/>
                <w:lang w:val="en-US"/>
              </w:rPr>
              <w:lastRenderedPageBreak/>
              <w:t>This can go in both directions – they can be very supportive and helpful, but in some cases, though this is rather the exception, they can also make things more difficult. For example, when relatives drink alcohol themselves. We see this repeatedly – if a partner is not necessarily dependent but regularly consumes alcohol and is unwilling or lacks the insight to reduce or stop drinking for the patient, it can become problematic and create a reinforcing cycle. But overall, relatives are generally very supportive and helpful.</w:t>
            </w:r>
            <w:r w:rsidRPr="00E43E6B">
              <w:rPr>
                <w:lang w:val="en-US"/>
              </w:rPr>
              <w:t xml:space="preserve"> (9HCP</w:t>
            </w:r>
            <w:r w:rsidR="00B46DE5">
              <w:rPr>
                <w:lang w:val="en-US"/>
              </w:rPr>
              <w:t xml:space="preserve"> psychiatrist</w:t>
            </w:r>
            <w:r w:rsidRPr="00E43E6B">
              <w:rPr>
                <w:lang w:val="en-US"/>
              </w:rPr>
              <w:t>)</w:t>
            </w:r>
          </w:p>
        </w:tc>
      </w:tr>
      <w:tr w:rsidR="003D741B" w:rsidRPr="00E93F01" w14:paraId="32A45D53" w14:textId="77777777" w:rsidTr="003D741B">
        <w:tc>
          <w:tcPr>
            <w:tcW w:w="9062" w:type="dxa"/>
          </w:tcPr>
          <w:p w14:paraId="10F8C4D8" w14:textId="68E1F9AD" w:rsidR="003D741B" w:rsidRDefault="00F9021D" w:rsidP="00F9021D">
            <w:pPr>
              <w:spacing w:line="480" w:lineRule="auto"/>
              <w:jc w:val="center"/>
              <w:rPr>
                <w:lang w:val="en-US"/>
              </w:rPr>
            </w:pPr>
            <w:r w:rsidRPr="00F9021D">
              <w:rPr>
                <w:i/>
                <w:iCs/>
                <w:lang w:val="en-US"/>
              </w:rPr>
              <w:t>Relatives are often very positive. The patients we see have already stopped drinking some time ago, and they want the liver transplantation. Naturally, this makes their relatives happy. Most of them are very supportive. […] In chronic cases or when patients have been abstinent for a long time, relatives have often played a significant role, including in the decision to undergo transplantation</w:t>
            </w:r>
            <w:r w:rsidRPr="00F9021D">
              <w:rPr>
                <w:lang w:val="en-US"/>
              </w:rPr>
              <w:t xml:space="preserve">. </w:t>
            </w:r>
            <w:r w:rsidRPr="00E93F01">
              <w:rPr>
                <w:lang w:val="en-US"/>
              </w:rPr>
              <w:t>(5HCP</w:t>
            </w:r>
            <w:r w:rsidR="00B46DE5" w:rsidRPr="00E93F01">
              <w:rPr>
                <w:lang w:val="en-US"/>
              </w:rPr>
              <w:t xml:space="preserve"> psychiatrist</w:t>
            </w:r>
            <w:r w:rsidRPr="00E93F01">
              <w:rPr>
                <w:lang w:val="en-US"/>
              </w:rPr>
              <w:t>)</w:t>
            </w:r>
          </w:p>
        </w:tc>
      </w:tr>
      <w:tr w:rsidR="003D741B" w:rsidRPr="00E93F01" w14:paraId="3058B2F6" w14:textId="77777777" w:rsidTr="003D741B">
        <w:tc>
          <w:tcPr>
            <w:tcW w:w="9062" w:type="dxa"/>
          </w:tcPr>
          <w:p w14:paraId="26F21692" w14:textId="4034535D" w:rsidR="003D741B" w:rsidRPr="00E93F01" w:rsidRDefault="00F9021D" w:rsidP="00F9021D">
            <w:pPr>
              <w:spacing w:line="480" w:lineRule="auto"/>
              <w:jc w:val="center"/>
              <w:rPr>
                <w:lang w:val="en-US"/>
              </w:rPr>
            </w:pPr>
            <w:r w:rsidRPr="00F9021D">
              <w:rPr>
                <w:i/>
                <w:iCs/>
                <w:lang w:val="en-US"/>
              </w:rPr>
              <w:t>But when it comes to implementing these measures, I believe that relatives play a significant role. On the one hand, they have a strong interest in ensuring that their loved one receives timely care, and on the other hand, they can also provide essential support. […] Particularly the children of patients awaiting transplantation are often heavily burdened throughout this process and likely require additional support.</w:t>
            </w:r>
            <w:r w:rsidRPr="00F9021D">
              <w:rPr>
                <w:lang w:val="en-US"/>
              </w:rPr>
              <w:t xml:space="preserve"> </w:t>
            </w:r>
            <w:r w:rsidRPr="00E93F01">
              <w:rPr>
                <w:lang w:val="en-US"/>
              </w:rPr>
              <w:t>(10HCP</w:t>
            </w:r>
            <w:r w:rsidR="002C3D7F" w:rsidRPr="00E93F01">
              <w:rPr>
                <w:lang w:val="en-US"/>
              </w:rPr>
              <w:t xml:space="preserve"> psychosomatic physician</w:t>
            </w:r>
            <w:r w:rsidRPr="00E93F01">
              <w:rPr>
                <w:lang w:val="en-US"/>
              </w:rPr>
              <w:t>)</w:t>
            </w:r>
          </w:p>
        </w:tc>
      </w:tr>
      <w:tr w:rsidR="003D741B" w:rsidRPr="006C6FBF" w14:paraId="29882C3C" w14:textId="77777777" w:rsidTr="003D741B">
        <w:tc>
          <w:tcPr>
            <w:tcW w:w="9062" w:type="dxa"/>
          </w:tcPr>
          <w:p w14:paraId="3CA538FE" w14:textId="3FA99A7B" w:rsidR="003D741B" w:rsidRDefault="00F9021D" w:rsidP="00F9021D">
            <w:pPr>
              <w:spacing w:line="480" w:lineRule="auto"/>
              <w:jc w:val="center"/>
              <w:rPr>
                <w:lang w:val="en-US"/>
              </w:rPr>
            </w:pPr>
            <w:proofErr w:type="gramStart"/>
            <w:r w:rsidRPr="00F9021D">
              <w:rPr>
                <w:i/>
                <w:iCs/>
                <w:lang w:val="en-US"/>
              </w:rPr>
              <w:t>I could</w:t>
            </w:r>
            <w:proofErr w:type="gramEnd"/>
            <w:r w:rsidRPr="00F9021D">
              <w:rPr>
                <w:i/>
                <w:iCs/>
                <w:lang w:val="en-US"/>
              </w:rPr>
              <w:t xml:space="preserve"> imagine that relatives also have unmet needs. Because we don’t </w:t>
            </w:r>
            <w:proofErr w:type="gramStart"/>
            <w:r w:rsidRPr="00F9021D">
              <w:rPr>
                <w:i/>
                <w:iCs/>
                <w:lang w:val="en-US"/>
              </w:rPr>
              <w:t>actually talk</w:t>
            </w:r>
            <w:proofErr w:type="gramEnd"/>
            <w:r w:rsidRPr="00F9021D">
              <w:rPr>
                <w:i/>
                <w:iCs/>
                <w:lang w:val="en-US"/>
              </w:rPr>
              <w:t xml:space="preserve"> to </w:t>
            </w:r>
            <w:proofErr w:type="gramStart"/>
            <w:r w:rsidRPr="00F9021D">
              <w:rPr>
                <w:i/>
                <w:iCs/>
                <w:lang w:val="en-US"/>
              </w:rPr>
              <w:t>the relatives</w:t>
            </w:r>
            <w:proofErr w:type="gramEnd"/>
            <w:r w:rsidRPr="00F9021D">
              <w:rPr>
                <w:i/>
                <w:iCs/>
                <w:lang w:val="en-US"/>
              </w:rPr>
              <w:t xml:space="preserve">. We only speak with the patients themselves. Sometimes they are accompanied by family members, but we don’t include them in the conversation. I can very well imagine that they have their own fears and concerns, and that it might be helpful if there were some </w:t>
            </w:r>
            <w:proofErr w:type="gramStart"/>
            <w:r w:rsidRPr="00F9021D">
              <w:rPr>
                <w:i/>
                <w:iCs/>
                <w:lang w:val="en-US"/>
              </w:rPr>
              <w:t>form</w:t>
            </w:r>
            <w:proofErr w:type="gramEnd"/>
            <w:r w:rsidRPr="00F9021D">
              <w:rPr>
                <w:i/>
                <w:iCs/>
                <w:lang w:val="en-US"/>
              </w:rPr>
              <w:t xml:space="preserve"> of counseling service, a support group, or something similar available for them.</w:t>
            </w:r>
            <w:r w:rsidRPr="00F9021D">
              <w:rPr>
                <w:lang w:val="en-US"/>
              </w:rPr>
              <w:t xml:space="preserve"> </w:t>
            </w:r>
            <w:r w:rsidR="00E93F01">
              <w:rPr>
                <w:lang w:val="en-US"/>
              </w:rPr>
              <w:t xml:space="preserve">                        </w:t>
            </w:r>
            <w:r w:rsidRPr="00520C1D">
              <w:t>(8HCP</w:t>
            </w:r>
            <w:r w:rsidR="002C3D7F">
              <w:t xml:space="preserve"> </w:t>
            </w:r>
            <w:proofErr w:type="spellStart"/>
            <w:r w:rsidR="002C3D7F" w:rsidRPr="002C3D7F">
              <w:t>psychosomatic</w:t>
            </w:r>
            <w:proofErr w:type="spellEnd"/>
            <w:r w:rsidR="002C3D7F" w:rsidRPr="002C3D7F">
              <w:t xml:space="preserve"> </w:t>
            </w:r>
            <w:proofErr w:type="spellStart"/>
            <w:r w:rsidR="002C3D7F" w:rsidRPr="002C3D7F">
              <w:t>physician</w:t>
            </w:r>
            <w:proofErr w:type="spellEnd"/>
            <w:r w:rsidRPr="00520C1D">
              <w:t>)</w:t>
            </w:r>
          </w:p>
        </w:tc>
      </w:tr>
    </w:tbl>
    <w:p w14:paraId="594F9E0F" w14:textId="77777777" w:rsidR="002C4300" w:rsidRDefault="002C4300" w:rsidP="007B25C1">
      <w:pPr>
        <w:jc w:val="both"/>
        <w:rPr>
          <w:b/>
          <w:bCs/>
          <w:highlight w:val="yellow"/>
          <w:lang w:val="en-US"/>
        </w:rPr>
      </w:pPr>
    </w:p>
    <w:p w14:paraId="59E9BC52" w14:textId="0B86B1FE" w:rsidR="00580B53" w:rsidRPr="007B25C1" w:rsidRDefault="007B25C1" w:rsidP="007B25C1">
      <w:pPr>
        <w:jc w:val="both"/>
        <w:rPr>
          <w:lang w:val="en-US"/>
        </w:rPr>
      </w:pPr>
      <w:r w:rsidRPr="00B46DE5">
        <w:rPr>
          <w:b/>
          <w:bCs/>
          <w:lang w:val="en-US"/>
        </w:rPr>
        <w:t>Note:</w:t>
      </w:r>
      <w:r w:rsidRPr="00B46DE5">
        <w:rPr>
          <w:lang w:val="en-US"/>
        </w:rPr>
        <w:t xml:space="preserve"> Interviews were numbered consecutively, with patients and their relatives sharing the same number</w:t>
      </w:r>
      <w:r w:rsidR="00B46DE5">
        <w:rPr>
          <w:lang w:val="en-US"/>
        </w:rPr>
        <w:t xml:space="preserve">. </w:t>
      </w:r>
      <w:r w:rsidRPr="00B46DE5">
        <w:rPr>
          <w:lang w:val="en-US"/>
        </w:rPr>
        <w:t xml:space="preserve">HCP interviews were numbered separately, using the prefix HCP, followed by </w:t>
      </w:r>
      <w:proofErr w:type="spellStart"/>
      <w:r w:rsidR="00B46DE5" w:rsidRPr="00E93F01">
        <w:rPr>
          <w:lang w:val="en-US"/>
        </w:rPr>
        <w:t>by</w:t>
      </w:r>
      <w:proofErr w:type="spellEnd"/>
      <w:r w:rsidR="00B46DE5" w:rsidRPr="00E93F01">
        <w:rPr>
          <w:lang w:val="en-US"/>
        </w:rPr>
        <w:t xml:space="preserve"> the </w:t>
      </w:r>
      <w:r w:rsidR="00B46DE5" w:rsidRPr="00E93F01">
        <w:rPr>
          <w:lang w:val="en-US"/>
        </w:rPr>
        <w:lastRenderedPageBreak/>
        <w:t>specialization</w:t>
      </w:r>
      <w:r w:rsidRPr="00B46DE5">
        <w:rPr>
          <w:lang w:val="en-US"/>
        </w:rPr>
        <w:t>. Text in square brackets […] indicates that a portion of the interview was omitted here for better readability, without losing any relevant information or it provides additional information from the research team to enhance understanding of a quote.</w:t>
      </w:r>
    </w:p>
    <w:p w14:paraId="5C85E8EE" w14:textId="77777777" w:rsidR="007B25C1" w:rsidRPr="007B25C1" w:rsidRDefault="007B25C1">
      <w:pPr>
        <w:jc w:val="both"/>
        <w:rPr>
          <w:lang w:val="en-US"/>
        </w:rPr>
      </w:pPr>
    </w:p>
    <w:sectPr w:rsidR="007B25C1" w:rsidRPr="007B25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53"/>
    <w:rsid w:val="002C3D7F"/>
    <w:rsid w:val="002C4300"/>
    <w:rsid w:val="00331864"/>
    <w:rsid w:val="003C1976"/>
    <w:rsid w:val="003D741B"/>
    <w:rsid w:val="00580B53"/>
    <w:rsid w:val="00657E91"/>
    <w:rsid w:val="006C6FBF"/>
    <w:rsid w:val="007B25C1"/>
    <w:rsid w:val="00807192"/>
    <w:rsid w:val="00AA04EF"/>
    <w:rsid w:val="00AB791F"/>
    <w:rsid w:val="00B46DE5"/>
    <w:rsid w:val="00D26CAE"/>
    <w:rsid w:val="00DA45A3"/>
    <w:rsid w:val="00DD2932"/>
    <w:rsid w:val="00E43E6B"/>
    <w:rsid w:val="00E93F01"/>
    <w:rsid w:val="00F902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60D2"/>
  <w15:chartTrackingRefBased/>
  <w15:docId w15:val="{61ED2541-1FDF-4CFA-A40D-B78D0C33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021D"/>
    <w:rPr>
      <w:sz w:val="22"/>
    </w:rPr>
  </w:style>
  <w:style w:type="paragraph" w:styleId="berschrift1">
    <w:name w:val="heading 1"/>
    <w:basedOn w:val="Standard"/>
    <w:next w:val="Standard"/>
    <w:link w:val="berschrift1Zchn"/>
    <w:uiPriority w:val="9"/>
    <w:qFormat/>
    <w:rsid w:val="00580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F9021D"/>
    <w:pPr>
      <w:keepNext/>
      <w:keepLines/>
      <w:spacing w:before="160" w:after="80"/>
      <w:outlineLvl w:val="1"/>
    </w:pPr>
    <w:rPr>
      <w:rFonts w:asciiTheme="majorHAnsi" w:eastAsiaTheme="majorEastAsia" w:hAnsiTheme="majorHAnsi" w:cstheme="majorBidi"/>
      <w:b/>
      <w:szCs w:val="32"/>
    </w:rPr>
  </w:style>
  <w:style w:type="paragraph" w:styleId="berschrift3">
    <w:name w:val="heading 3"/>
    <w:basedOn w:val="Standard"/>
    <w:next w:val="Standard"/>
    <w:link w:val="berschrift3Zchn"/>
    <w:uiPriority w:val="9"/>
    <w:semiHidden/>
    <w:unhideWhenUsed/>
    <w:qFormat/>
    <w:rsid w:val="00580B5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80B5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80B5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80B5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80B5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80B5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80B5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B5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F9021D"/>
    <w:rPr>
      <w:rFonts w:asciiTheme="majorHAnsi" w:eastAsiaTheme="majorEastAsia" w:hAnsiTheme="majorHAnsi" w:cstheme="majorBidi"/>
      <w:b/>
      <w:sz w:val="22"/>
      <w:szCs w:val="32"/>
    </w:rPr>
  </w:style>
  <w:style w:type="character" w:customStyle="1" w:styleId="berschrift3Zchn">
    <w:name w:val="Überschrift 3 Zchn"/>
    <w:basedOn w:val="Absatz-Standardschriftart"/>
    <w:link w:val="berschrift3"/>
    <w:uiPriority w:val="9"/>
    <w:semiHidden/>
    <w:rsid w:val="00580B5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80B5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80B5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80B5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80B5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80B5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80B53"/>
    <w:rPr>
      <w:rFonts w:eastAsiaTheme="majorEastAsia" w:cstheme="majorBidi"/>
      <w:color w:val="272727" w:themeColor="text1" w:themeTint="D8"/>
    </w:rPr>
  </w:style>
  <w:style w:type="paragraph" w:styleId="Titel">
    <w:name w:val="Title"/>
    <w:basedOn w:val="Standard"/>
    <w:next w:val="Standard"/>
    <w:link w:val="TitelZchn"/>
    <w:uiPriority w:val="10"/>
    <w:qFormat/>
    <w:rsid w:val="00580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80B5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80B5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80B5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80B5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80B53"/>
    <w:rPr>
      <w:i/>
      <w:iCs/>
      <w:color w:val="404040" w:themeColor="text1" w:themeTint="BF"/>
    </w:rPr>
  </w:style>
  <w:style w:type="paragraph" w:styleId="Listenabsatz">
    <w:name w:val="List Paragraph"/>
    <w:basedOn w:val="Standard"/>
    <w:uiPriority w:val="34"/>
    <w:qFormat/>
    <w:rsid w:val="00580B53"/>
    <w:pPr>
      <w:ind w:left="720"/>
      <w:contextualSpacing/>
    </w:pPr>
  </w:style>
  <w:style w:type="character" w:styleId="IntensiveHervorhebung">
    <w:name w:val="Intense Emphasis"/>
    <w:basedOn w:val="Absatz-Standardschriftart"/>
    <w:uiPriority w:val="21"/>
    <w:qFormat/>
    <w:rsid w:val="00580B53"/>
    <w:rPr>
      <w:i/>
      <w:iCs/>
      <w:color w:val="0F4761" w:themeColor="accent1" w:themeShade="BF"/>
    </w:rPr>
  </w:style>
  <w:style w:type="paragraph" w:styleId="IntensivesZitat">
    <w:name w:val="Intense Quote"/>
    <w:basedOn w:val="Standard"/>
    <w:next w:val="Standard"/>
    <w:link w:val="IntensivesZitatZchn"/>
    <w:uiPriority w:val="30"/>
    <w:qFormat/>
    <w:rsid w:val="00580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80B53"/>
    <w:rPr>
      <w:i/>
      <w:iCs/>
      <w:color w:val="0F4761" w:themeColor="accent1" w:themeShade="BF"/>
    </w:rPr>
  </w:style>
  <w:style w:type="character" w:styleId="IntensiverVerweis">
    <w:name w:val="Intense Reference"/>
    <w:basedOn w:val="Absatz-Standardschriftart"/>
    <w:uiPriority w:val="32"/>
    <w:qFormat/>
    <w:rsid w:val="00580B53"/>
    <w:rPr>
      <w:b/>
      <w:bCs/>
      <w:smallCaps/>
      <w:color w:val="0F4761" w:themeColor="accent1" w:themeShade="BF"/>
      <w:spacing w:val="5"/>
    </w:rPr>
  </w:style>
  <w:style w:type="table" w:styleId="Tabellenraster">
    <w:name w:val="Table Grid"/>
    <w:basedOn w:val="NormaleTabelle"/>
    <w:uiPriority w:val="39"/>
    <w:rsid w:val="003D7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B25C1"/>
    <w:rPr>
      <w:sz w:val="16"/>
      <w:szCs w:val="16"/>
    </w:rPr>
  </w:style>
  <w:style w:type="paragraph" w:styleId="Kommentartext">
    <w:name w:val="annotation text"/>
    <w:basedOn w:val="Standard"/>
    <w:link w:val="KommentartextZchn"/>
    <w:uiPriority w:val="99"/>
    <w:unhideWhenUsed/>
    <w:rsid w:val="007B25C1"/>
    <w:pPr>
      <w:spacing w:after="0" w:line="240" w:lineRule="auto"/>
      <w:jc w:val="both"/>
    </w:pPr>
    <w:rPr>
      <w:rFonts w:eastAsia="SimSun" w:cs="Times New Roman"/>
      <w:noProof/>
      <w:color w:val="000000"/>
      <w:kern w:val="0"/>
      <w:szCs w:val="20"/>
      <w:lang w:val="en-US" w:eastAsia="zh-CN"/>
      <w14:ligatures w14:val="none"/>
    </w:rPr>
  </w:style>
  <w:style w:type="character" w:customStyle="1" w:styleId="KommentartextZchn">
    <w:name w:val="Kommentartext Zchn"/>
    <w:basedOn w:val="Absatz-Standardschriftart"/>
    <w:link w:val="Kommentartext"/>
    <w:uiPriority w:val="99"/>
    <w:rsid w:val="007B25C1"/>
    <w:rPr>
      <w:rFonts w:eastAsia="SimSun" w:cs="Times New Roman"/>
      <w:noProof/>
      <w:color w:val="000000"/>
      <w:kern w:val="0"/>
      <w:sz w:val="22"/>
      <w:szCs w:val="20"/>
      <w:lang w:val="en-US" w:eastAsia="zh-CN"/>
      <w14:ligatures w14:val="none"/>
    </w:rPr>
  </w:style>
  <w:style w:type="paragraph" w:styleId="Beschriftung">
    <w:name w:val="caption"/>
    <w:basedOn w:val="Standard"/>
    <w:next w:val="Standard"/>
    <w:uiPriority w:val="35"/>
    <w:unhideWhenUsed/>
    <w:qFormat/>
    <w:rsid w:val="00D26CAE"/>
    <w:pPr>
      <w:spacing w:after="200" w:line="240" w:lineRule="auto"/>
    </w:pPr>
    <w:rPr>
      <w:i/>
      <w:iCs/>
      <w:color w:val="0E2841" w:themeColor="text2"/>
      <w:sz w:val="18"/>
      <w:szCs w:val="18"/>
    </w:rPr>
  </w:style>
  <w:style w:type="paragraph" w:styleId="berarbeitung">
    <w:name w:val="Revision"/>
    <w:hidden/>
    <w:uiPriority w:val="99"/>
    <w:semiHidden/>
    <w:rsid w:val="00B46DE5"/>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32358BBC6A54783924BFDE8D01310" ma:contentTypeVersion="16" ma:contentTypeDescription="Create a new document." ma:contentTypeScope="" ma:versionID="04c7138749765eb97cbb765ca8bbdf0b">
  <xsd:schema xmlns:xsd="http://www.w3.org/2001/XMLSchema" xmlns:xs="http://www.w3.org/2001/XMLSchema" xmlns:p="http://schemas.microsoft.com/office/2006/metadata/properties" xmlns:ns2="2afb718e-e481-4740-8c83-c962c2ae7a47" xmlns:ns3="f0c92a45-72c8-44ed-aaa3-c8a9987dc276" targetNamespace="http://schemas.microsoft.com/office/2006/metadata/properties" ma:root="true" ma:fieldsID="89f320d8505f0d492145abb89d19e09f" ns2:_="" ns3:_="">
    <xsd:import namespace="2afb718e-e481-4740-8c83-c962c2ae7a47"/>
    <xsd:import namespace="f0c92a45-72c8-44ed-aaa3-c8a9987dc2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b718e-e481-4740-8c83-c962c2ae7a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0206d38-80b7-4fda-b169-763e61a9c543}" ma:internalName="TaxCatchAll" ma:showField="CatchAllData" ma:web="2afb718e-e481-4740-8c83-c962c2ae7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c92a45-72c8-44ed-aaa3-c8a9987dc2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3e60b7-7e0f-4d14-858b-c8d7d769770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b718e-e481-4740-8c83-c962c2ae7a47" xsi:nil="true"/>
    <lcf76f155ced4ddcb4097134ff3c332f xmlns="f0c92a45-72c8-44ed-aaa3-c8a9987dc2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A7088D-A7CE-44D4-A03B-FBEAE5092D16}"/>
</file>

<file path=customXml/itemProps2.xml><?xml version="1.0" encoding="utf-8"?>
<ds:datastoreItem xmlns:ds="http://schemas.openxmlformats.org/officeDocument/2006/customXml" ds:itemID="{256AC02C-0918-48AB-BEB7-B86B567145E2}"/>
</file>

<file path=customXml/itemProps3.xml><?xml version="1.0" encoding="utf-8"?>
<ds:datastoreItem xmlns:ds="http://schemas.openxmlformats.org/officeDocument/2006/customXml" ds:itemID="{BA9F3096-A794-49BA-8608-A4326FF4B41B}"/>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5527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Binder</dc:creator>
  <cp:keywords/>
  <dc:description/>
  <cp:lastModifiedBy>Annette Binder</cp:lastModifiedBy>
  <cp:revision>5</cp:revision>
  <dcterms:created xsi:type="dcterms:W3CDTF">2026-01-17T09:31:00Z</dcterms:created>
  <dcterms:modified xsi:type="dcterms:W3CDTF">2026-04-30T09:52:00Z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0x010100F5C32358BBC6A54783924BFDE8D01310</vt:lpwstr>
  </property>
</Properties>
</file>