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7"/>
        <w:gridCol w:w="1982"/>
      </w:tblGrid>
      <w:tr w:rsidR="00511FAD" w:rsidRPr="004F6FA4" w:rsidTr="004F6FA4">
        <w:tc>
          <w:tcPr>
            <w:tcW w:w="4817" w:type="dxa"/>
          </w:tcPr>
          <w:p w:rsidR="00511FAD" w:rsidRPr="00517CAC" w:rsidRDefault="00511FAD">
            <w:pPr>
              <w:rPr>
                <w:lang w:val="en-GB"/>
              </w:rPr>
            </w:pPr>
          </w:p>
        </w:tc>
        <w:tc>
          <w:tcPr>
            <w:tcW w:w="1982" w:type="dxa"/>
          </w:tcPr>
          <w:p w:rsidR="004F6FA4" w:rsidRDefault="00F353F6" w:rsidP="004F6FA4">
            <w:pPr>
              <w:jc w:val="center"/>
              <w:rPr>
                <w:lang w:val="en-GB"/>
              </w:rPr>
            </w:pPr>
            <w:r w:rsidRPr="00517CAC">
              <w:rPr>
                <w:lang w:val="en-GB"/>
              </w:rPr>
              <w:t>BPI</w:t>
            </w:r>
            <w:r w:rsidR="00511FAD" w:rsidRPr="00517CAC">
              <w:rPr>
                <w:lang w:val="en-GB"/>
              </w:rPr>
              <w:t xml:space="preserve"> </w:t>
            </w:r>
            <w:r w:rsidR="00517CAC">
              <w:rPr>
                <w:lang w:val="en-GB"/>
              </w:rPr>
              <w:t>scores</w:t>
            </w:r>
          </w:p>
          <w:p w:rsidR="00511FAD" w:rsidRPr="00517CAC" w:rsidRDefault="00F353F6" w:rsidP="004F6FA4">
            <w:pPr>
              <w:jc w:val="center"/>
              <w:rPr>
                <w:lang w:val="en-GB"/>
              </w:rPr>
            </w:pPr>
            <w:r w:rsidRPr="00517CAC">
              <w:rPr>
                <w:lang w:val="en-GB"/>
              </w:rPr>
              <w:t>(</w:t>
            </w:r>
            <w:r w:rsidR="00511FAD" w:rsidRPr="00517CAC">
              <w:rPr>
                <w:lang w:val="en-GB"/>
              </w:rPr>
              <w:t>n=86</w:t>
            </w:r>
            <w:r w:rsidRPr="00517CAC">
              <w:rPr>
                <w:lang w:val="en-GB"/>
              </w:rPr>
              <w:t>)</w:t>
            </w:r>
          </w:p>
        </w:tc>
      </w:tr>
      <w:tr w:rsidR="00AD3488" w:rsidRPr="00517CAC" w:rsidTr="004F6FA4">
        <w:tc>
          <w:tcPr>
            <w:tcW w:w="4817" w:type="dxa"/>
          </w:tcPr>
          <w:p w:rsidR="00AD3488" w:rsidRPr="00517CAC" w:rsidRDefault="00AD3488">
            <w:pPr>
              <w:rPr>
                <w:b/>
                <w:bCs/>
                <w:lang w:val="en-GB"/>
              </w:rPr>
            </w:pPr>
            <w:r w:rsidRPr="00517CAC">
              <w:rPr>
                <w:b/>
                <w:bCs/>
                <w:lang w:val="en-GB"/>
              </w:rPr>
              <w:t>Pain Intensity</w:t>
            </w:r>
          </w:p>
        </w:tc>
        <w:tc>
          <w:tcPr>
            <w:tcW w:w="1982" w:type="dxa"/>
          </w:tcPr>
          <w:p w:rsidR="00AD3488" w:rsidRPr="00517CAC" w:rsidRDefault="00AD3488" w:rsidP="004F6FA4">
            <w:pPr>
              <w:jc w:val="center"/>
              <w:rPr>
                <w:lang w:val="en-GB"/>
              </w:rPr>
            </w:pPr>
          </w:p>
        </w:tc>
      </w:tr>
      <w:tr w:rsidR="00511FAD" w:rsidRPr="00517CAC" w:rsidTr="004F6FA4">
        <w:tc>
          <w:tcPr>
            <w:tcW w:w="4817" w:type="dxa"/>
          </w:tcPr>
          <w:p w:rsidR="00511FAD" w:rsidRPr="00517CAC" w:rsidRDefault="00511FAD" w:rsidP="004F6FA4">
            <w:pPr>
              <w:jc w:val="right"/>
              <w:rPr>
                <w:lang w:val="en-GB"/>
              </w:rPr>
            </w:pPr>
            <w:r w:rsidRPr="00517CAC">
              <w:rPr>
                <w:lang w:val="en-GB"/>
              </w:rPr>
              <w:t>Worst pain</w:t>
            </w:r>
            <w:r w:rsidR="00F353F6" w:rsidRPr="00517CAC">
              <w:rPr>
                <w:lang w:val="en-GB"/>
              </w:rPr>
              <w:t xml:space="preserve"> (Median,[Q1-Q3]</w:t>
            </w:r>
            <w:r w:rsidR="00517CAC">
              <w:rPr>
                <w:lang w:val="en-GB"/>
              </w:rPr>
              <w:t>)</w:t>
            </w:r>
          </w:p>
        </w:tc>
        <w:tc>
          <w:tcPr>
            <w:tcW w:w="1982" w:type="dxa"/>
          </w:tcPr>
          <w:p w:rsidR="00511FAD" w:rsidRPr="00517CAC" w:rsidRDefault="0027727C" w:rsidP="004F6FA4">
            <w:pPr>
              <w:jc w:val="center"/>
              <w:rPr>
                <w:lang w:val="en-GB"/>
              </w:rPr>
            </w:pPr>
            <w:r w:rsidRPr="00517CAC">
              <w:rPr>
                <w:lang w:val="en-GB"/>
              </w:rPr>
              <w:t>3[2,3]</w:t>
            </w:r>
          </w:p>
        </w:tc>
      </w:tr>
      <w:tr w:rsidR="00511FAD" w:rsidRPr="00517CAC" w:rsidTr="004F6FA4">
        <w:tc>
          <w:tcPr>
            <w:tcW w:w="4817" w:type="dxa"/>
          </w:tcPr>
          <w:p w:rsidR="00511FAD" w:rsidRPr="00517CAC" w:rsidRDefault="00511FAD" w:rsidP="004F6FA4">
            <w:pPr>
              <w:jc w:val="right"/>
              <w:rPr>
                <w:lang w:val="en-GB"/>
              </w:rPr>
            </w:pPr>
            <w:r w:rsidRPr="00517CAC">
              <w:rPr>
                <w:lang w:val="en-GB"/>
              </w:rPr>
              <w:t>Least pain</w:t>
            </w:r>
            <w:r w:rsidR="00F353F6" w:rsidRPr="00517CAC">
              <w:rPr>
                <w:lang w:val="en-GB"/>
              </w:rPr>
              <w:t xml:space="preserve"> (Median,[Q1-Q3]</w:t>
            </w:r>
            <w:r w:rsidR="00517CAC">
              <w:rPr>
                <w:lang w:val="en-GB"/>
              </w:rPr>
              <w:t>)</w:t>
            </w:r>
          </w:p>
        </w:tc>
        <w:tc>
          <w:tcPr>
            <w:tcW w:w="1982" w:type="dxa"/>
          </w:tcPr>
          <w:p w:rsidR="0027727C" w:rsidRPr="00517CAC" w:rsidRDefault="0027727C" w:rsidP="004F6FA4">
            <w:pPr>
              <w:jc w:val="center"/>
              <w:rPr>
                <w:lang w:val="en-GB"/>
              </w:rPr>
            </w:pPr>
            <w:r w:rsidRPr="00517CAC">
              <w:rPr>
                <w:lang w:val="en-GB"/>
              </w:rPr>
              <w:t>1[1,1]</w:t>
            </w:r>
          </w:p>
        </w:tc>
      </w:tr>
      <w:tr w:rsidR="00511FAD" w:rsidRPr="00517CAC" w:rsidTr="004F6FA4">
        <w:tc>
          <w:tcPr>
            <w:tcW w:w="4817" w:type="dxa"/>
          </w:tcPr>
          <w:p w:rsidR="00511FAD" w:rsidRPr="00517CAC" w:rsidRDefault="00511FAD" w:rsidP="004F6FA4">
            <w:pPr>
              <w:jc w:val="right"/>
              <w:rPr>
                <w:lang w:val="en-GB"/>
              </w:rPr>
            </w:pPr>
            <w:r w:rsidRPr="00517CAC">
              <w:rPr>
                <w:lang w:val="en-GB"/>
              </w:rPr>
              <w:t>Average pain</w:t>
            </w:r>
            <w:r w:rsidR="00F353F6" w:rsidRPr="00517CAC">
              <w:rPr>
                <w:lang w:val="en-GB"/>
              </w:rPr>
              <w:t xml:space="preserve"> (Median,[Q1-Q3]</w:t>
            </w:r>
            <w:r w:rsidR="00517CAC">
              <w:rPr>
                <w:lang w:val="en-GB"/>
              </w:rPr>
              <w:t>)</w:t>
            </w:r>
          </w:p>
        </w:tc>
        <w:tc>
          <w:tcPr>
            <w:tcW w:w="1982" w:type="dxa"/>
          </w:tcPr>
          <w:p w:rsidR="00511FAD" w:rsidRPr="00517CAC" w:rsidRDefault="0027727C" w:rsidP="004F6FA4">
            <w:pPr>
              <w:jc w:val="center"/>
              <w:rPr>
                <w:lang w:val="en-GB"/>
              </w:rPr>
            </w:pPr>
            <w:r w:rsidRPr="00517CAC">
              <w:rPr>
                <w:lang w:val="en-GB"/>
              </w:rPr>
              <w:t>1[1,2]</w:t>
            </w:r>
          </w:p>
        </w:tc>
      </w:tr>
      <w:tr w:rsidR="00511FAD" w:rsidRPr="00517CAC" w:rsidTr="004F6FA4">
        <w:tc>
          <w:tcPr>
            <w:tcW w:w="4817" w:type="dxa"/>
          </w:tcPr>
          <w:p w:rsidR="00511FAD" w:rsidRPr="00517CAC" w:rsidRDefault="00511FAD" w:rsidP="004F6FA4">
            <w:pPr>
              <w:jc w:val="right"/>
              <w:rPr>
                <w:lang w:val="en-GB"/>
              </w:rPr>
            </w:pPr>
            <w:r w:rsidRPr="00517CAC">
              <w:rPr>
                <w:lang w:val="en-GB"/>
              </w:rPr>
              <w:t>Pain now</w:t>
            </w:r>
            <w:r w:rsidR="00F353F6" w:rsidRPr="00517CAC">
              <w:rPr>
                <w:lang w:val="en-GB"/>
              </w:rPr>
              <w:t xml:space="preserve"> (Median,[Q1-Q3]</w:t>
            </w:r>
            <w:r w:rsidR="00517CAC">
              <w:rPr>
                <w:lang w:val="en-GB"/>
              </w:rPr>
              <w:t>)</w:t>
            </w:r>
          </w:p>
        </w:tc>
        <w:tc>
          <w:tcPr>
            <w:tcW w:w="1982" w:type="dxa"/>
          </w:tcPr>
          <w:p w:rsidR="00511FAD" w:rsidRPr="00517CAC" w:rsidRDefault="0027727C" w:rsidP="004F6FA4">
            <w:pPr>
              <w:jc w:val="center"/>
              <w:rPr>
                <w:lang w:val="en-GB"/>
              </w:rPr>
            </w:pPr>
            <w:r w:rsidRPr="00517CAC">
              <w:rPr>
                <w:lang w:val="en-GB"/>
              </w:rPr>
              <w:t>0[0,1]</w:t>
            </w:r>
          </w:p>
        </w:tc>
      </w:tr>
      <w:tr w:rsidR="00F353F6" w:rsidRPr="00517CAC" w:rsidTr="004F6FA4">
        <w:tc>
          <w:tcPr>
            <w:tcW w:w="4817" w:type="dxa"/>
          </w:tcPr>
          <w:p w:rsidR="00F353F6" w:rsidRPr="00517CAC" w:rsidRDefault="004F6FA4" w:rsidP="004F6FA4">
            <w:pPr>
              <w:jc w:val="right"/>
              <w:rPr>
                <w:lang w:val="en-GB"/>
              </w:rPr>
            </w:pPr>
            <w:r w:rsidRPr="00517CAC">
              <w:rPr>
                <w:lang w:val="en-GB"/>
              </w:rPr>
              <w:t>D</w:t>
            </w:r>
            <w:r>
              <w:rPr>
                <w:lang w:val="en-GB"/>
              </w:rPr>
              <w:t xml:space="preserve">ynamic </w:t>
            </w:r>
            <w:r w:rsidR="00F353F6" w:rsidRPr="00517CAC">
              <w:rPr>
                <w:lang w:val="en-GB"/>
              </w:rPr>
              <w:t>NRS &gt; 3 n. (%)</w:t>
            </w:r>
          </w:p>
        </w:tc>
        <w:tc>
          <w:tcPr>
            <w:tcW w:w="1982" w:type="dxa"/>
          </w:tcPr>
          <w:p w:rsidR="00F353F6" w:rsidRPr="00517CAC" w:rsidRDefault="00F353F6" w:rsidP="004F6FA4">
            <w:pPr>
              <w:jc w:val="center"/>
              <w:rPr>
                <w:lang w:val="en-GB"/>
              </w:rPr>
            </w:pPr>
            <w:r w:rsidRPr="00517CAC">
              <w:rPr>
                <w:lang w:val="en-GB"/>
              </w:rPr>
              <w:t>18 (20,9%)</w:t>
            </w:r>
          </w:p>
        </w:tc>
      </w:tr>
      <w:tr w:rsidR="00F353F6" w:rsidRPr="00517CAC" w:rsidTr="004F6FA4">
        <w:tc>
          <w:tcPr>
            <w:tcW w:w="4817" w:type="dxa"/>
          </w:tcPr>
          <w:p w:rsidR="00F353F6" w:rsidRPr="00517CAC" w:rsidRDefault="004F6FA4" w:rsidP="004F6FA4">
            <w:pPr>
              <w:jc w:val="right"/>
              <w:rPr>
                <w:lang w:val="en-GB"/>
              </w:rPr>
            </w:pPr>
            <w:r w:rsidRPr="00517CAC">
              <w:rPr>
                <w:lang w:val="en-GB"/>
              </w:rPr>
              <w:t>D</w:t>
            </w:r>
            <w:r>
              <w:rPr>
                <w:lang w:val="en-GB"/>
              </w:rPr>
              <w:t>ynamic</w:t>
            </w:r>
            <w:r w:rsidRPr="00517CAC">
              <w:rPr>
                <w:lang w:val="en-GB"/>
              </w:rPr>
              <w:t xml:space="preserve"> </w:t>
            </w:r>
            <w:r w:rsidR="00F353F6" w:rsidRPr="00517CAC">
              <w:rPr>
                <w:lang w:val="en-GB"/>
              </w:rPr>
              <w:t>NRS &gt; 5 n. (%)</w:t>
            </w:r>
          </w:p>
        </w:tc>
        <w:tc>
          <w:tcPr>
            <w:tcW w:w="1982" w:type="dxa"/>
          </w:tcPr>
          <w:p w:rsidR="00F353F6" w:rsidRPr="00517CAC" w:rsidRDefault="00F353F6" w:rsidP="004F6FA4">
            <w:pPr>
              <w:jc w:val="center"/>
              <w:rPr>
                <w:lang w:val="en-GB"/>
              </w:rPr>
            </w:pPr>
            <w:r w:rsidRPr="00517CAC">
              <w:rPr>
                <w:lang w:val="en-GB"/>
              </w:rPr>
              <w:t>3 (3.5%)</w:t>
            </w:r>
          </w:p>
        </w:tc>
      </w:tr>
      <w:tr w:rsidR="00F353F6" w:rsidRPr="00517CAC" w:rsidTr="004F6FA4">
        <w:tc>
          <w:tcPr>
            <w:tcW w:w="4817" w:type="dxa"/>
          </w:tcPr>
          <w:p w:rsidR="00F353F6" w:rsidRPr="00517CAC" w:rsidRDefault="00F353F6" w:rsidP="00F353F6">
            <w:pPr>
              <w:rPr>
                <w:b/>
                <w:bCs/>
                <w:lang w:val="en-GB"/>
              </w:rPr>
            </w:pPr>
            <w:r w:rsidRPr="00517CAC">
              <w:rPr>
                <w:b/>
                <w:bCs/>
                <w:lang w:val="en-GB"/>
              </w:rPr>
              <w:t>Pain Interference</w:t>
            </w:r>
          </w:p>
        </w:tc>
        <w:tc>
          <w:tcPr>
            <w:tcW w:w="1982" w:type="dxa"/>
          </w:tcPr>
          <w:p w:rsidR="00F353F6" w:rsidRPr="00517CAC" w:rsidRDefault="00F353F6" w:rsidP="004F6FA4">
            <w:pPr>
              <w:jc w:val="center"/>
              <w:rPr>
                <w:lang w:val="en-GB"/>
              </w:rPr>
            </w:pPr>
          </w:p>
        </w:tc>
      </w:tr>
      <w:tr w:rsidR="00F353F6" w:rsidRPr="00517CAC" w:rsidTr="004F6FA4">
        <w:tc>
          <w:tcPr>
            <w:tcW w:w="4817" w:type="dxa"/>
          </w:tcPr>
          <w:p w:rsidR="00F353F6" w:rsidRPr="00517CAC" w:rsidRDefault="00F353F6" w:rsidP="004F6FA4">
            <w:pPr>
              <w:jc w:val="right"/>
              <w:rPr>
                <w:lang w:val="en-GB"/>
              </w:rPr>
            </w:pPr>
            <w:r w:rsidRPr="00517CAC">
              <w:rPr>
                <w:lang w:val="en-GB"/>
              </w:rPr>
              <w:t>General activity (Median,[Q1-Q3]</w:t>
            </w:r>
            <w:r w:rsidR="00517CAC">
              <w:rPr>
                <w:lang w:val="en-GB"/>
              </w:rPr>
              <w:t>)</w:t>
            </w:r>
          </w:p>
        </w:tc>
        <w:tc>
          <w:tcPr>
            <w:tcW w:w="1982" w:type="dxa"/>
          </w:tcPr>
          <w:p w:rsidR="00F353F6" w:rsidRPr="00517CAC" w:rsidRDefault="00F353F6" w:rsidP="004F6FA4">
            <w:pPr>
              <w:jc w:val="center"/>
              <w:rPr>
                <w:lang w:val="en-GB"/>
              </w:rPr>
            </w:pPr>
            <w:r w:rsidRPr="00517CAC">
              <w:rPr>
                <w:lang w:val="en-GB"/>
              </w:rPr>
              <w:t>2[1,2]</w:t>
            </w:r>
          </w:p>
        </w:tc>
        <w:bookmarkStart w:id="0" w:name="_GoBack"/>
        <w:bookmarkEnd w:id="0"/>
      </w:tr>
      <w:tr w:rsidR="00F353F6" w:rsidRPr="00517CAC" w:rsidTr="004F6FA4">
        <w:tc>
          <w:tcPr>
            <w:tcW w:w="4817" w:type="dxa"/>
          </w:tcPr>
          <w:p w:rsidR="00F353F6" w:rsidRPr="00517CAC" w:rsidRDefault="00F353F6" w:rsidP="004F6FA4">
            <w:pPr>
              <w:jc w:val="right"/>
              <w:rPr>
                <w:lang w:val="en-GB"/>
              </w:rPr>
            </w:pPr>
            <w:r w:rsidRPr="00517CAC">
              <w:rPr>
                <w:lang w:val="en-GB"/>
              </w:rPr>
              <w:t>Mood (Median,[Q1-Q3]</w:t>
            </w:r>
            <w:r w:rsidR="00517CAC">
              <w:rPr>
                <w:lang w:val="en-GB"/>
              </w:rPr>
              <w:t>)</w:t>
            </w:r>
          </w:p>
        </w:tc>
        <w:tc>
          <w:tcPr>
            <w:tcW w:w="1982" w:type="dxa"/>
          </w:tcPr>
          <w:p w:rsidR="00F353F6" w:rsidRPr="00517CAC" w:rsidRDefault="00F353F6" w:rsidP="004F6FA4">
            <w:pPr>
              <w:jc w:val="center"/>
              <w:rPr>
                <w:lang w:val="en-GB"/>
              </w:rPr>
            </w:pPr>
            <w:r w:rsidRPr="00517CAC">
              <w:rPr>
                <w:lang w:val="en-GB"/>
              </w:rPr>
              <w:t>1[1,3]</w:t>
            </w:r>
          </w:p>
        </w:tc>
      </w:tr>
      <w:tr w:rsidR="00F353F6" w:rsidRPr="00517CAC" w:rsidTr="004F6FA4">
        <w:tc>
          <w:tcPr>
            <w:tcW w:w="4817" w:type="dxa"/>
          </w:tcPr>
          <w:p w:rsidR="00F353F6" w:rsidRPr="00517CAC" w:rsidRDefault="00F353F6" w:rsidP="004F6FA4">
            <w:pPr>
              <w:jc w:val="right"/>
              <w:rPr>
                <w:lang w:val="en-GB"/>
              </w:rPr>
            </w:pPr>
            <w:r w:rsidRPr="00517CAC">
              <w:rPr>
                <w:lang w:val="en-GB"/>
              </w:rPr>
              <w:t>Walking (Median,[Q1-Q3]</w:t>
            </w:r>
            <w:r w:rsidR="00517CAC">
              <w:rPr>
                <w:lang w:val="en-GB"/>
              </w:rPr>
              <w:t>)</w:t>
            </w:r>
          </w:p>
        </w:tc>
        <w:tc>
          <w:tcPr>
            <w:tcW w:w="1982" w:type="dxa"/>
          </w:tcPr>
          <w:p w:rsidR="00F353F6" w:rsidRPr="00517CAC" w:rsidRDefault="00F353F6" w:rsidP="004F6FA4">
            <w:pPr>
              <w:jc w:val="center"/>
              <w:rPr>
                <w:lang w:val="en-GB"/>
              </w:rPr>
            </w:pPr>
            <w:r w:rsidRPr="00517CAC">
              <w:rPr>
                <w:lang w:val="en-GB"/>
              </w:rPr>
              <w:t>1[0,1]</w:t>
            </w:r>
          </w:p>
        </w:tc>
      </w:tr>
      <w:tr w:rsidR="00F353F6" w:rsidRPr="00517CAC" w:rsidTr="004F6FA4">
        <w:tc>
          <w:tcPr>
            <w:tcW w:w="4817" w:type="dxa"/>
          </w:tcPr>
          <w:p w:rsidR="00F353F6" w:rsidRPr="00517CAC" w:rsidRDefault="00F353F6" w:rsidP="004F6FA4">
            <w:pPr>
              <w:jc w:val="right"/>
              <w:rPr>
                <w:lang w:val="en-GB"/>
              </w:rPr>
            </w:pPr>
            <w:r w:rsidRPr="00517CAC">
              <w:rPr>
                <w:lang w:val="en-GB"/>
              </w:rPr>
              <w:t>Normal work (Median,[Q1-Q3]</w:t>
            </w:r>
            <w:r w:rsidR="00517CAC">
              <w:rPr>
                <w:lang w:val="en-GB"/>
              </w:rPr>
              <w:t>)</w:t>
            </w:r>
          </w:p>
        </w:tc>
        <w:tc>
          <w:tcPr>
            <w:tcW w:w="1982" w:type="dxa"/>
          </w:tcPr>
          <w:p w:rsidR="00F353F6" w:rsidRPr="00517CAC" w:rsidRDefault="00F353F6" w:rsidP="004F6FA4">
            <w:pPr>
              <w:jc w:val="center"/>
              <w:rPr>
                <w:lang w:val="en-GB"/>
              </w:rPr>
            </w:pPr>
            <w:r w:rsidRPr="00517CAC">
              <w:rPr>
                <w:lang w:val="en-GB"/>
              </w:rPr>
              <w:t>1[1,2]</w:t>
            </w:r>
          </w:p>
        </w:tc>
      </w:tr>
      <w:tr w:rsidR="00F353F6" w:rsidRPr="00517CAC" w:rsidTr="004F6FA4">
        <w:tc>
          <w:tcPr>
            <w:tcW w:w="4817" w:type="dxa"/>
          </w:tcPr>
          <w:p w:rsidR="00F353F6" w:rsidRPr="00517CAC" w:rsidRDefault="00F353F6" w:rsidP="004F6FA4">
            <w:pPr>
              <w:jc w:val="right"/>
              <w:rPr>
                <w:lang w:val="en-GB"/>
              </w:rPr>
            </w:pPr>
            <w:r w:rsidRPr="00517CAC">
              <w:rPr>
                <w:lang w:val="en-GB"/>
              </w:rPr>
              <w:t>Social relation (Median,[Q1-Q3]</w:t>
            </w:r>
            <w:r w:rsidR="00517CAC">
              <w:rPr>
                <w:lang w:val="en-GB"/>
              </w:rPr>
              <w:t>)</w:t>
            </w:r>
          </w:p>
        </w:tc>
        <w:tc>
          <w:tcPr>
            <w:tcW w:w="1982" w:type="dxa"/>
          </w:tcPr>
          <w:p w:rsidR="00F353F6" w:rsidRPr="00517CAC" w:rsidRDefault="00F353F6" w:rsidP="004F6FA4">
            <w:pPr>
              <w:jc w:val="center"/>
              <w:rPr>
                <w:lang w:val="en-GB"/>
              </w:rPr>
            </w:pPr>
            <w:r w:rsidRPr="00517CAC">
              <w:rPr>
                <w:lang w:val="en-GB"/>
              </w:rPr>
              <w:t>1[1,2]</w:t>
            </w:r>
          </w:p>
        </w:tc>
      </w:tr>
      <w:tr w:rsidR="00F353F6" w:rsidRPr="00517CAC" w:rsidTr="004F6FA4">
        <w:tc>
          <w:tcPr>
            <w:tcW w:w="4817" w:type="dxa"/>
          </w:tcPr>
          <w:p w:rsidR="00F353F6" w:rsidRPr="00517CAC" w:rsidRDefault="00F353F6" w:rsidP="004F6FA4">
            <w:pPr>
              <w:jc w:val="right"/>
              <w:rPr>
                <w:lang w:val="en-GB"/>
              </w:rPr>
            </w:pPr>
            <w:r w:rsidRPr="00517CAC">
              <w:rPr>
                <w:lang w:val="en-GB"/>
              </w:rPr>
              <w:t>Sleep (Median,[Q1-Q3]</w:t>
            </w:r>
            <w:r w:rsidR="00517CAC">
              <w:rPr>
                <w:lang w:val="en-GB"/>
              </w:rPr>
              <w:t>)</w:t>
            </w:r>
          </w:p>
        </w:tc>
        <w:tc>
          <w:tcPr>
            <w:tcW w:w="1982" w:type="dxa"/>
          </w:tcPr>
          <w:p w:rsidR="00F353F6" w:rsidRPr="00517CAC" w:rsidRDefault="00F353F6" w:rsidP="004F6FA4">
            <w:pPr>
              <w:jc w:val="center"/>
              <w:rPr>
                <w:lang w:val="en-GB"/>
              </w:rPr>
            </w:pPr>
            <w:r w:rsidRPr="00517CAC">
              <w:rPr>
                <w:lang w:val="en-GB"/>
              </w:rPr>
              <w:t>1[1,2]</w:t>
            </w:r>
          </w:p>
        </w:tc>
      </w:tr>
      <w:tr w:rsidR="00F353F6" w:rsidRPr="00517CAC" w:rsidTr="004F6FA4">
        <w:tc>
          <w:tcPr>
            <w:tcW w:w="4817" w:type="dxa"/>
          </w:tcPr>
          <w:p w:rsidR="00F353F6" w:rsidRPr="00517CAC" w:rsidRDefault="00F353F6" w:rsidP="004F6FA4">
            <w:pPr>
              <w:jc w:val="right"/>
              <w:rPr>
                <w:lang w:val="en-GB"/>
              </w:rPr>
            </w:pPr>
            <w:r w:rsidRPr="00517CAC">
              <w:rPr>
                <w:lang w:val="en-GB"/>
              </w:rPr>
              <w:t>Enjoyment of life (Median,[Q1-Q3]</w:t>
            </w:r>
            <w:r w:rsidR="00517CAC">
              <w:rPr>
                <w:lang w:val="en-GB"/>
              </w:rPr>
              <w:t>)</w:t>
            </w:r>
          </w:p>
        </w:tc>
        <w:tc>
          <w:tcPr>
            <w:tcW w:w="1982" w:type="dxa"/>
          </w:tcPr>
          <w:p w:rsidR="00F353F6" w:rsidRPr="00517CAC" w:rsidRDefault="00F353F6" w:rsidP="004F6FA4">
            <w:pPr>
              <w:jc w:val="center"/>
              <w:rPr>
                <w:lang w:val="en-GB"/>
              </w:rPr>
            </w:pPr>
            <w:r w:rsidRPr="00517CAC">
              <w:rPr>
                <w:lang w:val="en-GB"/>
              </w:rPr>
              <w:t>1[1,2]</w:t>
            </w:r>
          </w:p>
        </w:tc>
      </w:tr>
      <w:tr w:rsidR="00F353F6" w:rsidRPr="00517CAC" w:rsidTr="004F6FA4">
        <w:tc>
          <w:tcPr>
            <w:tcW w:w="4817" w:type="dxa"/>
          </w:tcPr>
          <w:p w:rsidR="00F353F6" w:rsidRPr="00517CAC" w:rsidRDefault="00F353F6" w:rsidP="00F353F6">
            <w:pPr>
              <w:rPr>
                <w:b/>
                <w:bCs/>
                <w:lang w:val="en-GB"/>
              </w:rPr>
            </w:pPr>
            <w:r w:rsidRPr="00517CAC">
              <w:rPr>
                <w:b/>
                <w:bCs/>
                <w:lang w:val="en-GB"/>
              </w:rPr>
              <w:t xml:space="preserve">BPI </w:t>
            </w:r>
            <w:r w:rsidR="00517CAC">
              <w:rPr>
                <w:b/>
                <w:bCs/>
                <w:lang w:val="en-GB"/>
              </w:rPr>
              <w:t>I</w:t>
            </w:r>
            <w:r w:rsidRPr="00517CAC">
              <w:rPr>
                <w:b/>
                <w:bCs/>
                <w:lang w:val="en-GB"/>
              </w:rPr>
              <w:t xml:space="preserve">nterference </w:t>
            </w:r>
            <w:r w:rsidR="00517CAC">
              <w:rPr>
                <w:b/>
                <w:bCs/>
                <w:lang w:val="en-GB"/>
              </w:rPr>
              <w:t>S</w:t>
            </w:r>
            <w:r w:rsidRPr="00517CAC">
              <w:rPr>
                <w:b/>
                <w:bCs/>
                <w:lang w:val="en-GB"/>
              </w:rPr>
              <w:t>core</w:t>
            </w:r>
          </w:p>
        </w:tc>
        <w:tc>
          <w:tcPr>
            <w:tcW w:w="1982" w:type="dxa"/>
          </w:tcPr>
          <w:p w:rsidR="00F353F6" w:rsidRPr="00517CAC" w:rsidRDefault="00F353F6" w:rsidP="004F6FA4">
            <w:pPr>
              <w:jc w:val="center"/>
              <w:rPr>
                <w:lang w:val="en-GB"/>
              </w:rPr>
            </w:pPr>
          </w:p>
        </w:tc>
      </w:tr>
      <w:tr w:rsidR="00F353F6" w:rsidRPr="00517CAC" w:rsidTr="004F6FA4">
        <w:tc>
          <w:tcPr>
            <w:tcW w:w="4817" w:type="dxa"/>
          </w:tcPr>
          <w:p w:rsidR="00F353F6" w:rsidRPr="00517CAC" w:rsidRDefault="00F353F6" w:rsidP="004F6FA4">
            <w:pPr>
              <w:jc w:val="right"/>
              <w:rPr>
                <w:lang w:val="en-GB"/>
              </w:rPr>
            </w:pPr>
            <w:r w:rsidRPr="00517CAC">
              <w:rPr>
                <w:lang w:val="en-GB"/>
              </w:rPr>
              <w:t>Low (1-4) n.(%)</w:t>
            </w:r>
          </w:p>
        </w:tc>
        <w:tc>
          <w:tcPr>
            <w:tcW w:w="1982" w:type="dxa"/>
          </w:tcPr>
          <w:p w:rsidR="00F353F6" w:rsidRPr="00517CAC" w:rsidRDefault="00F353F6" w:rsidP="004F6FA4">
            <w:pPr>
              <w:jc w:val="center"/>
              <w:rPr>
                <w:lang w:val="en-GB"/>
              </w:rPr>
            </w:pPr>
            <w:r w:rsidRPr="00517CAC">
              <w:rPr>
                <w:lang w:val="en-GB"/>
              </w:rPr>
              <w:t>75(87,2%)</w:t>
            </w:r>
          </w:p>
        </w:tc>
      </w:tr>
      <w:tr w:rsidR="00F353F6" w:rsidRPr="00517CAC" w:rsidTr="004F6FA4">
        <w:tc>
          <w:tcPr>
            <w:tcW w:w="4817" w:type="dxa"/>
          </w:tcPr>
          <w:p w:rsidR="00F353F6" w:rsidRPr="00517CAC" w:rsidRDefault="00F353F6" w:rsidP="004F6FA4">
            <w:pPr>
              <w:jc w:val="right"/>
              <w:rPr>
                <w:lang w:val="en-GB"/>
              </w:rPr>
            </w:pPr>
            <w:r w:rsidRPr="00517CAC">
              <w:rPr>
                <w:lang w:val="en-GB"/>
              </w:rPr>
              <w:t>High (5-10) n.(%)</w:t>
            </w:r>
          </w:p>
        </w:tc>
        <w:tc>
          <w:tcPr>
            <w:tcW w:w="1982" w:type="dxa"/>
          </w:tcPr>
          <w:p w:rsidR="00F353F6" w:rsidRPr="00517CAC" w:rsidRDefault="00F353F6" w:rsidP="004F6FA4">
            <w:pPr>
              <w:jc w:val="center"/>
              <w:rPr>
                <w:lang w:val="en-GB"/>
              </w:rPr>
            </w:pPr>
            <w:r w:rsidRPr="00517CAC">
              <w:rPr>
                <w:lang w:val="en-GB"/>
              </w:rPr>
              <w:t>11(12,8%)</w:t>
            </w:r>
          </w:p>
        </w:tc>
      </w:tr>
    </w:tbl>
    <w:p w:rsidR="00BE2EA6" w:rsidRPr="00517CAC" w:rsidRDefault="00BE2EA6">
      <w:pPr>
        <w:rPr>
          <w:lang w:val="en-GB"/>
        </w:rPr>
      </w:pPr>
    </w:p>
    <w:p w:rsidR="00517CAC" w:rsidRPr="00517CAC" w:rsidRDefault="004F6FA4">
      <w:pPr>
        <w:rPr>
          <w:lang w:val="en-GB"/>
        </w:rPr>
      </w:pPr>
      <w:r>
        <w:rPr>
          <w:lang w:val="en-GB"/>
        </w:rPr>
        <w:t xml:space="preserve">Table S1. BPI score in </w:t>
      </w:r>
      <w:r w:rsidR="00517CAC">
        <w:rPr>
          <w:lang w:val="en-GB"/>
        </w:rPr>
        <w:t xml:space="preserve">patients </w:t>
      </w:r>
      <w:r>
        <w:rPr>
          <w:lang w:val="en-GB"/>
        </w:rPr>
        <w:t xml:space="preserve">with </w:t>
      </w:r>
      <w:r w:rsidR="00517CAC">
        <w:rPr>
          <w:lang w:val="en-GB"/>
        </w:rPr>
        <w:t>pain</w:t>
      </w:r>
      <w:r>
        <w:rPr>
          <w:lang w:val="en-GB"/>
        </w:rPr>
        <w:t xml:space="preserve"> at 3 months</w:t>
      </w:r>
      <w:r w:rsidR="00517CAC">
        <w:rPr>
          <w:lang w:val="en-GB"/>
        </w:rPr>
        <w:t>.</w:t>
      </w:r>
    </w:p>
    <w:p w:rsidR="00F353F6" w:rsidRPr="00517CAC" w:rsidRDefault="00F353F6">
      <w:pPr>
        <w:rPr>
          <w:lang w:val="en-GB"/>
        </w:rPr>
      </w:pPr>
    </w:p>
    <w:sectPr w:rsidR="00F353F6" w:rsidRPr="00517C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FAD"/>
    <w:rsid w:val="000A0DB0"/>
    <w:rsid w:val="0027727C"/>
    <w:rsid w:val="00470636"/>
    <w:rsid w:val="004F6FA4"/>
    <w:rsid w:val="00511FAD"/>
    <w:rsid w:val="00517CAC"/>
    <w:rsid w:val="006524B4"/>
    <w:rsid w:val="008A0A02"/>
    <w:rsid w:val="0096669D"/>
    <w:rsid w:val="009F50AB"/>
    <w:rsid w:val="00A97936"/>
    <w:rsid w:val="00AD3488"/>
    <w:rsid w:val="00BE2EA6"/>
    <w:rsid w:val="00F353F6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6601"/>
  <w15:chartTrackingRefBased/>
  <w15:docId w15:val="{2F02FCDC-B85B-43BE-B1C7-813D8BBF4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11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2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24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 Mandarano</dc:creator>
  <cp:keywords/>
  <dc:description/>
  <cp:lastModifiedBy>Gianluca Villa</cp:lastModifiedBy>
  <cp:revision>5</cp:revision>
  <dcterms:created xsi:type="dcterms:W3CDTF">2020-10-04T09:10:00Z</dcterms:created>
  <dcterms:modified xsi:type="dcterms:W3CDTF">2020-10-04T16:15:00Z</dcterms:modified>
</cp:coreProperties>
</file>