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24DD" w14:textId="77777777" w:rsidR="002323E0" w:rsidRDefault="002323E0" w:rsidP="002323E0">
      <w:pPr>
        <w:spacing w:line="480" w:lineRule="auto"/>
        <w:jc w:val="center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Day-of-surgery quality gaps in glycemic management for patients with and without diabetes: </w:t>
      </w:r>
    </w:p>
    <w:p w14:paraId="78FE357B" w14:textId="77777777" w:rsidR="002323E0" w:rsidRDefault="002323E0" w:rsidP="002323E0">
      <w:pPr>
        <w:spacing w:line="480" w:lineRule="auto"/>
        <w:jc w:val="center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a retrospective cohort study</w:t>
      </w:r>
    </w:p>
    <w:p w14:paraId="2BA9484C" w14:textId="77777777" w:rsidR="0094034A" w:rsidRDefault="0094034A" w:rsidP="0094034A">
      <w:pPr>
        <w:jc w:val="center"/>
        <w:rPr>
          <w:rFonts w:ascii="Times New Roman" w:hAnsi="Times New Roman" w:cs="Times New Roman"/>
          <w:lang w:val="en-CA"/>
        </w:rPr>
      </w:pPr>
      <w:r w:rsidRPr="0094034A">
        <w:rPr>
          <w:rFonts w:ascii="Times New Roman" w:hAnsi="Times New Roman" w:cs="Times New Roman"/>
          <w:lang w:val="en-CA"/>
        </w:rPr>
        <w:t>Appendix</w:t>
      </w:r>
    </w:p>
    <w:p w14:paraId="18474EE6" w14:textId="77777777" w:rsidR="0094034A" w:rsidRDefault="0094034A" w:rsidP="0094034A">
      <w:pPr>
        <w:jc w:val="center"/>
        <w:rPr>
          <w:rFonts w:ascii="Times New Roman" w:hAnsi="Times New Roman" w:cs="Times New Roman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566"/>
      </w:tblGrid>
      <w:tr w:rsidR="0094034A" w14:paraId="37E2C1D1" w14:textId="77777777" w:rsidTr="0094034A">
        <w:tc>
          <w:tcPr>
            <w:tcW w:w="8784" w:type="dxa"/>
          </w:tcPr>
          <w:p w14:paraId="02AA8561" w14:textId="60736A83" w:rsidR="0094034A" w:rsidRDefault="002C4029" w:rsidP="0094034A">
            <w:pPr>
              <w:rPr>
                <w:rFonts w:ascii="Times New Roman" w:hAnsi="Times New Roman" w:cs="Times New Roman"/>
                <w:lang w:val="en-CA"/>
              </w:rPr>
            </w:pPr>
            <w:proofErr w:type="spellStart"/>
            <w:r>
              <w:rPr>
                <w:rFonts w:ascii="Times New Roman" w:hAnsi="Times New Roman" w:cs="Times New Roman"/>
                <w:lang w:val="en-CA"/>
              </w:rPr>
              <w:t>eTable</w:t>
            </w:r>
            <w:proofErr w:type="spellEnd"/>
            <w:r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="00917A23">
              <w:rPr>
                <w:rFonts w:ascii="Times New Roman" w:hAnsi="Times New Roman" w:cs="Times New Roman"/>
                <w:lang w:val="en-CA"/>
              </w:rPr>
              <w:t>A.</w:t>
            </w:r>
            <w:r>
              <w:rPr>
                <w:rFonts w:ascii="Times New Roman" w:hAnsi="Times New Roman" w:cs="Times New Roman"/>
                <w:lang w:val="en-CA"/>
              </w:rPr>
              <w:t>1.</w:t>
            </w:r>
            <w:r w:rsidR="002323E0">
              <w:rPr>
                <w:rFonts w:ascii="Times New Roman" w:hAnsi="Times New Roman" w:cs="Times New Roman"/>
                <w:lang w:val="en-CA"/>
              </w:rPr>
              <w:t xml:space="preserve"> Cohort enrollment periods and patients contributed for the seven surgical types included in this study.</w:t>
            </w:r>
          </w:p>
        </w:tc>
        <w:tc>
          <w:tcPr>
            <w:tcW w:w="566" w:type="dxa"/>
          </w:tcPr>
          <w:p w14:paraId="62CB9A13" w14:textId="35D2B1EA" w:rsidR="0094034A" w:rsidRDefault="002323E0" w:rsidP="0094034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</w:t>
            </w:r>
          </w:p>
        </w:tc>
      </w:tr>
      <w:tr w:rsidR="0094034A" w14:paraId="6D036E6A" w14:textId="77777777" w:rsidTr="0094034A">
        <w:tc>
          <w:tcPr>
            <w:tcW w:w="8784" w:type="dxa"/>
          </w:tcPr>
          <w:p w14:paraId="11324386" w14:textId="58CB0274" w:rsidR="0094034A" w:rsidRDefault="002C4029" w:rsidP="0094034A">
            <w:pPr>
              <w:rPr>
                <w:rFonts w:ascii="Times New Roman" w:hAnsi="Times New Roman" w:cs="Times New Roman"/>
                <w:lang w:val="en-CA"/>
              </w:rPr>
            </w:pPr>
            <w:proofErr w:type="spellStart"/>
            <w:r>
              <w:rPr>
                <w:rFonts w:ascii="Times New Roman" w:hAnsi="Times New Roman" w:cs="Times New Roman"/>
                <w:lang w:val="en-CA"/>
              </w:rPr>
              <w:t>eTable</w:t>
            </w:r>
            <w:proofErr w:type="spellEnd"/>
            <w:r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="00917A23">
              <w:rPr>
                <w:rFonts w:ascii="Times New Roman" w:hAnsi="Times New Roman" w:cs="Times New Roman"/>
                <w:lang w:val="en-CA"/>
              </w:rPr>
              <w:t>B.1</w:t>
            </w:r>
            <w:r>
              <w:rPr>
                <w:rFonts w:ascii="Times New Roman" w:hAnsi="Times New Roman" w:cs="Times New Roman"/>
                <w:lang w:val="en-CA"/>
              </w:rPr>
              <w:t xml:space="preserve">. </w:t>
            </w:r>
            <w:r w:rsidR="002323E0">
              <w:rPr>
                <w:rFonts w:ascii="Times New Roman" w:hAnsi="Times New Roman" w:cs="Times New Roman"/>
                <w:lang w:val="en-CA"/>
              </w:rPr>
              <w:t>Incidence of hypoglycemia on the day-of-surgery, stratified by diabetes status.</w:t>
            </w:r>
          </w:p>
        </w:tc>
        <w:tc>
          <w:tcPr>
            <w:tcW w:w="566" w:type="dxa"/>
          </w:tcPr>
          <w:p w14:paraId="505521ED" w14:textId="2BB53FB9" w:rsidR="0094034A" w:rsidRDefault="002323E0" w:rsidP="0094034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3</w:t>
            </w:r>
          </w:p>
        </w:tc>
      </w:tr>
    </w:tbl>
    <w:p w14:paraId="37AFD93C" w14:textId="1C0AC86D" w:rsidR="0086647D" w:rsidRDefault="0086647D" w:rsidP="0094034A">
      <w:pPr>
        <w:rPr>
          <w:rFonts w:ascii="Times New Roman" w:hAnsi="Times New Roman" w:cs="Times New Roman"/>
          <w:lang w:val="en-CA"/>
        </w:rPr>
      </w:pPr>
    </w:p>
    <w:p w14:paraId="6A4B968B" w14:textId="77777777" w:rsidR="00936BBB" w:rsidRDefault="0086647D">
      <w:pPr>
        <w:rPr>
          <w:rFonts w:ascii="Times New Roman" w:hAnsi="Times New Roman" w:cs="Times New Roman"/>
          <w:lang w:val="en-CA"/>
        </w:rPr>
        <w:sectPr w:rsidR="00936BBB" w:rsidSect="002323E0">
          <w:footerReference w:type="even" r:id="rId6"/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lang w:val="en-CA"/>
        </w:rPr>
        <w:br w:type="page"/>
      </w:r>
    </w:p>
    <w:p w14:paraId="64B7ABD4" w14:textId="77777777" w:rsidR="0086647D" w:rsidRDefault="0086647D">
      <w:pPr>
        <w:rPr>
          <w:rFonts w:ascii="Times New Roman" w:hAnsi="Times New Roman" w:cs="Times New Roman"/>
          <w:lang w:val="en-CA"/>
        </w:rPr>
      </w:pPr>
    </w:p>
    <w:p w14:paraId="0554AA02" w14:textId="091900FD" w:rsidR="0094034A" w:rsidRDefault="0086647D" w:rsidP="0094034A">
      <w:pPr>
        <w:rPr>
          <w:rFonts w:ascii="Times New Roman" w:hAnsi="Times New Roman" w:cs="Times New Roman"/>
          <w:lang w:val="en-CA"/>
        </w:rPr>
      </w:pPr>
      <w:proofErr w:type="spellStart"/>
      <w:r w:rsidRPr="000A3621">
        <w:rPr>
          <w:rFonts w:ascii="Times New Roman" w:hAnsi="Times New Roman" w:cs="Times New Roman"/>
          <w:b/>
          <w:bCs/>
          <w:lang w:val="en-CA"/>
        </w:rPr>
        <w:t>eTable</w:t>
      </w:r>
      <w:proofErr w:type="spellEnd"/>
      <w:r w:rsidRPr="000A3621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917A23">
        <w:rPr>
          <w:rFonts w:ascii="Times New Roman" w:hAnsi="Times New Roman" w:cs="Times New Roman"/>
          <w:b/>
          <w:bCs/>
          <w:lang w:val="en-CA"/>
        </w:rPr>
        <w:t>A.</w:t>
      </w:r>
      <w:r w:rsidRPr="000A3621">
        <w:rPr>
          <w:rFonts w:ascii="Times New Roman" w:hAnsi="Times New Roman" w:cs="Times New Roman"/>
          <w:b/>
          <w:bCs/>
          <w:lang w:val="en-CA"/>
        </w:rPr>
        <w:t>1</w:t>
      </w:r>
      <w:r>
        <w:rPr>
          <w:rFonts w:ascii="Times New Roman" w:hAnsi="Times New Roman" w:cs="Times New Roman"/>
          <w:lang w:val="en-CA"/>
        </w:rPr>
        <w:t>.</w:t>
      </w:r>
      <w:r w:rsidR="002323E0">
        <w:rPr>
          <w:rFonts w:ascii="Times New Roman" w:hAnsi="Times New Roman" w:cs="Times New Roman"/>
          <w:lang w:val="en-CA"/>
        </w:rPr>
        <w:t xml:space="preserve"> Cohort enrollment periods and patients contributed for the seven surgical types included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2141"/>
        <w:gridCol w:w="2126"/>
        <w:gridCol w:w="2410"/>
        <w:gridCol w:w="2410"/>
        <w:gridCol w:w="2410"/>
      </w:tblGrid>
      <w:tr w:rsidR="00936BBB" w:rsidRPr="00936BBB" w14:paraId="76E80737" w14:textId="187F01BB" w:rsidTr="00936BBB">
        <w:tc>
          <w:tcPr>
            <w:tcW w:w="1398" w:type="dxa"/>
            <w:vAlign w:val="bottom"/>
          </w:tcPr>
          <w:p w14:paraId="6B304900" w14:textId="7C6D4B6D" w:rsidR="00936BBB" w:rsidRPr="00936BBB" w:rsidRDefault="00936BBB" w:rsidP="00A3532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 xml:space="preserve">Surgical Service </w:t>
            </w:r>
          </w:p>
        </w:tc>
        <w:tc>
          <w:tcPr>
            <w:tcW w:w="2141" w:type="dxa"/>
            <w:vAlign w:val="bottom"/>
          </w:tcPr>
          <w:p w14:paraId="2D89B212" w14:textId="2C5138E8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>Hospital (City)</w:t>
            </w:r>
          </w:p>
        </w:tc>
        <w:tc>
          <w:tcPr>
            <w:tcW w:w="2126" w:type="dxa"/>
            <w:vAlign w:val="bottom"/>
          </w:tcPr>
          <w:p w14:paraId="366D7192" w14:textId="3A56C328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>Cohort Enrollment Start Date</w:t>
            </w:r>
          </w:p>
        </w:tc>
        <w:tc>
          <w:tcPr>
            <w:tcW w:w="2410" w:type="dxa"/>
            <w:vAlign w:val="bottom"/>
          </w:tcPr>
          <w:p w14:paraId="0948E188" w14:textId="6997BC10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>Cohort Enrollment End Date</w:t>
            </w:r>
          </w:p>
        </w:tc>
        <w:tc>
          <w:tcPr>
            <w:tcW w:w="2410" w:type="dxa"/>
            <w:vAlign w:val="bottom"/>
          </w:tcPr>
          <w:p w14:paraId="1FAACF86" w14:textId="1FB4E783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>Number of Participants Contributed (%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*</w:t>
            </w:r>
            <w:r w:rsidRPr="00936BB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>)</w:t>
            </w:r>
          </w:p>
        </w:tc>
        <w:tc>
          <w:tcPr>
            <w:tcW w:w="2410" w:type="dxa"/>
            <w:vAlign w:val="bottom"/>
          </w:tcPr>
          <w:p w14:paraId="5B721F1A" w14:textId="26DBC2AF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>Number of Patients with Diabetes Contributed (%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CA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CA"/>
              </w:rPr>
              <w:t>)</w:t>
            </w:r>
          </w:p>
        </w:tc>
      </w:tr>
      <w:tr w:rsidR="00936BBB" w:rsidRPr="00936BBB" w14:paraId="5C334ECD" w14:textId="441FFCD1" w:rsidTr="00936BBB">
        <w:tc>
          <w:tcPr>
            <w:tcW w:w="1398" w:type="dxa"/>
            <w:vAlign w:val="center"/>
          </w:tcPr>
          <w:p w14:paraId="3E69CA62" w14:textId="03339907" w:rsidR="00936BBB" w:rsidRPr="00936BBB" w:rsidRDefault="00936BBB" w:rsidP="00A35323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Urology</w:t>
            </w:r>
          </w:p>
        </w:tc>
        <w:tc>
          <w:tcPr>
            <w:tcW w:w="2141" w:type="dxa"/>
            <w:vAlign w:val="center"/>
          </w:tcPr>
          <w:p w14:paraId="72304586" w14:textId="139720F0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University of Alberta Hospital (Edmonton)</w:t>
            </w:r>
          </w:p>
        </w:tc>
        <w:tc>
          <w:tcPr>
            <w:tcW w:w="2126" w:type="dxa"/>
            <w:vAlign w:val="center"/>
          </w:tcPr>
          <w:p w14:paraId="7B85DFC0" w14:textId="16811C88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October 1, 2019</w:t>
            </w:r>
          </w:p>
        </w:tc>
        <w:tc>
          <w:tcPr>
            <w:tcW w:w="2410" w:type="dxa"/>
            <w:vAlign w:val="center"/>
          </w:tcPr>
          <w:p w14:paraId="55138D32" w14:textId="116CCD71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April 30, 2024</w:t>
            </w:r>
          </w:p>
        </w:tc>
        <w:tc>
          <w:tcPr>
            <w:tcW w:w="2410" w:type="dxa"/>
            <w:vAlign w:val="center"/>
          </w:tcPr>
          <w:p w14:paraId="59E5B3E5" w14:textId="3526C4F2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5,438 (44.3)</w:t>
            </w:r>
          </w:p>
        </w:tc>
        <w:tc>
          <w:tcPr>
            <w:tcW w:w="2410" w:type="dxa"/>
            <w:vAlign w:val="center"/>
          </w:tcPr>
          <w:p w14:paraId="1A32A5A3" w14:textId="58CF2C33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1,608 (50.8)</w:t>
            </w:r>
          </w:p>
        </w:tc>
      </w:tr>
      <w:tr w:rsidR="00936BBB" w:rsidRPr="00936BBB" w14:paraId="75846CEC" w14:textId="24090B2D" w:rsidTr="00936BBB">
        <w:tc>
          <w:tcPr>
            <w:tcW w:w="1398" w:type="dxa"/>
            <w:vAlign w:val="center"/>
          </w:tcPr>
          <w:p w14:paraId="3762FCEB" w14:textId="09285959" w:rsidR="00936BBB" w:rsidRPr="00936BBB" w:rsidRDefault="00936BBB" w:rsidP="00A35323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Vascular </w:t>
            </w:r>
          </w:p>
        </w:tc>
        <w:tc>
          <w:tcPr>
            <w:tcW w:w="2141" w:type="dxa"/>
            <w:vAlign w:val="center"/>
          </w:tcPr>
          <w:p w14:paraId="2549FD8B" w14:textId="6B96CAA2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Peter Lougheed Center (Calgary)</w:t>
            </w:r>
          </w:p>
        </w:tc>
        <w:tc>
          <w:tcPr>
            <w:tcW w:w="2126" w:type="dxa"/>
            <w:vAlign w:val="center"/>
          </w:tcPr>
          <w:p w14:paraId="6B8D932B" w14:textId="40E827C1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May 15, 2022</w:t>
            </w:r>
          </w:p>
        </w:tc>
        <w:tc>
          <w:tcPr>
            <w:tcW w:w="2410" w:type="dxa"/>
            <w:vAlign w:val="center"/>
          </w:tcPr>
          <w:p w14:paraId="68941B43" w14:textId="5109CBD5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April 30, 2023</w:t>
            </w:r>
          </w:p>
        </w:tc>
        <w:tc>
          <w:tcPr>
            <w:tcW w:w="2410" w:type="dxa"/>
            <w:vAlign w:val="center"/>
          </w:tcPr>
          <w:p w14:paraId="3153C39F" w14:textId="53510DF3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768 (6.3)</w:t>
            </w:r>
          </w:p>
        </w:tc>
        <w:tc>
          <w:tcPr>
            <w:tcW w:w="2410" w:type="dxa"/>
            <w:vAlign w:val="center"/>
          </w:tcPr>
          <w:p w14:paraId="09FE703A" w14:textId="49318FD9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284 (9.0)</w:t>
            </w:r>
          </w:p>
        </w:tc>
      </w:tr>
      <w:tr w:rsidR="00936BBB" w:rsidRPr="00936BBB" w14:paraId="61246179" w14:textId="0124215D" w:rsidTr="00936BBB">
        <w:tc>
          <w:tcPr>
            <w:tcW w:w="1398" w:type="dxa"/>
            <w:vAlign w:val="center"/>
          </w:tcPr>
          <w:p w14:paraId="7453827B" w14:textId="2A0D3EB9" w:rsidR="00936BBB" w:rsidRPr="00936BBB" w:rsidRDefault="00936BBB" w:rsidP="00A35323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Gynecologic oncology</w:t>
            </w:r>
          </w:p>
        </w:tc>
        <w:tc>
          <w:tcPr>
            <w:tcW w:w="2141" w:type="dxa"/>
            <w:vAlign w:val="center"/>
          </w:tcPr>
          <w:p w14:paraId="1C085E16" w14:textId="06BDD2E3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Royal Alexandra Hospital (Edmonton)</w:t>
            </w:r>
          </w:p>
        </w:tc>
        <w:tc>
          <w:tcPr>
            <w:tcW w:w="2126" w:type="dxa"/>
            <w:vAlign w:val="center"/>
          </w:tcPr>
          <w:p w14:paraId="42C1A67D" w14:textId="22907C96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May 15, 2022</w:t>
            </w:r>
          </w:p>
        </w:tc>
        <w:tc>
          <w:tcPr>
            <w:tcW w:w="2410" w:type="dxa"/>
            <w:vAlign w:val="center"/>
          </w:tcPr>
          <w:p w14:paraId="73210A1C" w14:textId="78447854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January 31, 2024</w:t>
            </w:r>
          </w:p>
        </w:tc>
        <w:tc>
          <w:tcPr>
            <w:tcW w:w="2410" w:type="dxa"/>
            <w:vAlign w:val="center"/>
          </w:tcPr>
          <w:p w14:paraId="1A1CE25A" w14:textId="1DB06B03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880 (7.2)</w:t>
            </w:r>
          </w:p>
        </w:tc>
        <w:tc>
          <w:tcPr>
            <w:tcW w:w="2410" w:type="dxa"/>
            <w:vAlign w:val="center"/>
          </w:tcPr>
          <w:p w14:paraId="62209A6A" w14:textId="69A65945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176 (5.6)</w:t>
            </w:r>
          </w:p>
        </w:tc>
      </w:tr>
      <w:tr w:rsidR="00936BBB" w:rsidRPr="00936BBB" w14:paraId="11B23461" w14:textId="17D0C61A" w:rsidTr="00936BBB">
        <w:tc>
          <w:tcPr>
            <w:tcW w:w="1398" w:type="dxa"/>
            <w:vAlign w:val="center"/>
          </w:tcPr>
          <w:p w14:paraId="4BBC436F" w14:textId="592C077E" w:rsidR="00936BBB" w:rsidRPr="00936BBB" w:rsidRDefault="00936BBB" w:rsidP="00A35323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Colorectal </w:t>
            </w:r>
          </w:p>
        </w:tc>
        <w:tc>
          <w:tcPr>
            <w:tcW w:w="2141" w:type="dxa"/>
            <w:vAlign w:val="center"/>
          </w:tcPr>
          <w:p w14:paraId="23B187E5" w14:textId="3C19B1D3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Foothills Medical Center (Calgary)</w:t>
            </w:r>
          </w:p>
        </w:tc>
        <w:tc>
          <w:tcPr>
            <w:tcW w:w="2126" w:type="dxa"/>
            <w:vAlign w:val="center"/>
          </w:tcPr>
          <w:p w14:paraId="1073E96C" w14:textId="33B001FE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November 6, 2022</w:t>
            </w:r>
          </w:p>
        </w:tc>
        <w:tc>
          <w:tcPr>
            <w:tcW w:w="2410" w:type="dxa"/>
            <w:vAlign w:val="center"/>
          </w:tcPr>
          <w:p w14:paraId="3CFF59DC" w14:textId="008806FE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November 15, 2024</w:t>
            </w:r>
          </w:p>
        </w:tc>
        <w:tc>
          <w:tcPr>
            <w:tcW w:w="2410" w:type="dxa"/>
            <w:vAlign w:val="center"/>
          </w:tcPr>
          <w:p w14:paraId="49CE7D85" w14:textId="0C35BB48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1,188 (9.7)</w:t>
            </w:r>
          </w:p>
        </w:tc>
        <w:tc>
          <w:tcPr>
            <w:tcW w:w="2410" w:type="dxa"/>
            <w:vAlign w:val="center"/>
          </w:tcPr>
          <w:p w14:paraId="3F4CA079" w14:textId="178B40EE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241 (7.6)</w:t>
            </w:r>
          </w:p>
        </w:tc>
      </w:tr>
      <w:tr w:rsidR="00936BBB" w:rsidRPr="00936BBB" w14:paraId="4728B375" w14:textId="79B5114E" w:rsidTr="00936BBB">
        <w:tc>
          <w:tcPr>
            <w:tcW w:w="1398" w:type="dxa"/>
            <w:vAlign w:val="center"/>
          </w:tcPr>
          <w:p w14:paraId="34852628" w14:textId="6BF86660" w:rsidR="00936BBB" w:rsidRPr="00936BBB" w:rsidRDefault="00936BBB" w:rsidP="00A35323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Gynecologic oncology </w:t>
            </w:r>
          </w:p>
        </w:tc>
        <w:tc>
          <w:tcPr>
            <w:tcW w:w="2141" w:type="dxa"/>
            <w:vAlign w:val="center"/>
          </w:tcPr>
          <w:p w14:paraId="4833EA06" w14:textId="6A75A842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Foothills Medical Center (Calgary)</w:t>
            </w:r>
          </w:p>
        </w:tc>
        <w:tc>
          <w:tcPr>
            <w:tcW w:w="2126" w:type="dxa"/>
            <w:vAlign w:val="center"/>
          </w:tcPr>
          <w:p w14:paraId="7315A2FF" w14:textId="02493848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November 6, 2022</w:t>
            </w:r>
          </w:p>
        </w:tc>
        <w:tc>
          <w:tcPr>
            <w:tcW w:w="2410" w:type="dxa"/>
            <w:vAlign w:val="center"/>
          </w:tcPr>
          <w:p w14:paraId="19DB636F" w14:textId="19A75F1A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December 25, 2023</w:t>
            </w:r>
          </w:p>
        </w:tc>
        <w:tc>
          <w:tcPr>
            <w:tcW w:w="2410" w:type="dxa"/>
            <w:vAlign w:val="center"/>
          </w:tcPr>
          <w:p w14:paraId="201B0201" w14:textId="650F9998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503 (4.1)</w:t>
            </w:r>
          </w:p>
        </w:tc>
        <w:tc>
          <w:tcPr>
            <w:tcW w:w="2410" w:type="dxa"/>
            <w:vAlign w:val="center"/>
          </w:tcPr>
          <w:p w14:paraId="3265C4E3" w14:textId="522A949B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98 (3.1)</w:t>
            </w:r>
          </w:p>
        </w:tc>
      </w:tr>
      <w:tr w:rsidR="00936BBB" w:rsidRPr="00936BBB" w14:paraId="5627DC2A" w14:textId="053F1382" w:rsidTr="00936BBB">
        <w:tc>
          <w:tcPr>
            <w:tcW w:w="1398" w:type="dxa"/>
            <w:vAlign w:val="center"/>
          </w:tcPr>
          <w:p w14:paraId="077667E4" w14:textId="430E976F" w:rsidR="00936BBB" w:rsidRPr="00936BBB" w:rsidRDefault="00936BBB" w:rsidP="00A35323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Urology</w:t>
            </w:r>
          </w:p>
        </w:tc>
        <w:tc>
          <w:tcPr>
            <w:tcW w:w="2141" w:type="dxa"/>
            <w:vAlign w:val="center"/>
          </w:tcPr>
          <w:p w14:paraId="12A6DBC9" w14:textId="30881951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proofErr w:type="spellStart"/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Rockyview</w:t>
            </w:r>
            <w:proofErr w:type="spellEnd"/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General Hospital (Calgary)</w:t>
            </w:r>
          </w:p>
        </w:tc>
        <w:tc>
          <w:tcPr>
            <w:tcW w:w="2126" w:type="dxa"/>
            <w:vAlign w:val="center"/>
          </w:tcPr>
          <w:p w14:paraId="647C4B53" w14:textId="5AD2DC87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May 1, 2023</w:t>
            </w:r>
          </w:p>
        </w:tc>
        <w:tc>
          <w:tcPr>
            <w:tcW w:w="2410" w:type="dxa"/>
            <w:vAlign w:val="center"/>
          </w:tcPr>
          <w:p w14:paraId="74896675" w14:textId="45047A62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September 30, 2023</w:t>
            </w:r>
          </w:p>
        </w:tc>
        <w:tc>
          <w:tcPr>
            <w:tcW w:w="2410" w:type="dxa"/>
            <w:vAlign w:val="center"/>
          </w:tcPr>
          <w:p w14:paraId="0F62A385" w14:textId="515A06E6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1,282 (10.4)</w:t>
            </w:r>
          </w:p>
        </w:tc>
        <w:tc>
          <w:tcPr>
            <w:tcW w:w="2410" w:type="dxa"/>
            <w:vAlign w:val="center"/>
          </w:tcPr>
          <w:p w14:paraId="5FDC09F0" w14:textId="6721EB1B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326 (10.3)</w:t>
            </w:r>
          </w:p>
        </w:tc>
      </w:tr>
      <w:tr w:rsidR="00936BBB" w:rsidRPr="00936BBB" w14:paraId="42EFBAB2" w14:textId="1776205F" w:rsidTr="00936BBB">
        <w:tc>
          <w:tcPr>
            <w:tcW w:w="1398" w:type="dxa"/>
            <w:vAlign w:val="center"/>
          </w:tcPr>
          <w:p w14:paraId="303BD51C" w14:textId="21D451FF" w:rsidR="00936BBB" w:rsidRPr="00936BBB" w:rsidRDefault="00936BBB" w:rsidP="00A35323">
            <w:pPr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Orthopedic </w:t>
            </w:r>
          </w:p>
        </w:tc>
        <w:tc>
          <w:tcPr>
            <w:tcW w:w="2141" w:type="dxa"/>
            <w:vAlign w:val="center"/>
          </w:tcPr>
          <w:p w14:paraId="118D7427" w14:textId="48EB65B6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South Health Campus (Calgary)</w:t>
            </w:r>
          </w:p>
        </w:tc>
        <w:tc>
          <w:tcPr>
            <w:tcW w:w="2126" w:type="dxa"/>
            <w:vAlign w:val="center"/>
          </w:tcPr>
          <w:p w14:paraId="026B5FAE" w14:textId="3B613A5C" w:rsidR="00936BBB" w:rsidRPr="00936BBB" w:rsidRDefault="00936BBB" w:rsidP="0086647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May 1, 2023</w:t>
            </w:r>
          </w:p>
        </w:tc>
        <w:tc>
          <w:tcPr>
            <w:tcW w:w="2410" w:type="dxa"/>
            <w:vAlign w:val="center"/>
          </w:tcPr>
          <w:p w14:paraId="05B8A570" w14:textId="72EBC586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May 31, 2024</w:t>
            </w:r>
          </w:p>
        </w:tc>
        <w:tc>
          <w:tcPr>
            <w:tcW w:w="2410" w:type="dxa"/>
            <w:vAlign w:val="center"/>
          </w:tcPr>
          <w:p w14:paraId="6C4234C8" w14:textId="78A9EF41" w:rsidR="00936BBB" w:rsidRPr="00936BBB" w:rsidRDefault="00936BBB" w:rsidP="00A353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936BB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2,216 (18.1)</w:t>
            </w:r>
          </w:p>
        </w:tc>
        <w:tc>
          <w:tcPr>
            <w:tcW w:w="2410" w:type="dxa"/>
            <w:vAlign w:val="center"/>
          </w:tcPr>
          <w:p w14:paraId="29C48A5F" w14:textId="02C92549" w:rsidR="00936BBB" w:rsidRPr="00936BBB" w:rsidRDefault="00936BBB" w:rsidP="00936B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431 (13.6)</w:t>
            </w:r>
          </w:p>
        </w:tc>
      </w:tr>
    </w:tbl>
    <w:p w14:paraId="1E21F4AE" w14:textId="4059858A" w:rsidR="002C4029" w:rsidRPr="00936BBB" w:rsidRDefault="00936BBB" w:rsidP="0094034A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sz w:val="22"/>
          <w:szCs w:val="22"/>
          <w:vertAlign w:val="superscript"/>
          <w:lang w:val="en-CA"/>
        </w:rPr>
        <w:t>*</w:t>
      </w:r>
      <w:r>
        <w:rPr>
          <w:rFonts w:ascii="Times New Roman" w:hAnsi="Times New Roman" w:cs="Times New Roman"/>
          <w:sz w:val="22"/>
          <w:szCs w:val="22"/>
          <w:lang w:val="en-CA"/>
        </w:rPr>
        <w:t>Percent of the total participants (n=12,275) and of total participants with diabetes (n=3,164), respectively.</w:t>
      </w:r>
    </w:p>
    <w:p w14:paraId="0861D10E" w14:textId="77777777" w:rsidR="002323E0" w:rsidRDefault="002C4029">
      <w:pPr>
        <w:rPr>
          <w:rFonts w:ascii="Times New Roman" w:hAnsi="Times New Roman" w:cs="Times New Roman"/>
          <w:lang w:val="en-CA"/>
        </w:rPr>
        <w:sectPr w:rsidR="002323E0" w:rsidSect="00936BB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lang w:val="en-CA"/>
        </w:rPr>
        <w:br w:type="page"/>
      </w:r>
    </w:p>
    <w:p w14:paraId="6504D4BF" w14:textId="77777777" w:rsidR="002C4029" w:rsidRDefault="002C4029">
      <w:pPr>
        <w:rPr>
          <w:rFonts w:ascii="Times New Roman" w:hAnsi="Times New Roman" w:cs="Times New Roman"/>
          <w:lang w:val="en-CA"/>
        </w:rPr>
      </w:pPr>
    </w:p>
    <w:p w14:paraId="3F0009EE" w14:textId="175708B2" w:rsidR="0086647D" w:rsidRDefault="002C4029" w:rsidP="0094034A">
      <w:pPr>
        <w:rPr>
          <w:rFonts w:ascii="Times New Roman" w:hAnsi="Times New Roman" w:cs="Times New Roman"/>
          <w:lang w:val="en-CA"/>
        </w:rPr>
      </w:pPr>
      <w:proofErr w:type="spellStart"/>
      <w:r w:rsidRPr="000A3621">
        <w:rPr>
          <w:rFonts w:ascii="Times New Roman" w:hAnsi="Times New Roman" w:cs="Times New Roman"/>
          <w:b/>
          <w:bCs/>
          <w:lang w:val="en-CA"/>
        </w:rPr>
        <w:t>eTable</w:t>
      </w:r>
      <w:proofErr w:type="spellEnd"/>
      <w:r w:rsidRPr="000A3621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917A23">
        <w:rPr>
          <w:rFonts w:ascii="Times New Roman" w:hAnsi="Times New Roman" w:cs="Times New Roman"/>
          <w:b/>
          <w:bCs/>
          <w:lang w:val="en-CA"/>
        </w:rPr>
        <w:t>B.</w:t>
      </w:r>
      <w:r w:rsidRPr="000A3621">
        <w:rPr>
          <w:rFonts w:ascii="Times New Roman" w:hAnsi="Times New Roman" w:cs="Times New Roman"/>
          <w:b/>
          <w:bCs/>
          <w:lang w:val="en-CA"/>
        </w:rPr>
        <w:t>2</w:t>
      </w:r>
      <w:r>
        <w:rPr>
          <w:rFonts w:ascii="Times New Roman" w:hAnsi="Times New Roman" w:cs="Times New Roman"/>
          <w:lang w:val="en-CA"/>
        </w:rPr>
        <w:t xml:space="preserve">. </w:t>
      </w:r>
      <w:r w:rsidR="002323E0">
        <w:rPr>
          <w:rFonts w:ascii="Times New Roman" w:hAnsi="Times New Roman" w:cs="Times New Roman"/>
          <w:lang w:val="en-CA"/>
        </w:rPr>
        <w:t>Incidence of hypoglycemia on the day-of-surgery, stratified by diabetes status.</w:t>
      </w:r>
    </w:p>
    <w:p w14:paraId="6B14B36C" w14:textId="77777777" w:rsidR="002C4029" w:rsidRDefault="002C4029" w:rsidP="0094034A">
      <w:pPr>
        <w:rPr>
          <w:rFonts w:ascii="Times New Roman" w:hAnsi="Times New Roman" w:cs="Times New Roman"/>
          <w:lang w:val="en-CA"/>
        </w:rPr>
      </w:pPr>
    </w:p>
    <w:tbl>
      <w:tblPr>
        <w:tblW w:w="11060" w:type="dxa"/>
        <w:tblLook w:val="04A0" w:firstRow="1" w:lastRow="0" w:firstColumn="1" w:lastColumn="0" w:noHBand="0" w:noVBand="1"/>
      </w:tblPr>
      <w:tblGrid>
        <w:gridCol w:w="4560"/>
        <w:gridCol w:w="1300"/>
        <w:gridCol w:w="1300"/>
        <w:gridCol w:w="1416"/>
        <w:gridCol w:w="1300"/>
        <w:gridCol w:w="1300"/>
      </w:tblGrid>
      <w:tr w:rsidR="002C4029" w:rsidRPr="002323E0" w14:paraId="7AED0863" w14:textId="77777777" w:rsidTr="002C4029">
        <w:trPr>
          <w:trHeight w:val="13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E288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436D3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 xml:space="preserve">All Patients </w:t>
            </w: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br/>
            </w: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(n, 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81810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Diabetes</w:t>
            </w: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br/>
            </w: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(n, 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00EBB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Prediabetes</w:t>
            </w: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br/>
            </w: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(n, 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1EB81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No diabetes</w:t>
            </w: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br/>
            </w: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(n, 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4B052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Unknown Diabetes Status</w:t>
            </w:r>
            <w:r w:rsidRPr="002323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br/>
            </w: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(n, %)</w:t>
            </w:r>
          </w:p>
        </w:tc>
      </w:tr>
      <w:tr w:rsidR="002C4029" w:rsidRPr="002323E0" w14:paraId="3D62FD85" w14:textId="77777777" w:rsidTr="002C4029">
        <w:trPr>
          <w:trHeight w:val="32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AC8E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Intraoperative hypoglycemia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C7B0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37 (1.5)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6768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14 (1.5)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CAA9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 (0.8)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92FC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17 (2.3)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7C01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 (0.7)</w:t>
            </w:r>
          </w:p>
        </w:tc>
      </w:tr>
      <w:tr w:rsidR="002C4029" w:rsidRPr="002323E0" w14:paraId="6A9470DA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9F8D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…and received insulin in preoperative holding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9B98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 (13.5)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F8F9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 (35.7)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51BB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54A4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EC06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</w:tr>
      <w:tr w:rsidR="002C4029" w:rsidRPr="002323E0" w14:paraId="66511E8D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50C2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Intraoperative severe hypoglycemia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FC18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 (0.0)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E17C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1 (0.1)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37CE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80BA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 (0.1)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1D77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</w:tr>
      <w:tr w:rsidR="002C4029" w:rsidRPr="002323E0" w14:paraId="6E55B06A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E0140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…and received insulin in preoperative holding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DD74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5F85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385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739E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5E1F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</w:tr>
      <w:tr w:rsidR="002C4029" w:rsidRPr="002323E0" w14:paraId="1AC399D9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DB4BD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9598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C762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BA217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1BA1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E714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</w:tr>
      <w:tr w:rsidR="002C4029" w:rsidRPr="002323E0" w14:paraId="65C109E1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DA6B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Recovery room hypoglycemia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2ABD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20 (0.7)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75C4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13 (0.7)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C9A1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 (0.5)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EED9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 (0.6)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A7A4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 (0.7)</w:t>
            </w:r>
          </w:p>
        </w:tc>
      </w:tr>
      <w:tr w:rsidR="002C4029" w:rsidRPr="002323E0" w14:paraId="3FEF281A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EBA2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…and received insulin in preoperative holding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791A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 (5.0)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865A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 (7.7)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1578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7037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BCBB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</w:tr>
      <w:tr w:rsidR="002C4029" w:rsidRPr="002323E0" w14:paraId="2210C56B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242F0" w14:textId="0F34EA0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…and received insulin intraoperative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D4B2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 (30.0)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6C89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 (23.7)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7C44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14E4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 (66.7)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6704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 (33.3)</w:t>
            </w:r>
          </w:p>
        </w:tc>
      </w:tr>
      <w:tr w:rsidR="002C4029" w:rsidRPr="002323E0" w14:paraId="30B8239C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5FDA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Recovery room severe hypoglycemia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210F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 (0.0)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27D3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 (0.1)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884C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7963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CA7E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</w:tr>
      <w:tr w:rsidR="002C4029" w:rsidRPr="002323E0" w14:paraId="00DA8207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D75D" w14:textId="77777777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…and received insulin in preoperative holding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CD66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87E3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F465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93F1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68CD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</w:tr>
      <w:tr w:rsidR="002C4029" w:rsidRPr="002323E0" w14:paraId="1D61BED4" w14:textId="77777777" w:rsidTr="002C4029">
        <w:trPr>
          <w:trHeight w:val="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AFC44" w14:textId="269F4CEE" w:rsidR="002C4029" w:rsidRPr="002323E0" w:rsidRDefault="002C4029" w:rsidP="002C4029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…and received insulin intraoperative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9F9B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 (50.0)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FFFB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 (50.0)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37FE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F620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DDD9" w14:textId="77777777" w:rsidR="002C4029" w:rsidRPr="002323E0" w:rsidRDefault="002C4029" w:rsidP="002C40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2323E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</w:tr>
    </w:tbl>
    <w:p w14:paraId="2DE628CE" w14:textId="7EA8746B" w:rsidR="002C4029" w:rsidRPr="0094034A" w:rsidRDefault="008A2A33" w:rsidP="0094034A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Hypoglycemia = glucose &lt; 4.0mmol/L; severe hypoglycemia = glucose &lt; 2.0 mmol/L</w:t>
      </w:r>
    </w:p>
    <w:sectPr w:rsidR="002C4029" w:rsidRPr="0094034A" w:rsidSect="002323E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4E06" w14:textId="77777777" w:rsidR="000B229E" w:rsidRDefault="000B229E" w:rsidP="0094034A">
      <w:r>
        <w:separator/>
      </w:r>
    </w:p>
  </w:endnote>
  <w:endnote w:type="continuationSeparator" w:id="0">
    <w:p w14:paraId="76E84C11" w14:textId="77777777" w:rsidR="000B229E" w:rsidRDefault="000B229E" w:rsidP="0094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3661210"/>
      <w:docPartObj>
        <w:docPartGallery w:val="Page Numbers (Bottom of Page)"/>
        <w:docPartUnique/>
      </w:docPartObj>
    </w:sdtPr>
    <w:sdtContent>
      <w:p w14:paraId="54C65153" w14:textId="77777777" w:rsidR="0094034A" w:rsidRDefault="0094034A" w:rsidP="006A41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2ABE7C" w14:textId="77777777" w:rsidR="0094034A" w:rsidRDefault="0094034A" w:rsidP="009403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5145776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607B1D5E" w14:textId="77777777" w:rsidR="0094034A" w:rsidRPr="0094034A" w:rsidRDefault="0094034A" w:rsidP="006A41B8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94034A">
          <w:rPr>
            <w:rStyle w:val="PageNumber"/>
            <w:rFonts w:ascii="Times New Roman" w:hAnsi="Times New Roman" w:cs="Times New Roman"/>
          </w:rPr>
          <w:fldChar w:fldCharType="begin"/>
        </w:r>
        <w:r w:rsidRPr="0094034A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4034A">
          <w:rPr>
            <w:rStyle w:val="PageNumber"/>
            <w:rFonts w:ascii="Times New Roman" w:hAnsi="Times New Roman" w:cs="Times New Roman"/>
          </w:rPr>
          <w:fldChar w:fldCharType="separate"/>
        </w:r>
        <w:r w:rsidRPr="0094034A">
          <w:rPr>
            <w:rStyle w:val="PageNumber"/>
            <w:rFonts w:ascii="Times New Roman" w:hAnsi="Times New Roman" w:cs="Times New Roman"/>
            <w:noProof/>
          </w:rPr>
          <w:t>1</w:t>
        </w:r>
        <w:r w:rsidRPr="0094034A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E2292D6" w14:textId="77777777" w:rsidR="0094034A" w:rsidRPr="0094034A" w:rsidRDefault="0094034A" w:rsidP="0094034A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E62E" w14:textId="77777777" w:rsidR="000B229E" w:rsidRDefault="000B229E" w:rsidP="0094034A">
      <w:r>
        <w:separator/>
      </w:r>
    </w:p>
  </w:footnote>
  <w:footnote w:type="continuationSeparator" w:id="0">
    <w:p w14:paraId="3BB2DA7A" w14:textId="77777777" w:rsidR="000B229E" w:rsidRDefault="000B229E" w:rsidP="00940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7D"/>
    <w:rsid w:val="00006FC4"/>
    <w:rsid w:val="000072FB"/>
    <w:rsid w:val="00025F98"/>
    <w:rsid w:val="00043BBD"/>
    <w:rsid w:val="00064250"/>
    <w:rsid w:val="00083860"/>
    <w:rsid w:val="000929AA"/>
    <w:rsid w:val="000A2A30"/>
    <w:rsid w:val="000A3621"/>
    <w:rsid w:val="000B229E"/>
    <w:rsid w:val="000D025D"/>
    <w:rsid w:val="00145028"/>
    <w:rsid w:val="00153F15"/>
    <w:rsid w:val="00166347"/>
    <w:rsid w:val="00171854"/>
    <w:rsid w:val="001A2249"/>
    <w:rsid w:val="001A7F80"/>
    <w:rsid w:val="001B0CAF"/>
    <w:rsid w:val="001C1DAE"/>
    <w:rsid w:val="001C35C1"/>
    <w:rsid w:val="00224831"/>
    <w:rsid w:val="002323E0"/>
    <w:rsid w:val="0023544B"/>
    <w:rsid w:val="002423DF"/>
    <w:rsid w:val="00246F5F"/>
    <w:rsid w:val="00252318"/>
    <w:rsid w:val="002A6B11"/>
    <w:rsid w:val="002B7710"/>
    <w:rsid w:val="002C4029"/>
    <w:rsid w:val="002F1293"/>
    <w:rsid w:val="00314207"/>
    <w:rsid w:val="003339E5"/>
    <w:rsid w:val="00344A5F"/>
    <w:rsid w:val="003452C2"/>
    <w:rsid w:val="003520D7"/>
    <w:rsid w:val="003626EE"/>
    <w:rsid w:val="00362CDB"/>
    <w:rsid w:val="003A624D"/>
    <w:rsid w:val="003D10FC"/>
    <w:rsid w:val="003E00C6"/>
    <w:rsid w:val="003E2FE3"/>
    <w:rsid w:val="003E77D8"/>
    <w:rsid w:val="00450BFD"/>
    <w:rsid w:val="00465B9C"/>
    <w:rsid w:val="004810C4"/>
    <w:rsid w:val="004E5331"/>
    <w:rsid w:val="004F2A97"/>
    <w:rsid w:val="00524C40"/>
    <w:rsid w:val="00555BD3"/>
    <w:rsid w:val="005A6809"/>
    <w:rsid w:val="005A7CA9"/>
    <w:rsid w:val="005B2DB8"/>
    <w:rsid w:val="005B5D25"/>
    <w:rsid w:val="005D1016"/>
    <w:rsid w:val="005D1755"/>
    <w:rsid w:val="005E3DB0"/>
    <w:rsid w:val="005E523B"/>
    <w:rsid w:val="0062148F"/>
    <w:rsid w:val="00635E12"/>
    <w:rsid w:val="006557E8"/>
    <w:rsid w:val="0065682F"/>
    <w:rsid w:val="00660B17"/>
    <w:rsid w:val="00664C31"/>
    <w:rsid w:val="00672333"/>
    <w:rsid w:val="00687384"/>
    <w:rsid w:val="00696585"/>
    <w:rsid w:val="006A36B6"/>
    <w:rsid w:val="006D333C"/>
    <w:rsid w:val="006D5FEF"/>
    <w:rsid w:val="006E198E"/>
    <w:rsid w:val="006F39C8"/>
    <w:rsid w:val="0072119E"/>
    <w:rsid w:val="00733349"/>
    <w:rsid w:val="00747919"/>
    <w:rsid w:val="00764180"/>
    <w:rsid w:val="00771F2A"/>
    <w:rsid w:val="00777902"/>
    <w:rsid w:val="00786AA5"/>
    <w:rsid w:val="007A0919"/>
    <w:rsid w:val="007A2318"/>
    <w:rsid w:val="007B267C"/>
    <w:rsid w:val="007C388B"/>
    <w:rsid w:val="007E02CB"/>
    <w:rsid w:val="007E17F9"/>
    <w:rsid w:val="007E47DB"/>
    <w:rsid w:val="008026B6"/>
    <w:rsid w:val="0080301E"/>
    <w:rsid w:val="00807D7A"/>
    <w:rsid w:val="00841C54"/>
    <w:rsid w:val="00857569"/>
    <w:rsid w:val="00860D98"/>
    <w:rsid w:val="0086407B"/>
    <w:rsid w:val="00865A3C"/>
    <w:rsid w:val="0086647D"/>
    <w:rsid w:val="00871F82"/>
    <w:rsid w:val="00881AC2"/>
    <w:rsid w:val="008A174C"/>
    <w:rsid w:val="008A2A33"/>
    <w:rsid w:val="008B1E1B"/>
    <w:rsid w:val="008C2FCF"/>
    <w:rsid w:val="008C30BB"/>
    <w:rsid w:val="00917A23"/>
    <w:rsid w:val="00936BBB"/>
    <w:rsid w:val="0094034A"/>
    <w:rsid w:val="00955303"/>
    <w:rsid w:val="009635FA"/>
    <w:rsid w:val="0098297B"/>
    <w:rsid w:val="00990F1E"/>
    <w:rsid w:val="009C4E7B"/>
    <w:rsid w:val="009D30FC"/>
    <w:rsid w:val="009D5DAF"/>
    <w:rsid w:val="00A13BA1"/>
    <w:rsid w:val="00A205B7"/>
    <w:rsid w:val="00A267E7"/>
    <w:rsid w:val="00A34AD7"/>
    <w:rsid w:val="00A35323"/>
    <w:rsid w:val="00A37BBF"/>
    <w:rsid w:val="00A5566C"/>
    <w:rsid w:val="00A70E83"/>
    <w:rsid w:val="00A929B3"/>
    <w:rsid w:val="00AA0BB7"/>
    <w:rsid w:val="00AF6D08"/>
    <w:rsid w:val="00B25056"/>
    <w:rsid w:val="00B345F3"/>
    <w:rsid w:val="00B549D5"/>
    <w:rsid w:val="00B75833"/>
    <w:rsid w:val="00B96A2D"/>
    <w:rsid w:val="00BD0268"/>
    <w:rsid w:val="00BE43FC"/>
    <w:rsid w:val="00BF0CA5"/>
    <w:rsid w:val="00C104AB"/>
    <w:rsid w:val="00C11AF8"/>
    <w:rsid w:val="00C11E3D"/>
    <w:rsid w:val="00C62FE9"/>
    <w:rsid w:val="00D07160"/>
    <w:rsid w:val="00D117C4"/>
    <w:rsid w:val="00D202FC"/>
    <w:rsid w:val="00D40219"/>
    <w:rsid w:val="00D76EE1"/>
    <w:rsid w:val="00DC6D1D"/>
    <w:rsid w:val="00DF6EB5"/>
    <w:rsid w:val="00E1068B"/>
    <w:rsid w:val="00E26353"/>
    <w:rsid w:val="00E355C1"/>
    <w:rsid w:val="00EB3363"/>
    <w:rsid w:val="00ED168C"/>
    <w:rsid w:val="00ED5266"/>
    <w:rsid w:val="00EF0846"/>
    <w:rsid w:val="00EF3B94"/>
    <w:rsid w:val="00EF4766"/>
    <w:rsid w:val="00F075A9"/>
    <w:rsid w:val="00F44AC1"/>
    <w:rsid w:val="00F47E56"/>
    <w:rsid w:val="00F505BD"/>
    <w:rsid w:val="00F531E4"/>
    <w:rsid w:val="00F736D3"/>
    <w:rsid w:val="00F74F7B"/>
    <w:rsid w:val="00FE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4F8872"/>
  <w15:chartTrackingRefBased/>
  <w15:docId w15:val="{C7EC79DB-9B89-AB48-BC2D-31C5064F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9D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9D5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0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34A"/>
  </w:style>
  <w:style w:type="character" w:styleId="PageNumber">
    <w:name w:val="page number"/>
    <w:basedOn w:val="DefaultParagraphFont"/>
    <w:uiPriority w:val="99"/>
    <w:semiHidden/>
    <w:unhideWhenUsed/>
    <w:rsid w:val="0094034A"/>
  </w:style>
  <w:style w:type="paragraph" w:styleId="Header">
    <w:name w:val="header"/>
    <w:basedOn w:val="Normal"/>
    <w:link w:val="HeaderChar"/>
    <w:uiPriority w:val="99"/>
    <w:unhideWhenUsed/>
    <w:rsid w:val="009403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34A"/>
  </w:style>
  <w:style w:type="table" w:styleId="TableGrid">
    <w:name w:val="Table Grid"/>
    <w:basedOn w:val="TableNormal"/>
    <w:uiPriority w:val="39"/>
    <w:rsid w:val="0094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annonruzycki/Library/Group%20Containers/UBF8T346G9.Office/User%20Content.localized/Templates.localized/Appendi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Appendix.dotx</Template>
  <TotalTime>29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Ruzycki</dc:creator>
  <cp:keywords/>
  <dc:description/>
  <cp:lastModifiedBy>Shannon Ruzycki</cp:lastModifiedBy>
  <cp:revision>13</cp:revision>
  <dcterms:created xsi:type="dcterms:W3CDTF">2025-01-24T02:11:00Z</dcterms:created>
  <dcterms:modified xsi:type="dcterms:W3CDTF">2025-10-28T15:41:00Z</dcterms:modified>
</cp:coreProperties>
</file>