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510A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  <w:r w:rsidRPr="00D141FA">
        <w:rPr>
          <w:rFonts w:ascii="Arial" w:hAnsi="Arial" w:cs="Arial"/>
          <w:b/>
          <w:bCs/>
          <w:sz w:val="27"/>
          <w:szCs w:val="27"/>
        </w:rPr>
        <w:t xml:space="preserve">Appendix Section </w:t>
      </w:r>
      <w:r>
        <w:rPr>
          <w:rFonts w:ascii="Arial" w:hAnsi="Arial" w:cs="Arial"/>
          <w:b/>
          <w:bCs/>
          <w:sz w:val="27"/>
          <w:szCs w:val="27"/>
        </w:rPr>
        <w:t>2 – Annual boxplots for secondary and supplementary outcomes</w:t>
      </w:r>
    </w:p>
    <w:p w14:paraId="6914ABE7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</w:p>
    <w:p w14:paraId="636AB812" w14:textId="77777777" w:rsidR="00136602" w:rsidRDefault="00136602" w:rsidP="00136602">
      <w:pPr>
        <w:rPr>
          <w:rFonts w:ascii="Arial" w:hAnsi="Arial" w:cs="Arial"/>
        </w:rPr>
      </w:pPr>
    </w:p>
    <w:p w14:paraId="5913A943" w14:textId="0C69C1B9" w:rsidR="00136602" w:rsidRPr="006E19D5" w:rsidRDefault="00136602" w:rsidP="00136602">
      <w:pPr>
        <w:rPr>
          <w:rFonts w:ascii="Arial" w:hAnsi="Arial" w:cs="Arial"/>
          <w:b/>
          <w:bCs/>
        </w:rPr>
      </w:pPr>
      <w:r w:rsidRPr="006E19D5">
        <w:rPr>
          <w:rFonts w:ascii="Arial" w:hAnsi="Arial" w:cs="Arial"/>
          <w:b/>
          <w:bCs/>
        </w:rPr>
        <w:t xml:space="preserve">Appendix Figure 2.1 – </w:t>
      </w:r>
      <w:r w:rsidR="00652DF3">
        <w:rPr>
          <w:rFonts w:ascii="Arial" w:hAnsi="Arial" w:cs="Arial"/>
          <w:b/>
          <w:bCs/>
        </w:rPr>
        <w:t>Annual TWA MAP values at &lt; 60</w:t>
      </w:r>
      <w:r w:rsidR="00915942">
        <w:rPr>
          <w:rFonts w:ascii="Arial" w:hAnsi="Arial" w:cs="Arial"/>
          <w:b/>
          <w:bCs/>
        </w:rPr>
        <w:t xml:space="preserve"> </w:t>
      </w:r>
      <w:r w:rsidR="00652DF3">
        <w:rPr>
          <w:rFonts w:ascii="Arial" w:hAnsi="Arial" w:cs="Arial"/>
          <w:b/>
          <w:bCs/>
        </w:rPr>
        <w:t>mm Hg and &lt; 55 mm Hg thresholds</w:t>
      </w:r>
    </w:p>
    <w:p w14:paraId="62516234" w14:textId="77777777" w:rsidR="00136602" w:rsidRPr="00701844" w:rsidRDefault="00136602" w:rsidP="00136602">
      <w:pPr>
        <w:pStyle w:val="NormalWeb"/>
        <w:rPr>
          <w:rFonts w:ascii="Arial" w:hAnsi="Arial" w:cs="Arial"/>
          <w:color w:val="000000"/>
        </w:rPr>
      </w:pPr>
      <w:r>
        <w:rPr>
          <w:rFonts w:ascii="-webkit-standard" w:hAnsi="-webkit-standard"/>
          <w:noProof/>
          <w:color w:val="000000"/>
          <w:sz w:val="27"/>
          <w:szCs w:val="27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61604983" wp14:editId="60ACF2AD">
            <wp:simplePos x="0" y="0"/>
            <wp:positionH relativeFrom="column">
              <wp:posOffset>139700</wp:posOffset>
            </wp:positionH>
            <wp:positionV relativeFrom="paragraph">
              <wp:posOffset>177800</wp:posOffset>
            </wp:positionV>
            <wp:extent cx="4060190" cy="2436495"/>
            <wp:effectExtent l="0" t="0" r="3810" b="1905"/>
            <wp:wrapNone/>
            <wp:docPr id="1479859074" name="Picture 28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859074" name="Picture 28" descr="A graph of a number of peopl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40B5C" wp14:editId="4C54B644">
                <wp:simplePos x="0" y="0"/>
                <wp:positionH relativeFrom="column">
                  <wp:posOffset>-306705</wp:posOffset>
                </wp:positionH>
                <wp:positionV relativeFrom="paragraph">
                  <wp:posOffset>1141095</wp:posOffset>
                </wp:positionV>
                <wp:extent cx="379730" cy="307340"/>
                <wp:effectExtent l="0" t="0" r="1270" b="0"/>
                <wp:wrapNone/>
                <wp:docPr id="783712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51488A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A</w:t>
                            </w: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A40B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4.15pt;margin-top:89.85pt;width:29.9pt;height:24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" fillcolor="white [3201]" stroked="f" strokeweight=".5pt">
                <v:textbox>
                  <w:txbxContent>
                    <w:p w14:paraId="6F51488A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A</w:t>
                      </w:r>
                      <w:r>
                        <w:rPr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7315030" w14:textId="77777777" w:rsidR="00136602" w:rsidRDefault="00136602" w:rsidP="00136602">
      <w:pPr>
        <w:rPr>
          <w:rFonts w:ascii="-webkit-standard" w:hAnsi="-webkit-standard"/>
          <w:color w:val="000000"/>
          <w:sz w:val="27"/>
          <w:szCs w:val="27"/>
        </w:rPr>
      </w:pPr>
    </w:p>
    <w:p w14:paraId="69DE1F78" w14:textId="77777777" w:rsidR="00136602" w:rsidRDefault="00136602" w:rsidP="00136602">
      <w:pPr>
        <w:rPr>
          <w:rFonts w:ascii="-webkit-standard" w:hAnsi="-webkit-standard"/>
          <w:color w:val="000000"/>
          <w:sz w:val="27"/>
          <w:szCs w:val="27"/>
        </w:rPr>
      </w:pPr>
    </w:p>
    <w:p w14:paraId="096A3D3A" w14:textId="77777777" w:rsidR="00136602" w:rsidRDefault="00136602" w:rsidP="00136602">
      <w:pPr>
        <w:rPr>
          <w:rFonts w:ascii="-webkit-standard" w:hAnsi="-webkit-standard"/>
          <w:color w:val="000000"/>
          <w:sz w:val="27"/>
          <w:szCs w:val="27"/>
        </w:rPr>
      </w:pPr>
    </w:p>
    <w:p w14:paraId="4BBB8C7F" w14:textId="77777777" w:rsidR="00136602" w:rsidRDefault="00136602" w:rsidP="00136602">
      <w:pPr>
        <w:rPr>
          <w:rFonts w:ascii="-webkit-standard" w:hAnsi="-webkit-standard"/>
          <w:color w:val="000000"/>
          <w:sz w:val="27"/>
          <w:szCs w:val="27"/>
        </w:rPr>
      </w:pPr>
    </w:p>
    <w:p w14:paraId="7509C757" w14:textId="77777777" w:rsidR="00136602" w:rsidRDefault="00136602" w:rsidP="00136602"/>
    <w:p w14:paraId="13314154" w14:textId="77777777" w:rsidR="00136602" w:rsidRDefault="00136602" w:rsidP="00136602"/>
    <w:p w14:paraId="63A3FC92" w14:textId="77777777" w:rsidR="00136602" w:rsidRDefault="00136602" w:rsidP="00136602"/>
    <w:p w14:paraId="251D4AB4" w14:textId="77777777" w:rsidR="00136602" w:rsidRDefault="00136602" w:rsidP="00136602"/>
    <w:p w14:paraId="6FC790D0" w14:textId="77777777" w:rsidR="00136602" w:rsidRDefault="00136602" w:rsidP="00136602"/>
    <w:p w14:paraId="560B68F5" w14:textId="77777777" w:rsidR="00136602" w:rsidRDefault="00136602" w:rsidP="00136602"/>
    <w:p w14:paraId="0EC66057" w14:textId="77777777" w:rsidR="00136602" w:rsidRDefault="00136602" w:rsidP="00136602"/>
    <w:p w14:paraId="6B6A9B35" w14:textId="77777777" w:rsidR="00136602" w:rsidRDefault="00136602" w:rsidP="00136602">
      <w:r>
        <w:rPr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68E1337B" wp14:editId="2B1F091A">
            <wp:simplePos x="0" y="0"/>
            <wp:positionH relativeFrom="column">
              <wp:posOffset>139700</wp:posOffset>
            </wp:positionH>
            <wp:positionV relativeFrom="paragraph">
              <wp:posOffset>120650</wp:posOffset>
            </wp:positionV>
            <wp:extent cx="4060800" cy="2436660"/>
            <wp:effectExtent l="0" t="0" r="3810" b="1905"/>
            <wp:wrapNone/>
            <wp:docPr id="959583790" name="Picture 30" descr="A graph with numbers and a number of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583790" name="Picture 30" descr="A graph with numbers and a number of point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800" cy="243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D12388" w14:textId="77777777" w:rsidR="00136602" w:rsidRDefault="00136602" w:rsidP="00136602"/>
    <w:p w14:paraId="394D0C2C" w14:textId="77777777" w:rsidR="00136602" w:rsidRDefault="00136602" w:rsidP="00136602"/>
    <w:p w14:paraId="5BD8BFE3" w14:textId="77777777" w:rsidR="00136602" w:rsidRDefault="00136602" w:rsidP="00136602"/>
    <w:p w14:paraId="25464161" w14:textId="77777777" w:rsidR="00136602" w:rsidRDefault="00136602" w:rsidP="00136602"/>
    <w:p w14:paraId="1346FEE2" w14:textId="77777777" w:rsidR="00136602" w:rsidRDefault="00136602" w:rsidP="00136602"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9650C" wp14:editId="1A565BEC">
                <wp:simplePos x="0" y="0"/>
                <wp:positionH relativeFrom="column">
                  <wp:posOffset>-306070</wp:posOffset>
                </wp:positionH>
                <wp:positionV relativeFrom="paragraph">
                  <wp:posOffset>182880</wp:posOffset>
                </wp:positionV>
                <wp:extent cx="379730" cy="307340"/>
                <wp:effectExtent l="0" t="0" r="1270" b="0"/>
                <wp:wrapNone/>
                <wp:docPr id="8574054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D04241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B</w:t>
                            </w: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9650C" id="_x0000_s1027" type="#_x0000_t202" style="position:absolute;margin-left:-24.1pt;margin-top:14.4pt;width:29.9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" fillcolor="white [3201]" stroked="f" strokeweight=".5pt">
                <v:textbox>
                  <w:txbxContent>
                    <w:p w14:paraId="15D04241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B</w:t>
                      </w:r>
                      <w:r>
                        <w:rPr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5ACD302" w14:textId="77777777" w:rsidR="00136602" w:rsidRDefault="00136602" w:rsidP="00136602"/>
    <w:p w14:paraId="7227C253" w14:textId="77777777" w:rsidR="00136602" w:rsidRDefault="00136602" w:rsidP="00136602"/>
    <w:p w14:paraId="7A56D8BE" w14:textId="77777777" w:rsidR="00136602" w:rsidRDefault="00136602" w:rsidP="00136602"/>
    <w:p w14:paraId="70C5F51F" w14:textId="77777777" w:rsidR="00136602" w:rsidRDefault="00136602" w:rsidP="00136602"/>
    <w:p w14:paraId="75598917" w14:textId="77777777" w:rsidR="00136602" w:rsidRDefault="00136602" w:rsidP="00136602"/>
    <w:p w14:paraId="06ED27AD" w14:textId="77777777" w:rsidR="00136602" w:rsidRDefault="00136602" w:rsidP="00136602"/>
    <w:p w14:paraId="5317D61D" w14:textId="77777777" w:rsidR="00136602" w:rsidRDefault="00136602" w:rsidP="00136602"/>
    <w:p w14:paraId="547DEE33" w14:textId="77777777" w:rsidR="00136602" w:rsidRDefault="00136602" w:rsidP="00136602"/>
    <w:p w14:paraId="7E28084B" w14:textId="77777777" w:rsidR="00136602" w:rsidRDefault="00136602" w:rsidP="00136602"/>
    <w:p w14:paraId="60D3296B" w14:textId="77777777" w:rsidR="00136602" w:rsidRDefault="00136602" w:rsidP="00136602">
      <w:pPr>
        <w:rPr>
          <w:rFonts w:ascii="Arial" w:hAnsi="Arial" w:cs="Arial"/>
        </w:rPr>
      </w:pPr>
    </w:p>
    <w:p w14:paraId="1FE8D799" w14:textId="04D67780" w:rsidR="00136602" w:rsidRPr="00FE279F" w:rsidRDefault="00136602" w:rsidP="00136602">
      <w:pPr>
        <w:rPr>
          <w:rFonts w:ascii="Arial" w:hAnsi="Arial" w:cs="Arial"/>
          <w:i/>
          <w:iCs/>
          <w:sz w:val="18"/>
          <w:szCs w:val="18"/>
        </w:rPr>
      </w:pPr>
      <w:r w:rsidRPr="00FE279F">
        <w:rPr>
          <w:rFonts w:ascii="Arial" w:hAnsi="Arial" w:cs="Arial"/>
          <w:i/>
          <w:iCs/>
          <w:color w:val="000000"/>
          <w:sz w:val="18"/>
          <w:szCs w:val="18"/>
          <w:vertAlign w:val="superscript"/>
        </w:rPr>
        <w:t>1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There was a statistically significant difference in the distribution of TWA MAP values between years across all thresholds (Kruskal-Wallis; A: H</w:t>
      </w:r>
      <w:r w:rsidR="0019018B">
        <w:rPr>
          <w:rFonts w:ascii="Arial" w:hAnsi="Arial" w:cs="Arial"/>
          <w:i/>
          <w:iCs/>
          <w:color w:val="000000"/>
          <w:sz w:val="18"/>
          <w:szCs w:val="18"/>
        </w:rPr>
        <w:t xml:space="preserve"> = 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 xml:space="preserve">87.2, </w:t>
      </w:r>
      <w:r w:rsidR="00386F8F">
        <w:rPr>
          <w:rFonts w:ascii="Arial" w:hAnsi="Arial" w:cs="Arial"/>
          <w:i/>
          <w:iCs/>
          <w:color w:val="000000"/>
          <w:sz w:val="18"/>
          <w:szCs w:val="18"/>
        </w:rPr>
        <w:t xml:space="preserve">p &lt; 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0.001, B: H</w:t>
      </w:r>
      <w:r w:rsidR="0019018B">
        <w:rPr>
          <w:rFonts w:ascii="Arial" w:hAnsi="Arial" w:cs="Arial"/>
          <w:i/>
          <w:iCs/>
          <w:color w:val="000000"/>
          <w:sz w:val="18"/>
          <w:szCs w:val="18"/>
        </w:rPr>
        <w:t xml:space="preserve"> = 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 xml:space="preserve">95.8, </w:t>
      </w:r>
      <w:r w:rsidR="00386F8F">
        <w:rPr>
          <w:rFonts w:ascii="Arial" w:hAnsi="Arial" w:cs="Arial"/>
          <w:i/>
          <w:iCs/>
          <w:color w:val="000000"/>
          <w:sz w:val="18"/>
          <w:szCs w:val="18"/>
        </w:rPr>
        <w:t xml:space="preserve">p &lt; 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0.001).</w:t>
      </w:r>
      <w:r w:rsidRPr="00FE279F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2A3C75F" w14:textId="77777777" w:rsidR="00136602" w:rsidRPr="00FE279F" w:rsidRDefault="00136602" w:rsidP="00136602">
      <w:pPr>
        <w:rPr>
          <w:rFonts w:ascii="Arial" w:hAnsi="Arial" w:cs="Arial"/>
          <w:i/>
          <w:iCs/>
          <w:sz w:val="18"/>
          <w:szCs w:val="18"/>
        </w:rPr>
      </w:pPr>
    </w:p>
    <w:p w14:paraId="20246998" w14:textId="503996F2" w:rsidR="00136602" w:rsidRPr="00FE279F" w:rsidRDefault="00136602" w:rsidP="00136602">
      <w:pPr>
        <w:rPr>
          <w:rFonts w:ascii="Arial" w:hAnsi="Arial" w:cs="Arial"/>
          <w:i/>
          <w:iCs/>
          <w:sz w:val="18"/>
          <w:szCs w:val="18"/>
        </w:rPr>
      </w:pP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*</w:t>
      </w:r>
      <w:r w:rsidR="00915942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indicate</w:t>
      </w:r>
      <w:r w:rsidR="007E3A97">
        <w:rPr>
          <w:rFonts w:ascii="Arial" w:hAnsi="Arial" w:cs="Arial"/>
          <w:i/>
          <w:iCs/>
          <w:color w:val="000000"/>
          <w:sz w:val="18"/>
          <w:szCs w:val="18"/>
        </w:rPr>
        <w:t>s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 xml:space="preserve"> that extreme outliers beyond the upper whisker range (3rd quartile plus 1.5 times the interquartile range) and we have detailed the values here; </w:t>
      </w:r>
    </w:p>
    <w:p w14:paraId="2FF3BD25" w14:textId="77777777" w:rsidR="00136602" w:rsidRPr="00FE279F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34ABEE83" w14:textId="50B1EAEA" w:rsidR="00136602" w:rsidRPr="00FE279F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TWA MAP &lt; 60</w:t>
      </w:r>
      <w:r w:rsidR="00BD2AD7">
        <w:rPr>
          <w:rFonts w:ascii="Arial" w:hAnsi="Arial" w:cs="Arial"/>
          <w:i/>
          <w:iCs/>
          <w:color w:val="000000"/>
          <w:sz w:val="18"/>
          <w:szCs w:val="18"/>
        </w:rPr>
        <w:t xml:space="preserve"> mm Hg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 xml:space="preserve">: 2019 (1.01-7.12, n=61 (9.8%)), 2020 (0.91-6.24, n=65 (9.1%)), 2021 (0.64-8.15, n=97 (9.8%)), 2022 (0.55-9.16, n=133 (11.9%)), 2023 (0.53-6.14, n=123 (10.4%)), and 2024 (0.53-5.76, n=117 (9.3%)). </w:t>
      </w:r>
    </w:p>
    <w:p w14:paraId="42E9E8AA" w14:textId="77777777" w:rsidR="00136602" w:rsidRPr="00FE279F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228F89C4" w14:textId="653401F3" w:rsidR="00136602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 xml:space="preserve">TWA MAP &lt; 55 mm </w:t>
      </w:r>
      <w:r w:rsidR="00BD2AD7">
        <w:rPr>
          <w:rFonts w:ascii="Arial" w:hAnsi="Arial" w:cs="Arial"/>
          <w:i/>
          <w:iCs/>
          <w:color w:val="000000"/>
          <w:sz w:val="18"/>
          <w:szCs w:val="18"/>
        </w:rPr>
        <w:t>H</w:t>
      </w:r>
      <w:r w:rsidRPr="00FE279F">
        <w:rPr>
          <w:rFonts w:ascii="Arial" w:hAnsi="Arial" w:cs="Arial"/>
          <w:i/>
          <w:iCs/>
          <w:color w:val="000000"/>
          <w:sz w:val="18"/>
          <w:szCs w:val="18"/>
        </w:rPr>
        <w:t>g: 2019 (0.28-4.82, n=81 (13.0%)), 2020 (0.25-3.98, n=84 (11.8%)), 2021 (0.15-3.74, n=140 (14.2%)), 2022 (0.15-5.58, n=152 (13.6%)), 2023 (0.12-4.36, n=162 (13.7%)), and 2024 (0.12-3.7, n=164 (13.0%)).</w:t>
      </w:r>
    </w:p>
    <w:p w14:paraId="77A4ED08" w14:textId="77777777" w:rsidR="00136602" w:rsidRPr="00FE279F" w:rsidRDefault="00136602" w:rsidP="00136602">
      <w:pPr>
        <w:rPr>
          <w:rFonts w:ascii="Arial" w:hAnsi="Arial" w:cs="Arial"/>
          <w:i/>
          <w:iCs/>
          <w:sz w:val="18"/>
          <w:szCs w:val="18"/>
        </w:rPr>
      </w:pPr>
    </w:p>
    <w:p w14:paraId="0D263B07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</w:p>
    <w:p w14:paraId="0EB33D69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</w:p>
    <w:p w14:paraId="0D478BA9" w14:textId="3A54C88F" w:rsidR="00136602" w:rsidRPr="0099376F" w:rsidRDefault="00136602" w:rsidP="00136602">
      <w:pPr>
        <w:rPr>
          <w:rFonts w:ascii="Arial" w:hAnsi="Arial" w:cs="Arial"/>
          <w:b/>
          <w:bCs/>
        </w:rPr>
      </w:pPr>
      <w:r w:rsidRPr="0099376F">
        <w:rPr>
          <w:rFonts w:ascii="Arial" w:hAnsi="Arial" w:cs="Arial"/>
          <w:b/>
          <w:bCs/>
        </w:rPr>
        <w:lastRenderedPageBreak/>
        <w:t xml:space="preserve">Appendix Figure 2.2 – </w:t>
      </w:r>
      <w:r w:rsidR="00D07DC3">
        <w:rPr>
          <w:rFonts w:ascii="Arial" w:hAnsi="Arial" w:cs="Arial"/>
          <w:b/>
          <w:bCs/>
        </w:rPr>
        <w:t>Annual frequency of hypotension episodes across all MAP thresholds</w:t>
      </w:r>
    </w:p>
    <w:p w14:paraId="0CC593CF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</w:p>
    <w:p w14:paraId="12C435A2" w14:textId="77777777" w:rsidR="00136602" w:rsidRDefault="00136602" w:rsidP="00136602">
      <w:pPr>
        <w:rPr>
          <w:rFonts w:ascii="Arial" w:hAnsi="Arial" w:cs="Arial"/>
          <w:b/>
          <w:bCs/>
          <w:sz w:val="27"/>
          <w:szCs w:val="27"/>
        </w:rPr>
      </w:pPr>
    </w:p>
    <w:p w14:paraId="0C4A3BA1" w14:textId="77777777" w:rsidR="00136602" w:rsidRDefault="00136602" w:rsidP="00136602">
      <w:pPr>
        <w:rPr>
          <w:rFonts w:ascii="Arial" w:hAnsi="Arial" w:cs="Arial"/>
        </w:rPr>
      </w:pPr>
    </w:p>
    <w:p w14:paraId="16DE56AC" w14:textId="77777777" w:rsidR="00136602" w:rsidRDefault="00136602" w:rsidP="00136602">
      <w:pPr>
        <w:rPr>
          <w:rFonts w:ascii="Arial" w:hAnsi="Arial" w:cs="Ari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7E11290C" wp14:editId="08727C81">
            <wp:simplePos x="0" y="0"/>
            <wp:positionH relativeFrom="column">
              <wp:posOffset>89373</wp:posOffset>
            </wp:positionH>
            <wp:positionV relativeFrom="paragraph">
              <wp:posOffset>-443865</wp:posOffset>
            </wp:positionV>
            <wp:extent cx="4060800" cy="2156400"/>
            <wp:effectExtent l="0" t="0" r="3810" b="3175"/>
            <wp:wrapNone/>
            <wp:docPr id="2128809658" name="Picture 31" descr="A graph of a number of hypotension episode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809658" name="Picture 31" descr="A graph of a number of hypotension episod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800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FCD63" w14:textId="77777777" w:rsidR="00136602" w:rsidRDefault="00136602" w:rsidP="00136602">
      <w:pPr>
        <w:rPr>
          <w:rFonts w:ascii="Arial" w:hAnsi="Arial" w:cs="Arial"/>
        </w:rPr>
      </w:pPr>
    </w:p>
    <w:p w14:paraId="7567450D" w14:textId="77777777" w:rsidR="00136602" w:rsidRDefault="00136602" w:rsidP="00136602">
      <w:pPr>
        <w:rPr>
          <w:rFonts w:ascii="Arial" w:hAnsi="Arial" w:cs="Arial"/>
        </w:rPr>
      </w:pPr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CD845E" wp14:editId="475C04A8">
                <wp:simplePos x="0" y="0"/>
                <wp:positionH relativeFrom="column">
                  <wp:posOffset>-304800</wp:posOffset>
                </wp:positionH>
                <wp:positionV relativeFrom="paragraph">
                  <wp:posOffset>166499</wp:posOffset>
                </wp:positionV>
                <wp:extent cx="379730" cy="307340"/>
                <wp:effectExtent l="0" t="0" r="0" b="0"/>
                <wp:wrapNone/>
                <wp:docPr id="1976575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80D3E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A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CD845E" id="_x0000_s1028" type="#_x0000_t202" style="position:absolute;margin-left:-24pt;margin-top:13.1pt;width:29.9pt;height:24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" filled="f" stroked="f" strokeweight=".5pt">
                <v:textbox>
                  <w:txbxContent>
                    <w:p w14:paraId="65580D3E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A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5D0E7C1" w14:textId="77777777" w:rsidR="00136602" w:rsidRDefault="00136602" w:rsidP="00136602">
      <w:pPr>
        <w:rPr>
          <w:rFonts w:ascii="Arial" w:hAnsi="Arial" w:cs="Arial"/>
        </w:rPr>
      </w:pPr>
    </w:p>
    <w:p w14:paraId="0A579D79" w14:textId="77777777" w:rsidR="00136602" w:rsidRPr="00F03347" w:rsidRDefault="00136602" w:rsidP="00136602">
      <w:pPr>
        <w:rPr>
          <w:rFonts w:ascii="Arial" w:hAnsi="Arial" w:cs="Arial"/>
          <w:sz w:val="18"/>
          <w:szCs w:val="18"/>
        </w:rPr>
      </w:pPr>
    </w:p>
    <w:p w14:paraId="5E40F3F0" w14:textId="77777777" w:rsidR="00136602" w:rsidRDefault="00136602" w:rsidP="00136602"/>
    <w:p w14:paraId="7CDB14E0" w14:textId="77777777" w:rsidR="00136602" w:rsidRDefault="00136602" w:rsidP="00136602"/>
    <w:p w14:paraId="7BBCDBA5" w14:textId="77777777" w:rsidR="00136602" w:rsidRDefault="00136602" w:rsidP="00136602"/>
    <w:p w14:paraId="174335F7" w14:textId="77777777" w:rsidR="00136602" w:rsidRDefault="00136602" w:rsidP="00136602"/>
    <w:p w14:paraId="087A034D" w14:textId="77777777" w:rsidR="00136602" w:rsidRDefault="00136602" w:rsidP="00136602"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302B7A32" wp14:editId="6C580987">
            <wp:simplePos x="0" y="0"/>
            <wp:positionH relativeFrom="column">
              <wp:posOffset>88900</wp:posOffset>
            </wp:positionH>
            <wp:positionV relativeFrom="paragraph">
              <wp:posOffset>175260</wp:posOffset>
            </wp:positionV>
            <wp:extent cx="4060190" cy="2155825"/>
            <wp:effectExtent l="0" t="0" r="3810" b="3175"/>
            <wp:wrapNone/>
            <wp:docPr id="352680421" name="Picture 32" descr="A graph with numbers and a line of square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80421" name="Picture 32" descr="A graph with numbers and a line of squar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D47C9" w14:textId="77777777" w:rsidR="00136602" w:rsidRDefault="00136602" w:rsidP="00136602"/>
    <w:p w14:paraId="0317C74F" w14:textId="77777777" w:rsidR="00136602" w:rsidRDefault="00136602" w:rsidP="00136602"/>
    <w:p w14:paraId="4245DAA5" w14:textId="77777777" w:rsidR="00136602" w:rsidRDefault="00136602" w:rsidP="00136602"/>
    <w:p w14:paraId="0CE1C796" w14:textId="77777777" w:rsidR="00136602" w:rsidRDefault="00136602" w:rsidP="00136602"/>
    <w:p w14:paraId="4CB26F3A" w14:textId="77777777" w:rsidR="00136602" w:rsidRDefault="00136602" w:rsidP="00136602"/>
    <w:p w14:paraId="7461E493" w14:textId="77777777" w:rsidR="00136602" w:rsidRDefault="00136602" w:rsidP="00136602"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5EFF2" wp14:editId="5B230821">
                <wp:simplePos x="0" y="0"/>
                <wp:positionH relativeFrom="column">
                  <wp:posOffset>-306705</wp:posOffset>
                </wp:positionH>
                <wp:positionV relativeFrom="paragraph">
                  <wp:posOffset>91946</wp:posOffset>
                </wp:positionV>
                <wp:extent cx="379730" cy="307340"/>
                <wp:effectExtent l="0" t="0" r="1270" b="0"/>
                <wp:wrapNone/>
                <wp:docPr id="8417990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F66AE8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B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95EFF2" id="_x0000_s1029" type="#_x0000_t202" style="position:absolute;margin-left:-24.15pt;margin-top:7.25pt;width:29.9pt;height:24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" fillcolor="white [3201]" stroked="f" strokeweight=".5pt">
                <v:textbox>
                  <w:txbxContent>
                    <w:p w14:paraId="04F66AE8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B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A8AD9CE" w14:textId="77777777" w:rsidR="00136602" w:rsidRDefault="00136602" w:rsidP="00136602"/>
    <w:p w14:paraId="6BD29E28" w14:textId="77777777" w:rsidR="00136602" w:rsidRDefault="00136602" w:rsidP="00136602"/>
    <w:p w14:paraId="0A0A5B12" w14:textId="77777777" w:rsidR="00136602" w:rsidRDefault="00136602" w:rsidP="00136602"/>
    <w:p w14:paraId="4A5482A7" w14:textId="77777777" w:rsidR="00136602" w:rsidRDefault="00136602" w:rsidP="00136602"/>
    <w:p w14:paraId="27251497" w14:textId="77777777" w:rsidR="00136602" w:rsidRDefault="00136602" w:rsidP="00136602"/>
    <w:p w14:paraId="5493A91D" w14:textId="77777777" w:rsidR="00136602" w:rsidRDefault="00136602" w:rsidP="00136602"/>
    <w:p w14:paraId="3FCBA995" w14:textId="77777777" w:rsidR="00136602" w:rsidRDefault="00136602" w:rsidP="00136602">
      <w:r>
        <w:rPr>
          <w:noProof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69FBC56F" wp14:editId="7A320789">
            <wp:simplePos x="0" y="0"/>
            <wp:positionH relativeFrom="column">
              <wp:posOffset>74930</wp:posOffset>
            </wp:positionH>
            <wp:positionV relativeFrom="paragraph">
              <wp:posOffset>73531</wp:posOffset>
            </wp:positionV>
            <wp:extent cx="4060800" cy="2156400"/>
            <wp:effectExtent l="0" t="0" r="3810" b="3175"/>
            <wp:wrapNone/>
            <wp:docPr id="1305870300" name="Picture 33" descr="A graph showing the number of hypotension episode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70300" name="Picture 33" descr="A graph showing the number of hypotension episod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800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59020" w14:textId="77777777" w:rsidR="00136602" w:rsidRDefault="00136602" w:rsidP="00136602"/>
    <w:p w14:paraId="38E6CAAE" w14:textId="77777777" w:rsidR="00136602" w:rsidRDefault="00136602" w:rsidP="00136602"/>
    <w:p w14:paraId="08FA51C1" w14:textId="77777777" w:rsidR="00136602" w:rsidRDefault="00136602" w:rsidP="00136602"/>
    <w:p w14:paraId="061F09BF" w14:textId="77777777" w:rsidR="00136602" w:rsidRDefault="00136602" w:rsidP="00136602"/>
    <w:p w14:paraId="6FC59370" w14:textId="77777777" w:rsidR="00136602" w:rsidRDefault="00136602" w:rsidP="00136602"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0776A1" wp14:editId="3B5EFE64">
                <wp:simplePos x="0" y="0"/>
                <wp:positionH relativeFrom="column">
                  <wp:posOffset>-293370</wp:posOffset>
                </wp:positionH>
                <wp:positionV relativeFrom="paragraph">
                  <wp:posOffset>169416</wp:posOffset>
                </wp:positionV>
                <wp:extent cx="379730" cy="307340"/>
                <wp:effectExtent l="0" t="0" r="1270" b="0"/>
                <wp:wrapNone/>
                <wp:docPr id="20087477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85A7E4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C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76A1" id="_x0000_s1030" type="#_x0000_t202" style="position:absolute;margin-left:-23.1pt;margin-top:13.35pt;width:29.9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" fillcolor="white [3201]" stroked="f" strokeweight=".5pt">
                <v:textbox>
                  <w:txbxContent>
                    <w:p w14:paraId="6D85A7E4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C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9B63297" w14:textId="77777777" w:rsidR="00136602" w:rsidRDefault="00136602" w:rsidP="00136602"/>
    <w:p w14:paraId="2DBF8AEC" w14:textId="77777777" w:rsidR="00136602" w:rsidRDefault="00136602" w:rsidP="00136602"/>
    <w:p w14:paraId="28413ED3" w14:textId="77777777" w:rsidR="00136602" w:rsidRDefault="00136602" w:rsidP="00136602"/>
    <w:p w14:paraId="6A13FC3E" w14:textId="77777777" w:rsidR="00136602" w:rsidRDefault="00136602" w:rsidP="00136602"/>
    <w:p w14:paraId="1BC0BD54" w14:textId="77777777" w:rsidR="00136602" w:rsidRDefault="00136602" w:rsidP="00136602"/>
    <w:p w14:paraId="4C2BFB15" w14:textId="77777777" w:rsidR="00136602" w:rsidRDefault="00136602" w:rsidP="00136602"/>
    <w:p w14:paraId="4E4C3DFA" w14:textId="77777777" w:rsidR="00136602" w:rsidRDefault="00136602" w:rsidP="00136602">
      <w:pPr>
        <w:rPr>
          <w:rFonts w:ascii="Arial" w:hAnsi="Arial" w:cs="Arial"/>
        </w:rPr>
      </w:pPr>
    </w:p>
    <w:p w14:paraId="5DF2887E" w14:textId="77777777" w:rsidR="00136602" w:rsidRPr="005A51DF" w:rsidRDefault="00136602" w:rsidP="00136602">
      <w:pPr>
        <w:rPr>
          <w:rFonts w:ascii="Arial" w:hAnsi="Arial" w:cs="Arial"/>
          <w:color w:val="000000"/>
          <w:sz w:val="12"/>
          <w:szCs w:val="12"/>
        </w:rPr>
      </w:pPr>
    </w:p>
    <w:p w14:paraId="3C6B4076" w14:textId="4A0BC0C5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1161A5"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2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>Annual distributions differed significantly for all thresholds (Kruskal-Wallis, A: H</w:t>
      </w:r>
      <w:r w:rsidR="0019018B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 xml:space="preserve">72.3,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>0.001, B: H</w:t>
      </w:r>
      <w:r w:rsidR="0019018B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 xml:space="preserve">76.0,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>0.001, C: H</w:t>
      </w:r>
      <w:r w:rsidR="0019018B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 xml:space="preserve">62.0,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 xml:space="preserve">0.001) </w:t>
      </w:r>
    </w:p>
    <w:p w14:paraId="7994BDEA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5A46AC0C" w14:textId="7087D71E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1161A5">
        <w:rPr>
          <w:rFonts w:ascii="Arial" w:hAnsi="Arial" w:cs="Arial"/>
          <w:i/>
          <w:iCs/>
          <w:color w:val="000000"/>
          <w:sz w:val="18"/>
          <w:szCs w:val="18"/>
        </w:rPr>
        <w:t xml:space="preserve">* </w:t>
      </w:r>
      <w:proofErr w:type="gramStart"/>
      <w:r w:rsidRPr="001161A5">
        <w:rPr>
          <w:rFonts w:ascii="Arial" w:hAnsi="Arial" w:cs="Arial"/>
          <w:i/>
          <w:iCs/>
          <w:color w:val="000000"/>
          <w:sz w:val="18"/>
          <w:szCs w:val="18"/>
        </w:rPr>
        <w:t>indicate</w:t>
      </w:r>
      <w:r w:rsidR="00C13EA5">
        <w:rPr>
          <w:rFonts w:ascii="Arial" w:hAnsi="Arial" w:cs="Arial"/>
          <w:i/>
          <w:iCs/>
          <w:color w:val="000000"/>
          <w:sz w:val="18"/>
          <w:szCs w:val="18"/>
        </w:rPr>
        <w:t>s</w:t>
      </w:r>
      <w:proofErr w:type="gramEnd"/>
      <w:r w:rsidRPr="001161A5">
        <w:rPr>
          <w:rFonts w:ascii="Arial" w:hAnsi="Arial" w:cs="Arial"/>
          <w:i/>
          <w:iCs/>
          <w:color w:val="000000"/>
          <w:sz w:val="18"/>
          <w:szCs w:val="18"/>
        </w:rPr>
        <w:t xml:space="preserve"> that extreme outliers beyond the upper whisker range (3rd quartile plus 1.5 times the interquartile range) and we have detailed the values </w:t>
      </w:r>
      <w:proofErr w:type="gramStart"/>
      <w:r w:rsidRPr="001161A5">
        <w:rPr>
          <w:rFonts w:ascii="Arial" w:hAnsi="Arial" w:cs="Arial"/>
          <w:i/>
          <w:iCs/>
          <w:color w:val="000000"/>
          <w:sz w:val="18"/>
          <w:szCs w:val="18"/>
        </w:rPr>
        <w:t>here;</w:t>
      </w:r>
      <w:proofErr w:type="gramEnd"/>
      <w:r w:rsidRPr="001161A5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</w:p>
    <w:p w14:paraId="644333BB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012471F1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1161A5">
        <w:rPr>
          <w:rFonts w:ascii="Arial" w:hAnsi="Arial" w:cs="Arial"/>
          <w:i/>
          <w:iCs/>
          <w:color w:val="000000"/>
          <w:sz w:val="18"/>
          <w:szCs w:val="18"/>
        </w:rPr>
        <w:t xml:space="preserve">MAP &lt; 65 mm Hg: 2019 (22-63, n=35 (5.6%)), 2020 (24.5-51, n=31 (4.4%)), 2021 (19.5-52, n=45 (4.6%)), 2022 (17-48, n=59 (5.3%)), 2023 (17-38, n=59 (5.0%)), and 2024 (17-49, n=68 (5.4%)). </w:t>
      </w:r>
    </w:p>
    <w:p w14:paraId="6E33D854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55FF0E0B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1161A5">
        <w:rPr>
          <w:rFonts w:ascii="Arial" w:hAnsi="Arial" w:cs="Arial"/>
          <w:i/>
          <w:iCs/>
          <w:color w:val="000000"/>
          <w:sz w:val="18"/>
          <w:szCs w:val="18"/>
        </w:rPr>
        <w:t xml:space="preserve">MAP &lt; 60 mm Hg: 2019 (13.5-55, n=37 (5.9%)), 2020 (13.5-60, n=43 (6.0%)), 2021 (8.5-45, n=98 (9.9%)), 2022 (8.5-38, n=84 (7.5%)), 2023 (10-29, n=71 (6.0%)), and 2024 (10-35, n=67 (5.3%)). </w:t>
      </w:r>
    </w:p>
    <w:p w14:paraId="34CAA738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5D7DE669" w14:textId="77777777" w:rsidR="00136602" w:rsidRPr="001161A5" w:rsidRDefault="00136602" w:rsidP="00136602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1161A5">
        <w:rPr>
          <w:rFonts w:ascii="Arial" w:hAnsi="Arial" w:cs="Arial"/>
          <w:i/>
          <w:iCs/>
          <w:color w:val="000000"/>
          <w:sz w:val="18"/>
          <w:szCs w:val="18"/>
        </w:rPr>
        <w:lastRenderedPageBreak/>
        <w:t>MAP &lt; 55 mm Hg: 2019 (7.5-39, n=37 (5.9%)), 2020 (5-54, n=89 (12.5%)), 2021 (5-38, n=93 (9.4%)), 2022 (5-32, n=84 (7.5%)), 2023 (5-19, n=80</w:t>
      </w:r>
      <w:r w:rsidRPr="001161A5">
        <w:rPr>
          <w:rFonts w:ascii="Arial" w:hAnsi="Arial" w:cs="Arial"/>
          <w:i/>
          <w:iCs/>
          <w:color w:val="000000"/>
          <w:sz w:val="20"/>
          <w:szCs w:val="20"/>
        </w:rPr>
        <w:t xml:space="preserve"> (6.8%)), and 2024 (5-25, n=70 (5.6%)).</w:t>
      </w:r>
    </w:p>
    <w:p w14:paraId="41FD2688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7BC07D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7384EA0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D12766A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5855ADFA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A00381E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575D11C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3E3DC77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78D8B09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C1BAEE4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D111367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322478F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5201D6E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C15CEB2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BA72BF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74DE657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28A620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1DECEBA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BAD93E8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5D0FF90E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8D27CC1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E08DCD1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50C1C8F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7CB08398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AB562C5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B9ADF7B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F7C493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E11095D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EA0F47A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FCFAEEE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D76CCA8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1962DF7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796E039D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C8DA8A8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18BF565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151FEA7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1A33A24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DFA3905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536A224C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9B2A144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4E17782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8B28CD9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4D21369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5A3F6DEC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E68DB36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7AE96B6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FD893C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62A9A343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0E9321C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D341DCF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43686C89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1818918C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0194702B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369FDFF6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E5FBF01" w14:textId="77777777" w:rsidR="00136602" w:rsidRDefault="00136602" w:rsidP="00136602">
      <w:pPr>
        <w:rPr>
          <w:rFonts w:ascii="Arial" w:hAnsi="Arial" w:cs="Arial"/>
          <w:color w:val="000000"/>
          <w:sz w:val="20"/>
          <w:szCs w:val="20"/>
        </w:rPr>
      </w:pPr>
    </w:p>
    <w:p w14:paraId="2A2F581D" w14:textId="77777777" w:rsidR="00136602" w:rsidRDefault="00136602" w:rsidP="00136602">
      <w:pPr>
        <w:rPr>
          <w:rFonts w:ascii="Arial" w:hAnsi="Arial" w:cs="Arial"/>
          <w:sz w:val="20"/>
          <w:szCs w:val="20"/>
        </w:rPr>
      </w:pPr>
    </w:p>
    <w:p w14:paraId="157C522A" w14:textId="77777777" w:rsidR="00D07DC3" w:rsidRDefault="00D07DC3" w:rsidP="00136602">
      <w:pPr>
        <w:rPr>
          <w:rFonts w:ascii="Arial" w:hAnsi="Arial" w:cs="Arial"/>
          <w:sz w:val="20"/>
          <w:szCs w:val="20"/>
        </w:rPr>
      </w:pPr>
    </w:p>
    <w:p w14:paraId="755426B3" w14:textId="4C5C61FE" w:rsidR="00136602" w:rsidRPr="0095468D" w:rsidRDefault="00136602" w:rsidP="00136602">
      <w:pPr>
        <w:rPr>
          <w:rFonts w:ascii="Arial" w:hAnsi="Arial" w:cs="Arial"/>
          <w:b/>
          <w:bCs/>
        </w:rPr>
      </w:pPr>
      <w:r w:rsidRPr="0095468D">
        <w:rPr>
          <w:rFonts w:ascii="Arial" w:hAnsi="Arial" w:cs="Arial"/>
          <w:b/>
          <w:bCs/>
        </w:rPr>
        <w:lastRenderedPageBreak/>
        <w:t xml:space="preserve">Appendix Figure 2.3 – </w:t>
      </w:r>
      <w:r w:rsidR="00D07DC3">
        <w:rPr>
          <w:rFonts w:ascii="Arial" w:hAnsi="Arial" w:cs="Arial"/>
          <w:b/>
          <w:bCs/>
        </w:rPr>
        <w:t>Annual cumulative duration of hypotension across all MAP thresholds</w:t>
      </w:r>
      <w:r w:rsidRPr="0095468D">
        <w:rPr>
          <w:rFonts w:ascii="Arial" w:hAnsi="Arial" w:cs="Arial"/>
          <w:b/>
          <w:bCs/>
        </w:rPr>
        <w:t xml:space="preserve"> </w:t>
      </w:r>
    </w:p>
    <w:p w14:paraId="385D9CE2" w14:textId="77777777" w:rsidR="00136602" w:rsidRPr="0001381C" w:rsidRDefault="00136602" w:rsidP="00136602">
      <w:pPr>
        <w:rPr>
          <w:rFonts w:ascii="Arial" w:hAnsi="Arial" w:cs="Arial"/>
          <w:sz w:val="20"/>
          <w:szCs w:val="20"/>
        </w:rPr>
      </w:pPr>
    </w:p>
    <w:p w14:paraId="7A586DAE" w14:textId="77777777" w:rsidR="00136602" w:rsidRDefault="00136602" w:rsidP="00136602"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521E7D" wp14:editId="57688B48">
                <wp:simplePos x="0" y="0"/>
                <wp:positionH relativeFrom="column">
                  <wp:posOffset>-124460</wp:posOffset>
                </wp:positionH>
                <wp:positionV relativeFrom="paragraph">
                  <wp:posOffset>960755</wp:posOffset>
                </wp:positionV>
                <wp:extent cx="379730" cy="307340"/>
                <wp:effectExtent l="0" t="0" r="1270" b="0"/>
                <wp:wrapNone/>
                <wp:docPr id="2270281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66F559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A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521E7D" id="_x0000_s1031" type="#_x0000_t202" style="position:absolute;margin-left:-9.8pt;margin-top:75.65pt;width:29.9pt;height:24.2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1KeMAIAAFo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" fillcolor="white [3201]" stroked="f" strokeweight=".5pt">
                <v:textbox>
                  <w:txbxContent>
                    <w:p w14:paraId="3A66F559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A</w:t>
                      </w:r>
                      <w:r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B43C3F" wp14:editId="7D7816B9">
                <wp:simplePos x="0" y="0"/>
                <wp:positionH relativeFrom="column">
                  <wp:posOffset>-132080</wp:posOffset>
                </wp:positionH>
                <wp:positionV relativeFrom="paragraph">
                  <wp:posOffset>3153410</wp:posOffset>
                </wp:positionV>
                <wp:extent cx="379730" cy="307340"/>
                <wp:effectExtent l="0" t="0" r="1270" b="0"/>
                <wp:wrapNone/>
                <wp:docPr id="17302395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09442B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B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B43C3F" id="_x0000_s1032" type="#_x0000_t202" style="position:absolute;margin-left:-10.4pt;margin-top:248.3pt;width:29.9pt;height:24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" fillcolor="white [3201]" stroked="f" strokeweight=".5pt">
                <v:textbox>
                  <w:txbxContent>
                    <w:p w14:paraId="0109442B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B</w:t>
                      </w:r>
                      <w:r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0CAF3F" wp14:editId="18ABB6EA">
                <wp:simplePos x="0" y="0"/>
                <wp:positionH relativeFrom="column">
                  <wp:posOffset>-132080</wp:posOffset>
                </wp:positionH>
                <wp:positionV relativeFrom="paragraph">
                  <wp:posOffset>5431790</wp:posOffset>
                </wp:positionV>
                <wp:extent cx="379730" cy="307340"/>
                <wp:effectExtent l="0" t="0" r="1270" b="0"/>
                <wp:wrapNone/>
                <wp:docPr id="11053633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D85E75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C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CAF3F" id="_x0000_s1033" type="#_x0000_t202" style="position:absolute;margin-left:-10.4pt;margin-top:427.7pt;width:29.9pt;height:24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" fillcolor="white [3201]" stroked="f" strokeweight=".5pt">
                <v:textbox>
                  <w:txbxContent>
                    <w:p w14:paraId="29D85E75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t>C</w:t>
                      </w:r>
                      <w:r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0E94FD3D" wp14:editId="04924371">
            <wp:simplePos x="0" y="0"/>
            <wp:positionH relativeFrom="column">
              <wp:posOffset>247015</wp:posOffset>
            </wp:positionH>
            <wp:positionV relativeFrom="paragraph">
              <wp:posOffset>31115</wp:posOffset>
            </wp:positionV>
            <wp:extent cx="4060190" cy="2155825"/>
            <wp:effectExtent l="0" t="0" r="3810" b="3175"/>
            <wp:wrapNone/>
            <wp:docPr id="1527538397" name="Picture 14" descr="A graph with numbers and a line of a char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38397" name="Picture 14" descr="A graph with numbers and a line of a char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66180F7F" wp14:editId="3BCEB8BF">
            <wp:simplePos x="0" y="0"/>
            <wp:positionH relativeFrom="column">
              <wp:posOffset>247015</wp:posOffset>
            </wp:positionH>
            <wp:positionV relativeFrom="paragraph">
              <wp:posOffset>2200275</wp:posOffset>
            </wp:positionV>
            <wp:extent cx="4060190" cy="2155825"/>
            <wp:effectExtent l="0" t="0" r="3810" b="3175"/>
            <wp:wrapNone/>
            <wp:docPr id="2118406587" name="Picture 15" descr="A graph with numbers and a line of boxe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06587" name="Picture 15" descr="A graph with numbers and a line of box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6672" behindDoc="0" locked="0" layoutInCell="1" allowOverlap="1" wp14:anchorId="4F519EEA" wp14:editId="0B970606">
            <wp:simplePos x="0" y="0"/>
            <wp:positionH relativeFrom="column">
              <wp:posOffset>247015</wp:posOffset>
            </wp:positionH>
            <wp:positionV relativeFrom="paragraph">
              <wp:posOffset>4354830</wp:posOffset>
            </wp:positionV>
            <wp:extent cx="4060190" cy="2436495"/>
            <wp:effectExtent l="0" t="0" r="3810" b="1905"/>
            <wp:wrapNone/>
            <wp:docPr id="909489786" name="Picture 16" descr="A graph with numbers and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489786" name="Picture 16" descr="A graph with numbers and point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49569" w14:textId="77777777" w:rsidR="00136602" w:rsidRDefault="00136602" w:rsidP="00136602"/>
    <w:p w14:paraId="6C94B7E1" w14:textId="77777777" w:rsidR="00136602" w:rsidRDefault="00136602" w:rsidP="00136602"/>
    <w:p w14:paraId="205F31AB" w14:textId="77777777" w:rsidR="00136602" w:rsidRDefault="00136602" w:rsidP="00136602"/>
    <w:p w14:paraId="7F013B6B" w14:textId="77777777" w:rsidR="00136602" w:rsidRDefault="00136602" w:rsidP="00136602"/>
    <w:p w14:paraId="6D5170F4" w14:textId="77777777" w:rsidR="00136602" w:rsidRDefault="00136602" w:rsidP="00136602"/>
    <w:p w14:paraId="68672EDC" w14:textId="77777777" w:rsidR="00136602" w:rsidRDefault="00136602" w:rsidP="00136602"/>
    <w:p w14:paraId="597D8F41" w14:textId="77777777" w:rsidR="00136602" w:rsidRDefault="00136602" w:rsidP="00136602"/>
    <w:p w14:paraId="40ED8894" w14:textId="77777777" w:rsidR="00136602" w:rsidRDefault="00136602" w:rsidP="00136602"/>
    <w:p w14:paraId="739D790B" w14:textId="77777777" w:rsidR="00136602" w:rsidRDefault="00136602" w:rsidP="00136602"/>
    <w:p w14:paraId="7B398EAF" w14:textId="77777777" w:rsidR="00136602" w:rsidRDefault="00136602" w:rsidP="00136602"/>
    <w:p w14:paraId="6A23BACB" w14:textId="77777777" w:rsidR="00136602" w:rsidRDefault="00136602" w:rsidP="00136602"/>
    <w:p w14:paraId="77C1FB3F" w14:textId="77777777" w:rsidR="00136602" w:rsidRDefault="00136602" w:rsidP="00136602"/>
    <w:p w14:paraId="67D0A99A" w14:textId="77777777" w:rsidR="00136602" w:rsidRDefault="00136602" w:rsidP="00136602"/>
    <w:p w14:paraId="4B07739A" w14:textId="77777777" w:rsidR="00136602" w:rsidRDefault="00136602" w:rsidP="00136602"/>
    <w:p w14:paraId="77EAC20B" w14:textId="77777777" w:rsidR="00136602" w:rsidRDefault="00136602" w:rsidP="00136602"/>
    <w:p w14:paraId="04231DCE" w14:textId="77777777" w:rsidR="00136602" w:rsidRDefault="00136602" w:rsidP="00136602"/>
    <w:p w14:paraId="523B1A69" w14:textId="77777777" w:rsidR="00136602" w:rsidRDefault="00136602" w:rsidP="00136602"/>
    <w:p w14:paraId="40711F49" w14:textId="77777777" w:rsidR="00136602" w:rsidRDefault="00136602" w:rsidP="00136602"/>
    <w:p w14:paraId="4ECA17FF" w14:textId="77777777" w:rsidR="00136602" w:rsidRDefault="00136602" w:rsidP="00136602"/>
    <w:p w14:paraId="3A0781BB" w14:textId="77777777" w:rsidR="00136602" w:rsidRDefault="00136602" w:rsidP="00136602"/>
    <w:p w14:paraId="4D08B295" w14:textId="77777777" w:rsidR="00136602" w:rsidRDefault="00136602" w:rsidP="00136602"/>
    <w:p w14:paraId="61B7DB30" w14:textId="77777777" w:rsidR="00136602" w:rsidRDefault="00136602" w:rsidP="00136602"/>
    <w:p w14:paraId="6560B134" w14:textId="77777777" w:rsidR="00136602" w:rsidRDefault="00136602" w:rsidP="00136602"/>
    <w:p w14:paraId="497AFFE4" w14:textId="77777777" w:rsidR="00136602" w:rsidRDefault="00136602" w:rsidP="00136602"/>
    <w:p w14:paraId="0EB7AC2B" w14:textId="77777777" w:rsidR="00136602" w:rsidRDefault="00136602" w:rsidP="00136602"/>
    <w:p w14:paraId="37549509" w14:textId="77777777" w:rsidR="00136602" w:rsidRDefault="00136602" w:rsidP="00136602"/>
    <w:p w14:paraId="42E64293" w14:textId="77777777" w:rsidR="00136602" w:rsidRDefault="00136602" w:rsidP="00136602"/>
    <w:p w14:paraId="1694E61C" w14:textId="77777777" w:rsidR="00136602" w:rsidRDefault="00136602" w:rsidP="00136602"/>
    <w:p w14:paraId="694C7871" w14:textId="77777777" w:rsidR="00136602" w:rsidRDefault="00136602" w:rsidP="00136602"/>
    <w:p w14:paraId="35B570B3" w14:textId="77777777" w:rsidR="00136602" w:rsidRDefault="00136602" w:rsidP="00136602"/>
    <w:p w14:paraId="0CB16137" w14:textId="77777777" w:rsidR="00136602" w:rsidRDefault="00136602" w:rsidP="00136602"/>
    <w:p w14:paraId="0BEB3AD3" w14:textId="77777777" w:rsidR="00136602" w:rsidRDefault="00136602" w:rsidP="00136602"/>
    <w:p w14:paraId="5A3C5AD6" w14:textId="77777777" w:rsidR="00136602" w:rsidRDefault="00136602" w:rsidP="00136602"/>
    <w:p w14:paraId="5875A7B2" w14:textId="77777777" w:rsidR="00136602" w:rsidRDefault="00136602" w:rsidP="00136602"/>
    <w:p w14:paraId="34AF3D58" w14:textId="77777777" w:rsidR="00136602" w:rsidRDefault="00136602" w:rsidP="00136602"/>
    <w:p w14:paraId="41D11F1A" w14:textId="77777777" w:rsidR="00136602" w:rsidRDefault="00136602" w:rsidP="00136602"/>
    <w:p w14:paraId="0EA302E3" w14:textId="77777777" w:rsidR="00136602" w:rsidRDefault="00136602" w:rsidP="00136602"/>
    <w:p w14:paraId="1EB27B29" w14:textId="77777777" w:rsidR="00136602" w:rsidRDefault="00136602" w:rsidP="00136602">
      <w:pPr>
        <w:rPr>
          <w:rFonts w:ascii="Arial" w:hAnsi="Arial" w:cs="Arial"/>
        </w:rPr>
      </w:pPr>
    </w:p>
    <w:p w14:paraId="402B8C51" w14:textId="77777777" w:rsidR="00136602" w:rsidRPr="006A24F7" w:rsidRDefault="00136602" w:rsidP="00136602">
      <w:pPr>
        <w:rPr>
          <w:rFonts w:ascii="Arial" w:hAnsi="Arial" w:cs="Arial"/>
          <w:sz w:val="10"/>
          <w:szCs w:val="10"/>
        </w:rPr>
      </w:pPr>
    </w:p>
    <w:p w14:paraId="61B2D0A5" w14:textId="12358514" w:rsidR="00136602" w:rsidRPr="0095468D" w:rsidRDefault="00136602" w:rsidP="00136602">
      <w:pPr>
        <w:rPr>
          <w:rFonts w:ascii="Arial" w:hAnsi="Arial" w:cs="Arial"/>
          <w:i/>
          <w:iCs/>
          <w:sz w:val="20"/>
          <w:szCs w:val="20"/>
        </w:rPr>
      </w:pPr>
      <w:r w:rsidRPr="0095468D"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3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Significant inter-year variation was observed in the total duration of hypotension (Kruskal-Wallis; A: H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71.0,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0.001, B: H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87.6,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0.001, C: H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 xml:space="preserve"> =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77.9,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0.001)</w:t>
      </w:r>
    </w:p>
    <w:p w14:paraId="23FB4640" w14:textId="77777777" w:rsidR="00136602" w:rsidRPr="0095468D" w:rsidRDefault="00136602" w:rsidP="00136602">
      <w:pPr>
        <w:rPr>
          <w:rFonts w:ascii="Arial" w:hAnsi="Arial" w:cs="Arial"/>
          <w:i/>
          <w:iCs/>
          <w:sz w:val="10"/>
          <w:szCs w:val="10"/>
        </w:rPr>
      </w:pPr>
    </w:p>
    <w:p w14:paraId="79C2C5D6" w14:textId="2654801A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 xml:space="preserve">* </w:t>
      </w:r>
      <w:proofErr w:type="gramStart"/>
      <w:r w:rsidRPr="0095468D">
        <w:rPr>
          <w:rFonts w:ascii="Arial" w:hAnsi="Arial" w:cs="Arial"/>
          <w:i/>
          <w:iCs/>
          <w:color w:val="000000"/>
          <w:sz w:val="18"/>
          <w:szCs w:val="18"/>
        </w:rPr>
        <w:t>indicate</w:t>
      </w:r>
      <w:r w:rsidR="00C13EA5">
        <w:rPr>
          <w:rFonts w:ascii="Arial" w:hAnsi="Arial" w:cs="Arial"/>
          <w:i/>
          <w:iCs/>
          <w:color w:val="000000"/>
          <w:sz w:val="18"/>
          <w:szCs w:val="18"/>
        </w:rPr>
        <w:t>s</w:t>
      </w:r>
      <w:proofErr w:type="gramEnd"/>
      <w:r w:rsidRPr="0095468D">
        <w:rPr>
          <w:rFonts w:ascii="Arial" w:hAnsi="Arial" w:cs="Arial"/>
          <w:i/>
          <w:iCs/>
          <w:color w:val="000000"/>
          <w:sz w:val="18"/>
          <w:szCs w:val="18"/>
        </w:rPr>
        <w:t xml:space="preserve"> the extreme outliers beyond the upper whisker range (3rd quartile plus 1.5 times the interquartile range) and we have detailed the values </w:t>
      </w:r>
      <w:proofErr w:type="gramStart"/>
      <w:r w:rsidRPr="0095468D">
        <w:rPr>
          <w:rFonts w:ascii="Arial" w:hAnsi="Arial" w:cs="Arial"/>
          <w:i/>
          <w:iCs/>
          <w:color w:val="000000"/>
          <w:sz w:val="18"/>
          <w:szCs w:val="18"/>
        </w:rPr>
        <w:t>here;</w:t>
      </w:r>
      <w:proofErr w:type="gramEnd"/>
      <w:r w:rsidRPr="0095468D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</w:p>
    <w:p w14:paraId="402C929C" w14:textId="77777777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09014BDC" w14:textId="77777777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 xml:space="preserve">MAP &lt; 65 mm Hg: 2019 (133.11-864.99, n=62 (9.9%)), 2020 (116.56-489.68, n=62 (8.7%)), 2021 (99.98-445.72, n=70 (7.1%)), 2022 (84.34-688.99, n=82 (7.4%)), 2023 (82.44-1360.44, n=95 (8.1%)), and 2024 (80.94-364.43, n=104 (8.3%)). </w:t>
      </w:r>
    </w:p>
    <w:p w14:paraId="11C7DA97" w14:textId="77777777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3B199804" w14:textId="7D112BE2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95468D">
        <w:rPr>
          <w:rFonts w:ascii="Arial" w:hAnsi="Arial" w:cs="Arial"/>
          <w:i/>
          <w:iCs/>
          <w:color w:val="000000"/>
          <w:sz w:val="18"/>
          <w:szCs w:val="18"/>
        </w:rPr>
        <w:lastRenderedPageBreak/>
        <w:t>MAP</w:t>
      </w:r>
      <w:r w:rsidR="007E3A97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>&lt; 60 mm Hg</w:t>
      </w:r>
      <w:r w:rsidR="006F3ADD">
        <w:rPr>
          <w:rFonts w:ascii="Arial" w:hAnsi="Arial" w:cs="Arial"/>
          <w:i/>
          <w:iCs/>
          <w:color w:val="000000"/>
          <w:sz w:val="18"/>
          <w:szCs w:val="18"/>
        </w:rPr>
        <w:t>:</w:t>
      </w: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 xml:space="preserve"> 2019 (59.14-310.63, n=62 (9.9%)), 2020 (45.53-303.52, n=78 (11.0%)), 2021 (39.92-296.15, n=89 (9.0%)), 2022 (34.24-334.48, n=90 (8.1%)), 2023 (31.68-1009.39, n=97 (8.2%)), and 2024 (31.48-206.91, n=114 (9.1%)). </w:t>
      </w:r>
    </w:p>
    <w:p w14:paraId="5FE99E07" w14:textId="77777777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</w:p>
    <w:p w14:paraId="206064D0" w14:textId="77777777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18"/>
          <w:szCs w:val="18"/>
        </w:rPr>
      </w:pP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>MAP &lt; 55 mm Hg:</w:t>
      </w:r>
      <w:r w:rsidRPr="0095468D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r w:rsidRPr="0095468D">
        <w:rPr>
          <w:rFonts w:ascii="Arial" w:hAnsi="Arial" w:cs="Arial"/>
          <w:i/>
          <w:iCs/>
          <w:color w:val="000000"/>
          <w:sz w:val="18"/>
          <w:szCs w:val="18"/>
        </w:rPr>
        <w:t>2019 (18.7-137.89, n=60 (9.6%)), 2020 (16.25-180.67, n=67 (9.4%)), 2021 (12.38-168.44, n=104 (10.6%)), 2022 (10.82-236.62, n=117 (10.5%)), 2023 (10.05-590.25, n=119 (10.1%)), and 2024 (9.83-117.62, n=120 (9.5%)).</w:t>
      </w:r>
    </w:p>
    <w:p w14:paraId="2D08331D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E9DB82D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73AF6B9D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5F0EBC5C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332AC2C9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BC05B00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0D6FD74F" w14:textId="6F64576C" w:rsidR="00136602" w:rsidRPr="0095468D" w:rsidRDefault="00136602" w:rsidP="00136602">
      <w:pPr>
        <w:rPr>
          <w:rFonts w:ascii="Arial" w:hAnsi="Arial" w:cs="Arial"/>
          <w:b/>
          <w:bCs/>
        </w:rPr>
      </w:pPr>
      <w:r w:rsidRPr="0095468D">
        <w:rPr>
          <w:rFonts w:ascii="Arial" w:hAnsi="Arial" w:cs="Arial"/>
          <w:b/>
          <w:bCs/>
        </w:rPr>
        <w:t xml:space="preserve">Appendix Figure 2.4: </w:t>
      </w:r>
      <w:r w:rsidR="00A11315">
        <w:rPr>
          <w:rFonts w:ascii="Arial" w:hAnsi="Arial" w:cs="Arial"/>
          <w:b/>
          <w:bCs/>
        </w:rPr>
        <w:t xml:space="preserve">Annual incidence of patients experiencing </w:t>
      </w:r>
      <m:oMath>
        <m:r>
          <m:rPr>
            <m:sty m:val="bi"/>
          </m:rPr>
          <w:rPr>
            <w:rFonts w:ascii="Cambria Math" w:hAnsi="Cambria Math" w:cs="Arial"/>
          </w:rPr>
          <m:t>≥</m:t>
        </m:r>
      </m:oMath>
      <w:r w:rsidR="00A11315">
        <w:rPr>
          <w:rFonts w:ascii="Arial" w:hAnsi="Arial" w:cs="Arial"/>
          <w:b/>
          <w:bCs/>
        </w:rPr>
        <w:t xml:space="preserve"> 1 hypotensive episode </w:t>
      </w:r>
    </w:p>
    <w:p w14:paraId="16A3B00B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0A54E45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00B8705B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3EBB0AE1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89D3FF2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016019C7" wp14:editId="5E0F4A0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731510" cy="2865755"/>
            <wp:effectExtent l="0" t="0" r="0" b="4445"/>
            <wp:wrapNone/>
            <wp:docPr id="545306098" name="Picture 11" descr="A graph of a number of patients with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06098" name="Picture 11" descr="A graph of a number of patients with a number of patient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ADC90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3CDC5C40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6CCBD837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6332B56F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B673C1E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327A07BE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0E87CA62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0A6BDA96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66AD5CD2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23CEC433" w14:textId="77777777" w:rsidR="00136602" w:rsidRDefault="00136602" w:rsidP="00136602">
      <w:pPr>
        <w:rPr>
          <w:rFonts w:ascii="Arial" w:hAnsi="Arial" w:cs="Arial"/>
          <w:color w:val="000000"/>
          <w:sz w:val="18"/>
          <w:szCs w:val="18"/>
        </w:rPr>
      </w:pPr>
    </w:p>
    <w:p w14:paraId="4E499F2F" w14:textId="77777777" w:rsidR="00136602" w:rsidRDefault="00136602" w:rsidP="00136602">
      <w:pPr>
        <w:rPr>
          <w:rFonts w:ascii="Arial" w:hAnsi="Arial" w:cs="Arial"/>
          <w:sz w:val="18"/>
          <w:szCs w:val="18"/>
        </w:rPr>
      </w:pPr>
    </w:p>
    <w:p w14:paraId="796CB2ED" w14:textId="77777777" w:rsidR="00136602" w:rsidRPr="002856DF" w:rsidRDefault="00136602" w:rsidP="00136602">
      <w:pPr>
        <w:rPr>
          <w:rFonts w:ascii="Arial" w:hAnsi="Arial" w:cs="Arial"/>
          <w:sz w:val="18"/>
          <w:szCs w:val="18"/>
        </w:rPr>
      </w:pPr>
    </w:p>
    <w:p w14:paraId="5A191AAB" w14:textId="77777777" w:rsidR="00136602" w:rsidRPr="00DA18A2" w:rsidRDefault="00136602" w:rsidP="00136602">
      <w:pPr>
        <w:rPr>
          <w:rFonts w:ascii="Arial" w:hAnsi="Arial" w:cs="Arial"/>
        </w:rPr>
      </w:pPr>
    </w:p>
    <w:p w14:paraId="1020F39B" w14:textId="77777777" w:rsidR="00136602" w:rsidRPr="003E0CAE" w:rsidRDefault="00136602" w:rsidP="00136602">
      <w:pPr>
        <w:ind w:firstLine="720"/>
      </w:pPr>
      <w:r>
        <w:rPr>
          <w:rFonts w:ascii="-webkit-standard" w:hAnsi="-webkit-standard"/>
          <w:noProof/>
          <w:color w:val="000000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3AA9A0" wp14:editId="208A5058">
                <wp:simplePos x="0" y="0"/>
                <wp:positionH relativeFrom="column">
                  <wp:posOffset>4399984</wp:posOffset>
                </wp:positionH>
                <wp:positionV relativeFrom="paragraph">
                  <wp:posOffset>126114</wp:posOffset>
                </wp:positionV>
                <wp:extent cx="380095" cy="307818"/>
                <wp:effectExtent l="0" t="0" r="0" b="0"/>
                <wp:wrapNone/>
                <wp:docPr id="7615846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95" cy="3078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7F693" w14:textId="77777777" w:rsidR="00136602" w:rsidRPr="00AC0477" w:rsidRDefault="00136602" w:rsidP="00136602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AA9A0" id="_x0000_s1034" type="#_x0000_t202" style="position:absolute;left:0;text-align:left;margin-left:346.45pt;margin-top:9.95pt;width:29.95pt;height:2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" filled="f" stroked="f" strokeweight=".5pt">
                <v:textbox>
                  <w:txbxContent>
                    <w:p w14:paraId="30D7F693" w14:textId="77777777" w:rsidR="00136602" w:rsidRPr="00AC0477" w:rsidRDefault="00136602" w:rsidP="00136602">
                      <w:pPr>
                        <w:rPr>
                          <w:vertAlign w:val="superscript"/>
                        </w:rPr>
                      </w:pPr>
                      <w:r>
                        <w:rPr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B2E40D9" w14:textId="77777777" w:rsidR="00136602" w:rsidRDefault="00136602" w:rsidP="00136602">
      <w:pPr>
        <w:rPr>
          <w:noProof/>
        </w:rPr>
      </w:pPr>
    </w:p>
    <w:p w14:paraId="187A9FDF" w14:textId="77777777" w:rsidR="00136602" w:rsidRPr="00F0635C" w:rsidRDefault="00136602" w:rsidP="00136602"/>
    <w:p w14:paraId="3353FC17" w14:textId="77777777" w:rsidR="00136602" w:rsidRDefault="00136602" w:rsidP="00136602">
      <w:pPr>
        <w:rPr>
          <w:rFonts w:ascii="Arial" w:hAnsi="Arial" w:cs="Arial"/>
        </w:rPr>
      </w:pPr>
    </w:p>
    <w:p w14:paraId="37FABC2C" w14:textId="77777777" w:rsidR="00136602" w:rsidRDefault="00136602" w:rsidP="00136602">
      <w:pPr>
        <w:rPr>
          <w:rFonts w:ascii="Arial" w:hAnsi="Arial" w:cs="Arial"/>
        </w:rPr>
      </w:pPr>
    </w:p>
    <w:p w14:paraId="2911B835" w14:textId="77777777" w:rsidR="00136602" w:rsidRDefault="00136602" w:rsidP="00136602">
      <w:pPr>
        <w:rPr>
          <w:rFonts w:ascii="Arial" w:hAnsi="Arial" w:cs="Arial"/>
        </w:rPr>
      </w:pPr>
    </w:p>
    <w:p w14:paraId="27D48307" w14:textId="77777777" w:rsidR="00136602" w:rsidRDefault="00136602" w:rsidP="00136602">
      <w:pPr>
        <w:rPr>
          <w:rFonts w:ascii="Arial" w:hAnsi="Arial" w:cs="Arial"/>
        </w:rPr>
      </w:pPr>
    </w:p>
    <w:p w14:paraId="1EB358BF" w14:textId="5256C532" w:rsidR="00136602" w:rsidRPr="0095468D" w:rsidRDefault="00136602" w:rsidP="00136602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There was a statistically significant association between year and the incidence of hypotension across all thresholds (Pearson’s Chi-square</w:t>
      </w:r>
      <w:r w:rsidR="003B4017">
        <w:rPr>
          <w:rFonts w:ascii="Arial" w:hAnsi="Arial" w:cs="Arial"/>
          <w:i/>
          <w:iCs/>
          <w:color w:val="000000"/>
          <w:sz w:val="20"/>
          <w:szCs w:val="20"/>
        </w:rPr>
        <w:t>d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test, MAP &lt; 65 mm Hg: X</w:t>
      </w:r>
      <w:r w:rsidR="00E47AA0"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2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>=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14.6, p = 0.012, MAP &lt; 60 mm Hg: X</w:t>
      </w:r>
      <w:r w:rsidR="00E47AA0"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2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>=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27.8,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0.001, MAP &lt; 55 mm Hg: X</w:t>
      </w:r>
      <w:r w:rsidR="00E47AA0"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2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E47AA0">
        <w:rPr>
          <w:rFonts w:ascii="Arial" w:hAnsi="Arial" w:cs="Arial"/>
          <w:i/>
          <w:iCs/>
          <w:color w:val="000000"/>
          <w:sz w:val="20"/>
          <w:szCs w:val="20"/>
        </w:rPr>
        <w:t>=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 xml:space="preserve"> 37.2, </w:t>
      </w:r>
      <w:r w:rsidR="00386F8F">
        <w:rPr>
          <w:rFonts w:ascii="Arial" w:hAnsi="Arial" w:cs="Arial"/>
          <w:i/>
          <w:iCs/>
          <w:color w:val="000000"/>
          <w:sz w:val="20"/>
          <w:szCs w:val="20"/>
        </w:rPr>
        <w:t xml:space="preserve">p &lt; </w:t>
      </w:r>
      <w:r w:rsidRPr="0095468D">
        <w:rPr>
          <w:rFonts w:ascii="Arial" w:hAnsi="Arial" w:cs="Arial"/>
          <w:i/>
          <w:iCs/>
          <w:color w:val="000000"/>
          <w:sz w:val="20"/>
          <w:szCs w:val="20"/>
        </w:rPr>
        <w:t>0.001).</w:t>
      </w:r>
    </w:p>
    <w:p w14:paraId="147F4095" w14:textId="77777777" w:rsidR="002155B0" w:rsidRDefault="002155B0"/>
    <w:sectPr w:rsidR="00215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02"/>
    <w:rsid w:val="000A3DF6"/>
    <w:rsid w:val="00136602"/>
    <w:rsid w:val="0019018B"/>
    <w:rsid w:val="002155B0"/>
    <w:rsid w:val="00386F8F"/>
    <w:rsid w:val="003B4017"/>
    <w:rsid w:val="00652DF3"/>
    <w:rsid w:val="006B5DAA"/>
    <w:rsid w:val="006F3ADD"/>
    <w:rsid w:val="00784353"/>
    <w:rsid w:val="007E3A97"/>
    <w:rsid w:val="00915942"/>
    <w:rsid w:val="00A11315"/>
    <w:rsid w:val="00A126CD"/>
    <w:rsid w:val="00AF15F4"/>
    <w:rsid w:val="00B71098"/>
    <w:rsid w:val="00B96E23"/>
    <w:rsid w:val="00BB3718"/>
    <w:rsid w:val="00BC41EA"/>
    <w:rsid w:val="00BD2AD7"/>
    <w:rsid w:val="00C0680D"/>
    <w:rsid w:val="00C13EA5"/>
    <w:rsid w:val="00D07DC3"/>
    <w:rsid w:val="00E216C5"/>
    <w:rsid w:val="00E47AA0"/>
    <w:rsid w:val="00FD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9AE63"/>
  <w15:chartTrackingRefBased/>
  <w15:docId w15:val="{8C755864-EC65-4040-A819-E67705D9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0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6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6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6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6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6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6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6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6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6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6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60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6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60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6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60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36602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A1131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565</Words>
  <Characters>3025</Characters>
  <Application>Microsoft Office Word</Application>
  <DocSecurity>0</DocSecurity>
  <Lines>302</Lines>
  <Paragraphs>25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 SHAH</dc:creator>
  <cp:keywords/>
  <dc:description/>
  <cp:lastModifiedBy>SAVAN SHAH</cp:lastModifiedBy>
  <cp:revision>16</cp:revision>
  <dcterms:created xsi:type="dcterms:W3CDTF">2026-03-14T21:31:00Z</dcterms:created>
  <dcterms:modified xsi:type="dcterms:W3CDTF">2026-03-16T16:36:00Z</dcterms:modified>
</cp:coreProperties>
</file>