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DE6" w:rsidRPr="00B72DE6" w:rsidRDefault="00B72DE6">
      <w:pPr>
        <w:rPr>
          <w:b/>
        </w:rPr>
      </w:pPr>
      <w:r>
        <w:rPr>
          <w:b/>
        </w:rPr>
        <w:t>Information included in the database and associated coding:</w:t>
      </w:r>
    </w:p>
    <w:tbl>
      <w:tblPr>
        <w:tblStyle w:val="TableGrid"/>
        <w:tblW w:w="0" w:type="auto"/>
        <w:tblLook w:val="04A0" w:firstRow="1" w:lastRow="0" w:firstColumn="1" w:lastColumn="0" w:noHBand="0" w:noVBand="1"/>
      </w:tblPr>
      <w:tblGrid>
        <w:gridCol w:w="3100"/>
        <w:gridCol w:w="6484"/>
        <w:gridCol w:w="4364"/>
      </w:tblGrid>
      <w:tr w:rsidR="007D3BC7" w:rsidRPr="007D3BC7" w:rsidTr="00B72DE6">
        <w:trPr>
          <w:trHeight w:val="300"/>
        </w:trPr>
        <w:tc>
          <w:tcPr>
            <w:tcW w:w="3100" w:type="dxa"/>
            <w:hideMark/>
          </w:tcPr>
          <w:p w:rsidR="007D3BC7" w:rsidRPr="007D3BC7" w:rsidRDefault="00B72DE6">
            <w:pPr>
              <w:rPr>
                <w:b/>
                <w:bCs/>
              </w:rPr>
            </w:pPr>
            <w:r>
              <w:rPr>
                <w:b/>
                <w:bCs/>
              </w:rPr>
              <w:t xml:space="preserve"> Information </w:t>
            </w:r>
          </w:p>
        </w:tc>
        <w:tc>
          <w:tcPr>
            <w:tcW w:w="6484" w:type="dxa"/>
            <w:hideMark/>
          </w:tcPr>
          <w:p w:rsidR="007D3BC7" w:rsidRPr="007D3BC7" w:rsidRDefault="00B72DE6">
            <w:pPr>
              <w:rPr>
                <w:b/>
                <w:bCs/>
              </w:rPr>
            </w:pPr>
            <w:r>
              <w:rPr>
                <w:b/>
                <w:bCs/>
              </w:rPr>
              <w:t xml:space="preserve">Explanation </w:t>
            </w:r>
          </w:p>
        </w:tc>
        <w:tc>
          <w:tcPr>
            <w:tcW w:w="4364" w:type="dxa"/>
            <w:hideMark/>
          </w:tcPr>
          <w:p w:rsidR="007D3BC7" w:rsidRPr="007D3BC7" w:rsidRDefault="00B72DE6">
            <w:pPr>
              <w:rPr>
                <w:b/>
                <w:bCs/>
              </w:rPr>
            </w:pPr>
            <w:r>
              <w:rPr>
                <w:b/>
                <w:bCs/>
              </w:rPr>
              <w:t>Categories coded for</w:t>
            </w:r>
          </w:p>
        </w:tc>
      </w:tr>
      <w:tr w:rsidR="007D3BC7" w:rsidRPr="007D3BC7" w:rsidTr="00B72DE6">
        <w:trPr>
          <w:trHeight w:val="300"/>
        </w:trPr>
        <w:tc>
          <w:tcPr>
            <w:tcW w:w="3100" w:type="dxa"/>
            <w:hideMark/>
          </w:tcPr>
          <w:p w:rsidR="007D3BC7" w:rsidRPr="007D3BC7" w:rsidRDefault="0012718A">
            <w:r>
              <w:t xml:space="preserve">Ref </w:t>
            </w:r>
            <w:r w:rsidR="007D3BC7" w:rsidRPr="007D3BC7">
              <w:t>ID</w:t>
            </w:r>
          </w:p>
        </w:tc>
        <w:tc>
          <w:tcPr>
            <w:tcW w:w="6484" w:type="dxa"/>
            <w:hideMark/>
          </w:tcPr>
          <w:p w:rsidR="007D3BC7" w:rsidRPr="007D3BC7" w:rsidRDefault="00B72DE6">
            <w:r>
              <w:t xml:space="preserve">A </w:t>
            </w:r>
            <w:r w:rsidR="007D3BC7" w:rsidRPr="007D3BC7">
              <w:t>unique identifier</w:t>
            </w:r>
            <w:r w:rsidR="001F3F60">
              <w:t xml:space="preserve"> </w:t>
            </w:r>
            <w:r>
              <w:t xml:space="preserve">- </w:t>
            </w:r>
            <w:r w:rsidR="001F3F60">
              <w:t>matching to ID reference in Additional File 3</w:t>
            </w:r>
          </w:p>
        </w:tc>
        <w:tc>
          <w:tcPr>
            <w:tcW w:w="4364" w:type="dxa"/>
            <w:hideMark/>
          </w:tcPr>
          <w:p w:rsidR="007D3BC7" w:rsidRPr="007D3BC7" w:rsidRDefault="007D3BC7"/>
        </w:tc>
      </w:tr>
      <w:tr w:rsidR="007D3BC7" w:rsidRPr="007D3BC7" w:rsidTr="00B72DE6">
        <w:trPr>
          <w:trHeight w:val="300"/>
        </w:trPr>
        <w:tc>
          <w:tcPr>
            <w:tcW w:w="3100" w:type="dxa"/>
            <w:hideMark/>
          </w:tcPr>
          <w:p w:rsidR="007D3BC7" w:rsidRPr="007D3BC7" w:rsidRDefault="007D3BC7">
            <w:r w:rsidRPr="007D3BC7">
              <w:t>Full reference</w:t>
            </w:r>
          </w:p>
        </w:tc>
        <w:tc>
          <w:tcPr>
            <w:tcW w:w="6484" w:type="dxa"/>
            <w:hideMark/>
          </w:tcPr>
          <w:p w:rsidR="007D3BC7" w:rsidRPr="007D3BC7" w:rsidRDefault="007D3BC7"/>
        </w:tc>
        <w:tc>
          <w:tcPr>
            <w:tcW w:w="4364" w:type="dxa"/>
            <w:hideMark/>
          </w:tcPr>
          <w:p w:rsidR="007D3BC7" w:rsidRPr="007D3BC7" w:rsidRDefault="007D3BC7"/>
        </w:tc>
      </w:tr>
      <w:tr w:rsidR="0012718A" w:rsidRPr="007D3BC7" w:rsidTr="00B72DE6">
        <w:trPr>
          <w:trHeight w:val="300"/>
        </w:trPr>
        <w:tc>
          <w:tcPr>
            <w:tcW w:w="3100" w:type="dxa"/>
          </w:tcPr>
          <w:p w:rsidR="0012718A" w:rsidRDefault="0012718A">
            <w:r>
              <w:t xml:space="preserve">Title </w:t>
            </w:r>
          </w:p>
        </w:tc>
        <w:tc>
          <w:tcPr>
            <w:tcW w:w="6484" w:type="dxa"/>
          </w:tcPr>
          <w:p w:rsidR="0012718A" w:rsidRDefault="0012718A"/>
        </w:tc>
        <w:tc>
          <w:tcPr>
            <w:tcW w:w="4364" w:type="dxa"/>
          </w:tcPr>
          <w:p w:rsidR="0012718A" w:rsidRPr="007D3BC7" w:rsidRDefault="0012718A"/>
        </w:tc>
      </w:tr>
      <w:tr w:rsidR="007D3BC7" w:rsidRPr="007D3BC7" w:rsidTr="00B72DE6">
        <w:trPr>
          <w:trHeight w:val="300"/>
        </w:trPr>
        <w:tc>
          <w:tcPr>
            <w:tcW w:w="3100" w:type="dxa"/>
            <w:hideMark/>
          </w:tcPr>
          <w:p w:rsidR="007D3BC7" w:rsidRPr="007D3BC7" w:rsidRDefault="00B72DE6">
            <w:r>
              <w:t>Y</w:t>
            </w:r>
            <w:r w:rsidR="007D3BC7" w:rsidRPr="007D3BC7">
              <w:t>ear</w:t>
            </w:r>
          </w:p>
        </w:tc>
        <w:tc>
          <w:tcPr>
            <w:tcW w:w="6484" w:type="dxa"/>
            <w:hideMark/>
          </w:tcPr>
          <w:p w:rsidR="007D3BC7" w:rsidRPr="007D3BC7" w:rsidRDefault="00B72DE6">
            <w:r>
              <w:t>Y</w:t>
            </w:r>
            <w:r w:rsidR="007D3BC7" w:rsidRPr="007D3BC7">
              <w:t>ear of publication</w:t>
            </w:r>
          </w:p>
        </w:tc>
        <w:tc>
          <w:tcPr>
            <w:tcW w:w="4364" w:type="dxa"/>
            <w:hideMark/>
          </w:tcPr>
          <w:p w:rsidR="007D3BC7" w:rsidRPr="007D3BC7" w:rsidRDefault="007D3BC7"/>
        </w:tc>
      </w:tr>
      <w:tr w:rsidR="0012718A" w:rsidRPr="007D3BC7" w:rsidTr="00E415D2">
        <w:trPr>
          <w:trHeight w:val="900"/>
        </w:trPr>
        <w:tc>
          <w:tcPr>
            <w:tcW w:w="3100" w:type="dxa"/>
            <w:hideMark/>
          </w:tcPr>
          <w:p w:rsidR="0012718A" w:rsidRPr="007D3BC7" w:rsidRDefault="0012718A" w:rsidP="00E415D2">
            <w:r w:rsidRPr="007D3BC7">
              <w:t>Taxonomic group</w:t>
            </w:r>
          </w:p>
        </w:tc>
        <w:tc>
          <w:tcPr>
            <w:tcW w:w="6484" w:type="dxa"/>
            <w:hideMark/>
          </w:tcPr>
          <w:p w:rsidR="0012718A" w:rsidRPr="007D3BC7" w:rsidRDefault="0012718A" w:rsidP="00E415D2">
            <w:r w:rsidRPr="007D3BC7">
              <w:t xml:space="preserve">Higher-level taxonomic category for species </w:t>
            </w:r>
          </w:p>
        </w:tc>
        <w:tc>
          <w:tcPr>
            <w:tcW w:w="4364" w:type="dxa"/>
            <w:hideMark/>
          </w:tcPr>
          <w:p w:rsidR="0012718A" w:rsidRPr="007D3BC7" w:rsidRDefault="0012718A" w:rsidP="00E415D2">
            <w:r w:rsidRPr="007D3BC7">
              <w:t xml:space="preserve">amphibian, annelid, arachnid, bird, bryozoan, </w:t>
            </w:r>
            <w:proofErr w:type="spellStart"/>
            <w:r w:rsidRPr="007D3BC7">
              <w:t>cestode</w:t>
            </w:r>
            <w:proofErr w:type="spellEnd"/>
            <w:r w:rsidRPr="007D3BC7">
              <w:t xml:space="preserve">, crustacean, diatom, echinoderm, fish, fungi, insect, mammal, mollusc, plant, </w:t>
            </w:r>
            <w:proofErr w:type="spellStart"/>
            <w:r w:rsidRPr="007D3BC7">
              <w:t>platyhelminth</w:t>
            </w:r>
            <w:proofErr w:type="spellEnd"/>
            <w:r w:rsidRPr="007D3BC7">
              <w:t>, reptile, rotifer, tunicate</w:t>
            </w:r>
          </w:p>
        </w:tc>
      </w:tr>
      <w:tr w:rsidR="0012718A" w:rsidRPr="007D3BC7" w:rsidTr="00B72DE6">
        <w:trPr>
          <w:trHeight w:val="300"/>
        </w:trPr>
        <w:tc>
          <w:tcPr>
            <w:tcW w:w="3100" w:type="dxa"/>
          </w:tcPr>
          <w:p w:rsidR="0012718A" w:rsidRPr="007D3BC7" w:rsidRDefault="0012718A" w:rsidP="00B72DE6">
            <w:pPr>
              <w:tabs>
                <w:tab w:val="left" w:pos="1558"/>
              </w:tabs>
            </w:pPr>
            <w:r>
              <w:t>Species</w:t>
            </w:r>
          </w:p>
        </w:tc>
        <w:tc>
          <w:tcPr>
            <w:tcW w:w="6484" w:type="dxa"/>
          </w:tcPr>
          <w:p w:rsidR="0012718A" w:rsidRPr="007D3BC7" w:rsidRDefault="0012718A"/>
        </w:tc>
        <w:tc>
          <w:tcPr>
            <w:tcW w:w="4364" w:type="dxa"/>
          </w:tcPr>
          <w:p w:rsidR="0012718A" w:rsidRPr="007D3BC7" w:rsidRDefault="0012718A"/>
        </w:tc>
      </w:tr>
      <w:tr w:rsidR="0012718A" w:rsidRPr="007D3BC7" w:rsidTr="00B72DE6">
        <w:trPr>
          <w:trHeight w:val="300"/>
        </w:trPr>
        <w:tc>
          <w:tcPr>
            <w:tcW w:w="3100" w:type="dxa"/>
          </w:tcPr>
          <w:p w:rsidR="0012718A" w:rsidRPr="007D3BC7" w:rsidRDefault="0012718A" w:rsidP="0012718A">
            <w:pPr>
              <w:tabs>
                <w:tab w:val="left" w:pos="1558"/>
              </w:tabs>
            </w:pPr>
            <w:r>
              <w:t>Trait class</w:t>
            </w:r>
          </w:p>
        </w:tc>
        <w:tc>
          <w:tcPr>
            <w:tcW w:w="6484" w:type="dxa"/>
          </w:tcPr>
          <w:p w:rsidR="0012718A" w:rsidRPr="007D3BC7" w:rsidRDefault="0012718A" w:rsidP="0012718A">
            <w:r>
              <w:t xml:space="preserve">Trait-types measured to assess phenotypic consequences of </w:t>
            </w:r>
            <w:r w:rsidRPr="007D3BC7">
              <w:t>inbreeding</w:t>
            </w:r>
          </w:p>
        </w:tc>
        <w:tc>
          <w:tcPr>
            <w:tcW w:w="4364" w:type="dxa"/>
          </w:tcPr>
          <w:p w:rsidR="0012718A" w:rsidRPr="007D3BC7" w:rsidRDefault="0012718A" w:rsidP="0012718A">
            <w:r w:rsidRPr="007D3BC7">
              <w:t>Development, fecundity, growth rate, size, survival, viability, other (e.g. immune response, attractiveness, herbivory)</w:t>
            </w:r>
          </w:p>
        </w:tc>
      </w:tr>
      <w:tr w:rsidR="0012718A" w:rsidRPr="007D3BC7" w:rsidTr="00B72DE6">
        <w:trPr>
          <w:trHeight w:val="300"/>
        </w:trPr>
        <w:tc>
          <w:tcPr>
            <w:tcW w:w="3100" w:type="dxa"/>
          </w:tcPr>
          <w:p w:rsidR="0012718A" w:rsidRPr="007D3BC7" w:rsidRDefault="0012718A" w:rsidP="0012718A">
            <w:pPr>
              <w:tabs>
                <w:tab w:val="left" w:pos="1558"/>
              </w:tabs>
            </w:pPr>
            <w:r>
              <w:t>Outcome measure</w:t>
            </w:r>
          </w:p>
        </w:tc>
        <w:tc>
          <w:tcPr>
            <w:tcW w:w="6484" w:type="dxa"/>
          </w:tcPr>
          <w:p w:rsidR="0012718A" w:rsidRPr="007D3BC7" w:rsidRDefault="0012718A" w:rsidP="0012718A">
            <w:r w:rsidRPr="007D3BC7">
              <w:t>Categorical description of whether the trait measured was a direct or indirect measure of fitness</w:t>
            </w:r>
          </w:p>
        </w:tc>
        <w:tc>
          <w:tcPr>
            <w:tcW w:w="4364" w:type="dxa"/>
          </w:tcPr>
          <w:p w:rsidR="0012718A" w:rsidRPr="007D3BC7" w:rsidRDefault="0012718A" w:rsidP="0012718A">
            <w:r>
              <w:t>Direct, indirect</w:t>
            </w:r>
          </w:p>
        </w:tc>
      </w:tr>
      <w:tr w:rsidR="0012718A" w:rsidRPr="007D3BC7" w:rsidTr="00B72DE6">
        <w:trPr>
          <w:trHeight w:val="300"/>
        </w:trPr>
        <w:tc>
          <w:tcPr>
            <w:tcW w:w="3100" w:type="dxa"/>
            <w:hideMark/>
          </w:tcPr>
          <w:p w:rsidR="0012718A" w:rsidRPr="007D3BC7" w:rsidRDefault="0012718A" w:rsidP="0012718A">
            <w:pPr>
              <w:tabs>
                <w:tab w:val="left" w:pos="1558"/>
              </w:tabs>
            </w:pPr>
            <w:r w:rsidRPr="007D3BC7">
              <w:t>Inbred cross types</w:t>
            </w:r>
          </w:p>
        </w:tc>
        <w:tc>
          <w:tcPr>
            <w:tcW w:w="6484" w:type="dxa"/>
            <w:hideMark/>
          </w:tcPr>
          <w:p w:rsidR="0012718A" w:rsidRPr="007D3BC7" w:rsidRDefault="0012718A" w:rsidP="0012718A">
            <w:r w:rsidRPr="007D3BC7">
              <w:t>all possible inbred crosses</w:t>
            </w:r>
            <w:r>
              <w:t xml:space="preserve"> assessed </w:t>
            </w:r>
          </w:p>
        </w:tc>
        <w:tc>
          <w:tcPr>
            <w:tcW w:w="4364" w:type="dxa"/>
            <w:hideMark/>
          </w:tcPr>
          <w:p w:rsidR="0012718A" w:rsidRPr="007D3BC7" w:rsidRDefault="0012718A" w:rsidP="0012718A">
            <w:r w:rsidRPr="007D3BC7">
              <w:t xml:space="preserve">Self, </w:t>
            </w:r>
            <w:r w:rsidR="00482DA9" w:rsidRPr="007D3BC7">
              <w:t>sib</w:t>
            </w:r>
            <w:r w:rsidR="00482DA9">
              <w:t>lings</w:t>
            </w:r>
            <w:r w:rsidRPr="007D3BC7">
              <w:t>, close relatives, geographically close, within population</w:t>
            </w:r>
          </w:p>
        </w:tc>
      </w:tr>
      <w:tr w:rsidR="0012718A" w:rsidRPr="007D3BC7" w:rsidTr="00B72DE6">
        <w:trPr>
          <w:trHeight w:val="600"/>
        </w:trPr>
        <w:tc>
          <w:tcPr>
            <w:tcW w:w="3100" w:type="dxa"/>
            <w:hideMark/>
          </w:tcPr>
          <w:p w:rsidR="0012718A" w:rsidRPr="007D3BC7" w:rsidRDefault="0012718A" w:rsidP="0012718A">
            <w:r>
              <w:t>N</w:t>
            </w:r>
            <w:r w:rsidRPr="007D3BC7">
              <w:t>on-inbred cross types</w:t>
            </w:r>
          </w:p>
        </w:tc>
        <w:tc>
          <w:tcPr>
            <w:tcW w:w="6484" w:type="dxa"/>
            <w:hideMark/>
          </w:tcPr>
          <w:p w:rsidR="0012718A" w:rsidRPr="007D3BC7" w:rsidRDefault="0012718A" w:rsidP="0012718A">
            <w:r w:rsidRPr="007D3BC7">
              <w:t>all possible non-inbred crosses</w:t>
            </w:r>
            <w:r>
              <w:t xml:space="preserve"> assessed</w:t>
            </w:r>
          </w:p>
        </w:tc>
        <w:tc>
          <w:tcPr>
            <w:tcW w:w="4364" w:type="dxa"/>
            <w:hideMark/>
          </w:tcPr>
          <w:p w:rsidR="0012718A" w:rsidRPr="007D3BC7" w:rsidRDefault="0012718A" w:rsidP="0012718A">
            <w:r w:rsidRPr="007D3BC7">
              <w:t>Within population, geographically distant, between population, open</w:t>
            </w:r>
          </w:p>
        </w:tc>
      </w:tr>
      <w:tr w:rsidR="0012718A" w:rsidRPr="007D3BC7" w:rsidTr="0012718A">
        <w:trPr>
          <w:trHeight w:val="600"/>
        </w:trPr>
        <w:tc>
          <w:tcPr>
            <w:tcW w:w="3100" w:type="dxa"/>
            <w:hideMark/>
          </w:tcPr>
          <w:p w:rsidR="0012718A" w:rsidRPr="007D3BC7" w:rsidRDefault="0012718A" w:rsidP="0012718A">
            <w:r>
              <w:t>Observational/marker based pedigree</w:t>
            </w:r>
          </w:p>
        </w:tc>
        <w:tc>
          <w:tcPr>
            <w:tcW w:w="6484" w:type="dxa"/>
          </w:tcPr>
          <w:p w:rsidR="0012718A" w:rsidRPr="007D3BC7" w:rsidRDefault="0012718A" w:rsidP="0012718A">
            <w:r>
              <w:t xml:space="preserve">Whether pedigrees were based on observational data or determined from molecular analyses </w:t>
            </w:r>
          </w:p>
        </w:tc>
        <w:tc>
          <w:tcPr>
            <w:tcW w:w="4364" w:type="dxa"/>
          </w:tcPr>
          <w:p w:rsidR="0012718A" w:rsidRPr="007D3BC7" w:rsidRDefault="0012718A" w:rsidP="0012718A">
            <w:r>
              <w:t>Observational, marker-based, N/A</w:t>
            </w:r>
          </w:p>
        </w:tc>
      </w:tr>
      <w:tr w:rsidR="0012718A" w:rsidRPr="007D3BC7" w:rsidTr="00B72DE6">
        <w:trPr>
          <w:trHeight w:val="300"/>
        </w:trPr>
        <w:tc>
          <w:tcPr>
            <w:tcW w:w="3100" w:type="dxa"/>
          </w:tcPr>
          <w:p w:rsidR="0012718A" w:rsidRPr="007D3BC7" w:rsidRDefault="0012718A" w:rsidP="0012718A">
            <w:r w:rsidRPr="0012718A">
              <w:t>Coefficient of inbreeding</w:t>
            </w:r>
          </w:p>
        </w:tc>
        <w:tc>
          <w:tcPr>
            <w:tcW w:w="6484" w:type="dxa"/>
          </w:tcPr>
          <w:p w:rsidR="0012718A" w:rsidRPr="007D3BC7" w:rsidRDefault="0012718A" w:rsidP="0012718A"/>
        </w:tc>
        <w:tc>
          <w:tcPr>
            <w:tcW w:w="4364" w:type="dxa"/>
          </w:tcPr>
          <w:p w:rsidR="0012718A" w:rsidRPr="007D3BC7" w:rsidRDefault="0012718A" w:rsidP="0012718A">
            <w:r>
              <w:t xml:space="preserve">Information present, not reported </w:t>
            </w:r>
          </w:p>
        </w:tc>
      </w:tr>
      <w:tr w:rsidR="0012718A" w:rsidRPr="007D3BC7" w:rsidTr="00B72DE6">
        <w:trPr>
          <w:trHeight w:val="300"/>
        </w:trPr>
        <w:tc>
          <w:tcPr>
            <w:tcW w:w="3100" w:type="dxa"/>
          </w:tcPr>
          <w:p w:rsidR="0012718A" w:rsidRPr="007D3BC7" w:rsidRDefault="0012718A" w:rsidP="0012718A">
            <w:r>
              <w:t>Distance between crosses</w:t>
            </w:r>
          </w:p>
        </w:tc>
        <w:tc>
          <w:tcPr>
            <w:tcW w:w="6484" w:type="dxa"/>
          </w:tcPr>
          <w:p w:rsidR="0012718A" w:rsidRPr="007D3BC7" w:rsidRDefault="0012718A" w:rsidP="0012718A">
            <w:r w:rsidRPr="007D3BC7">
              <w:t>Geographic distance separating intervention and comparator crosses</w:t>
            </w:r>
          </w:p>
        </w:tc>
        <w:tc>
          <w:tcPr>
            <w:tcW w:w="4364" w:type="dxa"/>
          </w:tcPr>
          <w:p w:rsidR="0012718A" w:rsidRPr="007D3BC7" w:rsidRDefault="0012718A" w:rsidP="0012718A">
            <w:r>
              <w:t xml:space="preserve">Information present, not reported </w:t>
            </w:r>
          </w:p>
        </w:tc>
      </w:tr>
      <w:tr w:rsidR="0012718A" w:rsidRPr="007D3BC7" w:rsidTr="00B72DE6">
        <w:trPr>
          <w:trHeight w:val="300"/>
        </w:trPr>
        <w:tc>
          <w:tcPr>
            <w:tcW w:w="3100" w:type="dxa"/>
          </w:tcPr>
          <w:p w:rsidR="0012718A" w:rsidRPr="007D3BC7" w:rsidRDefault="0012718A" w:rsidP="0012718A">
            <w:r w:rsidRPr="0012718A">
              <w:t>Generations on inbreeding observed</w:t>
            </w:r>
          </w:p>
        </w:tc>
        <w:tc>
          <w:tcPr>
            <w:tcW w:w="6484" w:type="dxa"/>
          </w:tcPr>
          <w:p w:rsidR="0012718A" w:rsidRPr="007D3BC7" w:rsidRDefault="0012718A" w:rsidP="0012718A">
            <w:r w:rsidRPr="007D3BC7">
              <w:t>Maximum generation following crossing when the fitness trait was measured</w:t>
            </w:r>
          </w:p>
        </w:tc>
        <w:tc>
          <w:tcPr>
            <w:tcW w:w="4364" w:type="dxa"/>
          </w:tcPr>
          <w:p w:rsidR="0012718A" w:rsidRPr="007D3BC7" w:rsidRDefault="0012718A" w:rsidP="0012718A">
            <w:r>
              <w:t>Not reported, 1, &gt;1</w:t>
            </w:r>
          </w:p>
        </w:tc>
      </w:tr>
      <w:tr w:rsidR="0012718A" w:rsidRPr="007D3BC7" w:rsidTr="00B72DE6">
        <w:trPr>
          <w:trHeight w:val="300"/>
        </w:trPr>
        <w:tc>
          <w:tcPr>
            <w:tcW w:w="3100" w:type="dxa"/>
          </w:tcPr>
          <w:p w:rsidR="0012718A" w:rsidRPr="0012718A" w:rsidRDefault="0012718A" w:rsidP="0012718A">
            <w:r w:rsidRPr="0012718A">
              <w:t xml:space="preserve">Number of study populations </w:t>
            </w:r>
          </w:p>
        </w:tc>
        <w:tc>
          <w:tcPr>
            <w:tcW w:w="6484" w:type="dxa"/>
          </w:tcPr>
          <w:p w:rsidR="0012718A" w:rsidRPr="007D3BC7" w:rsidRDefault="0012718A" w:rsidP="0012718A">
            <w:r>
              <w:t>Th</w:t>
            </w:r>
            <w:r w:rsidRPr="007D3BC7">
              <w:t>e number of population in which inbreeding was assessed</w:t>
            </w:r>
          </w:p>
        </w:tc>
        <w:tc>
          <w:tcPr>
            <w:tcW w:w="4364" w:type="dxa"/>
          </w:tcPr>
          <w:p w:rsidR="0012718A" w:rsidRPr="007D3BC7" w:rsidRDefault="0012718A" w:rsidP="0012718A">
            <w:r>
              <w:t>Not reported, 1, &gt;1</w:t>
            </w:r>
          </w:p>
        </w:tc>
      </w:tr>
      <w:tr w:rsidR="0012718A" w:rsidRPr="007D3BC7" w:rsidTr="00B72DE6">
        <w:trPr>
          <w:trHeight w:val="300"/>
        </w:trPr>
        <w:tc>
          <w:tcPr>
            <w:tcW w:w="3100" w:type="dxa"/>
            <w:noWrap/>
            <w:hideMark/>
          </w:tcPr>
          <w:p w:rsidR="0012718A" w:rsidRPr="0012718A" w:rsidRDefault="0012718A" w:rsidP="0012718A">
            <w:pPr>
              <w:rPr>
                <w:bCs/>
              </w:rPr>
            </w:pPr>
            <w:r w:rsidRPr="0012718A">
              <w:rPr>
                <w:bCs/>
              </w:rPr>
              <w:t>Repetition of study over years</w:t>
            </w:r>
          </w:p>
        </w:tc>
        <w:tc>
          <w:tcPr>
            <w:tcW w:w="6484" w:type="dxa"/>
            <w:hideMark/>
          </w:tcPr>
          <w:p w:rsidR="0012718A" w:rsidRPr="007D3BC7" w:rsidRDefault="0012718A" w:rsidP="0012718A">
            <w:r>
              <w:t>The</w:t>
            </w:r>
            <w:r w:rsidRPr="007D3BC7">
              <w:t xml:space="preserve"> number of years the study was replicated over</w:t>
            </w:r>
          </w:p>
        </w:tc>
        <w:tc>
          <w:tcPr>
            <w:tcW w:w="4364" w:type="dxa"/>
            <w:hideMark/>
          </w:tcPr>
          <w:p w:rsidR="0012718A" w:rsidRPr="007D3BC7" w:rsidRDefault="0012718A" w:rsidP="0012718A">
            <w:r>
              <w:t>Not reported, 1, &gt;1</w:t>
            </w:r>
          </w:p>
        </w:tc>
      </w:tr>
      <w:tr w:rsidR="0012718A" w:rsidRPr="007D3BC7" w:rsidTr="00B72DE6">
        <w:trPr>
          <w:trHeight w:val="300"/>
        </w:trPr>
        <w:tc>
          <w:tcPr>
            <w:tcW w:w="3100" w:type="dxa"/>
            <w:hideMark/>
          </w:tcPr>
          <w:p w:rsidR="0012718A" w:rsidRPr="007D3BC7" w:rsidRDefault="0012718A" w:rsidP="0012718A"/>
        </w:tc>
        <w:tc>
          <w:tcPr>
            <w:tcW w:w="6484" w:type="dxa"/>
            <w:hideMark/>
          </w:tcPr>
          <w:p w:rsidR="0012718A" w:rsidRPr="007D3BC7" w:rsidRDefault="0012718A" w:rsidP="0012718A"/>
        </w:tc>
        <w:tc>
          <w:tcPr>
            <w:tcW w:w="4364" w:type="dxa"/>
            <w:hideMark/>
          </w:tcPr>
          <w:p w:rsidR="0012718A" w:rsidRPr="007D3BC7" w:rsidRDefault="0012718A" w:rsidP="0012718A"/>
        </w:tc>
      </w:tr>
      <w:tr w:rsidR="0012718A" w:rsidRPr="007D3BC7" w:rsidTr="00E415D2">
        <w:trPr>
          <w:trHeight w:val="300"/>
        </w:trPr>
        <w:tc>
          <w:tcPr>
            <w:tcW w:w="3100" w:type="dxa"/>
            <w:hideMark/>
          </w:tcPr>
          <w:p w:rsidR="0012718A" w:rsidRPr="007D3BC7" w:rsidRDefault="0012718A" w:rsidP="00E415D2">
            <w:r w:rsidRPr="007D3BC7">
              <w:lastRenderedPageBreak/>
              <w:t>Environmental conditions</w:t>
            </w:r>
          </w:p>
        </w:tc>
        <w:tc>
          <w:tcPr>
            <w:tcW w:w="6484" w:type="dxa"/>
            <w:hideMark/>
          </w:tcPr>
          <w:p w:rsidR="0012718A" w:rsidRPr="007D3BC7" w:rsidRDefault="0012718A" w:rsidP="00E415D2">
            <w:r w:rsidRPr="007D3BC7">
              <w:t>Categorical description of the environment fitness traits were measured in.</w:t>
            </w:r>
          </w:p>
        </w:tc>
        <w:tc>
          <w:tcPr>
            <w:tcW w:w="4364" w:type="dxa"/>
            <w:hideMark/>
          </w:tcPr>
          <w:p w:rsidR="0012718A" w:rsidRPr="007D3BC7" w:rsidRDefault="0012718A" w:rsidP="00E415D2">
            <w:r w:rsidRPr="007D3BC7">
              <w:t>Controlled, semi-natural, natural, experimental conditions</w:t>
            </w:r>
          </w:p>
        </w:tc>
      </w:tr>
      <w:tr w:rsidR="0012718A" w:rsidRPr="007D3BC7" w:rsidTr="00B72DE6">
        <w:trPr>
          <w:trHeight w:val="300"/>
        </w:trPr>
        <w:tc>
          <w:tcPr>
            <w:tcW w:w="3100" w:type="dxa"/>
            <w:hideMark/>
          </w:tcPr>
          <w:p w:rsidR="0012718A" w:rsidRPr="007D3BC7" w:rsidRDefault="0012718A" w:rsidP="0012718A">
            <w:r w:rsidRPr="007D3BC7">
              <w:t>Mating system</w:t>
            </w:r>
          </w:p>
        </w:tc>
        <w:tc>
          <w:tcPr>
            <w:tcW w:w="6484" w:type="dxa"/>
            <w:hideMark/>
          </w:tcPr>
          <w:p w:rsidR="0012718A" w:rsidRPr="007D3BC7" w:rsidRDefault="0012718A" w:rsidP="0012718A">
            <w:r w:rsidRPr="007D3BC7">
              <w:t>Predominant mode of reproduction in the study organism</w:t>
            </w:r>
          </w:p>
        </w:tc>
        <w:tc>
          <w:tcPr>
            <w:tcW w:w="4364" w:type="dxa"/>
            <w:hideMark/>
          </w:tcPr>
          <w:p w:rsidR="0012718A" w:rsidRPr="007D3BC7" w:rsidRDefault="0012718A" w:rsidP="0012718A">
            <w:r>
              <w:t>Predominantly self-</w:t>
            </w:r>
            <w:r w:rsidR="00482DA9">
              <w:t>fertilising</w:t>
            </w:r>
            <w:r w:rsidRPr="007D3BC7">
              <w:t xml:space="preserve">, </w:t>
            </w:r>
            <w:r>
              <w:t xml:space="preserve">predominantly </w:t>
            </w:r>
            <w:r w:rsidRPr="007D3BC7">
              <w:t>outbreeding, mixed</w:t>
            </w:r>
            <w:r>
              <w:t xml:space="preserve">, not reported </w:t>
            </w:r>
          </w:p>
        </w:tc>
      </w:tr>
      <w:tr w:rsidR="0012718A" w:rsidRPr="007D3BC7" w:rsidTr="00B72DE6">
        <w:trPr>
          <w:trHeight w:val="300"/>
        </w:trPr>
        <w:tc>
          <w:tcPr>
            <w:tcW w:w="3100" w:type="dxa"/>
            <w:hideMark/>
          </w:tcPr>
          <w:p w:rsidR="0012718A" w:rsidRPr="007D3BC7" w:rsidRDefault="0012718A" w:rsidP="0012718A">
            <w:r>
              <w:t xml:space="preserve">Within population genetic diversity </w:t>
            </w:r>
          </w:p>
        </w:tc>
        <w:tc>
          <w:tcPr>
            <w:tcW w:w="6484" w:type="dxa"/>
            <w:hideMark/>
          </w:tcPr>
          <w:p w:rsidR="0012718A" w:rsidRPr="007D3BC7" w:rsidRDefault="0012718A" w:rsidP="0012718A">
            <w:r w:rsidRPr="007D3BC7">
              <w:t>Measures of genetic diversity reported and the types of markers assessed</w:t>
            </w:r>
          </w:p>
        </w:tc>
        <w:tc>
          <w:tcPr>
            <w:tcW w:w="4364" w:type="dxa"/>
            <w:hideMark/>
          </w:tcPr>
          <w:p w:rsidR="0012718A" w:rsidRPr="007D3BC7" w:rsidRDefault="00F724C9" w:rsidP="0012718A">
            <w:r>
              <w:t>information present, not reported</w:t>
            </w:r>
          </w:p>
        </w:tc>
      </w:tr>
      <w:tr w:rsidR="0012718A" w:rsidRPr="007D3BC7" w:rsidTr="00B72DE6">
        <w:trPr>
          <w:trHeight w:val="600"/>
        </w:trPr>
        <w:tc>
          <w:tcPr>
            <w:tcW w:w="3100" w:type="dxa"/>
            <w:hideMark/>
          </w:tcPr>
          <w:p w:rsidR="0012718A" w:rsidRPr="007D3BC7" w:rsidRDefault="0012718A" w:rsidP="0012718A">
            <w:r>
              <w:t xml:space="preserve">Type of molecular </w:t>
            </w:r>
            <w:r w:rsidRPr="007D3BC7">
              <w:t>marker used</w:t>
            </w:r>
            <w:r>
              <w:t xml:space="preserve"> to assess genetic diversity </w:t>
            </w:r>
          </w:p>
        </w:tc>
        <w:tc>
          <w:tcPr>
            <w:tcW w:w="6484" w:type="dxa"/>
            <w:hideMark/>
          </w:tcPr>
          <w:p w:rsidR="0012718A" w:rsidRPr="007D3BC7" w:rsidRDefault="0012718A" w:rsidP="0012718A">
            <w:r w:rsidRPr="007D3BC7">
              <w:t>Types of molecular marker employed in the study</w:t>
            </w:r>
          </w:p>
        </w:tc>
        <w:tc>
          <w:tcPr>
            <w:tcW w:w="4364" w:type="dxa"/>
            <w:hideMark/>
          </w:tcPr>
          <w:p w:rsidR="0012718A" w:rsidRPr="007D3BC7" w:rsidRDefault="0012718A" w:rsidP="0012718A">
            <w:proofErr w:type="spellStart"/>
            <w:r w:rsidRPr="007D3BC7">
              <w:t>Allozyme</w:t>
            </w:r>
            <w:proofErr w:type="spellEnd"/>
            <w:r w:rsidRPr="007D3BC7">
              <w:t xml:space="preserve">, microsatellite, AFLP, DNA fingerprint, </w:t>
            </w:r>
            <w:proofErr w:type="spellStart"/>
            <w:r w:rsidRPr="007D3BC7">
              <w:t>mtDNA</w:t>
            </w:r>
            <w:proofErr w:type="spellEnd"/>
            <w:r w:rsidRPr="007D3BC7">
              <w:t xml:space="preserve"> sequence, RAPD</w:t>
            </w:r>
            <w:r>
              <w:t xml:space="preserve">, not reported </w:t>
            </w:r>
          </w:p>
        </w:tc>
      </w:tr>
      <w:tr w:rsidR="0012718A" w:rsidRPr="007D3BC7" w:rsidTr="00B72DE6">
        <w:trPr>
          <w:trHeight w:val="300"/>
        </w:trPr>
        <w:tc>
          <w:tcPr>
            <w:tcW w:w="3100" w:type="dxa"/>
            <w:hideMark/>
          </w:tcPr>
          <w:p w:rsidR="0012718A" w:rsidRPr="007D3BC7" w:rsidRDefault="0012718A" w:rsidP="0012718A">
            <w:r w:rsidRPr="007D3BC7">
              <w:t>Population size (current)</w:t>
            </w:r>
          </w:p>
        </w:tc>
        <w:tc>
          <w:tcPr>
            <w:tcW w:w="6484" w:type="dxa"/>
            <w:hideMark/>
          </w:tcPr>
          <w:p w:rsidR="0012718A" w:rsidRPr="007D3BC7" w:rsidRDefault="0012718A" w:rsidP="0012718A">
            <w:r w:rsidRPr="007D3BC7">
              <w:t>The number of  individuals in the study area</w:t>
            </w:r>
          </w:p>
        </w:tc>
        <w:tc>
          <w:tcPr>
            <w:tcW w:w="4364" w:type="dxa"/>
            <w:hideMark/>
          </w:tcPr>
          <w:p w:rsidR="0012718A" w:rsidRPr="007D3BC7" w:rsidRDefault="0012718A" w:rsidP="0012718A">
            <w:r>
              <w:t>information present, not reported</w:t>
            </w:r>
            <w:r w:rsidRPr="007D3BC7">
              <w:t xml:space="preserve"> </w:t>
            </w:r>
          </w:p>
        </w:tc>
      </w:tr>
      <w:tr w:rsidR="0012718A" w:rsidRPr="007D3BC7" w:rsidTr="00B72DE6">
        <w:trPr>
          <w:trHeight w:val="600"/>
        </w:trPr>
        <w:tc>
          <w:tcPr>
            <w:tcW w:w="3100" w:type="dxa"/>
            <w:hideMark/>
          </w:tcPr>
          <w:p w:rsidR="0012718A" w:rsidRPr="007D3BC7" w:rsidRDefault="0012718A" w:rsidP="0012718A">
            <w:r w:rsidRPr="007D3BC7">
              <w:t>Population history</w:t>
            </w:r>
          </w:p>
        </w:tc>
        <w:tc>
          <w:tcPr>
            <w:tcW w:w="6484" w:type="dxa"/>
            <w:hideMark/>
          </w:tcPr>
          <w:p w:rsidR="0012718A" w:rsidRPr="007D3BC7" w:rsidRDefault="0012718A" w:rsidP="0012718A">
            <w:r w:rsidRPr="007D3BC7">
              <w:t xml:space="preserve">Any information on the population included such as past population size, number of founding individuals or the rate of inbreeding. </w:t>
            </w:r>
          </w:p>
        </w:tc>
        <w:tc>
          <w:tcPr>
            <w:tcW w:w="4364" w:type="dxa"/>
            <w:hideMark/>
          </w:tcPr>
          <w:p w:rsidR="0012718A" w:rsidRPr="007D3BC7" w:rsidRDefault="0012718A" w:rsidP="0012718A">
            <w:r w:rsidRPr="007D3BC7">
              <w:t>reported, not reported</w:t>
            </w:r>
          </w:p>
        </w:tc>
      </w:tr>
      <w:tr w:rsidR="0012718A" w:rsidRPr="007D3BC7" w:rsidTr="0012718A">
        <w:trPr>
          <w:trHeight w:val="300"/>
        </w:trPr>
        <w:tc>
          <w:tcPr>
            <w:tcW w:w="3100" w:type="dxa"/>
          </w:tcPr>
          <w:p w:rsidR="0012718A" w:rsidRPr="0012718A" w:rsidRDefault="0012718A" w:rsidP="0012718A">
            <w:pPr>
              <w:rPr>
                <w:b/>
              </w:rPr>
            </w:pPr>
            <w:r>
              <w:rPr>
                <w:b/>
              </w:rPr>
              <w:t xml:space="preserve">Quality assessment </w:t>
            </w:r>
          </w:p>
        </w:tc>
        <w:tc>
          <w:tcPr>
            <w:tcW w:w="6484" w:type="dxa"/>
          </w:tcPr>
          <w:p w:rsidR="0012718A" w:rsidRPr="007D3BC7" w:rsidRDefault="0012718A" w:rsidP="0012718A"/>
        </w:tc>
        <w:tc>
          <w:tcPr>
            <w:tcW w:w="4364" w:type="dxa"/>
          </w:tcPr>
          <w:p w:rsidR="0012718A" w:rsidRPr="007D3BC7" w:rsidRDefault="0012718A" w:rsidP="0012718A"/>
        </w:tc>
      </w:tr>
      <w:tr w:rsidR="0012718A" w:rsidRPr="007D3BC7" w:rsidTr="00B72DE6">
        <w:trPr>
          <w:trHeight w:val="600"/>
        </w:trPr>
        <w:tc>
          <w:tcPr>
            <w:tcW w:w="3100" w:type="dxa"/>
            <w:hideMark/>
          </w:tcPr>
          <w:p w:rsidR="0012718A" w:rsidRPr="007D3BC7" w:rsidRDefault="0012718A" w:rsidP="0012718A">
            <w:r w:rsidRPr="007D3BC7">
              <w:t>1.    Evidence underpinning pedigrees</w:t>
            </w:r>
          </w:p>
        </w:tc>
        <w:tc>
          <w:tcPr>
            <w:tcW w:w="6484" w:type="dxa"/>
            <w:hideMark/>
          </w:tcPr>
          <w:p w:rsidR="0012718A" w:rsidRPr="007D3BC7" w:rsidRDefault="0012718A" w:rsidP="0012718A">
            <w:r w:rsidRPr="007D3BC7">
              <w:t>Pedigrees underpinning all  the  crosses were known because of experimental manipulation  (1 points), or estimated by markers (0.5 points); unknown (0 points)</w:t>
            </w:r>
          </w:p>
        </w:tc>
        <w:tc>
          <w:tcPr>
            <w:tcW w:w="4364" w:type="dxa"/>
            <w:hideMark/>
          </w:tcPr>
          <w:p w:rsidR="0012718A" w:rsidRPr="007D3BC7" w:rsidRDefault="0012718A" w:rsidP="0012718A">
            <w:r w:rsidRPr="007D3BC7">
              <w:t>0, 0.5, 1</w:t>
            </w:r>
            <w:bookmarkStart w:id="0" w:name="_GoBack"/>
            <w:bookmarkEnd w:id="0"/>
          </w:p>
        </w:tc>
      </w:tr>
      <w:tr w:rsidR="0012718A" w:rsidRPr="007D3BC7" w:rsidTr="00B72DE6">
        <w:trPr>
          <w:trHeight w:val="900"/>
        </w:trPr>
        <w:tc>
          <w:tcPr>
            <w:tcW w:w="3100" w:type="dxa"/>
            <w:hideMark/>
          </w:tcPr>
          <w:p w:rsidR="0012718A" w:rsidRPr="007D3BC7" w:rsidRDefault="0012718A" w:rsidP="0012718A">
            <w:r w:rsidRPr="007D3BC7">
              <w:t>2.    Coefficient of inbreeding known</w:t>
            </w:r>
          </w:p>
        </w:tc>
        <w:tc>
          <w:tcPr>
            <w:tcW w:w="6484" w:type="dxa"/>
            <w:hideMark/>
          </w:tcPr>
          <w:p w:rsidR="0012718A" w:rsidRPr="007D3BC7" w:rsidRDefault="0012718A" w:rsidP="0012718A">
            <w:r w:rsidRPr="007D3BC7">
              <w:t xml:space="preserve">The coefficient of inbreeding was known for both the exposure and comparator crosses (2 points), only known for the exposure (1 point) or no pedigree information or physical distance used as proxy, for relative inbreeding level (0 points). </w:t>
            </w:r>
          </w:p>
        </w:tc>
        <w:tc>
          <w:tcPr>
            <w:tcW w:w="4364" w:type="dxa"/>
            <w:hideMark/>
          </w:tcPr>
          <w:p w:rsidR="0012718A" w:rsidRPr="007D3BC7" w:rsidRDefault="0012718A" w:rsidP="0012718A">
            <w:r w:rsidRPr="007D3BC7">
              <w:t>0, 1, 2</w:t>
            </w:r>
          </w:p>
        </w:tc>
      </w:tr>
      <w:tr w:rsidR="0012718A" w:rsidRPr="007D3BC7" w:rsidTr="00B72DE6">
        <w:trPr>
          <w:trHeight w:val="600"/>
        </w:trPr>
        <w:tc>
          <w:tcPr>
            <w:tcW w:w="3100" w:type="dxa"/>
            <w:hideMark/>
          </w:tcPr>
          <w:p w:rsidR="0012718A" w:rsidRPr="007D3BC7" w:rsidRDefault="0012718A" w:rsidP="0012718A">
            <w:r w:rsidRPr="007D3BC7">
              <w:t>3.    Outcome measures</w:t>
            </w:r>
          </w:p>
        </w:tc>
        <w:tc>
          <w:tcPr>
            <w:tcW w:w="6484" w:type="dxa"/>
            <w:hideMark/>
          </w:tcPr>
          <w:p w:rsidR="0012718A" w:rsidRPr="007D3BC7" w:rsidRDefault="0012718A" w:rsidP="0012718A">
            <w:r w:rsidRPr="007D3BC7">
              <w:t>The outcome measures recorded were components of fitness (survival, fecundity, viability; 1 point), or indirect measures of these (e.g. growth rate, size; 0 points )</w:t>
            </w:r>
          </w:p>
        </w:tc>
        <w:tc>
          <w:tcPr>
            <w:tcW w:w="4364" w:type="dxa"/>
            <w:hideMark/>
          </w:tcPr>
          <w:p w:rsidR="0012718A" w:rsidRPr="007D3BC7" w:rsidRDefault="0012718A" w:rsidP="0012718A">
            <w:r w:rsidRPr="007D3BC7">
              <w:t>0, 1</w:t>
            </w:r>
          </w:p>
        </w:tc>
      </w:tr>
      <w:tr w:rsidR="0012718A" w:rsidRPr="007D3BC7" w:rsidTr="00B72DE6">
        <w:trPr>
          <w:trHeight w:val="900"/>
        </w:trPr>
        <w:tc>
          <w:tcPr>
            <w:tcW w:w="3100" w:type="dxa"/>
            <w:hideMark/>
          </w:tcPr>
          <w:p w:rsidR="0012718A" w:rsidRPr="007D3BC7" w:rsidRDefault="0012718A" w:rsidP="0012718A">
            <w:r w:rsidRPr="007D3BC7">
              <w:t>4.    Environment for measurements</w:t>
            </w:r>
          </w:p>
        </w:tc>
        <w:tc>
          <w:tcPr>
            <w:tcW w:w="6484" w:type="dxa"/>
            <w:hideMark/>
          </w:tcPr>
          <w:p w:rsidR="0012718A" w:rsidRPr="007D3BC7" w:rsidRDefault="0012718A" w:rsidP="0012718A">
            <w:r w:rsidRPr="007D3BC7">
              <w:t>The outcome me</w:t>
            </w:r>
            <w:r>
              <w:t xml:space="preserve">asures were taken in the field </w:t>
            </w:r>
            <w:r w:rsidRPr="007D3BC7">
              <w:t>under natural conditions (2 points), under experimental conditions that closely approximate field conditions (1 point), or under non-native experimental conditions (0 points)?</w:t>
            </w:r>
          </w:p>
        </w:tc>
        <w:tc>
          <w:tcPr>
            <w:tcW w:w="4364" w:type="dxa"/>
            <w:hideMark/>
          </w:tcPr>
          <w:p w:rsidR="0012718A" w:rsidRPr="007D3BC7" w:rsidRDefault="0012718A" w:rsidP="0012718A">
            <w:r w:rsidRPr="007D3BC7">
              <w:t>0, 1, 2</w:t>
            </w:r>
          </w:p>
        </w:tc>
      </w:tr>
      <w:tr w:rsidR="0012718A" w:rsidRPr="007D3BC7" w:rsidTr="00B72DE6">
        <w:trPr>
          <w:trHeight w:val="600"/>
        </w:trPr>
        <w:tc>
          <w:tcPr>
            <w:tcW w:w="3100" w:type="dxa"/>
            <w:hideMark/>
          </w:tcPr>
          <w:p w:rsidR="0012718A" w:rsidRPr="007D3BC7" w:rsidRDefault="0012718A" w:rsidP="0012718A">
            <w:r w:rsidRPr="007D3BC7">
              <w:t>5.    Number of replicate populations</w:t>
            </w:r>
          </w:p>
        </w:tc>
        <w:tc>
          <w:tcPr>
            <w:tcW w:w="6484" w:type="dxa"/>
            <w:hideMark/>
          </w:tcPr>
          <w:p w:rsidR="0012718A" w:rsidRPr="007D3BC7" w:rsidRDefault="0012718A" w:rsidP="0012718A">
            <w:r w:rsidRPr="007D3BC7">
              <w:t>The cost of inbreeding observed in multiple study populations (1 point) or single population (0 points)</w:t>
            </w:r>
          </w:p>
        </w:tc>
        <w:tc>
          <w:tcPr>
            <w:tcW w:w="4364" w:type="dxa"/>
            <w:hideMark/>
          </w:tcPr>
          <w:p w:rsidR="0012718A" w:rsidRPr="007D3BC7" w:rsidRDefault="0012718A" w:rsidP="0012718A">
            <w:r w:rsidRPr="007D3BC7">
              <w:t>0, 1</w:t>
            </w:r>
          </w:p>
        </w:tc>
      </w:tr>
      <w:tr w:rsidR="0012718A" w:rsidRPr="007D3BC7" w:rsidTr="00B72DE6">
        <w:trPr>
          <w:trHeight w:val="600"/>
        </w:trPr>
        <w:tc>
          <w:tcPr>
            <w:tcW w:w="3100" w:type="dxa"/>
            <w:hideMark/>
          </w:tcPr>
          <w:p w:rsidR="0012718A" w:rsidRPr="007D3BC7" w:rsidRDefault="0012718A" w:rsidP="0012718A">
            <w:r w:rsidRPr="007D3BC7">
              <w:t xml:space="preserve">6.    Number of generations assessed </w:t>
            </w:r>
          </w:p>
        </w:tc>
        <w:tc>
          <w:tcPr>
            <w:tcW w:w="6484" w:type="dxa"/>
            <w:hideMark/>
          </w:tcPr>
          <w:p w:rsidR="0012718A" w:rsidRPr="007D3BC7" w:rsidRDefault="0012718A" w:rsidP="0012718A">
            <w:r w:rsidRPr="007D3BC7">
              <w:t>The fitness consequences of inbreeding within progeny was tracked only in the first generation (0 points) or  at least 2 generations (1 point)</w:t>
            </w:r>
          </w:p>
        </w:tc>
        <w:tc>
          <w:tcPr>
            <w:tcW w:w="4364" w:type="dxa"/>
            <w:hideMark/>
          </w:tcPr>
          <w:p w:rsidR="0012718A" w:rsidRPr="007D3BC7" w:rsidRDefault="0012718A" w:rsidP="0012718A">
            <w:r w:rsidRPr="007D3BC7">
              <w:t>0, 1</w:t>
            </w:r>
          </w:p>
        </w:tc>
      </w:tr>
    </w:tbl>
    <w:p w:rsidR="00585DFA" w:rsidRPr="007D3BC7" w:rsidRDefault="00585DFA" w:rsidP="007D3BC7"/>
    <w:sectPr w:rsidR="00585DFA" w:rsidRPr="007D3BC7" w:rsidSect="007D3BC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BC7"/>
    <w:rsid w:val="0012718A"/>
    <w:rsid w:val="001F3F60"/>
    <w:rsid w:val="00482DA9"/>
    <w:rsid w:val="00585DFA"/>
    <w:rsid w:val="007D3BC7"/>
    <w:rsid w:val="00B72DE6"/>
    <w:rsid w:val="00B92608"/>
    <w:rsid w:val="00F724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554293-4753-419A-9423-EA2B4CD3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3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0197">
      <w:bodyDiv w:val="1"/>
      <w:marLeft w:val="0"/>
      <w:marRight w:val="0"/>
      <w:marTop w:val="0"/>
      <w:marBottom w:val="0"/>
      <w:divBdr>
        <w:top w:val="none" w:sz="0" w:space="0" w:color="auto"/>
        <w:left w:val="none" w:sz="0" w:space="0" w:color="auto"/>
        <w:bottom w:val="none" w:sz="0" w:space="0" w:color="auto"/>
        <w:right w:val="none" w:sz="0" w:space="0" w:color="auto"/>
      </w:divBdr>
    </w:div>
    <w:div w:id="252053605">
      <w:bodyDiv w:val="1"/>
      <w:marLeft w:val="0"/>
      <w:marRight w:val="0"/>
      <w:marTop w:val="0"/>
      <w:marBottom w:val="0"/>
      <w:divBdr>
        <w:top w:val="none" w:sz="0" w:space="0" w:color="auto"/>
        <w:left w:val="none" w:sz="0" w:space="0" w:color="auto"/>
        <w:bottom w:val="none" w:sz="0" w:space="0" w:color="auto"/>
        <w:right w:val="none" w:sz="0" w:space="0" w:color="auto"/>
      </w:divBdr>
    </w:div>
    <w:div w:id="276839626">
      <w:bodyDiv w:val="1"/>
      <w:marLeft w:val="0"/>
      <w:marRight w:val="0"/>
      <w:marTop w:val="0"/>
      <w:marBottom w:val="0"/>
      <w:divBdr>
        <w:top w:val="none" w:sz="0" w:space="0" w:color="auto"/>
        <w:left w:val="none" w:sz="0" w:space="0" w:color="auto"/>
        <w:bottom w:val="none" w:sz="0" w:space="0" w:color="auto"/>
        <w:right w:val="none" w:sz="0" w:space="0" w:color="auto"/>
      </w:divBdr>
    </w:div>
    <w:div w:id="532350007">
      <w:bodyDiv w:val="1"/>
      <w:marLeft w:val="0"/>
      <w:marRight w:val="0"/>
      <w:marTop w:val="0"/>
      <w:marBottom w:val="0"/>
      <w:divBdr>
        <w:top w:val="none" w:sz="0" w:space="0" w:color="auto"/>
        <w:left w:val="none" w:sz="0" w:space="0" w:color="auto"/>
        <w:bottom w:val="none" w:sz="0" w:space="0" w:color="auto"/>
        <w:right w:val="none" w:sz="0" w:space="0" w:color="auto"/>
      </w:divBdr>
    </w:div>
    <w:div w:id="630356090">
      <w:bodyDiv w:val="1"/>
      <w:marLeft w:val="0"/>
      <w:marRight w:val="0"/>
      <w:marTop w:val="0"/>
      <w:marBottom w:val="0"/>
      <w:divBdr>
        <w:top w:val="none" w:sz="0" w:space="0" w:color="auto"/>
        <w:left w:val="none" w:sz="0" w:space="0" w:color="auto"/>
        <w:bottom w:val="none" w:sz="0" w:space="0" w:color="auto"/>
        <w:right w:val="none" w:sz="0" w:space="0" w:color="auto"/>
      </w:divBdr>
    </w:div>
    <w:div w:id="644044271">
      <w:bodyDiv w:val="1"/>
      <w:marLeft w:val="0"/>
      <w:marRight w:val="0"/>
      <w:marTop w:val="0"/>
      <w:marBottom w:val="0"/>
      <w:divBdr>
        <w:top w:val="none" w:sz="0" w:space="0" w:color="auto"/>
        <w:left w:val="none" w:sz="0" w:space="0" w:color="auto"/>
        <w:bottom w:val="none" w:sz="0" w:space="0" w:color="auto"/>
        <w:right w:val="none" w:sz="0" w:space="0" w:color="auto"/>
      </w:divBdr>
    </w:div>
    <w:div w:id="64975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3</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Neaves</dc:creator>
  <cp:keywords/>
  <dc:description/>
  <cp:lastModifiedBy>Linda Neaves</cp:lastModifiedBy>
  <cp:revision>2</cp:revision>
  <dcterms:created xsi:type="dcterms:W3CDTF">2014-08-03T03:45:00Z</dcterms:created>
  <dcterms:modified xsi:type="dcterms:W3CDTF">2014-08-19T12:52:00Z</dcterms:modified>
</cp:coreProperties>
</file>