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E8A419" w14:textId="77777777" w:rsidR="008A63EC" w:rsidRPr="006259B2" w:rsidRDefault="008A63EC" w:rsidP="008A63EC">
      <w:pPr>
        <w:rPr>
          <w:b/>
        </w:rPr>
      </w:pPr>
      <w:r w:rsidRPr="006259B2">
        <w:rPr>
          <w:b/>
        </w:rPr>
        <w:t>ROSES Review</w:t>
      </w:r>
    </w:p>
    <w:p w14:paraId="5AEC3AC8" w14:textId="77777777" w:rsidR="008A63EC" w:rsidRDefault="008A63EC" w:rsidP="00152DEF">
      <w:pPr>
        <w:spacing w:after="200"/>
      </w:pPr>
      <w:r>
        <w:t>This pro forma applies to final systematic review and systematic map reports.</w:t>
      </w:r>
    </w:p>
    <w:p w14:paraId="679451A7" w14:textId="77777777" w:rsidR="00875C25" w:rsidRPr="00152DEF" w:rsidRDefault="00152DEF" w:rsidP="00152DEF">
      <w:pPr>
        <w:numPr>
          <w:ilvl w:val="2"/>
          <w:numId w:val="1"/>
        </w:numPr>
        <w:ind w:left="426"/>
      </w:pPr>
      <w:r w:rsidRPr="00152DEF">
        <w:rPr>
          <w:i/>
        </w:rPr>
        <w:t>Section/sub-section</w:t>
      </w:r>
      <w:r w:rsidRPr="00152DEF">
        <w:t xml:space="preserve"> - The sections or sub-sections listed below correspond to sections in CEE systematic review and map protocols and final reports: please see the relevant text under these subheadings for information within a specific review.</w:t>
      </w:r>
    </w:p>
    <w:p w14:paraId="400D681B" w14:textId="77777777" w:rsidR="00875C25" w:rsidRPr="00152DEF" w:rsidRDefault="00152DEF" w:rsidP="00152DEF">
      <w:pPr>
        <w:numPr>
          <w:ilvl w:val="2"/>
          <w:numId w:val="1"/>
        </w:numPr>
        <w:ind w:left="426"/>
      </w:pPr>
      <w:r w:rsidRPr="00152DEF">
        <w:rPr>
          <w:i/>
        </w:rPr>
        <w:t>Topic</w:t>
      </w:r>
      <w:r w:rsidRPr="00152DEF">
        <w:t xml:space="preserve"> - the section or sub-section is further broken down for the purposes of clarity.</w:t>
      </w:r>
    </w:p>
    <w:p w14:paraId="5D5FB7FC" w14:textId="77777777" w:rsidR="00875C25" w:rsidRPr="00152DEF" w:rsidRDefault="00152DEF" w:rsidP="00152DEF">
      <w:pPr>
        <w:numPr>
          <w:ilvl w:val="2"/>
          <w:numId w:val="1"/>
        </w:numPr>
        <w:ind w:left="426"/>
      </w:pPr>
      <w:r w:rsidRPr="00152DEF">
        <w:rPr>
          <w:i/>
        </w:rPr>
        <w:t>Description/Further explanation</w:t>
      </w:r>
      <w:r w:rsidRPr="00152DEF">
        <w:t xml:space="preserve"> - Details of what is needed in each section or sub-section are provided, along with practical advice and links to relevant guidance. </w:t>
      </w:r>
    </w:p>
    <w:p w14:paraId="3C223921" w14:textId="5F5560FE" w:rsidR="00875C25" w:rsidRPr="00152DEF" w:rsidRDefault="00152DEF" w:rsidP="00152DEF">
      <w:pPr>
        <w:numPr>
          <w:ilvl w:val="2"/>
          <w:numId w:val="1"/>
        </w:numPr>
        <w:ind w:left="426"/>
      </w:pPr>
      <w:r w:rsidRPr="00152DEF">
        <w:rPr>
          <w:i/>
        </w:rPr>
        <w:t>Checklist/Meta-data</w:t>
      </w:r>
      <w:r w:rsidRPr="00152DEF">
        <w:t xml:space="preserve"> - Checklist items MUST be completed. Meta-data items correspond to information that should be reported as data or short descriptions that will be used to populate the Summary Record and Flow Diagram.</w:t>
      </w:r>
      <w:r w:rsidR="00C246F8">
        <w:t xml:space="preserve"> Any meta-data items where stages were not performed (e.g. grey literature searching), this should be stated (e.g. ‘Not performed’).</w:t>
      </w:r>
    </w:p>
    <w:p w14:paraId="6D45A684" w14:textId="0DB99CA5" w:rsidR="00152DEF" w:rsidRDefault="00152DEF" w:rsidP="008A63EC">
      <w:pPr>
        <w:numPr>
          <w:ilvl w:val="2"/>
          <w:numId w:val="1"/>
        </w:numPr>
        <w:ind w:left="426"/>
      </w:pPr>
      <w:r w:rsidRPr="00152DEF">
        <w:rPr>
          <w:i/>
        </w:rPr>
        <w:t>SR/SM</w:t>
      </w:r>
      <w:r w:rsidRPr="00152DEF">
        <w:t xml:space="preserve"> - items may apply to systematic reviews (SR) and or systematic maps (SM).</w:t>
      </w:r>
    </w:p>
    <w:p w14:paraId="37E966F9" w14:textId="77777777" w:rsidR="008A63EC" w:rsidRDefault="008A63EC"/>
    <w:tbl>
      <w:tblPr>
        <w:tblW w:w="15793"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792"/>
        <w:gridCol w:w="2090"/>
        <w:gridCol w:w="5681"/>
        <w:gridCol w:w="3855"/>
        <w:gridCol w:w="1596"/>
        <w:gridCol w:w="779"/>
      </w:tblGrid>
      <w:tr w:rsidR="0053116D" w:rsidRPr="002C34A5" w14:paraId="3F717521" w14:textId="77777777" w:rsidTr="00A2738C">
        <w:trPr>
          <w:trHeight w:val="536"/>
        </w:trPr>
        <w:tc>
          <w:tcPr>
            <w:tcW w:w="1792" w:type="dxa"/>
            <w:shd w:val="clear" w:color="auto" w:fill="000000" w:themeFill="text1"/>
            <w:noWrap/>
            <w:vAlign w:val="bottom"/>
            <w:hideMark/>
          </w:tcPr>
          <w:p w14:paraId="68163774" w14:textId="10F97BC7" w:rsidR="0053116D" w:rsidRPr="002C34A5" w:rsidRDefault="0053116D" w:rsidP="009B4115">
            <w:pPr>
              <w:rPr>
                <w:rFonts w:ascii="Calibri" w:eastAsia="Times New Roman" w:hAnsi="Calibri" w:cs="Times New Roman"/>
                <w:b/>
                <w:bCs/>
                <w:color w:val="FFFFFF" w:themeColor="background1"/>
                <w:sz w:val="20"/>
                <w:szCs w:val="20"/>
                <w:lang w:eastAsia="en-GB"/>
              </w:rPr>
            </w:pPr>
            <w:r w:rsidRPr="002C34A5">
              <w:rPr>
                <w:rFonts w:ascii="Calibri" w:eastAsia="Times New Roman" w:hAnsi="Calibri" w:cs="Times New Roman"/>
                <w:b/>
                <w:bCs/>
                <w:color w:val="FFFFFF" w:themeColor="background1"/>
                <w:sz w:val="20"/>
                <w:szCs w:val="20"/>
                <w:lang w:eastAsia="en-GB"/>
              </w:rPr>
              <w:t>Section/sub-section</w:t>
            </w:r>
          </w:p>
        </w:tc>
        <w:tc>
          <w:tcPr>
            <w:tcW w:w="2090" w:type="dxa"/>
            <w:shd w:val="clear" w:color="auto" w:fill="000000" w:themeFill="text1"/>
            <w:noWrap/>
            <w:vAlign w:val="bottom"/>
            <w:hideMark/>
          </w:tcPr>
          <w:p w14:paraId="375A38C7" w14:textId="77777777" w:rsidR="0053116D" w:rsidRPr="002C34A5" w:rsidRDefault="0053116D" w:rsidP="009B4115">
            <w:pPr>
              <w:rPr>
                <w:rFonts w:ascii="Calibri" w:eastAsia="Times New Roman" w:hAnsi="Calibri" w:cs="Times New Roman"/>
                <w:b/>
                <w:bCs/>
                <w:color w:val="FFFFFF" w:themeColor="background1"/>
                <w:sz w:val="20"/>
                <w:szCs w:val="20"/>
                <w:lang w:eastAsia="en-GB"/>
              </w:rPr>
            </w:pPr>
            <w:r w:rsidRPr="002C34A5">
              <w:rPr>
                <w:rFonts w:ascii="Calibri" w:eastAsia="Times New Roman" w:hAnsi="Calibri" w:cs="Times New Roman"/>
                <w:b/>
                <w:bCs/>
                <w:color w:val="FFFFFF" w:themeColor="background1"/>
                <w:sz w:val="20"/>
                <w:szCs w:val="20"/>
                <w:lang w:eastAsia="en-GB"/>
              </w:rPr>
              <w:t>Topic</w:t>
            </w:r>
          </w:p>
        </w:tc>
        <w:tc>
          <w:tcPr>
            <w:tcW w:w="5681" w:type="dxa"/>
            <w:shd w:val="clear" w:color="auto" w:fill="000000" w:themeFill="text1"/>
            <w:noWrap/>
            <w:vAlign w:val="bottom"/>
            <w:hideMark/>
          </w:tcPr>
          <w:p w14:paraId="1B4109C1" w14:textId="77777777" w:rsidR="0053116D" w:rsidRPr="00097C10" w:rsidRDefault="0053116D" w:rsidP="009B4115">
            <w:pPr>
              <w:rPr>
                <w:rFonts w:ascii="Calibri" w:eastAsia="Times New Roman" w:hAnsi="Calibri" w:cs="Times New Roman"/>
                <w:b/>
                <w:bCs/>
                <w:color w:val="FFFFFF" w:themeColor="background1"/>
                <w:sz w:val="20"/>
                <w:szCs w:val="20"/>
                <w:lang w:eastAsia="en-GB"/>
              </w:rPr>
            </w:pPr>
            <w:r w:rsidRPr="00097C10">
              <w:rPr>
                <w:rFonts w:ascii="Calibri" w:eastAsia="Times New Roman" w:hAnsi="Calibri" w:cs="Times New Roman"/>
                <w:b/>
                <w:bCs/>
                <w:color w:val="FFFFFF" w:themeColor="background1"/>
                <w:sz w:val="20"/>
                <w:szCs w:val="20"/>
                <w:lang w:eastAsia="en-GB"/>
              </w:rPr>
              <w:t>Description</w:t>
            </w:r>
          </w:p>
        </w:tc>
        <w:tc>
          <w:tcPr>
            <w:tcW w:w="3855" w:type="dxa"/>
            <w:shd w:val="clear" w:color="auto" w:fill="000000" w:themeFill="text1"/>
          </w:tcPr>
          <w:p w14:paraId="2C4F9A30" w14:textId="45FDDAA3" w:rsidR="0053116D" w:rsidRPr="002C34A5" w:rsidRDefault="0053116D" w:rsidP="009B4115">
            <w:pPr>
              <w:rPr>
                <w:rFonts w:ascii="Calibri" w:eastAsia="Times New Roman" w:hAnsi="Calibri" w:cs="Times New Roman"/>
                <w:b/>
                <w:bCs/>
                <w:color w:val="FFFFFF" w:themeColor="background1"/>
                <w:sz w:val="20"/>
                <w:szCs w:val="20"/>
                <w:lang w:eastAsia="en-GB"/>
              </w:rPr>
            </w:pPr>
            <w:r>
              <w:rPr>
                <w:rFonts w:ascii="Calibri" w:eastAsia="Times New Roman" w:hAnsi="Calibri" w:cs="Times New Roman"/>
                <w:b/>
                <w:bCs/>
                <w:color w:val="FFFFFF" w:themeColor="background1"/>
                <w:sz w:val="20"/>
                <w:szCs w:val="20"/>
                <w:lang w:eastAsia="en-GB"/>
              </w:rPr>
              <w:t>Further explanation</w:t>
            </w:r>
          </w:p>
        </w:tc>
        <w:tc>
          <w:tcPr>
            <w:tcW w:w="1596" w:type="dxa"/>
            <w:shd w:val="clear" w:color="auto" w:fill="000000" w:themeFill="text1"/>
            <w:noWrap/>
            <w:vAlign w:val="bottom"/>
            <w:hideMark/>
          </w:tcPr>
          <w:p w14:paraId="291FF453" w14:textId="62AD457C" w:rsidR="0053116D" w:rsidRPr="002C34A5" w:rsidRDefault="0053116D" w:rsidP="009B4115">
            <w:pPr>
              <w:rPr>
                <w:rFonts w:ascii="Calibri" w:eastAsia="Times New Roman" w:hAnsi="Calibri" w:cs="Times New Roman"/>
                <w:b/>
                <w:bCs/>
                <w:color w:val="FFFFFF" w:themeColor="background1"/>
                <w:sz w:val="20"/>
                <w:szCs w:val="20"/>
                <w:lang w:eastAsia="en-GB"/>
              </w:rPr>
            </w:pPr>
            <w:r w:rsidRPr="002C34A5">
              <w:rPr>
                <w:rFonts w:ascii="Calibri" w:eastAsia="Times New Roman" w:hAnsi="Calibri" w:cs="Times New Roman"/>
                <w:b/>
                <w:bCs/>
                <w:color w:val="FFFFFF" w:themeColor="background1"/>
                <w:sz w:val="20"/>
                <w:szCs w:val="20"/>
                <w:lang w:eastAsia="en-GB"/>
              </w:rPr>
              <w:t>Checklist/meta-data</w:t>
            </w:r>
          </w:p>
        </w:tc>
        <w:tc>
          <w:tcPr>
            <w:tcW w:w="779" w:type="dxa"/>
            <w:shd w:val="clear" w:color="auto" w:fill="000000" w:themeFill="text1"/>
            <w:noWrap/>
            <w:vAlign w:val="bottom"/>
            <w:hideMark/>
          </w:tcPr>
          <w:p w14:paraId="49ECEB5E" w14:textId="77777777" w:rsidR="0053116D" w:rsidRPr="002C34A5" w:rsidRDefault="0053116D" w:rsidP="009B4115">
            <w:pPr>
              <w:rPr>
                <w:rFonts w:ascii="Calibri" w:eastAsia="Times New Roman" w:hAnsi="Calibri" w:cs="Times New Roman"/>
                <w:b/>
                <w:bCs/>
                <w:color w:val="FFFFFF" w:themeColor="background1"/>
                <w:sz w:val="20"/>
                <w:szCs w:val="20"/>
                <w:lang w:eastAsia="en-GB"/>
              </w:rPr>
            </w:pPr>
            <w:r w:rsidRPr="002C34A5">
              <w:rPr>
                <w:rFonts w:ascii="Calibri" w:eastAsia="Times New Roman" w:hAnsi="Calibri" w:cs="Times New Roman"/>
                <w:b/>
                <w:bCs/>
                <w:color w:val="FFFFFF" w:themeColor="background1"/>
                <w:sz w:val="20"/>
                <w:szCs w:val="20"/>
                <w:lang w:eastAsia="en-GB"/>
              </w:rPr>
              <w:t>SR/SM</w:t>
            </w:r>
          </w:p>
        </w:tc>
      </w:tr>
      <w:tr w:rsidR="0053116D" w:rsidRPr="002C34A5" w14:paraId="3A44D30F"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5D852AC" w14:textId="77777777" w:rsidR="0053116D" w:rsidRPr="002C34A5" w:rsidRDefault="0053116D" w:rsidP="00893084">
            <w:pPr>
              <w:rPr>
                <w:rFonts w:ascii="Calibri" w:eastAsia="Times New Roman" w:hAnsi="Calibri" w:cs="Times New Roman"/>
                <w:b/>
                <w:bCs/>
                <w:color w:val="000000" w:themeColor="text1"/>
                <w:sz w:val="20"/>
                <w:szCs w:val="20"/>
                <w:lang w:eastAsia="en-GB"/>
              </w:rPr>
            </w:pPr>
            <w:r w:rsidRPr="002C34A5">
              <w:rPr>
                <w:rFonts w:ascii="Calibri" w:eastAsia="Times New Roman" w:hAnsi="Calibri" w:cs="Times New Roman"/>
                <w:b/>
                <w:bCs/>
                <w:color w:val="000000" w:themeColor="text1"/>
                <w:sz w:val="20"/>
                <w:szCs w:val="20"/>
                <w:lang w:eastAsia="en-GB"/>
              </w:rPr>
              <w:t>Title</w:t>
            </w: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6E86E11" w14:textId="448D4DE5"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Title</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DD37D5B" w14:textId="5AA1827A" w:rsidR="0053116D" w:rsidRPr="00097C10" w:rsidRDefault="0053116D" w:rsidP="00097C10">
            <w:pPr>
              <w:rPr>
                <w:rFonts w:ascii="Calibri" w:eastAsia="Times New Roman" w:hAnsi="Calibri" w:cs="Times New Roman"/>
                <w:bCs/>
                <w:color w:val="000000" w:themeColor="text1"/>
                <w:sz w:val="20"/>
                <w:szCs w:val="20"/>
                <w:lang w:eastAsia="en-GB"/>
              </w:rPr>
            </w:pPr>
            <w:r w:rsidRPr="00097C10">
              <w:rPr>
                <w:rFonts w:ascii="Calibri" w:eastAsia="Times New Roman" w:hAnsi="Calibri" w:cs="Times New Roman"/>
                <w:bCs/>
                <w:color w:val="000000" w:themeColor="text1"/>
                <w:sz w:val="20"/>
                <w:szCs w:val="20"/>
                <w:lang w:eastAsia="en-GB"/>
              </w:rPr>
              <w:t>The title must indicate that it is either a systematic review or systematic map, and should indicate if it is an update/amendment: e.g. "…A systematic map update."</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5D92BCBA" w14:textId="3CEBBE3C"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The title should normally be the same or very similar to the review question.</w:t>
            </w: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57CFD93" w14:textId="04DAEBBF"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Meta-data</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718D170" w14:textId="77777777"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B600DB" w:rsidRPr="002C34A5" w14:paraId="1B1825B7"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DD93E70" w14:textId="086BA7AA" w:rsidR="00B600DB" w:rsidRPr="002C34A5" w:rsidRDefault="00B600DB" w:rsidP="00893084">
            <w:pPr>
              <w:rPr>
                <w:rFonts w:ascii="Calibri" w:eastAsia="Times New Roman" w:hAnsi="Calibri" w:cs="Times New Roman"/>
                <w:b/>
                <w:bCs/>
                <w:color w:val="000000" w:themeColor="text1"/>
                <w:sz w:val="20"/>
                <w:szCs w:val="20"/>
                <w:lang w:eastAsia="en-GB"/>
              </w:rPr>
            </w:pPr>
            <w:r>
              <w:rPr>
                <w:rFonts w:ascii="Calibri" w:eastAsia="Times New Roman" w:hAnsi="Calibri" w:cs="Times New Roman"/>
                <w:b/>
                <w:bCs/>
                <w:color w:val="000000" w:themeColor="text1"/>
                <w:sz w:val="20"/>
                <w:szCs w:val="20"/>
                <w:lang w:eastAsia="en-GB"/>
              </w:rPr>
              <w:t>Type of review</w:t>
            </w: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23D44C7" w14:textId="1CF3AEF9" w:rsidR="00B600DB" w:rsidRPr="002C34A5" w:rsidRDefault="00B600DB" w:rsidP="00893084">
            <w:pPr>
              <w:rPr>
                <w:rFonts w:ascii="Calibri" w:eastAsia="Times New Roman" w:hAnsi="Calibri" w:cs="Times New Roman"/>
                <w:bCs/>
                <w:color w:val="000000" w:themeColor="text1"/>
                <w:sz w:val="20"/>
                <w:szCs w:val="20"/>
                <w:lang w:eastAsia="en-GB"/>
              </w:rPr>
            </w:pPr>
            <w:r>
              <w:rPr>
                <w:rFonts w:ascii="Calibri" w:eastAsia="Times New Roman" w:hAnsi="Calibri" w:cs="Times New Roman"/>
                <w:bCs/>
                <w:color w:val="000000" w:themeColor="text1"/>
                <w:sz w:val="20"/>
                <w:szCs w:val="20"/>
                <w:lang w:eastAsia="en-GB"/>
              </w:rPr>
              <w:t>Type of review</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38443F5" w14:textId="49CE820E" w:rsidR="00B600DB" w:rsidRPr="00097C10" w:rsidRDefault="00B600DB" w:rsidP="00B600DB">
            <w:pPr>
              <w:rPr>
                <w:rFonts w:ascii="Calibri" w:eastAsia="Times New Roman" w:hAnsi="Calibri" w:cs="Times New Roman"/>
                <w:bCs/>
                <w:color w:val="000000" w:themeColor="text1"/>
                <w:sz w:val="20"/>
                <w:szCs w:val="20"/>
                <w:lang w:eastAsia="en-GB"/>
              </w:rPr>
            </w:pPr>
            <w:r>
              <w:rPr>
                <w:rFonts w:ascii="Calibri" w:eastAsia="Times New Roman" w:hAnsi="Calibri" w:cs="Times New Roman"/>
                <w:bCs/>
                <w:color w:val="000000" w:themeColor="text1"/>
                <w:sz w:val="20"/>
                <w:szCs w:val="20"/>
                <w:lang w:eastAsia="en-GB"/>
              </w:rPr>
              <w:t>Select one of the following types of review: systematic review, systematic review update, systematic review amendment, systematic review from a systematic map, systematic map, systematic map update, systematic map amendment</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142FFAA7" w14:textId="3459410E" w:rsidR="00B600DB" w:rsidRPr="002C34A5" w:rsidRDefault="00B600DB" w:rsidP="008A5AC8">
            <w:pPr>
              <w:rPr>
                <w:rFonts w:ascii="Calibri" w:eastAsia="Times New Roman" w:hAnsi="Calibri" w:cs="Times New Roman"/>
                <w:bCs/>
                <w:color w:val="000000" w:themeColor="text1"/>
                <w:sz w:val="20"/>
                <w:szCs w:val="20"/>
                <w:lang w:eastAsia="en-GB"/>
              </w:rPr>
            </w:pPr>
            <w:r>
              <w:rPr>
                <w:rFonts w:ascii="Calibri" w:eastAsia="Times New Roman" w:hAnsi="Calibri" w:cs="Times New Roman"/>
                <w:bCs/>
                <w:color w:val="000000" w:themeColor="text1"/>
                <w:sz w:val="20"/>
                <w:szCs w:val="20"/>
                <w:lang w:eastAsia="en-GB"/>
              </w:rPr>
              <w:t xml:space="preserve">See CEE </w:t>
            </w:r>
            <w:r w:rsidR="008A5AC8">
              <w:rPr>
                <w:rFonts w:ascii="Calibri" w:eastAsia="Times New Roman" w:hAnsi="Calibri" w:cs="Times New Roman"/>
                <w:bCs/>
                <w:color w:val="000000" w:themeColor="text1"/>
                <w:sz w:val="20"/>
                <w:szCs w:val="20"/>
                <w:lang w:eastAsia="en-GB"/>
              </w:rPr>
              <w:t>Guidance on systematic mapping [1]</w:t>
            </w:r>
            <w:r>
              <w:rPr>
                <w:rFonts w:ascii="Calibri" w:eastAsia="Times New Roman" w:hAnsi="Calibri" w:cs="Times New Roman"/>
                <w:bCs/>
                <w:color w:val="000000" w:themeColor="text1"/>
                <w:sz w:val="20"/>
                <w:szCs w:val="20"/>
                <w:lang w:eastAsia="en-GB"/>
              </w:rPr>
              <w:t xml:space="preserve">, and on amendments and updates </w:t>
            </w:r>
            <w:r w:rsidR="008A5AC8">
              <w:rPr>
                <w:rFonts w:ascii="Calibri" w:eastAsia="Times New Roman" w:hAnsi="Calibri" w:cs="Times New Roman"/>
                <w:bCs/>
                <w:color w:val="000000" w:themeColor="text1"/>
                <w:sz w:val="20"/>
                <w:szCs w:val="20"/>
                <w:lang w:eastAsia="en-GB"/>
              </w:rPr>
              <w:t>[2]</w:t>
            </w: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FAF9AAF" w14:textId="09E9FDCE" w:rsidR="00B600DB" w:rsidRPr="002C34A5" w:rsidRDefault="00B600DB" w:rsidP="00893084">
            <w:pPr>
              <w:rPr>
                <w:rFonts w:ascii="Calibri" w:eastAsia="Times New Roman" w:hAnsi="Calibri" w:cs="Times New Roman"/>
                <w:bCs/>
                <w:color w:val="000000" w:themeColor="text1"/>
                <w:sz w:val="20"/>
                <w:szCs w:val="20"/>
                <w:lang w:eastAsia="en-GB"/>
              </w:rPr>
            </w:pPr>
            <w:r>
              <w:rPr>
                <w:rFonts w:ascii="Calibri" w:eastAsia="Times New Roman" w:hAnsi="Calibri" w:cs="Times New Roman"/>
                <w:bCs/>
                <w:color w:val="000000" w:themeColor="text1"/>
                <w:sz w:val="20"/>
                <w:szCs w:val="20"/>
                <w:lang w:eastAsia="en-GB"/>
              </w:rPr>
              <w:t>Meta-data</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ECDE006" w14:textId="70BA6CC6" w:rsidR="00B600DB" w:rsidRPr="002C34A5" w:rsidRDefault="00B600DB" w:rsidP="00893084">
            <w:pPr>
              <w:rPr>
                <w:rFonts w:ascii="Calibri" w:eastAsia="Times New Roman" w:hAnsi="Calibri" w:cs="Times New Roman"/>
                <w:bCs/>
                <w:color w:val="000000" w:themeColor="text1"/>
                <w:sz w:val="20"/>
                <w:szCs w:val="20"/>
                <w:lang w:eastAsia="en-GB"/>
              </w:rPr>
            </w:pPr>
            <w:r>
              <w:rPr>
                <w:rFonts w:ascii="Calibri" w:eastAsia="Times New Roman" w:hAnsi="Calibri" w:cs="Times New Roman"/>
                <w:bCs/>
                <w:color w:val="000000" w:themeColor="text1"/>
                <w:sz w:val="20"/>
                <w:szCs w:val="20"/>
                <w:lang w:eastAsia="en-GB"/>
              </w:rPr>
              <w:t>SR and SM</w:t>
            </w:r>
          </w:p>
        </w:tc>
      </w:tr>
      <w:tr w:rsidR="0053116D" w:rsidRPr="002C34A5" w14:paraId="538569F5"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D61B246" w14:textId="77777777" w:rsidR="0053116D" w:rsidRPr="002C34A5" w:rsidRDefault="0053116D" w:rsidP="00893084">
            <w:pPr>
              <w:rPr>
                <w:rFonts w:ascii="Calibri" w:eastAsia="Times New Roman" w:hAnsi="Calibri" w:cs="Times New Roman"/>
                <w:b/>
                <w:bCs/>
                <w:color w:val="000000" w:themeColor="text1"/>
                <w:sz w:val="20"/>
                <w:szCs w:val="20"/>
                <w:lang w:eastAsia="en-GB"/>
              </w:rPr>
            </w:pPr>
            <w:r w:rsidRPr="002C34A5">
              <w:rPr>
                <w:rFonts w:ascii="Calibri" w:eastAsia="Times New Roman" w:hAnsi="Calibri" w:cs="Times New Roman"/>
                <w:b/>
                <w:bCs/>
                <w:color w:val="000000" w:themeColor="text1"/>
                <w:sz w:val="20"/>
                <w:szCs w:val="20"/>
                <w:lang w:eastAsia="en-GB"/>
              </w:rPr>
              <w:t>Authors' contacts</w:t>
            </w: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80120BE" w14:textId="77777777"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Authors' contacts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E51CF7F" w14:textId="0D41B465" w:rsidR="0053116D" w:rsidRPr="00097C10" w:rsidRDefault="0053116D" w:rsidP="00893084">
            <w:pPr>
              <w:rPr>
                <w:rFonts w:ascii="Calibri" w:eastAsia="Times New Roman" w:hAnsi="Calibri" w:cs="Times New Roman"/>
                <w:bCs/>
                <w:color w:val="000000" w:themeColor="text1"/>
                <w:sz w:val="20"/>
                <w:szCs w:val="20"/>
                <w:lang w:eastAsia="en-GB"/>
              </w:rPr>
            </w:pPr>
            <w:r w:rsidRPr="00097C10">
              <w:rPr>
                <w:rFonts w:ascii="Calibri" w:eastAsia="Times New Roman" w:hAnsi="Calibri" w:cs="Times New Roman"/>
                <w:bCs/>
                <w:color w:val="000000" w:themeColor="text1"/>
                <w:sz w:val="20"/>
                <w:szCs w:val="20"/>
                <w:lang w:eastAsia="en-GB"/>
              </w:rPr>
              <w:t>The full names, institutional addresses and email addresses for all authors must be provided.</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1617568B" w14:textId="77777777" w:rsidR="0053116D" w:rsidRPr="002C34A5" w:rsidRDefault="0053116D" w:rsidP="00893084">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3921700" w14:textId="615F0A34"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06892901" w14:textId="77777777"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53116D" w:rsidRPr="002C34A5" w14:paraId="6898006E"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03EBBC3" w14:textId="77777777" w:rsidR="0053116D" w:rsidRPr="002C34A5" w:rsidRDefault="0053116D" w:rsidP="00893084">
            <w:pPr>
              <w:rPr>
                <w:rFonts w:ascii="Calibri" w:eastAsia="Times New Roman" w:hAnsi="Calibri" w:cs="Times New Roman"/>
                <w:b/>
                <w:bCs/>
                <w:color w:val="000000" w:themeColor="text1"/>
                <w:sz w:val="20"/>
                <w:szCs w:val="20"/>
                <w:lang w:eastAsia="en-GB"/>
              </w:rPr>
            </w:pPr>
            <w:r w:rsidRPr="002C34A5">
              <w:rPr>
                <w:rFonts w:ascii="Calibri" w:eastAsia="Times New Roman" w:hAnsi="Calibri" w:cs="Times New Roman"/>
                <w:b/>
                <w:bCs/>
                <w:color w:val="000000" w:themeColor="text1"/>
                <w:sz w:val="20"/>
                <w:szCs w:val="20"/>
                <w:lang w:eastAsia="en-GB"/>
              </w:rPr>
              <w:t>Abstract</w:t>
            </w: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1B606ED" w14:textId="77777777"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Structured summary</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F3478D4" w14:textId="17B658F4" w:rsidR="0053116D" w:rsidRPr="00097C10" w:rsidRDefault="0053116D" w:rsidP="00097C10">
            <w:pPr>
              <w:rPr>
                <w:rFonts w:ascii="Calibri" w:eastAsia="Times New Roman" w:hAnsi="Calibri" w:cs="Times New Roman"/>
                <w:bCs/>
                <w:color w:val="000000" w:themeColor="text1"/>
                <w:sz w:val="20"/>
                <w:szCs w:val="20"/>
                <w:lang w:eastAsia="en-GB"/>
              </w:rPr>
            </w:pPr>
            <w:r w:rsidRPr="00097C10">
              <w:rPr>
                <w:rFonts w:ascii="Calibri" w:eastAsia="Times New Roman" w:hAnsi="Calibri" w:cs="Times New Roman"/>
                <w:bCs/>
                <w:color w:val="000000" w:themeColor="text1"/>
                <w:sz w:val="20"/>
                <w:szCs w:val="20"/>
                <w:lang w:eastAsia="en-GB"/>
              </w:rPr>
              <w:t xml:space="preserve">The abstract of the manuscript must not exceed 500 words and must be structured into separate sections: </w:t>
            </w:r>
            <w:r w:rsidRPr="006D318B">
              <w:rPr>
                <w:rFonts w:ascii="Calibri" w:eastAsia="Times New Roman" w:hAnsi="Calibri" w:cs="Times New Roman"/>
                <w:b/>
                <w:bCs/>
                <w:color w:val="000000" w:themeColor="text1"/>
                <w:sz w:val="20"/>
                <w:szCs w:val="20"/>
                <w:lang w:eastAsia="en-GB"/>
              </w:rPr>
              <w:t>Background</w:t>
            </w:r>
            <w:r w:rsidRPr="00097C10">
              <w:rPr>
                <w:rFonts w:ascii="Calibri" w:eastAsia="Times New Roman" w:hAnsi="Calibri" w:cs="Times New Roman"/>
                <w:bCs/>
                <w:color w:val="000000" w:themeColor="text1"/>
                <w:sz w:val="20"/>
                <w:szCs w:val="20"/>
                <w:lang w:eastAsia="en-GB"/>
              </w:rPr>
              <w:t xml:space="preserve">, the context and purpose of the review, including the review question; </w:t>
            </w:r>
            <w:r w:rsidRPr="006D318B">
              <w:rPr>
                <w:rFonts w:ascii="Calibri" w:eastAsia="Times New Roman" w:hAnsi="Calibri" w:cs="Times New Roman"/>
                <w:b/>
                <w:bCs/>
                <w:color w:val="000000" w:themeColor="text1"/>
                <w:sz w:val="20"/>
                <w:szCs w:val="20"/>
                <w:lang w:eastAsia="en-GB"/>
              </w:rPr>
              <w:t>Methods</w:t>
            </w:r>
            <w:r w:rsidRPr="00097C10">
              <w:rPr>
                <w:rFonts w:ascii="Calibri" w:eastAsia="Times New Roman" w:hAnsi="Calibri" w:cs="Times New Roman"/>
                <w:bCs/>
                <w:color w:val="000000" w:themeColor="text1"/>
                <w:sz w:val="20"/>
                <w:szCs w:val="20"/>
                <w:lang w:eastAsia="en-GB"/>
              </w:rPr>
              <w:t>, how the review was performed and statistical tests used</w:t>
            </w:r>
            <w:r w:rsidR="00625BB3">
              <w:rPr>
                <w:rFonts w:ascii="Calibri" w:eastAsia="Times New Roman" w:hAnsi="Calibri" w:cs="Times New Roman"/>
                <w:bCs/>
                <w:color w:val="000000" w:themeColor="text1"/>
                <w:sz w:val="20"/>
                <w:szCs w:val="20"/>
                <w:lang w:eastAsia="en-GB"/>
              </w:rPr>
              <w:t xml:space="preserve"> </w:t>
            </w:r>
            <w:r w:rsidR="00625BB3" w:rsidRPr="00625BB3">
              <w:rPr>
                <w:rFonts w:ascii="Calibri" w:eastAsia="Times New Roman" w:hAnsi="Calibri" w:cs="Times New Roman"/>
                <w:bCs/>
                <w:color w:val="000000" w:themeColor="text1"/>
                <w:sz w:val="20"/>
                <w:szCs w:val="20"/>
                <w:lang w:eastAsia="en-GB"/>
              </w:rPr>
              <w:t>(specifically mention search strategy, inclusion criteria, critical appraisal, data extraction and synthesis)</w:t>
            </w:r>
            <w:r w:rsidRPr="00097C10">
              <w:rPr>
                <w:rFonts w:ascii="Calibri" w:eastAsia="Times New Roman" w:hAnsi="Calibri" w:cs="Times New Roman"/>
                <w:bCs/>
                <w:color w:val="000000" w:themeColor="text1"/>
                <w:sz w:val="20"/>
                <w:szCs w:val="20"/>
                <w:lang w:eastAsia="en-GB"/>
              </w:rPr>
              <w:t xml:space="preserve">; </w:t>
            </w:r>
            <w:r w:rsidRPr="006D318B">
              <w:rPr>
                <w:rFonts w:ascii="Calibri" w:eastAsia="Times New Roman" w:hAnsi="Calibri" w:cs="Times New Roman"/>
                <w:b/>
                <w:bCs/>
                <w:color w:val="000000" w:themeColor="text1"/>
                <w:sz w:val="20"/>
                <w:szCs w:val="20"/>
                <w:lang w:eastAsia="en-GB"/>
              </w:rPr>
              <w:t>Results</w:t>
            </w:r>
            <w:r w:rsidRPr="00097C10">
              <w:rPr>
                <w:rFonts w:ascii="Calibri" w:eastAsia="Times New Roman" w:hAnsi="Calibri" w:cs="Times New Roman"/>
                <w:bCs/>
                <w:color w:val="000000" w:themeColor="text1"/>
                <w:sz w:val="20"/>
                <w:szCs w:val="20"/>
                <w:lang w:eastAsia="en-GB"/>
              </w:rPr>
              <w:t xml:space="preserve">, the main findings, including results of search and assessment of evidence base; </w:t>
            </w:r>
            <w:r w:rsidRPr="006D318B">
              <w:rPr>
                <w:rFonts w:ascii="Calibri" w:eastAsia="Times New Roman" w:hAnsi="Calibri" w:cs="Times New Roman"/>
                <w:b/>
                <w:bCs/>
                <w:color w:val="000000" w:themeColor="text1"/>
                <w:sz w:val="20"/>
                <w:szCs w:val="20"/>
                <w:lang w:eastAsia="en-GB"/>
              </w:rPr>
              <w:t>Conclusions</w:t>
            </w:r>
            <w:r w:rsidRPr="00097C10">
              <w:rPr>
                <w:rFonts w:ascii="Calibri" w:eastAsia="Times New Roman" w:hAnsi="Calibri" w:cs="Times New Roman"/>
                <w:bCs/>
                <w:color w:val="000000" w:themeColor="text1"/>
                <w:sz w:val="20"/>
                <w:szCs w:val="20"/>
                <w:lang w:eastAsia="en-GB"/>
              </w:rPr>
              <w:t>, brief summary and potential implications for policy/management and research.</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2DE16BA1" w14:textId="77777777" w:rsidR="0053116D" w:rsidRPr="002C34A5" w:rsidRDefault="0053116D" w:rsidP="00893084">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B0C48D7" w14:textId="185FCA52"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1532244" w14:textId="77777777"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53116D" w:rsidRPr="002C34A5" w14:paraId="7E05537F"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A556D41" w14:textId="77777777" w:rsidR="0053116D" w:rsidRPr="002C34A5" w:rsidRDefault="0053116D" w:rsidP="00893084">
            <w:pPr>
              <w:rPr>
                <w:rFonts w:ascii="Calibri" w:eastAsia="Times New Roman" w:hAnsi="Calibri" w:cs="Times New Roman"/>
                <w:b/>
                <w:bCs/>
                <w:color w:val="000000" w:themeColor="text1"/>
                <w:sz w:val="20"/>
                <w:szCs w:val="20"/>
                <w:lang w:eastAsia="en-GB"/>
              </w:rPr>
            </w:pPr>
            <w:r w:rsidRPr="002C34A5">
              <w:rPr>
                <w:rFonts w:ascii="Calibri" w:eastAsia="Times New Roman" w:hAnsi="Calibri" w:cs="Times New Roman"/>
                <w:b/>
                <w:bCs/>
                <w:color w:val="000000" w:themeColor="text1"/>
                <w:sz w:val="20"/>
                <w:szCs w:val="20"/>
                <w:lang w:eastAsia="en-GB"/>
              </w:rPr>
              <w:lastRenderedPageBreak/>
              <w:t>Background</w:t>
            </w: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A4D22AB" w14:textId="157E5D33"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Background</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C37BB9B" w14:textId="20783027" w:rsidR="0053116D" w:rsidRPr="00097C10" w:rsidRDefault="0053116D" w:rsidP="00097C10">
            <w:pPr>
              <w:rPr>
                <w:rFonts w:ascii="Calibri" w:eastAsia="Times New Roman" w:hAnsi="Calibri" w:cs="Times New Roman"/>
                <w:bCs/>
                <w:color w:val="000000" w:themeColor="text1"/>
                <w:sz w:val="20"/>
                <w:szCs w:val="20"/>
                <w:lang w:eastAsia="en-GB"/>
              </w:rPr>
            </w:pPr>
            <w:r w:rsidRPr="00097C10">
              <w:rPr>
                <w:rFonts w:ascii="Calibri" w:eastAsia="Times New Roman" w:hAnsi="Calibri" w:cs="Times New Roman"/>
                <w:bCs/>
                <w:color w:val="000000" w:themeColor="text1"/>
                <w:sz w:val="20"/>
                <w:szCs w:val="20"/>
                <w:lang w:eastAsia="en-GB"/>
              </w:rPr>
              <w:t xml:space="preserve">Describe the rationale for the review in the context of what is already known. Reviews must indicate why this study was necessary and what it aims to contribute to the field. </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3A3BCD39" w14:textId="11A2D912" w:rsidR="0053116D" w:rsidRPr="002C34A5" w:rsidRDefault="0053116D" w:rsidP="008A5AC8">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A theory of change and/or conceptual model should be presented that links the intervention or exposure to the outcome.</w:t>
            </w: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1252012" w14:textId="3BEAD009"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84C28A1" w14:textId="40C6CA55"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53116D" w:rsidRPr="002C34A5" w14:paraId="7F732E14"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D61375C" w14:textId="5FC66E4F" w:rsidR="0053116D" w:rsidRPr="002C34A5" w:rsidRDefault="0053116D" w:rsidP="00893084">
            <w:pPr>
              <w:rPr>
                <w:rFonts w:ascii="Calibri" w:eastAsia="Times New Roman" w:hAnsi="Calibri" w:cs="Times New Roman"/>
                <w:b/>
                <w:bCs/>
                <w:color w:val="000000" w:themeColor="text1"/>
                <w:sz w:val="20"/>
                <w:szCs w:val="20"/>
                <w:lang w:eastAsia="en-GB"/>
              </w:rPr>
            </w:pPr>
            <w:r w:rsidRPr="002C34A5">
              <w:rPr>
                <w:rFonts w:ascii="Calibri" w:eastAsia="Times New Roman" w:hAnsi="Calibri" w:cs="Times New Roman"/>
                <w:b/>
                <w:bCs/>
                <w:color w:val="000000" w:themeColor="text1"/>
                <w:sz w:val="20"/>
                <w:szCs w:val="20"/>
                <w:lang w:eastAsia="en-GB"/>
              </w:rPr>
              <w:t>Stakeholder engagement</w:t>
            </w: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05958098" w14:textId="6A71ADB4" w:rsidR="0053116D" w:rsidRPr="002C34A5" w:rsidRDefault="0053116D" w:rsidP="004F3C8E">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Stakeholder engagement</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372F539" w14:textId="56F83325" w:rsidR="0053116D" w:rsidRPr="00097C10" w:rsidRDefault="0053116D" w:rsidP="008A5AC8">
            <w:pPr>
              <w:rPr>
                <w:rFonts w:ascii="Calibri" w:eastAsia="Times New Roman" w:hAnsi="Calibri" w:cs="Times New Roman"/>
                <w:bCs/>
                <w:color w:val="000000" w:themeColor="text1"/>
                <w:sz w:val="20"/>
                <w:szCs w:val="20"/>
                <w:lang w:eastAsia="en-GB"/>
              </w:rPr>
            </w:pPr>
            <w:r w:rsidRPr="00097C10">
              <w:rPr>
                <w:rFonts w:ascii="Calibri" w:eastAsia="Times New Roman" w:hAnsi="Calibri" w:cs="Times New Roman"/>
                <w:color w:val="000000"/>
                <w:sz w:val="20"/>
                <w:szCs w:val="20"/>
              </w:rPr>
              <w:t>The actual role of stakeholders throughout the review process (e.g. in the formulation of the question) must be described and explained (using a broad definition of ‘stakeholder’, including e.g. researchers, funders and other decision-makers; see</w:t>
            </w:r>
            <w:r w:rsidR="008A5AC8">
              <w:rPr>
                <w:rFonts w:ascii="Calibri" w:eastAsia="Times New Roman" w:hAnsi="Calibri" w:cs="Times New Roman"/>
                <w:color w:val="000000"/>
                <w:sz w:val="20"/>
                <w:szCs w:val="20"/>
              </w:rPr>
              <w:t xml:space="preserve"> [3]</w:t>
            </w:r>
            <w:r w:rsidRPr="00097C10">
              <w:rPr>
                <w:rFonts w:ascii="Calibri" w:eastAsia="Times New Roman" w:hAnsi="Calibri" w:cs="Times New Roman"/>
                <w:color w:val="000000"/>
                <w:sz w:val="20"/>
                <w:szCs w:val="20"/>
              </w:rPr>
              <w:t>)</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72D24118" w14:textId="77777777" w:rsidR="0053116D" w:rsidRPr="002C34A5" w:rsidRDefault="0053116D" w:rsidP="00893084">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C3679C6" w14:textId="233CE963"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0EA9A9D" w14:textId="77777777"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53116D" w:rsidRPr="002C34A5" w14:paraId="7637E661" w14:textId="77777777" w:rsidTr="00A2738C">
        <w:trPr>
          <w:trHeight w:val="764"/>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06EFD9A" w14:textId="77777777" w:rsidR="0053116D" w:rsidRPr="002C34A5" w:rsidRDefault="0053116D" w:rsidP="000D1FB7">
            <w:pPr>
              <w:rPr>
                <w:rFonts w:ascii="Calibri" w:eastAsia="Times New Roman" w:hAnsi="Calibri" w:cs="Times New Roman"/>
                <w:b/>
                <w:bCs/>
                <w:color w:val="000000" w:themeColor="text1"/>
                <w:sz w:val="20"/>
                <w:szCs w:val="20"/>
                <w:lang w:eastAsia="en-GB"/>
              </w:rPr>
            </w:pPr>
            <w:r w:rsidRPr="002C34A5">
              <w:rPr>
                <w:rFonts w:ascii="Calibri" w:eastAsia="Times New Roman" w:hAnsi="Calibri" w:cs="Times New Roman"/>
                <w:b/>
                <w:bCs/>
                <w:color w:val="000000" w:themeColor="text1"/>
                <w:sz w:val="20"/>
                <w:szCs w:val="20"/>
                <w:lang w:eastAsia="en-GB"/>
              </w:rPr>
              <w:t>Objective of the review</w:t>
            </w: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D03DC7A" w14:textId="77777777" w:rsidR="0053116D" w:rsidRPr="002C34A5" w:rsidRDefault="0053116D"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Objective</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82E24DE" w14:textId="1B2C2439" w:rsidR="0053116D" w:rsidRPr="00097C10" w:rsidRDefault="0053116D" w:rsidP="00097C10">
            <w:pPr>
              <w:rPr>
                <w:rFonts w:ascii="Calibri" w:eastAsia="Times New Roman" w:hAnsi="Calibri" w:cs="Times New Roman"/>
                <w:bCs/>
                <w:color w:val="000000" w:themeColor="text1"/>
                <w:sz w:val="20"/>
                <w:szCs w:val="20"/>
                <w:lang w:eastAsia="en-GB"/>
              </w:rPr>
            </w:pPr>
            <w:r w:rsidRPr="00097C10">
              <w:rPr>
                <w:rFonts w:ascii="Calibri" w:eastAsia="Times New Roman" w:hAnsi="Calibri" w:cs="Times New Roman"/>
                <w:bCs/>
                <w:color w:val="000000" w:themeColor="text1"/>
                <w:sz w:val="20"/>
                <w:szCs w:val="20"/>
                <w:lang w:eastAsia="en-GB"/>
              </w:rPr>
              <w:t xml:space="preserve">Describe the primary question and secondary questions (when applicable). </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46F06F72" w14:textId="077665F8" w:rsidR="0053116D" w:rsidRPr="002C34A5" w:rsidRDefault="0053116D" w:rsidP="000D1FB7">
            <w:pPr>
              <w:rPr>
                <w:rFonts w:ascii="Calibri" w:eastAsia="Times New Roman" w:hAnsi="Calibri" w:cs="Times New Roman"/>
                <w:bCs/>
                <w:color w:val="000000" w:themeColor="text1"/>
                <w:sz w:val="20"/>
                <w:szCs w:val="20"/>
                <w:lang w:eastAsia="en-GB"/>
              </w:rPr>
            </w:pPr>
            <w:r w:rsidRPr="00097C10">
              <w:rPr>
                <w:rFonts w:ascii="Calibri" w:eastAsia="Times New Roman" w:hAnsi="Calibri" w:cs="Times New Roman"/>
                <w:bCs/>
                <w:color w:val="000000" w:themeColor="text1"/>
                <w:sz w:val="20"/>
                <w:szCs w:val="20"/>
                <w:lang w:eastAsia="en-GB"/>
              </w:rPr>
              <w:t>The primary question is the main question of the review. The secondary questions are usually linked to sources of heterogeneity (effect modifiers).</w:t>
            </w: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D490588" w14:textId="07183686" w:rsidR="0053116D" w:rsidRPr="002C34A5" w:rsidRDefault="0053116D"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56604AE" w14:textId="77777777" w:rsidR="0053116D" w:rsidRPr="002C34A5" w:rsidRDefault="0053116D"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53116D" w:rsidRPr="002C34A5" w14:paraId="2442A5D4"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F657512" w14:textId="77777777" w:rsidR="0053116D" w:rsidRPr="002C34A5" w:rsidRDefault="0053116D" w:rsidP="000D1FB7">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248FD59" w14:textId="2BE085AA" w:rsidR="0053116D" w:rsidRPr="002C34A5" w:rsidRDefault="0053116D"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Definition of the question components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52BEF97" w14:textId="3F76A46B" w:rsidR="0053116D" w:rsidRPr="008C7758" w:rsidRDefault="0053116D" w:rsidP="007F4CBD">
            <w:pPr>
              <w:rPr>
                <w:rFonts w:ascii="Calibri" w:eastAsia="Times New Roman" w:hAnsi="Calibri" w:cs="Times New Roman"/>
                <w:bCs/>
                <w:color w:val="000000" w:themeColor="text1"/>
                <w:sz w:val="20"/>
                <w:szCs w:val="20"/>
                <w:lang w:eastAsia="en-GB"/>
              </w:rPr>
            </w:pPr>
            <w:r w:rsidRPr="008C7758">
              <w:rPr>
                <w:rFonts w:ascii="Calibri" w:eastAsia="Times New Roman" w:hAnsi="Calibri" w:cs="Times New Roman"/>
                <w:bCs/>
                <w:color w:val="000000" w:themeColor="text1"/>
                <w:sz w:val="20"/>
                <w:szCs w:val="20"/>
                <w:lang w:eastAsia="en-GB"/>
              </w:rPr>
              <w:t>Provide reference to the question key elements, e.g. population(s), intervention(s)/exposure(s), comparator(s), and outcome(s).</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6DF394B8" w14:textId="49ECB712" w:rsidR="0053116D" w:rsidRPr="002C34A5" w:rsidRDefault="00914097" w:rsidP="008A5AC8">
            <w:pPr>
              <w:rPr>
                <w:rFonts w:ascii="Calibri" w:eastAsia="Times New Roman" w:hAnsi="Calibri" w:cs="Times New Roman"/>
                <w:bCs/>
                <w:color w:val="000000" w:themeColor="text1"/>
                <w:sz w:val="20"/>
                <w:szCs w:val="20"/>
                <w:lang w:eastAsia="en-GB"/>
              </w:rPr>
            </w:pPr>
            <w:r w:rsidRPr="00914097">
              <w:rPr>
                <w:rFonts w:ascii="Calibri" w:eastAsia="Times New Roman" w:hAnsi="Calibri" w:cs="Times New Roman"/>
                <w:bCs/>
                <w:color w:val="000000" w:themeColor="text1"/>
                <w:sz w:val="20"/>
                <w:szCs w:val="20"/>
                <w:lang w:eastAsia="en-GB"/>
              </w:rPr>
              <w:t>For other question types see</w:t>
            </w:r>
            <w:r w:rsidR="008A5AC8">
              <w:rPr>
                <w:rFonts w:ascii="Calibri" w:eastAsia="Times New Roman" w:hAnsi="Calibri" w:cs="Times New Roman"/>
                <w:bCs/>
                <w:color w:val="000000" w:themeColor="text1"/>
                <w:sz w:val="20"/>
                <w:szCs w:val="20"/>
                <w:lang w:eastAsia="en-GB"/>
              </w:rPr>
              <w:t xml:space="preserve"> [4,5]</w:t>
            </w: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193266E" w14:textId="10F04E2B" w:rsidR="0053116D" w:rsidRPr="002C34A5" w:rsidRDefault="0053116D"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Meta-data</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5363B1B" w14:textId="41DDAC79" w:rsidR="0053116D" w:rsidRPr="002C34A5" w:rsidRDefault="0053116D"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53116D" w:rsidRPr="002C34A5" w14:paraId="69A0E6D8"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00BBAFA1" w14:textId="1CDFC503" w:rsidR="0053116D" w:rsidRPr="002C34A5" w:rsidRDefault="0053116D" w:rsidP="008A5AC8">
            <w:pPr>
              <w:rPr>
                <w:rFonts w:ascii="Calibri" w:eastAsia="Times New Roman" w:hAnsi="Calibri" w:cs="Times New Roman"/>
                <w:b/>
                <w:bCs/>
                <w:color w:val="000000" w:themeColor="text1"/>
                <w:sz w:val="20"/>
                <w:szCs w:val="20"/>
                <w:lang w:eastAsia="en-GB"/>
              </w:rPr>
            </w:pPr>
            <w:r w:rsidRPr="002C34A5">
              <w:rPr>
                <w:rFonts w:ascii="Calibri" w:eastAsia="Times New Roman" w:hAnsi="Calibri" w:cs="Times New Roman"/>
                <w:b/>
                <w:bCs/>
                <w:color w:val="000000" w:themeColor="text1"/>
                <w:sz w:val="20"/>
                <w:szCs w:val="20"/>
                <w:lang w:eastAsia="en-GB"/>
              </w:rPr>
              <w:t>Methods</w:t>
            </w: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B4D586E" w14:textId="77777777"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Protocol</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1463C7F" w14:textId="3FEE3F0D" w:rsidR="0053116D" w:rsidRPr="008C7758" w:rsidRDefault="0003574F" w:rsidP="00893084">
            <w:pPr>
              <w:rPr>
                <w:rFonts w:ascii="Calibri" w:eastAsia="Times New Roman" w:hAnsi="Calibri" w:cs="Times New Roman"/>
                <w:bCs/>
                <w:color w:val="000000" w:themeColor="text1"/>
                <w:sz w:val="20"/>
                <w:szCs w:val="20"/>
                <w:lang w:eastAsia="en-GB"/>
              </w:rPr>
            </w:pPr>
            <w:r w:rsidRPr="008C7758">
              <w:rPr>
                <w:rFonts w:ascii="Calibri" w:eastAsia="Times New Roman" w:hAnsi="Calibri" w:cs="Times New Roman"/>
                <w:bCs/>
                <w:color w:val="000000" w:themeColor="text1"/>
                <w:sz w:val="20"/>
                <w:szCs w:val="20"/>
                <w:lang w:eastAsia="en-GB"/>
              </w:rPr>
              <w:t>Provide citation, DOI or open-access link to published protocol.</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129A1F1D" w14:textId="7211A5D5" w:rsidR="0053116D" w:rsidRPr="002C34A5" w:rsidRDefault="00DB66B8" w:rsidP="00DB66B8">
            <w:pPr>
              <w:rPr>
                <w:rFonts w:ascii="Calibri" w:eastAsia="Times New Roman" w:hAnsi="Calibri" w:cs="Times New Roman"/>
                <w:bCs/>
                <w:color w:val="000000" w:themeColor="text1"/>
                <w:sz w:val="20"/>
                <w:szCs w:val="20"/>
                <w:lang w:eastAsia="en-GB"/>
              </w:rPr>
            </w:pPr>
            <w:r>
              <w:rPr>
                <w:rFonts w:ascii="Calibri" w:eastAsia="Times New Roman" w:hAnsi="Calibri" w:cs="Times New Roman"/>
                <w:bCs/>
                <w:color w:val="000000" w:themeColor="text1"/>
                <w:sz w:val="20"/>
                <w:szCs w:val="20"/>
                <w:lang w:eastAsia="en-GB"/>
              </w:rPr>
              <w:t>The protocol should be peer-reviewed and publicly available online (open access).</w:t>
            </w: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E8B8C7C" w14:textId="349D5387"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Meta-data</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A993B4C" w14:textId="77777777"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53116D" w:rsidRPr="002C34A5" w14:paraId="30DFB397"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39DFEE7" w14:textId="77777777" w:rsidR="0053116D" w:rsidRPr="002C34A5" w:rsidRDefault="0053116D" w:rsidP="000D1FB7">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F48C361" w14:textId="77777777" w:rsidR="0053116D" w:rsidRPr="002C34A5" w:rsidRDefault="0053116D"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Deviations from protocol</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57C2373" w14:textId="77777777" w:rsidR="0053116D" w:rsidRPr="008C7758" w:rsidRDefault="0053116D" w:rsidP="000D1FB7">
            <w:pPr>
              <w:rPr>
                <w:rFonts w:ascii="Calibri" w:eastAsia="Times New Roman" w:hAnsi="Calibri" w:cs="Times New Roman"/>
                <w:bCs/>
                <w:color w:val="000000" w:themeColor="text1"/>
                <w:sz w:val="20"/>
                <w:szCs w:val="20"/>
                <w:lang w:eastAsia="en-GB"/>
              </w:rPr>
            </w:pPr>
            <w:r w:rsidRPr="008C7758">
              <w:rPr>
                <w:rFonts w:ascii="Calibri" w:eastAsia="Times New Roman" w:hAnsi="Calibri" w:cs="Times New Roman"/>
                <w:bCs/>
                <w:color w:val="000000" w:themeColor="text1"/>
                <w:sz w:val="20"/>
                <w:szCs w:val="20"/>
                <w:lang w:eastAsia="en-GB"/>
              </w:rPr>
              <w:t>Describe any ways in which the final methods of the review deviate from those set out in the protocol along with a justification.</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7D22954D" w14:textId="77777777" w:rsidR="0053116D" w:rsidRPr="002C34A5" w:rsidRDefault="0053116D" w:rsidP="000D1FB7">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668C9FE" w14:textId="3DA8506F" w:rsidR="0053116D" w:rsidRPr="002C34A5" w:rsidRDefault="0053116D"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D19FF99" w14:textId="77777777" w:rsidR="0053116D" w:rsidRPr="002C34A5" w:rsidRDefault="0053116D"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53116D" w:rsidRPr="002C34A5" w14:paraId="09D98AA2"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CC4DFDB" w14:textId="4E0E458D"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Searches</w:t>
            </w: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7CCCA46" w14:textId="2896E1D1"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Search strategy</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678A09E" w14:textId="07D094AC" w:rsidR="0053116D" w:rsidRPr="008C7758" w:rsidRDefault="0053116D" w:rsidP="001E48CB">
            <w:pPr>
              <w:rPr>
                <w:rFonts w:ascii="Calibri" w:eastAsia="Times New Roman" w:hAnsi="Calibri" w:cs="Times New Roman"/>
                <w:bCs/>
                <w:color w:val="000000" w:themeColor="text1"/>
                <w:sz w:val="20"/>
                <w:szCs w:val="20"/>
                <w:lang w:eastAsia="en-GB"/>
              </w:rPr>
            </w:pPr>
            <w:r w:rsidRPr="008C7758">
              <w:rPr>
                <w:rFonts w:ascii="Calibri" w:eastAsia="Times New Roman" w:hAnsi="Calibri" w:cs="Times New Roman"/>
                <w:bCs/>
                <w:color w:val="000000" w:themeColor="text1"/>
                <w:sz w:val="20"/>
                <w:szCs w:val="20"/>
                <w:lang w:eastAsia="en-GB"/>
              </w:rPr>
              <w:t>Detail the search strategy used, including: database names accessed, dates of searching, institutional subscriptions (or date ranges subscribed for each database), search options (</w:t>
            </w:r>
            <w:r w:rsidR="000C1105" w:rsidRPr="008C7758">
              <w:rPr>
                <w:rFonts w:ascii="Calibri" w:eastAsia="Times New Roman" w:hAnsi="Calibri" w:cs="Times New Roman"/>
                <w:bCs/>
                <w:color w:val="000000" w:themeColor="text1"/>
                <w:sz w:val="20"/>
                <w:szCs w:val="20"/>
                <w:lang w:eastAsia="en-GB"/>
              </w:rPr>
              <w:t>e.g. ‘topic words’ or ‘full text’ search facility</w:t>
            </w:r>
            <w:r w:rsidRPr="008C7758">
              <w:rPr>
                <w:rFonts w:ascii="Calibri" w:eastAsia="Times New Roman" w:hAnsi="Calibri" w:cs="Times New Roman"/>
                <w:bCs/>
                <w:color w:val="000000" w:themeColor="text1"/>
                <w:sz w:val="20"/>
                <w:szCs w:val="20"/>
                <w:lang w:eastAsia="en-GB"/>
              </w:rPr>
              <w:t>)</w:t>
            </w:r>
            <w:r w:rsidR="001E48CB" w:rsidRPr="008C7758">
              <w:rPr>
                <w:rFonts w:ascii="Calibri" w:eastAsia="Times New Roman" w:hAnsi="Calibri" w:cs="Times New Roman"/>
                <w:bCs/>
                <w:color w:val="000000" w:themeColor="text1"/>
                <w:sz w:val="20"/>
                <w:szCs w:val="20"/>
                <w:lang w:eastAsia="en-GB"/>
              </w:rPr>
              <w:t>, efforts to source grey literature, other sources of evidence (e.g. hand searching, calls for evidence/submission of evidence by stakeholders)</w:t>
            </w:r>
            <w:r w:rsidRPr="008C7758">
              <w:rPr>
                <w:rFonts w:ascii="Calibri" w:eastAsia="Times New Roman" w:hAnsi="Calibri" w:cs="Times New Roman"/>
                <w:bCs/>
                <w:color w:val="000000" w:themeColor="text1"/>
                <w:sz w:val="20"/>
                <w:szCs w:val="20"/>
                <w:lang w:eastAsia="en-GB"/>
              </w:rPr>
              <w:t xml:space="preserve">. </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0A541284" w14:textId="77777777" w:rsidR="0053116D" w:rsidRPr="002C34A5" w:rsidRDefault="0053116D" w:rsidP="00893084">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CB6A849" w14:textId="32C6A927"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662DF06" w14:textId="7F03F737"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53116D" w:rsidRPr="002C34A5" w14:paraId="0C160A18"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D8DB615" w14:textId="77777777" w:rsidR="0053116D" w:rsidRPr="002C34A5" w:rsidRDefault="0053116D"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08F2ACD" w14:textId="49E270D3"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Search string</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F69FF52" w14:textId="74A5EF73" w:rsidR="0053116D" w:rsidRPr="008C7758" w:rsidRDefault="0053116D" w:rsidP="001357DA">
            <w:pPr>
              <w:rPr>
                <w:rFonts w:ascii="Calibri" w:eastAsia="Times New Roman" w:hAnsi="Calibri" w:cs="Times New Roman"/>
                <w:bCs/>
                <w:color w:val="000000" w:themeColor="text1"/>
                <w:sz w:val="20"/>
                <w:szCs w:val="20"/>
                <w:lang w:eastAsia="en-GB"/>
              </w:rPr>
            </w:pPr>
            <w:r w:rsidRPr="008C7758">
              <w:rPr>
                <w:rFonts w:ascii="Calibri" w:eastAsia="Times New Roman" w:hAnsi="Calibri" w:cs="Times New Roman"/>
                <w:bCs/>
                <w:color w:val="000000" w:themeColor="text1"/>
                <w:sz w:val="20"/>
                <w:szCs w:val="20"/>
                <w:lang w:eastAsia="en-GB"/>
              </w:rPr>
              <w:t xml:space="preserve">Provide Boolean-style full search string </w:t>
            </w:r>
            <w:r w:rsidR="001357DA" w:rsidRPr="008C7758">
              <w:rPr>
                <w:rFonts w:ascii="Calibri" w:eastAsia="Times New Roman" w:hAnsi="Calibri" w:cs="Times New Roman"/>
                <w:bCs/>
                <w:color w:val="000000" w:themeColor="text1"/>
                <w:sz w:val="20"/>
                <w:szCs w:val="20"/>
                <w:lang w:eastAsia="en-GB"/>
              </w:rPr>
              <w:t xml:space="preserve">and state the platform for which the string is formatted </w:t>
            </w:r>
            <w:r w:rsidRPr="008C7758">
              <w:rPr>
                <w:rFonts w:ascii="Calibri" w:eastAsia="Times New Roman" w:hAnsi="Calibri" w:cs="Times New Roman"/>
                <w:bCs/>
                <w:color w:val="000000" w:themeColor="text1"/>
                <w:sz w:val="20"/>
                <w:szCs w:val="20"/>
                <w:lang w:eastAsia="en-GB"/>
              </w:rPr>
              <w:t>(e.g. Web of Science format)</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62D44601" w14:textId="77777777" w:rsidR="0053116D" w:rsidRPr="002C34A5" w:rsidRDefault="0053116D" w:rsidP="00893084">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074C893" w14:textId="56570128"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Meta-data</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B3F9CCB" w14:textId="46F32728"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53116D" w:rsidRPr="002C34A5" w14:paraId="68C3D21E"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A47B55D" w14:textId="77777777" w:rsidR="0053116D" w:rsidRPr="002C34A5" w:rsidRDefault="0053116D" w:rsidP="000D1FB7">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C05ADFE" w14:textId="77777777" w:rsidR="0053116D" w:rsidRPr="002C34A5" w:rsidRDefault="0053116D"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Languages - bibliographic databases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0F0B0D4" w14:textId="77777777" w:rsidR="0053116D" w:rsidRPr="008C7758" w:rsidRDefault="0053116D" w:rsidP="000D1FB7">
            <w:pPr>
              <w:rPr>
                <w:rFonts w:ascii="Calibri" w:eastAsia="Times New Roman" w:hAnsi="Calibri" w:cs="Times New Roman"/>
                <w:bCs/>
                <w:color w:val="000000" w:themeColor="text1"/>
                <w:sz w:val="20"/>
                <w:szCs w:val="20"/>
                <w:lang w:eastAsia="en-GB"/>
              </w:rPr>
            </w:pPr>
            <w:r w:rsidRPr="008C7758">
              <w:rPr>
                <w:rFonts w:ascii="Calibri" w:eastAsia="Times New Roman" w:hAnsi="Calibri" w:cs="Times New Roman"/>
                <w:bCs/>
                <w:color w:val="000000" w:themeColor="text1"/>
                <w:sz w:val="20"/>
                <w:szCs w:val="20"/>
                <w:lang w:eastAsia="en-GB"/>
              </w:rPr>
              <w:t>List languages used in bibliographic database searches</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67CA6B30" w14:textId="77777777" w:rsidR="0053116D" w:rsidRPr="002C34A5" w:rsidRDefault="0053116D" w:rsidP="000D1FB7">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CBCA0C3" w14:textId="048E727A" w:rsidR="0053116D" w:rsidRPr="002C34A5" w:rsidRDefault="0053116D"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Meta-data</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B703A79" w14:textId="77777777" w:rsidR="0053116D" w:rsidRPr="002C34A5" w:rsidRDefault="0053116D"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53116D" w:rsidRPr="002C34A5" w14:paraId="05A85B94"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3EF66D8" w14:textId="77777777" w:rsidR="0053116D" w:rsidRPr="002C34A5" w:rsidRDefault="0053116D" w:rsidP="000D1FB7">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02493980" w14:textId="709BF8CD" w:rsidR="0053116D" w:rsidRPr="002C34A5" w:rsidRDefault="0053116D" w:rsidP="007D4B59">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Languages – grey literature</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E2F8C7C" w14:textId="335BF193" w:rsidR="0053116D" w:rsidRPr="002C34A5" w:rsidRDefault="0053116D"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List languages used in organisational website searches and web-based search engines</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33E7DE2D" w14:textId="77777777" w:rsidR="0053116D" w:rsidRPr="002C34A5" w:rsidRDefault="0053116D" w:rsidP="000D1FB7">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12D589A" w14:textId="5B7F0B78" w:rsidR="0053116D" w:rsidRPr="002C34A5" w:rsidRDefault="0053116D"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Meta-data</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3ACD77A" w14:textId="77777777" w:rsidR="0053116D" w:rsidRPr="002C34A5" w:rsidRDefault="0053116D"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53116D" w:rsidRPr="002C34A5" w14:paraId="3CE07BB9"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9A829A9" w14:textId="77777777" w:rsidR="0053116D" w:rsidRPr="002C34A5" w:rsidRDefault="0053116D"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3533D2B" w14:textId="77777777"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Bibliographic databases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B5E6F5D" w14:textId="044F4ED2" w:rsidR="0053116D" w:rsidRPr="002C34A5" w:rsidRDefault="0053116D" w:rsidP="00AF59A0">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Provide the number of bibliographic databases searched</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684310CF" w14:textId="77777777" w:rsidR="0053116D" w:rsidRPr="002C34A5" w:rsidRDefault="0053116D" w:rsidP="0043122C">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0E32D56" w14:textId="6143272F" w:rsidR="0053116D" w:rsidRPr="002C34A5" w:rsidRDefault="0053116D" w:rsidP="0043122C">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Meta-data</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64EFB1B" w14:textId="77777777"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53116D" w:rsidRPr="002C34A5" w14:paraId="3A6809C8"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0AF74905" w14:textId="77777777" w:rsidR="0053116D" w:rsidRPr="002C34A5" w:rsidRDefault="0053116D"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BB8EC01" w14:textId="77777777"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Web-based search engines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042BC21" w14:textId="277B0482" w:rsidR="0053116D" w:rsidRPr="002C34A5" w:rsidRDefault="0053116D" w:rsidP="00AF59A0">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Provide the number of web-based search engines searched</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521EC44A" w14:textId="77777777" w:rsidR="0053116D" w:rsidRPr="002C34A5" w:rsidRDefault="0053116D" w:rsidP="0043122C">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B3808B1" w14:textId="6FE8D420" w:rsidR="0053116D" w:rsidRPr="002C34A5" w:rsidRDefault="0053116D" w:rsidP="0043122C">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Meta-data</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FB24BCF" w14:textId="77777777"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53116D" w:rsidRPr="002C34A5" w14:paraId="589F118C"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44C1E3D" w14:textId="77777777" w:rsidR="0053116D" w:rsidRPr="002C34A5" w:rsidRDefault="0053116D"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730E92C" w14:textId="77777777"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 xml:space="preserve">Organisational </w:t>
            </w:r>
            <w:r w:rsidRPr="002C34A5">
              <w:rPr>
                <w:rFonts w:ascii="Calibri" w:eastAsia="Times New Roman" w:hAnsi="Calibri" w:cs="Times New Roman"/>
                <w:bCs/>
                <w:color w:val="000000" w:themeColor="text1"/>
                <w:sz w:val="20"/>
                <w:szCs w:val="20"/>
                <w:lang w:eastAsia="en-GB"/>
              </w:rPr>
              <w:lastRenderedPageBreak/>
              <w:t>websites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A6DFCBF" w14:textId="0EBFF0D1" w:rsidR="0053116D" w:rsidRPr="002C34A5" w:rsidRDefault="0053116D" w:rsidP="00AF59A0">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lastRenderedPageBreak/>
              <w:t>Provide the number of organisational websites searched</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6C486B08" w14:textId="77777777" w:rsidR="0053116D" w:rsidRPr="002C34A5" w:rsidRDefault="0053116D" w:rsidP="0043122C">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8861B55" w14:textId="015D1DAF" w:rsidR="0053116D" w:rsidRPr="002C34A5" w:rsidRDefault="0053116D" w:rsidP="0043122C">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Meta-data</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BD34D97" w14:textId="77777777"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 xml:space="preserve">SR and </w:t>
            </w:r>
            <w:r w:rsidRPr="002C34A5">
              <w:rPr>
                <w:rFonts w:ascii="Calibri" w:eastAsia="Times New Roman" w:hAnsi="Calibri" w:cs="Times New Roman"/>
                <w:bCs/>
                <w:color w:val="000000" w:themeColor="text1"/>
                <w:sz w:val="20"/>
                <w:szCs w:val="20"/>
                <w:lang w:eastAsia="en-GB"/>
              </w:rPr>
              <w:lastRenderedPageBreak/>
              <w:t>SM</w:t>
            </w:r>
          </w:p>
        </w:tc>
      </w:tr>
      <w:tr w:rsidR="0053116D" w:rsidRPr="002C34A5" w14:paraId="6EA0BAF5"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E8FB753" w14:textId="77777777" w:rsidR="0053116D" w:rsidRPr="002C34A5" w:rsidRDefault="0053116D"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A78E6C9" w14:textId="77777777"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Estimating comprehensiveness of the search</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B3A7B9F" w14:textId="2E823A5E" w:rsidR="0053116D" w:rsidRPr="002C34A5" w:rsidRDefault="0053116D" w:rsidP="008A5AC8">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Describe the process by which the comprehensiveness of the search strategy was assessed (i.e. list of benchmark articles)</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5C2513C4" w14:textId="77777777" w:rsidR="0053116D" w:rsidRPr="002C34A5" w:rsidRDefault="0053116D" w:rsidP="00893084">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DA54AFE" w14:textId="313F1568"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93AD002" w14:textId="77777777"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7E1E9D" w:rsidRPr="002C34A5" w14:paraId="770EE70D"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B202A92" w14:textId="77777777" w:rsidR="007E1E9D" w:rsidRPr="002C34A5" w:rsidRDefault="007E1E9D" w:rsidP="00893084">
            <w:pPr>
              <w:rPr>
                <w:rFonts w:ascii="Calibri" w:eastAsia="Times New Roman" w:hAnsi="Calibri" w:cs="Times New Roman"/>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C0E0917" w14:textId="3AEC8805" w:rsidR="007E1E9D" w:rsidRPr="002C34A5" w:rsidRDefault="007E1E9D" w:rsidP="00D82D88">
            <w:pPr>
              <w:rPr>
                <w:rFonts w:ascii="Calibri" w:eastAsia="Times New Roman" w:hAnsi="Calibri" w:cs="Times New Roman"/>
                <w:bCs/>
                <w:color w:val="000000" w:themeColor="text1"/>
                <w:sz w:val="20"/>
                <w:szCs w:val="20"/>
                <w:lang w:eastAsia="en-GB"/>
              </w:rPr>
            </w:pPr>
            <w:r>
              <w:rPr>
                <w:rFonts w:ascii="Calibri" w:eastAsia="Times New Roman" w:hAnsi="Calibri" w:cs="Times New Roman"/>
                <w:bCs/>
                <w:color w:val="000000" w:themeColor="text1"/>
                <w:sz w:val="20"/>
                <w:szCs w:val="20"/>
                <w:lang w:eastAsia="en-GB"/>
              </w:rPr>
              <w:t>Search update</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17FA055" w14:textId="69331EBC" w:rsidR="007E1E9D" w:rsidRPr="002C34A5" w:rsidRDefault="007E1E9D" w:rsidP="007E1E9D">
            <w:pPr>
              <w:rPr>
                <w:rFonts w:ascii="Calibri" w:eastAsia="Times New Roman" w:hAnsi="Calibri" w:cs="Times New Roman"/>
                <w:bCs/>
                <w:color w:val="000000" w:themeColor="text1"/>
                <w:sz w:val="20"/>
                <w:szCs w:val="20"/>
                <w:lang w:eastAsia="en-GB"/>
              </w:rPr>
            </w:pPr>
            <w:r>
              <w:rPr>
                <w:rFonts w:ascii="Calibri" w:eastAsia="Times New Roman" w:hAnsi="Calibri" w:cs="Times New Roman"/>
                <w:bCs/>
                <w:color w:val="000000" w:themeColor="text1"/>
                <w:sz w:val="20"/>
                <w:szCs w:val="20"/>
                <w:lang w:eastAsia="en-GB"/>
              </w:rPr>
              <w:t>Describe any update to searches undertaken during the conduct of the review</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3836A2B6" w14:textId="3A30C76E" w:rsidR="007E1E9D" w:rsidRPr="002C34A5" w:rsidRDefault="007E1E9D" w:rsidP="00B1329A">
            <w:pPr>
              <w:rPr>
                <w:rFonts w:ascii="Calibri" w:eastAsia="Times New Roman" w:hAnsi="Calibri" w:cs="Times New Roman"/>
                <w:bCs/>
                <w:color w:val="000000" w:themeColor="text1"/>
                <w:sz w:val="20"/>
                <w:szCs w:val="20"/>
                <w:lang w:eastAsia="en-GB"/>
              </w:rPr>
            </w:pPr>
            <w:r>
              <w:rPr>
                <w:rFonts w:ascii="Calibri" w:eastAsia="Times New Roman" w:hAnsi="Calibri" w:cs="Times New Roman"/>
                <w:bCs/>
                <w:color w:val="000000" w:themeColor="text1"/>
                <w:sz w:val="20"/>
                <w:szCs w:val="20"/>
                <w:lang w:eastAsia="en-GB"/>
              </w:rPr>
              <w:t xml:space="preserve">Compulsory </w:t>
            </w:r>
            <w:r w:rsidR="00067C6D">
              <w:rPr>
                <w:rFonts w:ascii="Calibri" w:eastAsia="Times New Roman" w:hAnsi="Calibri" w:cs="Times New Roman"/>
                <w:bCs/>
                <w:color w:val="000000" w:themeColor="text1"/>
                <w:sz w:val="20"/>
                <w:szCs w:val="20"/>
                <w:lang w:eastAsia="en-GB"/>
              </w:rPr>
              <w:t>(</w:t>
            </w:r>
            <w:r>
              <w:rPr>
                <w:rFonts w:ascii="Calibri" w:eastAsia="Times New Roman" w:hAnsi="Calibri" w:cs="Times New Roman"/>
                <w:bCs/>
                <w:color w:val="000000" w:themeColor="text1"/>
                <w:sz w:val="20"/>
                <w:szCs w:val="20"/>
                <w:lang w:eastAsia="en-GB"/>
              </w:rPr>
              <w:t>if update performed</w:t>
            </w:r>
            <w:r w:rsidR="00067C6D">
              <w:rPr>
                <w:rFonts w:ascii="Calibri" w:eastAsia="Times New Roman" w:hAnsi="Calibri" w:cs="Times New Roman"/>
                <w:bCs/>
                <w:color w:val="000000" w:themeColor="text1"/>
                <w:sz w:val="20"/>
                <w:szCs w:val="20"/>
                <w:lang w:eastAsia="en-GB"/>
              </w:rPr>
              <w:t xml:space="preserve">). A search update is good practice if original searches were performed more than two years prior to </w:t>
            </w:r>
            <w:r w:rsidR="00B1329A">
              <w:rPr>
                <w:rFonts w:ascii="Calibri" w:eastAsia="Times New Roman" w:hAnsi="Calibri" w:cs="Times New Roman"/>
                <w:bCs/>
                <w:color w:val="000000" w:themeColor="text1"/>
                <w:sz w:val="20"/>
                <w:szCs w:val="20"/>
                <w:lang w:eastAsia="en-GB"/>
              </w:rPr>
              <w:t>review completion</w:t>
            </w:r>
            <w:r w:rsidR="00067C6D">
              <w:rPr>
                <w:rFonts w:ascii="Calibri" w:eastAsia="Times New Roman" w:hAnsi="Calibri" w:cs="Times New Roman"/>
                <w:bCs/>
                <w:color w:val="000000" w:themeColor="text1"/>
                <w:sz w:val="20"/>
                <w:szCs w:val="20"/>
                <w:lang w:eastAsia="en-GB"/>
              </w:rPr>
              <w:t>.</w:t>
            </w: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0D050C" w14:textId="4DD72AD1" w:rsidR="007E1E9D" w:rsidRPr="002C34A5" w:rsidRDefault="007E1E9D" w:rsidP="00893084">
            <w:pPr>
              <w:rPr>
                <w:rFonts w:ascii="Calibri" w:eastAsia="Times New Roman" w:hAnsi="Calibri" w:cs="Times New Roman"/>
                <w:bCs/>
                <w:color w:val="000000" w:themeColor="text1"/>
                <w:sz w:val="20"/>
                <w:szCs w:val="20"/>
                <w:lang w:eastAsia="en-GB"/>
              </w:rPr>
            </w:pPr>
            <w:r>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5876A89" w14:textId="529281EB" w:rsidR="007E1E9D" w:rsidRPr="002C34A5" w:rsidRDefault="007E1E9D" w:rsidP="00893084">
            <w:pPr>
              <w:rPr>
                <w:rFonts w:ascii="Calibri" w:eastAsia="Times New Roman" w:hAnsi="Calibri" w:cs="Times New Roman"/>
                <w:bCs/>
                <w:color w:val="000000" w:themeColor="text1"/>
                <w:sz w:val="20"/>
                <w:szCs w:val="20"/>
                <w:lang w:eastAsia="en-GB"/>
              </w:rPr>
            </w:pPr>
            <w:r>
              <w:rPr>
                <w:rFonts w:ascii="Calibri" w:eastAsia="Times New Roman" w:hAnsi="Calibri" w:cs="Times New Roman"/>
                <w:bCs/>
                <w:color w:val="000000" w:themeColor="text1"/>
                <w:sz w:val="20"/>
                <w:szCs w:val="20"/>
                <w:lang w:eastAsia="en-GB"/>
              </w:rPr>
              <w:t>SR and SM</w:t>
            </w:r>
          </w:p>
        </w:tc>
      </w:tr>
      <w:tr w:rsidR="0053116D" w:rsidRPr="002C34A5" w14:paraId="44C30A8E"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3819474" w14:textId="5105192F"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Article screening and study inclusion criteria</w:t>
            </w: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D28F7E3" w14:textId="14BDF99F" w:rsidR="0053116D" w:rsidRPr="002C34A5" w:rsidRDefault="0053116D" w:rsidP="00D82D88">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Screening strategy</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7BA9FD2" w14:textId="075D299F" w:rsidR="0053116D" w:rsidRPr="002C34A5" w:rsidRDefault="0053116D" w:rsidP="00DD30F0">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Describe the methodology for screening articles/studies for relevance.</w:t>
            </w:r>
            <w:r>
              <w:rPr>
                <w:rFonts w:ascii="Calibri" w:eastAsia="Times New Roman" w:hAnsi="Calibri" w:cs="Times New Roman"/>
                <w:bCs/>
                <w:color w:val="000000" w:themeColor="text1"/>
                <w:sz w:val="20"/>
                <w:szCs w:val="20"/>
                <w:lang w:eastAsia="en-GB"/>
              </w:rPr>
              <w:t xml:space="preserve"> Methods for consistency of screening decisions (at title, abstract, and full texts levels) checking must be described.</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25625C20" w14:textId="77777777" w:rsidR="0053116D" w:rsidRPr="002C34A5" w:rsidRDefault="0053116D" w:rsidP="00893084">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D922BC1" w14:textId="15743001"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BA57D9A" w14:textId="31BA5E13"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53116D" w:rsidRPr="002C34A5" w14:paraId="1E57237E" w14:textId="77777777" w:rsidTr="00A2738C">
        <w:trPr>
          <w:trHeight w:val="764"/>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F0619BD" w14:textId="77777777" w:rsidR="0053116D" w:rsidRPr="002C34A5" w:rsidRDefault="0053116D"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81656A1" w14:textId="1C02949F" w:rsidR="0053116D" w:rsidRPr="002C34A5" w:rsidRDefault="0053116D" w:rsidP="00CD0B7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Inclusion criteria</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C0638C6" w14:textId="787F0471" w:rsidR="0053116D" w:rsidRPr="002C34A5" w:rsidRDefault="0053116D" w:rsidP="00097C10">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 xml:space="preserve">Describe the inclusion criteria used to assess relevance of identified articles/studies. These </w:t>
            </w:r>
            <w:r>
              <w:rPr>
                <w:rFonts w:ascii="Calibri" w:eastAsia="Times New Roman" w:hAnsi="Calibri" w:cs="Times New Roman"/>
                <w:bCs/>
                <w:color w:val="000000" w:themeColor="text1"/>
                <w:sz w:val="20"/>
                <w:szCs w:val="20"/>
                <w:lang w:eastAsia="en-GB"/>
              </w:rPr>
              <w:t>must</w:t>
            </w:r>
            <w:r w:rsidRPr="002C34A5">
              <w:rPr>
                <w:rFonts w:ascii="Calibri" w:eastAsia="Times New Roman" w:hAnsi="Calibri" w:cs="Times New Roman"/>
                <w:bCs/>
                <w:color w:val="000000" w:themeColor="text1"/>
                <w:sz w:val="20"/>
                <w:szCs w:val="20"/>
                <w:lang w:eastAsia="en-GB"/>
              </w:rPr>
              <w:t xml:space="preserve"> be broken down into the question key elements (e.g. relevant subject(s), intervention(s)/exposure(s), comparator(s), outcome(s), study design(s)) and any other restrictions (e.g. date ranges or languages)</w:t>
            </w:r>
            <w:r>
              <w:rPr>
                <w:rFonts w:ascii="Calibri" w:eastAsia="Times New Roman" w:hAnsi="Calibri" w:cs="Times New Roman"/>
                <w:bCs/>
                <w:color w:val="000000" w:themeColor="text1"/>
                <w:sz w:val="20"/>
                <w:szCs w:val="20"/>
                <w:lang w:eastAsia="en-GB"/>
              </w:rPr>
              <w:t>.</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260A2F02" w14:textId="77777777" w:rsidR="0053116D" w:rsidRPr="002C34A5" w:rsidRDefault="0053116D" w:rsidP="00893084">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5BCFF6A" w14:textId="4974EF39"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E9F462D" w14:textId="7C2519AB"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53116D" w:rsidRPr="002C34A5" w14:paraId="7A67471B"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6EC38A0" w14:textId="77777777" w:rsidR="0053116D" w:rsidRPr="002C34A5" w:rsidRDefault="0053116D"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Critical appraisal</w:t>
            </w: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F4526DF" w14:textId="37D7DA00" w:rsidR="0053116D" w:rsidRPr="002C34A5" w:rsidRDefault="0053116D" w:rsidP="00D82D88">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Critical appraisal strategy</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AF0FD32" w14:textId="65B6B90C" w:rsidR="0053116D" w:rsidRPr="002C34A5" w:rsidRDefault="00C755C2" w:rsidP="003E430F">
            <w:pPr>
              <w:rPr>
                <w:rFonts w:ascii="Calibri" w:eastAsia="Times New Roman" w:hAnsi="Calibri" w:cs="Times New Roman"/>
                <w:bCs/>
                <w:color w:val="000000" w:themeColor="text1"/>
                <w:sz w:val="20"/>
                <w:szCs w:val="20"/>
                <w:lang w:eastAsia="en-GB"/>
              </w:rPr>
            </w:pPr>
            <w:r w:rsidRPr="00C755C2">
              <w:rPr>
                <w:rFonts w:ascii="Calibri" w:eastAsia="Times New Roman" w:hAnsi="Calibri" w:cs="Times New Roman"/>
                <w:bCs/>
                <w:color w:val="000000" w:themeColor="text1"/>
                <w:sz w:val="20"/>
                <w:szCs w:val="20"/>
                <w:lang w:eastAsia="en-GB"/>
              </w:rPr>
              <w:t xml:space="preserve">Describe here the method </w:t>
            </w:r>
            <w:r w:rsidR="003E430F">
              <w:rPr>
                <w:rFonts w:ascii="Calibri" w:eastAsia="Times New Roman" w:hAnsi="Calibri" w:cs="Times New Roman"/>
                <w:bCs/>
                <w:color w:val="000000" w:themeColor="text1"/>
                <w:sz w:val="20"/>
                <w:szCs w:val="20"/>
                <w:lang w:eastAsia="en-GB"/>
              </w:rPr>
              <w:t>used</w:t>
            </w:r>
            <w:r w:rsidRPr="00C755C2">
              <w:rPr>
                <w:rFonts w:ascii="Calibri" w:eastAsia="Times New Roman" w:hAnsi="Calibri" w:cs="Times New Roman"/>
                <w:bCs/>
                <w:color w:val="000000" w:themeColor="text1"/>
                <w:sz w:val="20"/>
                <w:szCs w:val="20"/>
                <w:lang w:eastAsia="en-GB"/>
              </w:rPr>
              <w:t xml:space="preserve"> for critical appraisal of study validity (including assessment of individual studies and the evidence base as a whole).</w:t>
            </w:r>
            <w:r>
              <w:rPr>
                <w:rFonts w:ascii="Calibri" w:eastAsia="Times New Roman" w:hAnsi="Calibri" w:cs="Times New Roman"/>
                <w:bCs/>
                <w:color w:val="000000" w:themeColor="text1"/>
                <w:sz w:val="20"/>
                <w:szCs w:val="20"/>
                <w:lang w:eastAsia="en-GB"/>
              </w:rPr>
              <w:t xml:space="preserve"> </w:t>
            </w:r>
            <w:r w:rsidR="0053116D" w:rsidRPr="002C34A5">
              <w:rPr>
                <w:rFonts w:ascii="Calibri" w:eastAsia="Times New Roman" w:hAnsi="Calibri" w:cs="Times New Roman"/>
                <w:bCs/>
                <w:color w:val="000000" w:themeColor="text1"/>
                <w:sz w:val="20"/>
                <w:szCs w:val="20"/>
                <w:lang w:eastAsia="en-GB"/>
              </w:rPr>
              <w:t>Describe how repeatability of critical appraisal of study validity was tested.</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50F55E42" w14:textId="48DEA37D" w:rsidR="0053116D" w:rsidRPr="002C34A5" w:rsidRDefault="0053116D"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Compulsory (SR) / Optional (SM)</w:t>
            </w: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A2E4C3E" w14:textId="6FBA1646" w:rsidR="0053116D" w:rsidRPr="002C34A5" w:rsidRDefault="0053116D"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D2FC1A2" w14:textId="77777777" w:rsidR="0053116D" w:rsidRPr="002C34A5" w:rsidRDefault="0053116D"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53116D" w:rsidRPr="002C34A5" w14:paraId="0913869B"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1EB6DB7" w14:textId="77777777" w:rsidR="0053116D" w:rsidRPr="002C34A5" w:rsidRDefault="0053116D" w:rsidP="000D1FB7">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FDCD129" w14:textId="77777777" w:rsidR="0053116D" w:rsidRPr="002C34A5" w:rsidRDefault="0053116D"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Critical appraisal used in synthesis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550D6E7" w14:textId="0B2DC194" w:rsidR="0053116D" w:rsidRPr="002C34A5" w:rsidRDefault="0053116D" w:rsidP="00DD30F0">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Describe how the information from critical appraisal was used in synthesis.</w:t>
            </w:r>
            <w:r>
              <w:rPr>
                <w:rFonts w:ascii="Calibri" w:eastAsia="Times New Roman" w:hAnsi="Calibri" w:cs="Times New Roman"/>
                <w:bCs/>
                <w:color w:val="000000" w:themeColor="text1"/>
                <w:sz w:val="20"/>
                <w:szCs w:val="20"/>
                <w:lang w:eastAsia="en-GB"/>
              </w:rPr>
              <w:t xml:space="preserve"> </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2EE7F3CD" w14:textId="2032CB34" w:rsidR="0053116D" w:rsidRPr="002C34A5" w:rsidRDefault="0053116D"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Compulsory (SR) / Optional (SM)</w:t>
            </w: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95140EC" w14:textId="702DFA4B" w:rsidR="0053116D" w:rsidRPr="002C34A5" w:rsidRDefault="0053116D"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D3471E1" w14:textId="02AF6461" w:rsidR="0053116D" w:rsidRPr="002C34A5" w:rsidRDefault="0053116D"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53116D" w:rsidRPr="002C34A5" w14:paraId="3248AC94"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6059A90" w14:textId="0B712DD7"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Data extraction</w:t>
            </w: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0074A45" w14:textId="18853D54" w:rsidR="0053116D" w:rsidRPr="002C34A5" w:rsidRDefault="0053116D" w:rsidP="0057175F">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Meta-data extraction and coding strategy</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2B92F9A" w14:textId="272D61DD" w:rsidR="0053116D" w:rsidRPr="002C34A5" w:rsidRDefault="0053116D" w:rsidP="00687A2B">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Describe the method for meta-data extraction and coding for studies, providing lists of variables that will be extracted as meta-data and those that will be coded.</w:t>
            </w:r>
            <w:r>
              <w:rPr>
                <w:rFonts w:ascii="Calibri" w:eastAsia="Times New Roman" w:hAnsi="Calibri" w:cs="Times New Roman"/>
                <w:bCs/>
                <w:color w:val="000000" w:themeColor="text1"/>
                <w:sz w:val="20"/>
                <w:szCs w:val="20"/>
                <w:lang w:eastAsia="en-GB"/>
              </w:rPr>
              <w:t xml:space="preserve"> </w:t>
            </w:r>
            <w:r w:rsidRPr="002C34A5">
              <w:rPr>
                <w:rFonts w:ascii="Calibri" w:eastAsia="Times New Roman" w:hAnsi="Calibri" w:cs="Times New Roman"/>
                <w:bCs/>
                <w:color w:val="000000" w:themeColor="text1"/>
                <w:sz w:val="20"/>
                <w:szCs w:val="20"/>
                <w:lang w:eastAsia="en-GB"/>
              </w:rPr>
              <w:t>Describe how repeatability of meta-data/data extraction and coding was tested.</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4FC4B341" w14:textId="184A6391"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Optional (SR) / Compulsory (SM)</w:t>
            </w: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5640E91" w14:textId="1380D053"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A8FD8E6" w14:textId="77777777"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53116D" w:rsidRPr="002C34A5" w14:paraId="66D2DFE2"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5A2AD33" w14:textId="77777777" w:rsidR="0053116D" w:rsidRPr="002C34A5" w:rsidRDefault="0053116D"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CDB7376" w14:textId="025DEE74"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Data extraction strategy</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9E9727A" w14:textId="0DDC922E" w:rsidR="0053116D" w:rsidRPr="002C34A5" w:rsidRDefault="0053116D" w:rsidP="00DD30F0">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Describe the method for extraction of qualitative and/or quantitative study findings.</w:t>
            </w:r>
            <w:r>
              <w:rPr>
                <w:rFonts w:ascii="Calibri" w:eastAsia="Times New Roman" w:hAnsi="Calibri" w:cs="Times New Roman"/>
                <w:bCs/>
                <w:color w:val="000000" w:themeColor="text1"/>
                <w:sz w:val="20"/>
                <w:szCs w:val="20"/>
                <w:lang w:eastAsia="en-GB"/>
              </w:rPr>
              <w:t xml:space="preserve"> </w:t>
            </w:r>
            <w:r w:rsidRPr="002C34A5">
              <w:rPr>
                <w:rFonts w:ascii="Calibri" w:eastAsia="Times New Roman" w:hAnsi="Calibri" w:cs="Times New Roman"/>
                <w:bCs/>
                <w:color w:val="000000" w:themeColor="text1"/>
                <w:sz w:val="20"/>
                <w:szCs w:val="20"/>
                <w:lang w:eastAsia="en-GB"/>
              </w:rPr>
              <w:t>Describe how repeatability of data extraction was tested.</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32A261D5" w14:textId="77777777" w:rsidR="0053116D" w:rsidRPr="002C34A5" w:rsidRDefault="0053116D" w:rsidP="00893084">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BD9687E" w14:textId="481D99CE"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E8A9020" w14:textId="17BC97A3"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w:t>
            </w:r>
          </w:p>
        </w:tc>
      </w:tr>
      <w:tr w:rsidR="0053116D" w:rsidRPr="002C34A5" w14:paraId="4FEFE0A8"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9117179" w14:textId="77777777" w:rsidR="0053116D" w:rsidRPr="002C34A5" w:rsidRDefault="0053116D"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D3B0248" w14:textId="77777777"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Approaches to missing data</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BD33707" w14:textId="1AD79BE5" w:rsidR="0053116D" w:rsidRPr="002C34A5" w:rsidRDefault="0053116D" w:rsidP="00687A2B">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Describe any process for obtaining and confirming missing or unclear information or data from authors.</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1FAC874C" w14:textId="77777777" w:rsidR="0053116D" w:rsidRPr="002C34A5" w:rsidRDefault="0053116D" w:rsidP="00893084">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0F3148E" w14:textId="1A8FF4BC"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8688618" w14:textId="77777777" w:rsidR="0053116D" w:rsidRPr="002C34A5" w:rsidRDefault="0053116D"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53116D" w:rsidRPr="002C34A5" w14:paraId="6CDC52D1"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0DE55F7A" w14:textId="015BACCD" w:rsidR="0053116D" w:rsidRPr="002C34A5" w:rsidRDefault="0053116D"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Potential effect modifiers/reasons for heterogeneity</w:t>
            </w: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38C920E" w14:textId="6B19481E" w:rsidR="0053116D" w:rsidRPr="0016209C" w:rsidRDefault="0053116D" w:rsidP="007D227E">
            <w:pPr>
              <w:rPr>
                <w:rFonts w:ascii="Calibri" w:eastAsia="Times New Roman" w:hAnsi="Calibri" w:cs="Times New Roman"/>
                <w:bCs/>
                <w:color w:val="000000" w:themeColor="text1"/>
                <w:sz w:val="20"/>
                <w:szCs w:val="20"/>
                <w:lang w:eastAsia="en-GB"/>
              </w:rPr>
            </w:pPr>
            <w:r w:rsidRPr="0016209C">
              <w:rPr>
                <w:rFonts w:ascii="Calibri" w:eastAsia="Times New Roman" w:hAnsi="Calibri" w:cs="Times New Roman"/>
                <w:bCs/>
                <w:color w:val="000000" w:themeColor="text1"/>
                <w:sz w:val="20"/>
                <w:szCs w:val="20"/>
                <w:lang w:eastAsia="en-GB"/>
              </w:rPr>
              <w:t>Potential effect modifiers/reasons for heterogeneity</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2CBE88C" w14:textId="58BF70BB" w:rsidR="0053116D" w:rsidRPr="0016209C" w:rsidRDefault="0053116D" w:rsidP="00190002">
            <w:pPr>
              <w:rPr>
                <w:rFonts w:ascii="Calibri" w:eastAsia="Times New Roman" w:hAnsi="Calibri" w:cs="Times New Roman"/>
                <w:bCs/>
                <w:color w:val="000000" w:themeColor="text1"/>
                <w:sz w:val="20"/>
                <w:szCs w:val="20"/>
                <w:lang w:eastAsia="en-GB"/>
              </w:rPr>
            </w:pPr>
            <w:r w:rsidRPr="0016209C">
              <w:rPr>
                <w:rFonts w:ascii="Calibri" w:eastAsia="Times New Roman" w:hAnsi="Calibri" w:cs="Times New Roman"/>
                <w:bCs/>
                <w:color w:val="000000" w:themeColor="text1"/>
                <w:sz w:val="20"/>
                <w:szCs w:val="20"/>
                <w:lang w:eastAsia="en-GB"/>
              </w:rPr>
              <w:t>Provide a list of and justification for the effect modifiers/reasons for heterogeneity that will be considered in the review. Also provide details of how the list was compiled (including consultation of external experts).</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7F38A231" w14:textId="77777777" w:rsidR="0053116D" w:rsidRPr="0016209C" w:rsidRDefault="0053116D" w:rsidP="000D1FB7">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3A504F2" w14:textId="38CF2E86" w:rsidR="0053116D" w:rsidRPr="0016209C" w:rsidRDefault="0053116D" w:rsidP="000D1FB7">
            <w:pPr>
              <w:rPr>
                <w:rFonts w:ascii="Calibri" w:eastAsia="Times New Roman" w:hAnsi="Calibri" w:cs="Times New Roman"/>
                <w:bCs/>
                <w:color w:val="000000" w:themeColor="text1"/>
                <w:sz w:val="20"/>
                <w:szCs w:val="20"/>
                <w:lang w:eastAsia="en-GB"/>
              </w:rPr>
            </w:pPr>
            <w:r w:rsidRPr="0016209C">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CBB99B1" w14:textId="48C76484" w:rsidR="0053116D" w:rsidRPr="0016209C" w:rsidRDefault="0053116D" w:rsidP="000D1FB7">
            <w:pPr>
              <w:rPr>
                <w:rFonts w:ascii="Calibri" w:eastAsia="Times New Roman" w:hAnsi="Calibri" w:cs="Times New Roman"/>
                <w:bCs/>
                <w:color w:val="000000" w:themeColor="text1"/>
                <w:sz w:val="20"/>
                <w:szCs w:val="20"/>
                <w:lang w:eastAsia="en-GB"/>
              </w:rPr>
            </w:pPr>
            <w:r w:rsidRPr="0016209C">
              <w:rPr>
                <w:rFonts w:ascii="Calibri" w:eastAsia="Times New Roman" w:hAnsi="Calibri" w:cs="Times New Roman"/>
                <w:bCs/>
                <w:color w:val="000000" w:themeColor="text1"/>
                <w:sz w:val="20"/>
                <w:szCs w:val="20"/>
                <w:lang w:eastAsia="en-GB"/>
              </w:rPr>
              <w:t>SR</w:t>
            </w:r>
          </w:p>
        </w:tc>
      </w:tr>
      <w:tr w:rsidR="0016209C" w:rsidRPr="002C34A5" w14:paraId="3B3D4823"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7329EA5" w14:textId="2935F652" w:rsidR="0016209C" w:rsidRPr="002C34A5" w:rsidRDefault="0016209C"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lastRenderedPageBreak/>
              <w:t>Data synthesis and presentation</w:t>
            </w: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BFCEAA5" w14:textId="2BD4EF43" w:rsidR="0016209C" w:rsidRPr="0016209C" w:rsidRDefault="0016209C" w:rsidP="000D1FB7">
            <w:pPr>
              <w:rPr>
                <w:rFonts w:ascii="Calibri" w:eastAsia="Times New Roman" w:hAnsi="Calibri" w:cs="Times New Roman"/>
                <w:bCs/>
                <w:color w:val="000000" w:themeColor="text1"/>
                <w:sz w:val="20"/>
                <w:szCs w:val="20"/>
                <w:lang w:eastAsia="en-GB"/>
              </w:rPr>
            </w:pPr>
            <w:r w:rsidRPr="0016209C">
              <w:rPr>
                <w:rFonts w:ascii="Calibri" w:eastAsia="Times New Roman" w:hAnsi="Calibri" w:cs="Times New Roman"/>
                <w:sz w:val="20"/>
                <w:szCs w:val="20"/>
              </w:rPr>
              <w:t>Type of synthesis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10C29975" w14:textId="22EB98C3" w:rsidR="0016209C" w:rsidRPr="0016209C" w:rsidRDefault="0016209C" w:rsidP="00A408E7">
            <w:pPr>
              <w:rPr>
                <w:rFonts w:ascii="Calibri" w:eastAsia="Times New Roman" w:hAnsi="Calibri" w:cs="Times New Roman"/>
                <w:bCs/>
                <w:color w:val="000000" w:themeColor="text1"/>
                <w:sz w:val="20"/>
                <w:szCs w:val="20"/>
                <w:lang w:eastAsia="en-GB"/>
              </w:rPr>
            </w:pPr>
            <w:r w:rsidRPr="0016209C">
              <w:rPr>
                <w:rFonts w:ascii="Calibri" w:eastAsia="Times New Roman" w:hAnsi="Calibri" w:cs="Times New Roman"/>
                <w:color w:val="000000"/>
                <w:sz w:val="20"/>
                <w:szCs w:val="20"/>
              </w:rPr>
              <w:t>State the type of synthesis conducted as part of the systematic map (narrative only) or systematic review (narrative only, narrative and quantitative, narrative and qualitative, narrative, qualitative and quantitative, narrative and mixed-methods)</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1485C4FE" w14:textId="77777777" w:rsidR="0016209C" w:rsidRPr="0016209C" w:rsidRDefault="0016209C" w:rsidP="000D1FB7">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AE3138C" w14:textId="435025E4" w:rsidR="0016209C" w:rsidRPr="0016209C" w:rsidRDefault="0016209C" w:rsidP="000D1FB7">
            <w:pPr>
              <w:rPr>
                <w:rFonts w:ascii="Calibri" w:eastAsia="Times New Roman" w:hAnsi="Calibri" w:cs="Times New Roman"/>
                <w:bCs/>
                <w:color w:val="000000" w:themeColor="text1"/>
                <w:sz w:val="20"/>
                <w:szCs w:val="20"/>
                <w:lang w:eastAsia="en-GB"/>
              </w:rPr>
            </w:pPr>
            <w:r w:rsidRPr="0016209C">
              <w:rPr>
                <w:rFonts w:ascii="Calibri" w:eastAsia="Times New Roman" w:hAnsi="Calibri" w:cs="Times New Roman"/>
                <w:color w:val="000000"/>
                <w:sz w:val="20"/>
                <w:szCs w:val="20"/>
              </w:rPr>
              <w:t>Meta-data</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2471C272" w14:textId="74CA6661" w:rsidR="0016209C" w:rsidRPr="0016209C" w:rsidRDefault="0016209C" w:rsidP="000D1FB7">
            <w:pPr>
              <w:rPr>
                <w:rFonts w:ascii="Calibri" w:eastAsia="Times New Roman" w:hAnsi="Calibri" w:cs="Times New Roman"/>
                <w:bCs/>
                <w:color w:val="000000" w:themeColor="text1"/>
                <w:sz w:val="20"/>
                <w:szCs w:val="20"/>
                <w:lang w:eastAsia="en-GB"/>
              </w:rPr>
            </w:pPr>
            <w:r w:rsidRPr="0016209C">
              <w:rPr>
                <w:rFonts w:ascii="Calibri" w:eastAsia="Times New Roman" w:hAnsi="Calibri" w:cs="Times New Roman"/>
                <w:color w:val="000000"/>
                <w:sz w:val="20"/>
                <w:szCs w:val="20"/>
              </w:rPr>
              <w:t>SR and SM</w:t>
            </w:r>
          </w:p>
        </w:tc>
      </w:tr>
      <w:tr w:rsidR="0016209C" w:rsidRPr="002C34A5" w14:paraId="331F7D90"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A05767B" w14:textId="4322CD97" w:rsidR="0016209C" w:rsidRPr="002C34A5" w:rsidRDefault="0016209C" w:rsidP="000D1FB7">
            <w:pPr>
              <w:rPr>
                <w:rFonts w:ascii="Calibri" w:eastAsia="Times New Roman" w:hAnsi="Calibri" w:cs="Times New Roman"/>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E9F13B6" w14:textId="27EEE527" w:rsidR="0016209C" w:rsidRPr="002C34A5" w:rsidRDefault="0016209C"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Narrative synthesis strategy</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7C434D0" w14:textId="6F66622D" w:rsidR="0016209C" w:rsidRPr="002C34A5" w:rsidRDefault="0016209C" w:rsidP="00A408E7">
            <w:pPr>
              <w:rPr>
                <w:rFonts w:ascii="Calibri" w:eastAsia="Times New Roman" w:hAnsi="Calibri" w:cs="Times New Roman"/>
                <w:bCs/>
                <w:color w:val="000000" w:themeColor="text1"/>
                <w:sz w:val="20"/>
                <w:szCs w:val="20"/>
                <w:lang w:eastAsia="en-GB"/>
              </w:rPr>
            </w:pPr>
            <w:r>
              <w:rPr>
                <w:rFonts w:ascii="Calibri" w:eastAsia="Times New Roman" w:hAnsi="Calibri" w:cs="Times New Roman"/>
                <w:bCs/>
                <w:color w:val="000000" w:themeColor="text1"/>
                <w:sz w:val="20"/>
                <w:szCs w:val="20"/>
                <w:lang w:eastAsia="en-GB"/>
              </w:rPr>
              <w:t xml:space="preserve">Describe methods </w:t>
            </w:r>
            <w:r w:rsidRPr="00FA4CC4">
              <w:rPr>
                <w:rFonts w:ascii="Calibri" w:eastAsia="Times New Roman" w:hAnsi="Calibri" w:cs="Times New Roman"/>
                <w:bCs/>
                <w:color w:val="000000" w:themeColor="text1"/>
                <w:sz w:val="20"/>
                <w:szCs w:val="20"/>
                <w:lang w:eastAsia="en-GB"/>
              </w:rPr>
              <w:t>used for narratively synthesising the evidence base in the form of descriptive statistics, tables (including SM database) and figures. Study findings must only be narratively synthesised within a SR and vote-counting must be avoided.</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087817C5" w14:textId="77777777" w:rsidR="0016209C" w:rsidRPr="002C34A5" w:rsidRDefault="0016209C" w:rsidP="000D1FB7">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D2AE79A" w14:textId="3AB337FF" w:rsidR="0016209C" w:rsidRPr="002C34A5" w:rsidRDefault="0016209C"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203E931" w14:textId="4FA9D7B1" w:rsidR="0016209C" w:rsidRPr="002C34A5" w:rsidRDefault="0016209C"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16209C" w:rsidRPr="002C34A5" w14:paraId="18FDD96F" w14:textId="77777777" w:rsidTr="00A2738C">
        <w:trPr>
          <w:trHeight w:val="1177"/>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C4094CA" w14:textId="77777777" w:rsidR="0016209C" w:rsidRPr="002C34A5" w:rsidRDefault="0016209C" w:rsidP="000D1FB7">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499082A" w14:textId="18830933" w:rsidR="0016209C" w:rsidRPr="002C34A5" w:rsidRDefault="0016209C"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Quantitative synthesis strategy</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DDAF39E" w14:textId="4FD29B59" w:rsidR="0016209C" w:rsidRPr="002C34A5" w:rsidRDefault="0016209C" w:rsidP="009209E8">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If data are appropriate for quantitative synthesis, describe methods for calculating effect sizes, methods for handling complex data, statistical methods for combining data from individual studies, and any exploration of heterogeneity and publication bias.</w:t>
            </w:r>
            <w:r>
              <w:rPr>
                <w:rFonts w:ascii="Calibri" w:eastAsia="Times New Roman" w:hAnsi="Calibri" w:cs="Times New Roman"/>
                <w:bCs/>
                <w:color w:val="000000" w:themeColor="text1"/>
                <w:sz w:val="20"/>
                <w:szCs w:val="20"/>
                <w:lang w:eastAsia="en-GB"/>
              </w:rPr>
              <w:t xml:space="preserve"> If all studies were not selected for synthesis explain criteria for selection (e.g. incomplete or missing information).</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323DD2D2" w14:textId="654435E5" w:rsidR="0016209C" w:rsidRPr="002C34A5" w:rsidRDefault="0016209C"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Compulsory (if quantitative synthesis performed)</w:t>
            </w: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3C0F5B9" w14:textId="13EE263E" w:rsidR="0016209C" w:rsidRPr="002C34A5" w:rsidRDefault="0016209C"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C9FA7D4" w14:textId="50555333" w:rsidR="0016209C" w:rsidRPr="002C34A5" w:rsidRDefault="0016209C"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w:t>
            </w:r>
          </w:p>
        </w:tc>
      </w:tr>
      <w:tr w:rsidR="0016209C" w:rsidRPr="002C34A5" w14:paraId="7852DC0A" w14:textId="77777777" w:rsidTr="00A2738C">
        <w:trPr>
          <w:trHeight w:val="772"/>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65A8352" w14:textId="77777777" w:rsidR="0016209C" w:rsidRPr="002C34A5" w:rsidRDefault="0016209C" w:rsidP="000D1FB7">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96C9C35" w14:textId="475A69C6" w:rsidR="0016209C" w:rsidRPr="002C34A5" w:rsidRDefault="0016209C"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Qualitative synthesis strategy</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6B178AB" w14:textId="4BB9F086" w:rsidR="0016209C" w:rsidRPr="002C34A5" w:rsidRDefault="0016209C" w:rsidP="00565D18">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Describe methods used for synthesising qualitative data and justify your methodological choices. Describe if and how you plan to analyse subgroups/subsets of data.</w:t>
            </w:r>
            <w:r>
              <w:rPr>
                <w:rFonts w:ascii="Calibri" w:eastAsia="Times New Roman" w:hAnsi="Calibri" w:cs="Times New Roman"/>
                <w:bCs/>
                <w:color w:val="000000" w:themeColor="text1"/>
                <w:sz w:val="20"/>
                <w:szCs w:val="20"/>
                <w:lang w:eastAsia="en-GB"/>
              </w:rPr>
              <w:t xml:space="preserve"> If all studies were not selected for synthesis explain criteria for selection (e.g. incomplete or missing information).</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4EFD5CEC" w14:textId="44F6DD8C" w:rsidR="0016209C" w:rsidRPr="002C34A5" w:rsidRDefault="0016209C"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Compulsory (if qualitative synthesis performed)</w:t>
            </w: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16F02AD" w14:textId="08CD81E8" w:rsidR="0016209C" w:rsidRPr="002C34A5" w:rsidRDefault="0016209C"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AC6766C" w14:textId="77777777" w:rsidR="0016209C" w:rsidRPr="002C34A5" w:rsidRDefault="0016209C"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w:t>
            </w:r>
          </w:p>
        </w:tc>
      </w:tr>
      <w:tr w:rsidR="0016209C" w:rsidRPr="002C34A5" w14:paraId="72B96411"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16E738B" w14:textId="77777777" w:rsidR="0016209C" w:rsidRPr="002C34A5" w:rsidRDefault="0016209C" w:rsidP="000D1FB7">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55342B0" w14:textId="25BF113E" w:rsidR="0016209C" w:rsidRPr="002C34A5" w:rsidRDefault="0016209C"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Other synthesis strategies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6320D56" w14:textId="688D7650" w:rsidR="0016209C" w:rsidRPr="002C34A5" w:rsidRDefault="0016209C" w:rsidP="00D72280">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Describe any other approaches used for synthesising data or combining qualitative and quantitative syntheses (e.g. mixed methods) and justify your choice of methodology.</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5D086946" w14:textId="500939DD" w:rsidR="0016209C" w:rsidRPr="002C34A5" w:rsidRDefault="0016209C"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Compulsory (if other synthesis performed)</w:t>
            </w: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93698CF" w14:textId="68E2BA0D" w:rsidR="0016209C" w:rsidRPr="002C34A5" w:rsidRDefault="0016209C"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E90FB64" w14:textId="26ACFC9B" w:rsidR="0016209C" w:rsidRPr="002C34A5" w:rsidRDefault="0016209C" w:rsidP="000D1FB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w:t>
            </w:r>
          </w:p>
        </w:tc>
      </w:tr>
      <w:tr w:rsidR="0016209C" w:rsidRPr="002C34A5" w14:paraId="0CAC2944"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2D69940" w14:textId="77777777" w:rsidR="0016209C" w:rsidRPr="002C34A5" w:rsidRDefault="0016209C"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DC1EC03" w14:textId="4BFA55E6" w:rsidR="0016209C" w:rsidRPr="00FD3A55" w:rsidRDefault="0016209C" w:rsidP="00893084">
            <w:pPr>
              <w:rPr>
                <w:rFonts w:ascii="Calibri" w:eastAsia="Times New Roman" w:hAnsi="Calibri" w:cs="Times New Roman"/>
                <w:bCs/>
                <w:color w:val="000000" w:themeColor="text1"/>
                <w:sz w:val="20"/>
                <w:szCs w:val="20"/>
                <w:lang w:eastAsia="en-GB"/>
              </w:rPr>
            </w:pPr>
            <w:r w:rsidRPr="00FD3A55">
              <w:rPr>
                <w:rFonts w:ascii="Calibri" w:eastAsia="Times New Roman" w:hAnsi="Calibri" w:cs="Times New Roman"/>
                <w:bCs/>
                <w:color w:val="000000" w:themeColor="text1"/>
                <w:sz w:val="20"/>
                <w:szCs w:val="20"/>
                <w:lang w:eastAsia="en-GB"/>
              </w:rPr>
              <w:t>Assessment of risk of publication bias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3881F08" w14:textId="218C3842" w:rsidR="0016209C" w:rsidRPr="00FD3A55" w:rsidRDefault="0016209C" w:rsidP="00FD3A55">
            <w:pPr>
              <w:rPr>
                <w:rFonts w:ascii="Calibri" w:eastAsia="Times New Roman" w:hAnsi="Calibri" w:cs="Times New Roman"/>
                <w:bCs/>
                <w:color w:val="000000" w:themeColor="text1"/>
                <w:sz w:val="20"/>
                <w:szCs w:val="20"/>
                <w:lang w:eastAsia="en-GB"/>
              </w:rPr>
            </w:pPr>
            <w:r w:rsidRPr="00FD3A55">
              <w:rPr>
                <w:rFonts w:ascii="Calibri" w:eastAsia="Times New Roman" w:hAnsi="Calibri" w:cs="Times New Roman"/>
                <w:bCs/>
                <w:color w:val="000000" w:themeColor="text1"/>
                <w:sz w:val="20"/>
                <w:szCs w:val="20"/>
                <w:lang w:eastAsia="en-GB"/>
              </w:rPr>
              <w:t>Describe methods for examining the possible influence of publication bias on the synthesis.</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581B5E21" w14:textId="437396D3" w:rsidR="0016209C" w:rsidRPr="00FD3A55" w:rsidRDefault="0016209C" w:rsidP="00893084">
            <w:pPr>
              <w:rPr>
                <w:rFonts w:ascii="Calibri" w:eastAsia="Times New Roman" w:hAnsi="Calibri" w:cs="Times New Roman"/>
                <w:bCs/>
                <w:color w:val="000000" w:themeColor="text1"/>
                <w:sz w:val="20"/>
                <w:szCs w:val="20"/>
                <w:lang w:eastAsia="en-GB"/>
              </w:rPr>
            </w:pPr>
            <w:r w:rsidRPr="00FD3A55">
              <w:rPr>
                <w:rFonts w:ascii="Calibri" w:eastAsia="Times New Roman" w:hAnsi="Calibri" w:cs="Times New Roman"/>
                <w:bCs/>
                <w:color w:val="000000" w:themeColor="text1"/>
                <w:sz w:val="20"/>
                <w:szCs w:val="20"/>
                <w:lang w:eastAsia="en-GB"/>
              </w:rPr>
              <w:t>This may be done for quantitative syntheses using diagnostic plots or statistical tests</w:t>
            </w: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CF70B3B" w14:textId="76E08609"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C7697D9" w14:textId="1E82F8B7"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w:t>
            </w:r>
          </w:p>
        </w:tc>
      </w:tr>
      <w:tr w:rsidR="0016209C" w:rsidRPr="002C34A5" w14:paraId="29842395"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ED8A14F" w14:textId="77777777" w:rsidR="0016209C" w:rsidRPr="002C34A5" w:rsidRDefault="0016209C"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7B13E66" w14:textId="4D55E75D"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Knowledge gap and cluster identification strategy</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5B39BB5" w14:textId="2A4D61B5" w:rsidR="0016209C" w:rsidRPr="002C34A5" w:rsidRDefault="0016209C" w:rsidP="00B30C1F">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Describe the methods used to identify and/or prioritise key knowledge gaps (unrepresented or underrepresented subtopics that warrant further primary research) and knowledge clusters (well-represented subtopics that are amenable to full synthesis via systematic review).</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05FC424E" w14:textId="77777777" w:rsidR="0016209C" w:rsidRPr="002C34A5" w:rsidRDefault="0016209C" w:rsidP="00893084">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669419F" w14:textId="26BB997E"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F076CEB" w14:textId="538759DD"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16209C" w:rsidRPr="002C34A5" w14:paraId="744693D8"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AF6613D" w14:textId="77777777" w:rsidR="0016209C" w:rsidRPr="002C34A5" w:rsidRDefault="0016209C"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18FD4198" w14:textId="07FC9302" w:rsidR="0016209C" w:rsidRPr="00190AAA" w:rsidRDefault="0016209C" w:rsidP="00893084">
            <w:pPr>
              <w:rPr>
                <w:rFonts w:ascii="Calibri" w:eastAsia="Times New Roman" w:hAnsi="Calibri" w:cs="Times New Roman"/>
                <w:bCs/>
                <w:color w:val="000000" w:themeColor="text1"/>
                <w:sz w:val="21"/>
                <w:szCs w:val="20"/>
                <w:lang w:eastAsia="en-GB"/>
              </w:rPr>
            </w:pPr>
            <w:r w:rsidRPr="00190AAA">
              <w:rPr>
                <w:rFonts w:ascii="Calibri" w:eastAsia="Times New Roman" w:hAnsi="Calibri" w:cs="Times New Roman"/>
                <w:sz w:val="21"/>
              </w:rPr>
              <w:t>Demonstrating procedural independence</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6CA354B" w14:textId="7FA06819" w:rsidR="0016209C" w:rsidRPr="00190AAA" w:rsidRDefault="0016209C" w:rsidP="00903FCA">
            <w:pPr>
              <w:rPr>
                <w:rFonts w:ascii="Calibri" w:eastAsia="Times New Roman" w:hAnsi="Calibri" w:cs="Times New Roman"/>
                <w:bCs/>
                <w:color w:val="000000" w:themeColor="text1"/>
                <w:sz w:val="21"/>
                <w:szCs w:val="20"/>
                <w:lang w:eastAsia="en-GB"/>
              </w:rPr>
            </w:pPr>
            <w:r w:rsidRPr="00190AAA">
              <w:rPr>
                <w:rFonts w:ascii="Calibri" w:eastAsia="Times New Roman" w:hAnsi="Calibri" w:cs="Times New Roman"/>
                <w:color w:val="000000"/>
                <w:sz w:val="21"/>
              </w:rPr>
              <w:t>Describe the role of systematic reviewers (who have also authored articles to be considered within the review) in decisions regarding inclusion or critical appraisal of their own work.</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566B4640" w14:textId="47C68603" w:rsidR="0016209C" w:rsidRPr="00190AAA" w:rsidRDefault="0016209C" w:rsidP="00893084">
            <w:pPr>
              <w:rPr>
                <w:rFonts w:ascii="Calibri" w:eastAsia="Times New Roman" w:hAnsi="Calibri" w:cs="Times New Roman"/>
                <w:bCs/>
                <w:color w:val="000000" w:themeColor="text1"/>
                <w:sz w:val="21"/>
                <w:szCs w:val="20"/>
                <w:lang w:eastAsia="en-GB"/>
              </w:rPr>
            </w:pPr>
            <w:r w:rsidRPr="00190AAA">
              <w:rPr>
                <w:rFonts w:ascii="Calibri" w:eastAsia="Times New Roman" w:hAnsi="Calibri" w:cs="Times New Roman"/>
                <w:color w:val="000000"/>
                <w:sz w:val="21"/>
              </w:rPr>
              <w:t>Reviewers who have authored articles to be considered within the review should be prevented from unduly influencing inclusion decisions, for example by delegating tasks appropriately.</w:t>
            </w: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C72F471" w14:textId="260FEF8B" w:rsidR="0016209C" w:rsidRPr="00190AAA" w:rsidRDefault="0016209C" w:rsidP="00893084">
            <w:pPr>
              <w:rPr>
                <w:rFonts w:ascii="Calibri" w:eastAsia="Times New Roman" w:hAnsi="Calibri" w:cs="Times New Roman"/>
                <w:bCs/>
                <w:color w:val="000000" w:themeColor="text1"/>
                <w:sz w:val="21"/>
                <w:szCs w:val="20"/>
                <w:lang w:eastAsia="en-GB"/>
              </w:rPr>
            </w:pPr>
            <w:r w:rsidRPr="00190AAA">
              <w:rPr>
                <w:rFonts w:ascii="Calibri" w:eastAsia="Times New Roman" w:hAnsi="Calibri" w:cs="Times New Roman"/>
                <w:color w:val="000000"/>
                <w:sz w:val="21"/>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1118822C" w14:textId="4C6561CA" w:rsidR="0016209C" w:rsidRPr="00190AAA" w:rsidRDefault="0016209C" w:rsidP="00893084">
            <w:pPr>
              <w:rPr>
                <w:rFonts w:ascii="Calibri" w:eastAsia="Times New Roman" w:hAnsi="Calibri" w:cs="Times New Roman"/>
                <w:bCs/>
                <w:color w:val="000000" w:themeColor="text1"/>
                <w:sz w:val="21"/>
                <w:szCs w:val="20"/>
                <w:lang w:eastAsia="en-GB"/>
              </w:rPr>
            </w:pPr>
            <w:r w:rsidRPr="00190AAA">
              <w:rPr>
                <w:rFonts w:ascii="Calibri" w:eastAsia="Times New Roman" w:hAnsi="Calibri" w:cs="Times New Roman"/>
                <w:color w:val="000000"/>
                <w:sz w:val="21"/>
              </w:rPr>
              <w:t>SR and SM</w:t>
            </w:r>
          </w:p>
        </w:tc>
      </w:tr>
      <w:tr w:rsidR="0016209C" w:rsidRPr="002C34A5" w14:paraId="51408B99"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B23D7C3" w14:textId="77777777" w:rsidR="0016209C" w:rsidRPr="002C34A5" w:rsidRDefault="0016209C" w:rsidP="00893084">
            <w:pPr>
              <w:rPr>
                <w:rFonts w:ascii="Calibri" w:eastAsia="Times New Roman" w:hAnsi="Calibri" w:cs="Times New Roman"/>
                <w:b/>
                <w:bCs/>
                <w:color w:val="000000" w:themeColor="text1"/>
                <w:sz w:val="20"/>
                <w:szCs w:val="20"/>
                <w:lang w:eastAsia="en-GB"/>
              </w:rPr>
            </w:pPr>
            <w:r w:rsidRPr="002C34A5">
              <w:rPr>
                <w:rFonts w:ascii="Calibri" w:eastAsia="Times New Roman" w:hAnsi="Calibri" w:cs="Times New Roman"/>
                <w:b/>
                <w:bCs/>
                <w:color w:val="000000" w:themeColor="text1"/>
                <w:sz w:val="20"/>
                <w:szCs w:val="20"/>
                <w:lang w:eastAsia="en-GB"/>
              </w:rPr>
              <w:t>Results</w:t>
            </w: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91956AA" w14:textId="682E6C74" w:rsidR="0016209C" w:rsidRPr="002C34A5" w:rsidRDefault="0016209C" w:rsidP="00893084">
            <w:pPr>
              <w:rPr>
                <w:rFonts w:ascii="Calibri" w:eastAsia="Times New Roman" w:hAnsi="Calibri" w:cs="Times New Roman"/>
                <w:bCs/>
                <w:color w:val="000000" w:themeColor="text1"/>
                <w:sz w:val="20"/>
                <w:szCs w:val="20"/>
                <w:lang w:eastAsia="en-GB"/>
              </w:rPr>
            </w:pPr>
            <w:r>
              <w:rPr>
                <w:rFonts w:ascii="Calibri" w:eastAsia="Times New Roman" w:hAnsi="Calibri" w:cs="Times New Roman"/>
                <w:bCs/>
                <w:color w:val="000000" w:themeColor="text1"/>
                <w:sz w:val="20"/>
                <w:szCs w:val="20"/>
                <w:lang w:eastAsia="en-GB"/>
              </w:rPr>
              <w:t>Description of review process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C1E974B" w14:textId="532269C3" w:rsidR="0016209C" w:rsidRPr="002C34A5" w:rsidRDefault="0016209C" w:rsidP="00FA6147">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 xml:space="preserve">Describe the review process including the volume of evidence identified from all sources and retained through each stage of the </w:t>
            </w:r>
            <w:r w:rsidRPr="002C34A5">
              <w:rPr>
                <w:rFonts w:ascii="Calibri" w:eastAsia="Times New Roman" w:hAnsi="Calibri" w:cs="Times New Roman"/>
                <w:bCs/>
                <w:color w:val="000000" w:themeColor="text1"/>
                <w:sz w:val="20"/>
                <w:szCs w:val="20"/>
                <w:lang w:eastAsia="en-GB"/>
              </w:rPr>
              <w:lastRenderedPageBreak/>
              <w:t xml:space="preserve">review. </w:t>
            </w:r>
            <w:r>
              <w:rPr>
                <w:rFonts w:ascii="Calibri" w:eastAsia="Times New Roman" w:hAnsi="Calibri" w:cs="Times New Roman"/>
                <w:bCs/>
                <w:color w:val="000000" w:themeColor="text1"/>
                <w:sz w:val="20"/>
                <w:szCs w:val="20"/>
                <w:lang w:eastAsia="en-GB"/>
              </w:rPr>
              <w:t xml:space="preserve">Must also display </w:t>
            </w:r>
            <w:r w:rsidRPr="002C34A5">
              <w:rPr>
                <w:rFonts w:ascii="Calibri" w:eastAsia="Times New Roman" w:hAnsi="Calibri" w:cs="Times New Roman"/>
                <w:bCs/>
                <w:color w:val="000000" w:themeColor="text1"/>
                <w:sz w:val="20"/>
                <w:szCs w:val="20"/>
                <w:lang w:eastAsia="en-GB"/>
              </w:rPr>
              <w:t>the number of articles/studies included at all stages of the review in a flow diagram</w:t>
            </w:r>
            <w:r>
              <w:rPr>
                <w:rFonts w:ascii="Calibri" w:eastAsia="Times New Roman" w:hAnsi="Calibri" w:cs="Times New Roman"/>
                <w:bCs/>
                <w:color w:val="000000" w:themeColor="text1"/>
                <w:sz w:val="20"/>
                <w:szCs w:val="20"/>
                <w:lang w:eastAsia="en-GB"/>
              </w:rPr>
              <w:t>,</w:t>
            </w:r>
            <w:r w:rsidRPr="002C34A5">
              <w:rPr>
                <w:rFonts w:ascii="Calibri" w:eastAsia="Times New Roman" w:hAnsi="Calibri" w:cs="Times New Roman"/>
                <w:bCs/>
                <w:color w:val="000000" w:themeColor="text1"/>
                <w:sz w:val="20"/>
                <w:szCs w:val="20"/>
                <w:lang w:eastAsia="en-GB"/>
              </w:rPr>
              <w:t xml:space="preserve"> including the number of articles/studies excluded at each stage.</w:t>
            </w:r>
            <w:r w:rsidR="00FA6147">
              <w:rPr>
                <w:rFonts w:ascii="Calibri" w:eastAsia="Times New Roman" w:hAnsi="Calibri" w:cs="Times New Roman"/>
                <w:bCs/>
                <w:color w:val="000000" w:themeColor="text1"/>
                <w:sz w:val="20"/>
                <w:szCs w:val="20"/>
                <w:lang w:eastAsia="en-GB"/>
              </w:rPr>
              <w:t xml:space="preserve"> </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400DC007" w14:textId="77777777" w:rsidR="0016209C" w:rsidRPr="002C34A5" w:rsidRDefault="0016209C" w:rsidP="00893084">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C9EE26C" w14:textId="39886169"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66142B1" w14:textId="77777777"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16209C" w:rsidRPr="002C34A5" w14:paraId="067E4192"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F2CD03B" w14:textId="77777777" w:rsidR="0016209C" w:rsidRPr="002C34A5" w:rsidRDefault="0016209C"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53D5548" w14:textId="77777777"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Number of search results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CFD69B9" w14:textId="4C894C44" w:rsidR="0016209C" w:rsidRPr="002C34A5" w:rsidRDefault="0016209C" w:rsidP="001F21DA">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 xml:space="preserve">Provide the number of search results from </w:t>
            </w:r>
            <w:r>
              <w:rPr>
                <w:rFonts w:ascii="Calibri" w:eastAsia="Times New Roman" w:hAnsi="Calibri" w:cs="Times New Roman"/>
                <w:bCs/>
                <w:color w:val="000000" w:themeColor="text1"/>
                <w:sz w:val="20"/>
                <w:szCs w:val="20"/>
                <w:lang w:eastAsia="en-GB"/>
              </w:rPr>
              <w:t>bibliographic databases (including updates if conducted)</w:t>
            </w:r>
            <w:r w:rsidRPr="002C34A5">
              <w:rPr>
                <w:rFonts w:ascii="Calibri" w:eastAsia="Times New Roman" w:hAnsi="Calibri" w:cs="Times New Roman"/>
                <w:bCs/>
                <w:color w:val="000000" w:themeColor="text1"/>
                <w:sz w:val="20"/>
                <w:szCs w:val="20"/>
                <w:lang w:eastAsia="en-GB"/>
              </w:rPr>
              <w:t xml:space="preserve"> prior to duplicate removal.</w:t>
            </w:r>
            <w:r>
              <w:rPr>
                <w:rFonts w:ascii="Calibri" w:eastAsia="Times New Roman" w:hAnsi="Calibri" w:cs="Times New Roman"/>
                <w:bCs/>
                <w:color w:val="000000" w:themeColor="text1"/>
                <w:sz w:val="20"/>
                <w:szCs w:val="20"/>
                <w:lang w:eastAsia="en-GB"/>
              </w:rPr>
              <w:t xml:space="preserve"> </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6C0C1A13" w14:textId="60593805" w:rsidR="0016209C" w:rsidRPr="002C34A5" w:rsidRDefault="0016209C" w:rsidP="001F21DA">
            <w:pPr>
              <w:rPr>
                <w:rFonts w:ascii="Calibri" w:eastAsia="Times New Roman" w:hAnsi="Calibri" w:cs="Times New Roman"/>
                <w:bCs/>
                <w:color w:val="000000" w:themeColor="text1"/>
                <w:sz w:val="20"/>
                <w:szCs w:val="20"/>
                <w:lang w:eastAsia="en-GB"/>
              </w:rPr>
            </w:pPr>
            <w:r>
              <w:rPr>
                <w:rFonts w:ascii="Calibri" w:eastAsia="Times New Roman" w:hAnsi="Calibri" w:cs="Times New Roman"/>
                <w:bCs/>
                <w:color w:val="000000" w:themeColor="text1"/>
                <w:sz w:val="20"/>
                <w:szCs w:val="20"/>
                <w:lang w:eastAsia="en-GB"/>
              </w:rPr>
              <w:t>This number should not include web-based search engine or organisational website searches: this will help assessment of the efficiency of the primary search string.</w:t>
            </w: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0CDAB62" w14:textId="568FF739"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Meta-data</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D34ABE3" w14:textId="77777777"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16209C" w:rsidRPr="002C34A5" w14:paraId="4C0629E0"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4A63736" w14:textId="77777777" w:rsidR="0016209C" w:rsidRPr="002C34A5" w:rsidRDefault="0016209C"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7A0DCCB" w14:textId="77777777"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Number of search results (-duplicates)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1435135" w14:textId="070492C0" w:rsidR="0016209C" w:rsidRPr="002C34A5" w:rsidRDefault="0016209C" w:rsidP="00B30C1F">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 xml:space="preserve">Provide the total number of search results </w:t>
            </w:r>
            <w:r>
              <w:rPr>
                <w:rFonts w:ascii="Calibri" w:eastAsia="Times New Roman" w:hAnsi="Calibri" w:cs="Times New Roman"/>
                <w:bCs/>
                <w:color w:val="000000" w:themeColor="text1"/>
                <w:sz w:val="20"/>
                <w:szCs w:val="20"/>
                <w:lang w:eastAsia="en-GB"/>
              </w:rPr>
              <w:t xml:space="preserve">from bibliographic database searches </w:t>
            </w:r>
            <w:r w:rsidRPr="002C34A5">
              <w:rPr>
                <w:rFonts w:ascii="Calibri" w:eastAsia="Times New Roman" w:hAnsi="Calibri" w:cs="Times New Roman"/>
                <w:bCs/>
                <w:color w:val="000000" w:themeColor="text1"/>
                <w:sz w:val="20"/>
                <w:szCs w:val="20"/>
                <w:lang w:eastAsia="en-GB"/>
              </w:rPr>
              <w:t>following duplicate removal.</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72037BD9" w14:textId="59C6F6D3" w:rsidR="0016209C" w:rsidRPr="002C34A5" w:rsidRDefault="0016209C" w:rsidP="00893084">
            <w:pPr>
              <w:rPr>
                <w:rFonts w:ascii="Calibri" w:eastAsia="Times New Roman" w:hAnsi="Calibri" w:cs="Times New Roman"/>
                <w:bCs/>
                <w:color w:val="000000" w:themeColor="text1"/>
                <w:sz w:val="20"/>
                <w:szCs w:val="20"/>
                <w:lang w:eastAsia="en-GB"/>
              </w:rPr>
            </w:pPr>
            <w:r>
              <w:rPr>
                <w:rFonts w:ascii="Calibri" w:eastAsia="Times New Roman" w:hAnsi="Calibri" w:cs="Times New Roman"/>
                <w:bCs/>
                <w:color w:val="000000" w:themeColor="text1"/>
                <w:sz w:val="20"/>
                <w:szCs w:val="20"/>
                <w:lang w:eastAsia="en-GB"/>
              </w:rPr>
              <w:t>This number should not include web-based search engine or organisational website searches: this will help assessment of the efficiency of the primary search string.</w:t>
            </w: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E8F2297" w14:textId="275138F9"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Meta-data</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42EC782" w14:textId="77777777"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16209C" w:rsidRPr="002C34A5" w14:paraId="6B4F4BEA"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3814F64" w14:textId="77777777" w:rsidR="0016209C" w:rsidRPr="002C34A5" w:rsidRDefault="0016209C"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2CF8113" w14:textId="1853E819"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Full text screening excludes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D979642" w14:textId="60820CDB"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Additional file containing list of and reasons for full text exclusions.</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18D463F4" w14:textId="77777777" w:rsidR="0016209C" w:rsidRPr="002C34A5" w:rsidRDefault="0016209C" w:rsidP="00893084">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B6C5272" w14:textId="0AB33A68"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5A3AB8B" w14:textId="77777777"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16209C" w:rsidRPr="002C34A5" w14:paraId="3EE5921A"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09B1988" w14:textId="77777777" w:rsidR="0016209C" w:rsidRPr="002C34A5" w:rsidRDefault="0016209C"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92F289B" w14:textId="7C88B176" w:rsidR="0016209C" w:rsidRPr="002C34A5" w:rsidRDefault="0016209C" w:rsidP="00A30A4C">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Title screening results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135B6F9" w14:textId="34E44A53"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Provide the number of articles retained following title screening.</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7415E902" w14:textId="2D9CD7B3"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Optional if screening titles and abstracts together</w:t>
            </w: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4B94141" w14:textId="270B35A6"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Meta-data</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209296F" w14:textId="77777777"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16209C" w:rsidRPr="002C34A5" w14:paraId="7397145A"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0822B3EF" w14:textId="77777777" w:rsidR="0016209C" w:rsidRPr="002C34A5" w:rsidRDefault="0016209C"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65D8C0D" w14:textId="4B34B6D6" w:rsidR="0016209C" w:rsidRPr="002C34A5" w:rsidRDefault="0016209C" w:rsidP="00A30A4C">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Abstract screening results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DD2995A" w14:textId="6536B9A1"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Provide the number of articles retained following abstract screening.</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108BF463" w14:textId="5B72821F"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Optional if screening titles and abstracts together</w:t>
            </w: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351E83D" w14:textId="0798EB6A"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Meta-data</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08473E23" w14:textId="77777777"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16209C" w:rsidRPr="002C34A5" w14:paraId="1FBAE7AB"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05F4B450" w14:textId="77777777" w:rsidR="0016209C" w:rsidRPr="002C34A5" w:rsidRDefault="0016209C"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7B61F08" w14:textId="3F1D41BF" w:rsidR="0016209C" w:rsidRPr="002C34A5" w:rsidRDefault="0016209C" w:rsidP="00A30A4C">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Title and abstract screening results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0D131B3" w14:textId="04BE5DF3"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Provide the number of articles retained following title and abstract screening.</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6966A39B" w14:textId="5A0B7D75"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Optional if screening titles and abstracts separately</w:t>
            </w: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46C77EB" w14:textId="642B3A40"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Meta-data</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0414EAF" w14:textId="77777777"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16209C" w:rsidRPr="002C34A5" w14:paraId="676AD69A"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0563F58" w14:textId="77777777" w:rsidR="0016209C" w:rsidRPr="002C34A5" w:rsidRDefault="0016209C"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7C903F5" w14:textId="6C165B4D" w:rsidR="0016209C" w:rsidRPr="002C34A5" w:rsidRDefault="0016209C" w:rsidP="00A30A4C">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Retrieval results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5A9CAE9" w14:textId="70F39EC2"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Provide the number of articles retrieved at full text.</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7AA1F97A" w14:textId="77777777" w:rsidR="0016209C" w:rsidRPr="002C34A5" w:rsidRDefault="0016209C" w:rsidP="00893084">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DDA1E9D" w14:textId="219F62E7"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Meta-data</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3D5624D" w14:textId="77777777"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16209C" w:rsidRPr="002C34A5" w14:paraId="0F922BDA"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08B7B215" w14:textId="77777777" w:rsidR="0016209C" w:rsidRPr="002C34A5" w:rsidRDefault="0016209C"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0A3784D5" w14:textId="77777777"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Unobtainable articles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0EEF9182" w14:textId="0F65953E"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Additional file containing list of unobtainable articles</w:t>
            </w:r>
            <w:r>
              <w:rPr>
                <w:rFonts w:ascii="Calibri" w:eastAsia="Times New Roman" w:hAnsi="Calibri" w:cs="Times New Roman"/>
                <w:bCs/>
                <w:color w:val="000000" w:themeColor="text1"/>
                <w:sz w:val="20"/>
                <w:szCs w:val="20"/>
                <w:lang w:eastAsia="en-GB"/>
              </w:rPr>
              <w:t>.</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3ED0B3C5" w14:textId="77777777" w:rsidR="0016209C" w:rsidRPr="002C34A5" w:rsidRDefault="0016209C" w:rsidP="00893084">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7ADEF90" w14:textId="32ECBB0D"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06CC17CC" w14:textId="77777777"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16209C" w:rsidRPr="002C34A5" w14:paraId="57728DDD"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5A9096F" w14:textId="77777777" w:rsidR="0016209C" w:rsidRPr="002C34A5" w:rsidRDefault="0016209C"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0DBCCD9" w14:textId="3201D156" w:rsidR="0016209C" w:rsidRPr="00D07885" w:rsidRDefault="0016209C" w:rsidP="00A30A4C">
            <w:pPr>
              <w:rPr>
                <w:rFonts w:ascii="Calibri" w:eastAsia="Times New Roman" w:hAnsi="Calibri" w:cs="Times New Roman"/>
                <w:bCs/>
                <w:color w:val="000000" w:themeColor="text1"/>
                <w:sz w:val="20"/>
                <w:szCs w:val="20"/>
                <w:lang w:eastAsia="en-GB"/>
              </w:rPr>
            </w:pPr>
            <w:r w:rsidRPr="00D07885">
              <w:rPr>
                <w:rFonts w:ascii="Calibri" w:eastAsia="Times New Roman" w:hAnsi="Calibri" w:cs="Times New Roman"/>
                <w:bCs/>
                <w:color w:val="000000" w:themeColor="text1"/>
                <w:sz w:val="20"/>
                <w:szCs w:val="20"/>
                <w:lang w:eastAsia="en-GB"/>
              </w:rPr>
              <w:t>Full text screening results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B4EA5D5" w14:textId="2636A234" w:rsidR="0016209C" w:rsidRPr="00D07885" w:rsidRDefault="0016209C" w:rsidP="00893084">
            <w:pPr>
              <w:rPr>
                <w:rFonts w:ascii="Calibri" w:eastAsia="Times New Roman" w:hAnsi="Calibri" w:cs="Times New Roman"/>
                <w:bCs/>
                <w:color w:val="000000" w:themeColor="text1"/>
                <w:sz w:val="20"/>
                <w:szCs w:val="20"/>
                <w:lang w:eastAsia="en-GB"/>
              </w:rPr>
            </w:pPr>
            <w:r w:rsidRPr="00D07885">
              <w:rPr>
                <w:rFonts w:ascii="Calibri" w:eastAsia="Times New Roman" w:hAnsi="Calibri" w:cs="Times New Roman"/>
                <w:bCs/>
                <w:color w:val="000000" w:themeColor="text1"/>
                <w:sz w:val="20"/>
                <w:szCs w:val="20"/>
                <w:lang w:eastAsia="en-GB"/>
              </w:rPr>
              <w:t>Provide the number of articles retained following full text screening.</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36061C4F" w14:textId="77777777" w:rsidR="0016209C" w:rsidRPr="00D07885" w:rsidRDefault="0016209C" w:rsidP="00893084">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33C9FBD" w14:textId="678D626F" w:rsidR="0016209C" w:rsidRPr="00D07885" w:rsidRDefault="0016209C" w:rsidP="00893084">
            <w:pPr>
              <w:rPr>
                <w:rFonts w:ascii="Calibri" w:eastAsia="Times New Roman" w:hAnsi="Calibri" w:cs="Times New Roman"/>
                <w:bCs/>
                <w:color w:val="000000" w:themeColor="text1"/>
                <w:sz w:val="20"/>
                <w:szCs w:val="20"/>
                <w:lang w:eastAsia="en-GB"/>
              </w:rPr>
            </w:pPr>
            <w:r w:rsidRPr="00D07885">
              <w:rPr>
                <w:rFonts w:ascii="Calibri" w:eastAsia="Times New Roman" w:hAnsi="Calibri" w:cs="Times New Roman"/>
                <w:bCs/>
                <w:color w:val="000000" w:themeColor="text1"/>
                <w:sz w:val="20"/>
                <w:szCs w:val="20"/>
                <w:lang w:eastAsia="en-GB"/>
              </w:rPr>
              <w:t>Meta-data</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7C8FAD0" w14:textId="77777777" w:rsidR="0016209C" w:rsidRPr="00D07885" w:rsidRDefault="0016209C" w:rsidP="00893084">
            <w:pPr>
              <w:rPr>
                <w:rFonts w:ascii="Calibri" w:eastAsia="Times New Roman" w:hAnsi="Calibri" w:cs="Times New Roman"/>
                <w:bCs/>
                <w:color w:val="000000" w:themeColor="text1"/>
                <w:sz w:val="20"/>
                <w:szCs w:val="20"/>
                <w:lang w:eastAsia="en-GB"/>
              </w:rPr>
            </w:pPr>
            <w:r w:rsidRPr="00D07885">
              <w:rPr>
                <w:rFonts w:ascii="Calibri" w:eastAsia="Times New Roman" w:hAnsi="Calibri" w:cs="Times New Roman"/>
                <w:bCs/>
                <w:color w:val="000000" w:themeColor="text1"/>
                <w:sz w:val="20"/>
                <w:szCs w:val="20"/>
                <w:lang w:eastAsia="en-GB"/>
              </w:rPr>
              <w:t>SR and SM</w:t>
            </w:r>
          </w:p>
        </w:tc>
      </w:tr>
      <w:tr w:rsidR="0016209C" w:rsidRPr="002C34A5" w14:paraId="2600ED9A"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E86355B" w14:textId="77777777" w:rsidR="0016209C" w:rsidRPr="002C34A5" w:rsidRDefault="0016209C"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DB9A17F" w14:textId="74A6CA02" w:rsidR="0016209C" w:rsidRPr="00D07885" w:rsidRDefault="0016209C" w:rsidP="00E0424E">
            <w:pPr>
              <w:rPr>
                <w:rFonts w:ascii="Calibri" w:eastAsia="Times New Roman" w:hAnsi="Calibri" w:cs="Times New Roman"/>
                <w:bCs/>
                <w:color w:val="000000" w:themeColor="text1"/>
                <w:sz w:val="20"/>
                <w:szCs w:val="20"/>
                <w:lang w:eastAsia="en-GB"/>
              </w:rPr>
            </w:pPr>
            <w:r w:rsidRPr="00D07885">
              <w:rPr>
                <w:rFonts w:ascii="Calibri" w:eastAsia="Times New Roman" w:hAnsi="Calibri" w:cs="Times New Roman"/>
                <w:bCs/>
                <w:color w:val="000000" w:themeColor="text1"/>
                <w:sz w:val="20"/>
                <w:szCs w:val="20"/>
                <w:lang w:eastAsia="en-GB"/>
              </w:rPr>
              <w:t>Consistency checking</w:t>
            </w:r>
            <w:r>
              <w:rPr>
                <w:rFonts w:ascii="Calibri" w:eastAsia="Times New Roman" w:hAnsi="Calibri" w:cs="Times New Roman"/>
                <w:bCs/>
                <w:color w:val="000000" w:themeColor="text1"/>
                <w:sz w:val="20"/>
                <w:szCs w:val="20"/>
                <w:lang w:eastAsia="en-GB"/>
              </w:rPr>
              <w:t>: screening</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575833F" w14:textId="082BB258" w:rsidR="0016209C" w:rsidRPr="00D07885" w:rsidRDefault="0016209C" w:rsidP="00097C10">
            <w:pPr>
              <w:ind w:right="-6"/>
              <w:rPr>
                <w:rFonts w:ascii="Calibri" w:eastAsia="Times New Roman" w:hAnsi="Calibri" w:cs="Times New Roman"/>
                <w:bCs/>
                <w:color w:val="000000" w:themeColor="text1"/>
                <w:sz w:val="20"/>
                <w:szCs w:val="20"/>
                <w:lang w:eastAsia="en-GB"/>
              </w:rPr>
            </w:pPr>
            <w:r w:rsidRPr="00D07885">
              <w:rPr>
                <w:rFonts w:ascii="Calibri" w:eastAsia="Times New Roman" w:hAnsi="Calibri" w:cs="Times New Roman"/>
                <w:bCs/>
                <w:color w:val="000000" w:themeColor="text1"/>
                <w:sz w:val="20"/>
                <w:szCs w:val="20"/>
                <w:lang w:eastAsia="en-GB"/>
              </w:rPr>
              <w:t>Results of consistency checking at all stages (screening, data extraction, critical appraisal) must be provided.</w:t>
            </w:r>
            <w:r>
              <w:rPr>
                <w:rFonts w:ascii="Calibri" w:eastAsia="Times New Roman" w:hAnsi="Calibri" w:cs="Times New Roman"/>
                <w:bCs/>
                <w:color w:val="000000" w:themeColor="text1"/>
                <w:sz w:val="20"/>
                <w:szCs w:val="20"/>
                <w:lang w:eastAsia="en-GB"/>
              </w:rPr>
              <w:t xml:space="preserve"> </w:t>
            </w:r>
            <w:r w:rsidRPr="00D07885">
              <w:rPr>
                <w:rFonts w:ascii="Calibri" w:eastAsia="Times New Roman" w:hAnsi="Calibri" w:cs="Times New Roman"/>
                <w:bCs/>
                <w:color w:val="000000" w:themeColor="text1"/>
                <w:sz w:val="20"/>
                <w:szCs w:val="20"/>
                <w:lang w:eastAsia="en-GB"/>
              </w:rPr>
              <w:t>Provide the number of ti</w:t>
            </w:r>
            <w:r>
              <w:rPr>
                <w:rFonts w:ascii="Calibri" w:eastAsia="Times New Roman" w:hAnsi="Calibri" w:cs="Times New Roman"/>
                <w:bCs/>
                <w:color w:val="000000" w:themeColor="text1"/>
                <w:sz w:val="20"/>
                <w:szCs w:val="20"/>
                <w:lang w:eastAsia="en-GB"/>
              </w:rPr>
              <w:t xml:space="preserve">tles, abstracts and full texts </w:t>
            </w:r>
            <w:r w:rsidRPr="00D07885">
              <w:rPr>
                <w:rFonts w:ascii="Calibri" w:eastAsia="Times New Roman" w:hAnsi="Calibri" w:cs="Times New Roman"/>
                <w:bCs/>
                <w:color w:val="000000" w:themeColor="text1"/>
                <w:sz w:val="20"/>
                <w:szCs w:val="20"/>
                <w:lang w:eastAsia="en-GB"/>
              </w:rPr>
              <w:t>screened and checked for consistency by two or more reviewers</w:t>
            </w:r>
            <w:r>
              <w:rPr>
                <w:rFonts w:ascii="Calibri" w:eastAsia="Times New Roman" w:hAnsi="Calibri" w:cs="Times New Roman"/>
                <w:bCs/>
                <w:color w:val="000000" w:themeColor="text1"/>
                <w:sz w:val="20"/>
                <w:szCs w:val="20"/>
                <w:lang w:eastAsia="en-GB"/>
              </w:rPr>
              <w:t xml:space="preserve"> as a fraction of the total (e.g. Title: 2000/20000; Abstract: 500/5000: Full text: 10/</w:t>
            </w:r>
            <w:r w:rsidRPr="00D07885">
              <w:rPr>
                <w:rFonts w:ascii="Calibri" w:eastAsia="Times New Roman" w:hAnsi="Calibri" w:cs="Times New Roman"/>
                <w:bCs/>
                <w:color w:val="000000" w:themeColor="text1"/>
                <w:sz w:val="20"/>
                <w:szCs w:val="20"/>
                <w:lang w:eastAsia="en-GB"/>
              </w:rPr>
              <w:t>100)</w:t>
            </w:r>
            <w:r>
              <w:rPr>
                <w:rFonts w:ascii="Calibri" w:eastAsia="Times New Roman" w:hAnsi="Calibri" w:cs="Times New Roman"/>
                <w:bCs/>
                <w:color w:val="000000" w:themeColor="text1"/>
                <w:sz w:val="20"/>
                <w:szCs w:val="20"/>
                <w:lang w:eastAsia="en-GB"/>
              </w:rPr>
              <w:t>.</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6CDCE0E2" w14:textId="77777777" w:rsidR="0016209C" w:rsidRPr="00D07885" w:rsidRDefault="0016209C" w:rsidP="00893084">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838AFFA" w14:textId="2378D054" w:rsidR="0016209C" w:rsidRPr="00D07885" w:rsidRDefault="0016209C" w:rsidP="00893084">
            <w:pPr>
              <w:rPr>
                <w:rFonts w:ascii="Calibri" w:eastAsia="Times New Roman" w:hAnsi="Calibri" w:cs="Times New Roman"/>
                <w:bCs/>
                <w:color w:val="000000" w:themeColor="text1"/>
                <w:sz w:val="20"/>
                <w:szCs w:val="20"/>
                <w:lang w:eastAsia="en-GB"/>
              </w:rPr>
            </w:pPr>
            <w:r w:rsidRPr="00D0788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1C3C41E" w14:textId="595E1969" w:rsidR="0016209C" w:rsidRPr="00D07885" w:rsidRDefault="0016209C" w:rsidP="00893084">
            <w:pPr>
              <w:rPr>
                <w:rFonts w:ascii="Calibri" w:eastAsia="Times New Roman" w:hAnsi="Calibri" w:cs="Times New Roman"/>
                <w:bCs/>
                <w:color w:val="000000" w:themeColor="text1"/>
                <w:sz w:val="20"/>
                <w:szCs w:val="20"/>
                <w:lang w:eastAsia="en-GB"/>
              </w:rPr>
            </w:pPr>
            <w:r w:rsidRPr="00D07885">
              <w:rPr>
                <w:rFonts w:ascii="Calibri" w:eastAsia="Times New Roman" w:hAnsi="Calibri" w:cs="Times New Roman"/>
                <w:bCs/>
                <w:color w:val="000000" w:themeColor="text1"/>
                <w:sz w:val="20"/>
                <w:szCs w:val="20"/>
                <w:lang w:eastAsia="en-GB"/>
              </w:rPr>
              <w:t>SR and SM</w:t>
            </w:r>
          </w:p>
        </w:tc>
      </w:tr>
      <w:tr w:rsidR="0016209C" w:rsidRPr="002C34A5" w14:paraId="10E54059"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75F18B9" w14:textId="77777777" w:rsidR="0016209C" w:rsidRPr="002C34A5" w:rsidRDefault="0016209C" w:rsidP="00CD5193">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6443399" w14:textId="2F851A96" w:rsidR="0016209C" w:rsidRPr="002C34A5" w:rsidRDefault="0016209C" w:rsidP="000C5575">
            <w:pPr>
              <w:rPr>
                <w:rFonts w:ascii="Calibri" w:eastAsia="Times New Roman" w:hAnsi="Calibri" w:cs="Times New Roman"/>
                <w:bCs/>
                <w:color w:val="000000" w:themeColor="text1"/>
                <w:sz w:val="20"/>
                <w:szCs w:val="20"/>
                <w:lang w:eastAsia="en-GB"/>
              </w:rPr>
            </w:pPr>
            <w:r>
              <w:rPr>
                <w:rFonts w:ascii="Calibri" w:eastAsia="Times New Roman" w:hAnsi="Calibri" w:cs="Times New Roman"/>
                <w:bCs/>
                <w:color w:val="000000" w:themeColor="text1"/>
                <w:sz w:val="20"/>
                <w:szCs w:val="20"/>
                <w:lang w:eastAsia="en-GB"/>
              </w:rPr>
              <w:t xml:space="preserve">Critical appraisal </w:t>
            </w:r>
            <w:r w:rsidR="000C5575">
              <w:rPr>
                <w:rFonts w:ascii="Calibri" w:eastAsia="Times New Roman" w:hAnsi="Calibri" w:cs="Times New Roman"/>
                <w:bCs/>
                <w:color w:val="000000" w:themeColor="text1"/>
                <w:sz w:val="20"/>
                <w:szCs w:val="20"/>
                <w:lang w:eastAsia="en-GB"/>
              </w:rPr>
              <w:t>exclusions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17C33E0" w14:textId="1C007400" w:rsidR="0016209C" w:rsidRPr="002C34A5" w:rsidRDefault="00FA6147" w:rsidP="00F4126D">
            <w:pPr>
              <w:rPr>
                <w:rFonts w:ascii="Calibri" w:eastAsia="Times New Roman" w:hAnsi="Calibri" w:cs="Times New Roman"/>
                <w:bCs/>
                <w:color w:val="000000" w:themeColor="text1"/>
                <w:sz w:val="20"/>
                <w:szCs w:val="20"/>
                <w:lang w:eastAsia="en-GB"/>
              </w:rPr>
            </w:pPr>
            <w:r>
              <w:rPr>
                <w:rFonts w:ascii="Calibri" w:eastAsia="Times New Roman" w:hAnsi="Calibri" w:cs="Times New Roman"/>
                <w:bCs/>
                <w:color w:val="000000" w:themeColor="text1"/>
                <w:sz w:val="20"/>
                <w:szCs w:val="20"/>
                <w:lang w:eastAsia="en-GB"/>
              </w:rPr>
              <w:t>If any studies are excluded due to low validity, p</w:t>
            </w:r>
            <w:r w:rsidR="0016209C">
              <w:rPr>
                <w:rFonts w:ascii="Calibri" w:eastAsia="Times New Roman" w:hAnsi="Calibri" w:cs="Times New Roman"/>
                <w:bCs/>
                <w:color w:val="000000" w:themeColor="text1"/>
                <w:sz w:val="20"/>
                <w:szCs w:val="20"/>
                <w:lang w:eastAsia="en-GB"/>
              </w:rPr>
              <w:t>rovide the number of studies excluded from further synthesis during critical appraisal.</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44DF0CBD" w14:textId="12163E66" w:rsidR="0016209C" w:rsidRPr="008C7758" w:rsidRDefault="0016209C" w:rsidP="00FA6147">
            <w:pPr>
              <w:rPr>
                <w:rFonts w:ascii="Calibri" w:eastAsia="Times New Roman" w:hAnsi="Calibri" w:cs="Times New Roman"/>
                <w:bCs/>
                <w:color w:val="000000" w:themeColor="text1"/>
                <w:sz w:val="20"/>
                <w:szCs w:val="20"/>
                <w:lang w:eastAsia="en-GB"/>
              </w:rPr>
            </w:pPr>
            <w:r w:rsidRPr="008C7758">
              <w:rPr>
                <w:rFonts w:ascii="Calibri" w:eastAsia="Times New Roman" w:hAnsi="Calibri" w:cs="Times New Roman"/>
                <w:bCs/>
                <w:color w:val="000000" w:themeColor="text1"/>
                <w:sz w:val="20"/>
                <w:szCs w:val="20"/>
                <w:lang w:eastAsia="en-GB"/>
              </w:rPr>
              <w:t>Compulsory for SR if any studies not included in synthesis due to validity. Studies typically not excluded during optional critical appraisal in SM</w:t>
            </w:r>
            <w:r w:rsidR="00FA6147" w:rsidRPr="008C7758">
              <w:rPr>
                <w:rFonts w:ascii="Calibri" w:eastAsia="Times New Roman" w:hAnsi="Calibri" w:cs="Times New Roman"/>
                <w:bCs/>
                <w:color w:val="000000" w:themeColor="text1"/>
                <w:sz w:val="20"/>
                <w:szCs w:val="20"/>
                <w:lang w:eastAsia="en-GB"/>
              </w:rPr>
              <w:t xml:space="preserve">. Reviews authors may prefer to perform a sensitivity analysis (repeating analyses to examine the </w:t>
            </w:r>
            <w:r w:rsidR="00FA6147" w:rsidRPr="008C7758">
              <w:rPr>
                <w:rFonts w:ascii="Calibri" w:eastAsia="Times New Roman" w:hAnsi="Calibri" w:cs="Times New Roman"/>
                <w:bCs/>
                <w:color w:val="000000" w:themeColor="text1"/>
                <w:sz w:val="20"/>
                <w:szCs w:val="20"/>
                <w:lang w:eastAsia="en-GB"/>
              </w:rPr>
              <w:lastRenderedPageBreak/>
              <w:t>influence of validity) rather than excluding studies from synthesis.</w:t>
            </w: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BF88BF2" w14:textId="45E24F6D" w:rsidR="0016209C" w:rsidRPr="002C34A5" w:rsidRDefault="0016209C" w:rsidP="00CD5193">
            <w:pPr>
              <w:rPr>
                <w:rFonts w:ascii="Calibri" w:eastAsia="Times New Roman" w:hAnsi="Calibri" w:cs="Times New Roman"/>
                <w:bCs/>
                <w:color w:val="000000" w:themeColor="text1"/>
                <w:sz w:val="20"/>
                <w:szCs w:val="20"/>
                <w:lang w:eastAsia="en-GB"/>
              </w:rPr>
            </w:pPr>
            <w:r>
              <w:rPr>
                <w:rFonts w:ascii="Calibri" w:eastAsia="Times New Roman" w:hAnsi="Calibri" w:cs="Times New Roman"/>
                <w:bCs/>
                <w:color w:val="000000" w:themeColor="text1"/>
                <w:sz w:val="20"/>
                <w:szCs w:val="20"/>
                <w:lang w:eastAsia="en-GB"/>
              </w:rPr>
              <w:lastRenderedPageBreak/>
              <w:t>Meta-data</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91DA239" w14:textId="160DF22D" w:rsidR="0016209C" w:rsidRPr="002C34A5" w:rsidRDefault="0016209C" w:rsidP="00CD5193">
            <w:pPr>
              <w:rPr>
                <w:rFonts w:ascii="Calibri" w:eastAsia="Times New Roman" w:hAnsi="Calibri" w:cs="Times New Roman"/>
                <w:bCs/>
                <w:color w:val="000000" w:themeColor="text1"/>
                <w:sz w:val="20"/>
                <w:szCs w:val="20"/>
                <w:lang w:eastAsia="en-GB"/>
              </w:rPr>
            </w:pPr>
            <w:r>
              <w:rPr>
                <w:rFonts w:ascii="Calibri" w:eastAsia="Times New Roman" w:hAnsi="Calibri" w:cs="Times New Roman"/>
                <w:bCs/>
                <w:color w:val="000000" w:themeColor="text1"/>
                <w:sz w:val="20"/>
                <w:szCs w:val="20"/>
                <w:lang w:eastAsia="en-GB"/>
              </w:rPr>
              <w:t>SR</w:t>
            </w:r>
          </w:p>
        </w:tc>
      </w:tr>
      <w:tr w:rsidR="0016209C" w:rsidRPr="002C34A5" w14:paraId="6A94E1F6"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0B937B7" w14:textId="77777777" w:rsidR="0016209C" w:rsidRPr="002C34A5" w:rsidRDefault="0016209C"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C9B5EEB" w14:textId="77777777" w:rsidR="0016209C" w:rsidRPr="00D07885" w:rsidRDefault="0016209C" w:rsidP="00893084">
            <w:pPr>
              <w:rPr>
                <w:rFonts w:ascii="Calibri" w:eastAsia="Times New Roman" w:hAnsi="Calibri" w:cs="Times New Roman"/>
                <w:bCs/>
                <w:color w:val="000000" w:themeColor="text1"/>
                <w:sz w:val="20"/>
                <w:szCs w:val="20"/>
                <w:lang w:eastAsia="en-GB"/>
              </w:rPr>
            </w:pPr>
            <w:r w:rsidRPr="00D07885">
              <w:rPr>
                <w:rFonts w:ascii="Calibri" w:eastAsia="Times New Roman" w:hAnsi="Calibri" w:cs="Times New Roman"/>
                <w:bCs/>
                <w:color w:val="000000" w:themeColor="text1"/>
                <w:sz w:val="20"/>
                <w:szCs w:val="20"/>
                <w:lang w:eastAsia="en-GB"/>
              </w:rPr>
              <w:t>Narrative synthesis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F952561" w14:textId="1C931768" w:rsidR="0016209C" w:rsidRPr="00D07885" w:rsidRDefault="0016209C" w:rsidP="00097C10">
            <w:pPr>
              <w:rPr>
                <w:rFonts w:ascii="Calibri" w:eastAsia="Times New Roman" w:hAnsi="Calibri" w:cs="Times New Roman"/>
                <w:bCs/>
                <w:color w:val="000000" w:themeColor="text1"/>
                <w:sz w:val="20"/>
                <w:szCs w:val="20"/>
                <w:lang w:eastAsia="en-GB"/>
              </w:rPr>
            </w:pPr>
            <w:r w:rsidRPr="00D07885">
              <w:rPr>
                <w:rFonts w:ascii="Calibri" w:eastAsia="Times New Roman" w:hAnsi="Calibri" w:cs="Times New Roman"/>
                <w:bCs/>
                <w:color w:val="000000" w:themeColor="text1"/>
                <w:sz w:val="20"/>
                <w:szCs w:val="20"/>
                <w:lang w:eastAsia="en-GB"/>
              </w:rPr>
              <w:t xml:space="preserve">Describe the body of evidence identified using figures and tables, avoiding vote-counting (tallying of studies based on results; direction or significance). Each </w:t>
            </w:r>
            <w:r>
              <w:rPr>
                <w:rFonts w:ascii="Calibri" w:eastAsia="Times New Roman" w:hAnsi="Calibri" w:cs="Times New Roman"/>
                <w:bCs/>
                <w:color w:val="000000" w:themeColor="text1"/>
                <w:sz w:val="20"/>
                <w:szCs w:val="20"/>
                <w:lang w:eastAsia="en-GB"/>
              </w:rPr>
              <w:t>must</w:t>
            </w:r>
            <w:r w:rsidRPr="00D07885">
              <w:rPr>
                <w:rFonts w:ascii="Calibri" w:eastAsia="Times New Roman" w:hAnsi="Calibri" w:cs="Times New Roman"/>
                <w:bCs/>
                <w:color w:val="000000" w:themeColor="text1"/>
                <w:sz w:val="20"/>
                <w:szCs w:val="20"/>
                <w:lang w:eastAsia="en-GB"/>
              </w:rPr>
              <w:t xml:space="preserve"> be presented with descriptive information (meta-data) and extracted study findings (for SR). Describe the validity of </w:t>
            </w:r>
            <w:r>
              <w:rPr>
                <w:rFonts w:ascii="Calibri" w:eastAsia="Times New Roman" w:hAnsi="Calibri" w:cs="Times New Roman"/>
                <w:bCs/>
                <w:color w:val="000000" w:themeColor="text1"/>
                <w:sz w:val="20"/>
                <w:szCs w:val="20"/>
                <w:lang w:eastAsia="en-GB"/>
              </w:rPr>
              <w:t xml:space="preserve">individual studies </w:t>
            </w:r>
            <w:r w:rsidR="004A0677">
              <w:rPr>
                <w:rFonts w:ascii="Calibri" w:eastAsia="Times New Roman" w:hAnsi="Calibri" w:cs="Times New Roman"/>
                <w:bCs/>
                <w:color w:val="000000" w:themeColor="text1"/>
                <w:sz w:val="20"/>
                <w:szCs w:val="20"/>
                <w:lang w:eastAsia="en-GB"/>
              </w:rPr>
              <w:t xml:space="preserve">and </w:t>
            </w:r>
            <w:r w:rsidRPr="00D07885">
              <w:rPr>
                <w:rFonts w:ascii="Calibri" w:eastAsia="Times New Roman" w:hAnsi="Calibri" w:cs="Times New Roman"/>
                <w:bCs/>
                <w:color w:val="000000" w:themeColor="text1"/>
                <w:sz w:val="20"/>
                <w:szCs w:val="20"/>
                <w:lang w:eastAsia="en-GB"/>
              </w:rPr>
              <w:t xml:space="preserve">the evidence base </w:t>
            </w:r>
            <w:r>
              <w:rPr>
                <w:rFonts w:ascii="Calibri" w:eastAsia="Times New Roman" w:hAnsi="Calibri" w:cs="Times New Roman"/>
                <w:bCs/>
                <w:color w:val="000000" w:themeColor="text1"/>
                <w:sz w:val="20"/>
                <w:szCs w:val="20"/>
                <w:lang w:eastAsia="en-GB"/>
              </w:rPr>
              <w:t xml:space="preserve">as a whole </w:t>
            </w:r>
            <w:r w:rsidRPr="00D07885">
              <w:rPr>
                <w:rFonts w:ascii="Calibri" w:eastAsia="Times New Roman" w:hAnsi="Calibri" w:cs="Times New Roman"/>
                <w:bCs/>
                <w:color w:val="000000" w:themeColor="text1"/>
                <w:sz w:val="20"/>
                <w:szCs w:val="20"/>
                <w:lang w:eastAsia="en-GB"/>
              </w:rPr>
              <w:t>(for SR and also for SM if critical appraisal conducted)</w:t>
            </w:r>
            <w:r>
              <w:rPr>
                <w:rFonts w:ascii="Calibri" w:eastAsia="Times New Roman" w:hAnsi="Calibri" w:cs="Times New Roman"/>
                <w:bCs/>
                <w:color w:val="000000" w:themeColor="text1"/>
                <w:sz w:val="20"/>
                <w:szCs w:val="20"/>
                <w:lang w:eastAsia="en-GB"/>
              </w:rPr>
              <w:t>.</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297492AB" w14:textId="77777777" w:rsidR="0016209C" w:rsidRPr="008C7758" w:rsidRDefault="0016209C" w:rsidP="00893084">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07C7C313" w14:textId="44988008" w:rsidR="0016209C" w:rsidRPr="00D07885" w:rsidRDefault="0016209C" w:rsidP="00893084">
            <w:pPr>
              <w:rPr>
                <w:rFonts w:ascii="Calibri" w:eastAsia="Times New Roman" w:hAnsi="Calibri" w:cs="Times New Roman"/>
                <w:bCs/>
                <w:color w:val="000000" w:themeColor="text1"/>
                <w:sz w:val="20"/>
                <w:szCs w:val="20"/>
                <w:lang w:eastAsia="en-GB"/>
              </w:rPr>
            </w:pPr>
            <w:r w:rsidRPr="00D0788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593524C" w14:textId="77777777" w:rsidR="0016209C" w:rsidRPr="00D07885" w:rsidRDefault="0016209C" w:rsidP="00893084">
            <w:pPr>
              <w:rPr>
                <w:rFonts w:ascii="Calibri" w:eastAsia="Times New Roman" w:hAnsi="Calibri" w:cs="Times New Roman"/>
                <w:bCs/>
                <w:color w:val="000000" w:themeColor="text1"/>
                <w:sz w:val="20"/>
                <w:szCs w:val="20"/>
                <w:lang w:eastAsia="en-GB"/>
              </w:rPr>
            </w:pPr>
            <w:r w:rsidRPr="00D07885">
              <w:rPr>
                <w:rFonts w:ascii="Calibri" w:eastAsia="Times New Roman" w:hAnsi="Calibri" w:cs="Times New Roman"/>
                <w:bCs/>
                <w:color w:val="000000" w:themeColor="text1"/>
                <w:sz w:val="20"/>
                <w:szCs w:val="20"/>
                <w:lang w:eastAsia="en-GB"/>
              </w:rPr>
              <w:t>SR and SM</w:t>
            </w:r>
          </w:p>
        </w:tc>
      </w:tr>
      <w:tr w:rsidR="0016209C" w:rsidRPr="002C34A5" w14:paraId="37E12E04"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CAD8643" w14:textId="77777777" w:rsidR="0016209C" w:rsidRPr="002C34A5" w:rsidRDefault="0016209C"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804A7C2" w14:textId="77777777"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Extracted data</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5A49B36" w14:textId="581BC418" w:rsidR="0016209C" w:rsidRPr="002C34A5" w:rsidRDefault="0016209C" w:rsidP="001246C2">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Additional file containing extracted quantitative or qualitative data (study findings) from included studies.</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337BBF34" w14:textId="77777777" w:rsidR="0016209C" w:rsidRPr="002C34A5" w:rsidRDefault="0016209C" w:rsidP="00893084">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6E3495F" w14:textId="782B62D7"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882AAC9" w14:textId="77E2EFF0"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w:t>
            </w:r>
          </w:p>
        </w:tc>
      </w:tr>
      <w:tr w:rsidR="0016209C" w:rsidRPr="002C34A5" w14:paraId="02F0EC55"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301106F" w14:textId="77777777" w:rsidR="0016209C" w:rsidRPr="002C34A5" w:rsidRDefault="0016209C"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AE060B2" w14:textId="6FA72289"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Systematic map database</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CEA557E" w14:textId="79E4E1AC"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Additional file containing meta-data and coding for included studies.</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481E85C8" w14:textId="7BC5629F"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Compulsory (SM), Optional (SR)</w:t>
            </w: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4DEB1E4" w14:textId="2D62F35A"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E5B5FFA" w14:textId="3BCA8090"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16209C" w:rsidRPr="002C34A5" w14:paraId="5275C994"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4AF1E34" w14:textId="77777777" w:rsidR="0016209C" w:rsidRPr="002C34A5" w:rsidRDefault="0016209C"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D26870F" w14:textId="77777777"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Quantitative synthesis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A181FF2" w14:textId="79B3C59F" w:rsidR="0016209C" w:rsidRPr="002C34A5" w:rsidRDefault="0016209C" w:rsidP="00F4601F">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Present results of quantitative synthesis of study findings (e.g. meta-analysis</w:t>
            </w:r>
            <w:r>
              <w:rPr>
                <w:rFonts w:ascii="Calibri" w:eastAsia="Times New Roman" w:hAnsi="Calibri" w:cs="Times New Roman"/>
                <w:bCs/>
                <w:color w:val="000000" w:themeColor="text1"/>
                <w:sz w:val="20"/>
                <w:szCs w:val="20"/>
                <w:lang w:eastAsia="en-GB"/>
              </w:rPr>
              <w:t>).</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932431A" w14:textId="585C6B38"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Compulsory (if quantitative synthesis performed)</w:t>
            </w: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A8E440D" w14:textId="55FF2B70"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ED5AF51" w14:textId="77777777"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w:t>
            </w:r>
          </w:p>
        </w:tc>
      </w:tr>
      <w:tr w:rsidR="0016209C" w:rsidRPr="002C34A5" w14:paraId="2302E972"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0BC326D5" w14:textId="77777777" w:rsidR="0016209C" w:rsidRPr="002C34A5" w:rsidRDefault="0016209C" w:rsidP="00893084">
            <w:pPr>
              <w:rPr>
                <w:rFonts w:ascii="Calibri" w:eastAsia="Times New Roman" w:hAnsi="Calibri" w:cs="Times New Roman"/>
                <w:b/>
                <w:bCs/>
                <w:color w:val="FF0000"/>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8B57AB7" w14:textId="77777777"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Qualitative synthesis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531A74E" w14:textId="79450D50"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Present results of qualitative analysis of study findings (e.g. summaries of identified themes or categories). Also provide additional file with the identified themes or categories for each study.</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B2A5A92" w14:textId="6C8A232D"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Compulsory (if qualitative synthesis performed)</w:t>
            </w: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CEC3999" w14:textId="584506FF"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D6A6964" w14:textId="77777777"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w:t>
            </w:r>
          </w:p>
        </w:tc>
      </w:tr>
      <w:tr w:rsidR="0016209C" w:rsidRPr="002C34A5" w14:paraId="35DC5B54"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959DEB0" w14:textId="77777777" w:rsidR="0016209C" w:rsidRPr="002C34A5" w:rsidRDefault="0016209C"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7C0E6F8" w14:textId="63EC0644"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Other synthesis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E699A8D" w14:textId="79150210" w:rsidR="0016209C" w:rsidRPr="002C34A5" w:rsidRDefault="0016209C" w:rsidP="00CC466C">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 xml:space="preserve">Present results of any other synthesis methods used. </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24AC9BD" w14:textId="0A745B67"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Compulsory (if other synthesis performed)</w:t>
            </w: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45AE0A0" w14:textId="52E18F7E"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D6825F3" w14:textId="67106564"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w:t>
            </w:r>
          </w:p>
        </w:tc>
      </w:tr>
      <w:tr w:rsidR="0016209C" w:rsidRPr="002C34A5" w14:paraId="23F99A88"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9D5846F" w14:textId="77777777" w:rsidR="0016209C" w:rsidRPr="002C34A5" w:rsidRDefault="0016209C"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F468778" w14:textId="7E314096" w:rsidR="0016209C" w:rsidRPr="002C34A5" w:rsidRDefault="0016209C" w:rsidP="00893084">
            <w:pPr>
              <w:rPr>
                <w:rFonts w:ascii="Calibri" w:eastAsia="Times New Roman" w:hAnsi="Calibri" w:cs="Times New Roman"/>
                <w:bCs/>
                <w:color w:val="000000" w:themeColor="text1"/>
                <w:sz w:val="20"/>
                <w:szCs w:val="20"/>
                <w:lang w:eastAsia="en-GB"/>
              </w:rPr>
            </w:pPr>
            <w:r>
              <w:rPr>
                <w:rFonts w:ascii="Calibri" w:eastAsia="Times New Roman" w:hAnsi="Calibri" w:cs="Times New Roman"/>
                <w:bCs/>
                <w:color w:val="000000" w:themeColor="text1"/>
                <w:sz w:val="20"/>
                <w:szCs w:val="20"/>
                <w:lang w:eastAsia="en-GB"/>
              </w:rPr>
              <w:t>Risk of publication bias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FC7C4DD" w14:textId="28E680C5" w:rsidR="0016209C" w:rsidRPr="00F4601F" w:rsidRDefault="0016209C" w:rsidP="00667E23">
            <w:pPr>
              <w:rPr>
                <w:rFonts w:ascii="Calibri" w:eastAsia="Times New Roman" w:hAnsi="Calibri" w:cs="Times New Roman"/>
                <w:bCs/>
                <w:color w:val="000000" w:themeColor="text1"/>
                <w:sz w:val="21"/>
                <w:szCs w:val="20"/>
                <w:lang w:eastAsia="en-GB"/>
              </w:rPr>
            </w:pPr>
            <w:r w:rsidRPr="00F4601F">
              <w:rPr>
                <w:rFonts w:ascii="Calibri" w:eastAsia="Times New Roman" w:hAnsi="Calibri" w:cs="Times New Roman"/>
                <w:bCs/>
                <w:color w:val="000000" w:themeColor="text1"/>
                <w:sz w:val="21"/>
                <w:lang w:eastAsia="en-GB"/>
              </w:rPr>
              <w:t xml:space="preserve">Describe </w:t>
            </w:r>
            <w:r>
              <w:rPr>
                <w:rFonts w:ascii="Calibri" w:eastAsia="Times New Roman" w:hAnsi="Calibri" w:cs="Times New Roman"/>
                <w:bCs/>
                <w:color w:val="000000" w:themeColor="text1"/>
                <w:sz w:val="21"/>
                <w:lang w:eastAsia="en-GB"/>
              </w:rPr>
              <w:t>the results of assessments for</w:t>
            </w:r>
            <w:r w:rsidRPr="00F4601F">
              <w:rPr>
                <w:rFonts w:ascii="Calibri" w:eastAsia="Times New Roman" w:hAnsi="Calibri" w:cs="Times New Roman"/>
                <w:bCs/>
                <w:color w:val="000000" w:themeColor="text1"/>
                <w:sz w:val="21"/>
                <w:lang w:eastAsia="en-GB"/>
              </w:rPr>
              <w:t xml:space="preserve"> the possible influence of publication bias on the synthesis.</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4DD80396" w14:textId="1A6C83AC" w:rsidR="0016209C" w:rsidRPr="00F4601F" w:rsidRDefault="0016209C" w:rsidP="00893084">
            <w:pPr>
              <w:rPr>
                <w:rFonts w:ascii="Calibri" w:eastAsia="Times New Roman" w:hAnsi="Calibri" w:cs="Times New Roman"/>
                <w:bCs/>
                <w:color w:val="000000" w:themeColor="text1"/>
                <w:sz w:val="21"/>
                <w:szCs w:val="20"/>
                <w:lang w:eastAsia="en-GB"/>
              </w:rPr>
            </w:pPr>
            <w:r w:rsidRPr="00F4601F">
              <w:rPr>
                <w:rFonts w:ascii="Calibri" w:eastAsia="Times New Roman" w:hAnsi="Calibri" w:cs="Times New Roman"/>
                <w:bCs/>
                <w:color w:val="000000" w:themeColor="text1"/>
                <w:sz w:val="21"/>
                <w:lang w:eastAsia="en-GB"/>
              </w:rPr>
              <w:t>This may be done for quantitative syntheses using diagnostic plots or statistical tests</w:t>
            </w: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30E7F42" w14:textId="42A7C559" w:rsidR="0016209C" w:rsidRPr="002C34A5" w:rsidRDefault="0016209C" w:rsidP="00893084">
            <w:pPr>
              <w:rPr>
                <w:rFonts w:ascii="Calibri" w:eastAsia="Times New Roman" w:hAnsi="Calibri" w:cs="Times New Roman"/>
                <w:bCs/>
                <w:color w:val="000000" w:themeColor="text1"/>
                <w:sz w:val="20"/>
                <w:szCs w:val="20"/>
                <w:lang w:eastAsia="en-GB"/>
              </w:rPr>
            </w:pPr>
            <w:r>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E350B27" w14:textId="394AC2D2" w:rsidR="0016209C" w:rsidRPr="002C34A5" w:rsidRDefault="0016209C" w:rsidP="00893084">
            <w:pPr>
              <w:rPr>
                <w:rFonts w:ascii="Calibri" w:eastAsia="Times New Roman" w:hAnsi="Calibri" w:cs="Times New Roman"/>
                <w:bCs/>
                <w:color w:val="000000" w:themeColor="text1"/>
                <w:sz w:val="20"/>
                <w:szCs w:val="20"/>
                <w:lang w:eastAsia="en-GB"/>
              </w:rPr>
            </w:pPr>
            <w:r>
              <w:rPr>
                <w:rFonts w:ascii="Calibri" w:eastAsia="Times New Roman" w:hAnsi="Calibri" w:cs="Times New Roman"/>
                <w:bCs/>
                <w:color w:val="000000" w:themeColor="text1"/>
                <w:sz w:val="20"/>
                <w:szCs w:val="20"/>
                <w:lang w:eastAsia="en-GB"/>
              </w:rPr>
              <w:t>SR</w:t>
            </w:r>
          </w:p>
        </w:tc>
      </w:tr>
      <w:tr w:rsidR="0016209C" w:rsidRPr="002C34A5" w14:paraId="368C54BB"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1C27635" w14:textId="77777777" w:rsidR="0016209C" w:rsidRPr="002C34A5" w:rsidRDefault="0016209C" w:rsidP="00893084">
            <w:pPr>
              <w:rPr>
                <w:rFonts w:ascii="Calibri" w:eastAsia="Times New Roman" w:hAnsi="Calibri" w:cs="Times New Roman"/>
                <w:b/>
                <w:bCs/>
                <w:color w:val="000000" w:themeColor="text1"/>
                <w:sz w:val="20"/>
                <w:szCs w:val="20"/>
                <w:lang w:eastAsia="en-GB"/>
              </w:rPr>
            </w:pPr>
            <w:r w:rsidRPr="002C34A5">
              <w:rPr>
                <w:rFonts w:ascii="Calibri" w:eastAsia="Times New Roman" w:hAnsi="Calibri" w:cs="Times New Roman"/>
                <w:b/>
                <w:bCs/>
                <w:color w:val="000000" w:themeColor="text1"/>
                <w:sz w:val="20"/>
                <w:szCs w:val="20"/>
                <w:lang w:eastAsia="en-GB"/>
              </w:rPr>
              <w:t>Discussion</w:t>
            </w: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C3DA725" w14:textId="0CFBD087" w:rsidR="0016209C" w:rsidRPr="002C34A5" w:rsidRDefault="0016209C" w:rsidP="0017056D">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Knowledge gap</w:t>
            </w:r>
            <w:r w:rsidR="0017056D">
              <w:rPr>
                <w:rFonts w:ascii="Calibri" w:eastAsia="Times New Roman" w:hAnsi="Calibri" w:cs="Times New Roman"/>
                <w:bCs/>
                <w:color w:val="000000" w:themeColor="text1"/>
                <w:sz w:val="20"/>
                <w:szCs w:val="20"/>
                <w:lang w:eastAsia="en-GB"/>
              </w:rPr>
              <w:t>s</w:t>
            </w:r>
            <w:r w:rsidRPr="002C34A5">
              <w:rPr>
                <w:rFonts w:ascii="Calibri" w:eastAsia="Times New Roman" w:hAnsi="Calibri" w:cs="Times New Roman"/>
                <w:bCs/>
                <w:color w:val="000000" w:themeColor="text1"/>
                <w:sz w:val="20"/>
                <w:szCs w:val="20"/>
                <w:lang w:eastAsia="en-GB"/>
              </w:rPr>
              <w:t xml:space="preserve"> and cluster</w:t>
            </w:r>
            <w:r w:rsidR="0017056D">
              <w:rPr>
                <w:rFonts w:ascii="Calibri" w:eastAsia="Times New Roman" w:hAnsi="Calibri" w:cs="Times New Roman"/>
                <w:bCs/>
                <w:color w:val="000000" w:themeColor="text1"/>
                <w:sz w:val="20"/>
                <w:szCs w:val="20"/>
                <w:lang w:eastAsia="en-GB"/>
              </w:rPr>
              <w:t>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44212C1" w14:textId="26BC26D7" w:rsidR="0016209C" w:rsidRPr="002C34A5" w:rsidRDefault="0016209C" w:rsidP="0017056D">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Describe knowledge gaps (unrepresented or underrepresented subtopics that warrant further primary research) and knowledge clusters (well-represented subtopics that are amenable to full synthesis via systematic review)</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3D164B90" w14:textId="77777777" w:rsidR="0016209C" w:rsidRPr="002C34A5" w:rsidRDefault="0016209C" w:rsidP="00893084">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5D64790" w14:textId="7A2A1FE3"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88423CB" w14:textId="34F64A19"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16209C" w:rsidRPr="002C34A5" w14:paraId="35999C30"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09B6772" w14:textId="77777777" w:rsidR="0016209C" w:rsidRPr="002C34A5" w:rsidRDefault="0016209C"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4DC5CA7" w14:textId="71E6D5BB"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Limitations of the review</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4DB3D26" w14:textId="53D74169" w:rsidR="0016209C" w:rsidRPr="002C34A5" w:rsidRDefault="0016209C" w:rsidP="0038640E">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Discuss possible limitations in the methods used.</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75217351" w14:textId="77777777" w:rsidR="0016209C" w:rsidRPr="002C34A5" w:rsidRDefault="0016209C" w:rsidP="00893084">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9C5A369" w14:textId="1B5DB625"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0E1ACD5D" w14:textId="77777777"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16209C" w:rsidRPr="002C34A5" w14:paraId="5426EDDD" w14:textId="77777777" w:rsidTr="00A2738C">
        <w:trPr>
          <w:trHeight w:val="534"/>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F8A2EC4" w14:textId="77777777" w:rsidR="0016209C" w:rsidRPr="002C34A5" w:rsidRDefault="0016209C"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330E5C0" w14:textId="3FA263B1"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Limitations of the evidence base</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5EADAB4" w14:textId="0B7DF63C" w:rsidR="0016209C" w:rsidRPr="002C34A5" w:rsidRDefault="0016209C" w:rsidP="0038640E">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Discuss possible limitations in the evidence base.</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2532ADC5" w14:textId="77777777" w:rsidR="0016209C" w:rsidRPr="002C34A5" w:rsidRDefault="0016209C" w:rsidP="00893084">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DD51111" w14:textId="1F51EE60"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1FCA5AB" w14:textId="207A219F"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16209C" w:rsidRPr="002C34A5" w14:paraId="56090A19" w14:textId="77777777" w:rsidTr="00A2738C">
        <w:trPr>
          <w:trHeight w:val="534"/>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109AD89" w14:textId="77777777" w:rsidR="0016209C" w:rsidRPr="002C34A5" w:rsidRDefault="0016209C" w:rsidP="00893084">
            <w:pPr>
              <w:rPr>
                <w:rFonts w:ascii="Calibri" w:eastAsia="Times New Roman" w:hAnsi="Calibri" w:cs="Times New Roman"/>
                <w:b/>
                <w:bCs/>
                <w:color w:val="000000" w:themeColor="text1"/>
                <w:sz w:val="20"/>
                <w:szCs w:val="20"/>
                <w:lang w:eastAsia="en-GB"/>
              </w:rPr>
            </w:pPr>
            <w:r w:rsidRPr="002C34A5">
              <w:rPr>
                <w:rFonts w:ascii="Calibri" w:eastAsia="Times New Roman" w:hAnsi="Calibri" w:cs="Times New Roman"/>
                <w:b/>
                <w:bCs/>
                <w:color w:val="000000" w:themeColor="text1"/>
                <w:sz w:val="20"/>
                <w:szCs w:val="20"/>
                <w:lang w:eastAsia="en-GB"/>
              </w:rPr>
              <w:t>Conclusions</w:t>
            </w: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B534147" w14:textId="77777777"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Implications for policy/management</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3FC18D5" w14:textId="531DF19C" w:rsidR="0016209C" w:rsidRPr="002C34A5" w:rsidRDefault="0016209C" w:rsidP="00974379">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Summarise the state of the evidence base and discuss the way in which the identified evidence may inform policy/practice decision making in relation to the review/map question. For SR, provide any measure of the uncertainty surrounding the outcome. </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73F5ACC5" w14:textId="3ECAE016"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Reviews must not include practical environmental management recommendations or advocacy.</w:t>
            </w: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09518DA2" w14:textId="244130B1"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8B322B2" w14:textId="77777777"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16209C" w:rsidRPr="002C34A5" w14:paraId="7318F326" w14:textId="77777777" w:rsidTr="00A2738C">
        <w:trPr>
          <w:trHeight w:val="1262"/>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3D54F3A" w14:textId="77777777" w:rsidR="0016209C" w:rsidRPr="002C34A5" w:rsidRDefault="0016209C"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94D3E5D" w14:textId="77777777"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Implications for research</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35E248A" w14:textId="5E021EE9" w:rsidR="0016209C" w:rsidRPr="002C34A5" w:rsidRDefault="0016209C" w:rsidP="0053116D">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Discuss the way in which the identified evidence may inform research including options for increasing the reliability of study design that could improve future research. </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098850E6" w14:textId="1268C443"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In this section some advocacy for future research on the reviewed topic is permissible provided it is clearly justified by the review outcome/critical appraisal of study validity.</w:t>
            </w: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0DACA92A" w14:textId="32F203CB"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3E25A5E" w14:textId="77777777"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16209C" w:rsidRPr="002C34A5" w14:paraId="36FC9E2F" w14:textId="77777777" w:rsidTr="00A2738C">
        <w:trPr>
          <w:trHeight w:val="521"/>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ABB2DF5" w14:textId="77777777" w:rsidR="0016209C" w:rsidRPr="002C34A5" w:rsidRDefault="0016209C"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9DED9A9" w14:textId="144D3CFB"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Identified knowledge gaps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550F114" w14:textId="38FC15CA"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List key knowledge gaps (unrepresented or underrepresented subtopics that warrant additional primary research).</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4D4175B4" w14:textId="77777777" w:rsidR="0016209C" w:rsidRPr="002C34A5" w:rsidRDefault="0016209C" w:rsidP="00893084">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D3D4715" w14:textId="4D944C57"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2DCE106" w14:textId="5C1C13C8"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16209C" w:rsidRPr="002C34A5" w14:paraId="7E6F37BA"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72F900E" w14:textId="77777777" w:rsidR="0016209C" w:rsidRPr="002C34A5" w:rsidRDefault="0016209C" w:rsidP="00893084">
            <w:pPr>
              <w:rPr>
                <w:rFonts w:ascii="Calibri" w:eastAsia="Times New Roman" w:hAnsi="Calibri" w:cs="Times New Roman"/>
                <w:b/>
                <w:bCs/>
                <w:color w:val="000000" w:themeColor="text1"/>
                <w:sz w:val="20"/>
                <w:szCs w:val="20"/>
                <w:lang w:eastAsia="en-GB"/>
              </w:rPr>
            </w:pP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6B63E94" w14:textId="0BB9E8A3"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Identified knowledge clusters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88B9744" w14:textId="39DCBE0D"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List key knowledge clusters (well-represented subtopics that are amenable to full synthesis via a systematic review).</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29A50199" w14:textId="77777777" w:rsidR="0016209C" w:rsidRPr="002C34A5" w:rsidRDefault="0016209C" w:rsidP="00893084">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E37144D" w14:textId="634D5AE5"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212868B" w14:textId="74EE7811"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r w:rsidR="0016209C" w:rsidRPr="006911E6" w14:paraId="270812F4" w14:textId="77777777" w:rsidTr="00A2738C">
        <w:trPr>
          <w:trHeight w:val="320"/>
        </w:trPr>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F34E4EE" w14:textId="77777777" w:rsidR="0016209C" w:rsidRPr="002C34A5" w:rsidRDefault="0016209C" w:rsidP="00893084">
            <w:pPr>
              <w:rPr>
                <w:rFonts w:ascii="Calibri" w:eastAsia="Times New Roman" w:hAnsi="Calibri" w:cs="Times New Roman"/>
                <w:b/>
                <w:bCs/>
                <w:color w:val="000000" w:themeColor="text1"/>
                <w:sz w:val="20"/>
                <w:szCs w:val="20"/>
                <w:lang w:eastAsia="en-GB"/>
              </w:rPr>
            </w:pPr>
            <w:r w:rsidRPr="002C34A5">
              <w:rPr>
                <w:rFonts w:ascii="Calibri" w:eastAsia="Times New Roman" w:hAnsi="Calibri" w:cs="Times New Roman"/>
                <w:b/>
                <w:bCs/>
                <w:color w:val="000000" w:themeColor="text1"/>
                <w:sz w:val="20"/>
                <w:szCs w:val="20"/>
                <w:lang w:eastAsia="en-GB"/>
              </w:rPr>
              <w:t>Declarations</w:t>
            </w:r>
          </w:p>
        </w:tc>
        <w:tc>
          <w:tcPr>
            <w:tcW w:w="20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B3F3622" w14:textId="074BE625"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Competing interests</w:t>
            </w:r>
          </w:p>
        </w:tc>
        <w:tc>
          <w:tcPr>
            <w:tcW w:w="56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30C8E9E" w14:textId="5D023E9F" w:rsidR="0016209C" w:rsidRPr="002C34A5" w:rsidRDefault="0016209C" w:rsidP="00893084">
            <w:pPr>
              <w:rPr>
                <w:rFonts w:ascii="Calibri" w:eastAsia="Times New Roman" w:hAnsi="Calibri" w:cs="Times New Roman"/>
                <w:bCs/>
                <w:color w:val="000000" w:themeColor="text1"/>
                <w:sz w:val="20"/>
                <w:szCs w:val="20"/>
                <w:lang w:eastAsia="en-GB"/>
              </w:rPr>
            </w:pPr>
            <w:r>
              <w:rPr>
                <w:rFonts w:ascii="Calibri" w:eastAsia="Times New Roman" w:hAnsi="Calibri" w:cs="Times New Roman"/>
                <w:bCs/>
                <w:color w:val="000000" w:themeColor="text1"/>
                <w:sz w:val="20"/>
                <w:szCs w:val="20"/>
                <w:lang w:eastAsia="en-GB"/>
              </w:rPr>
              <w:t>Describe</w:t>
            </w:r>
            <w:r w:rsidRPr="002C34A5">
              <w:rPr>
                <w:rFonts w:ascii="Calibri" w:eastAsia="Times New Roman" w:hAnsi="Calibri" w:cs="Times New Roman"/>
                <w:bCs/>
                <w:color w:val="000000" w:themeColor="text1"/>
                <w:sz w:val="20"/>
                <w:szCs w:val="20"/>
                <w:lang w:eastAsia="en-GB"/>
              </w:rPr>
              <w:t xml:space="preserve"> of any financial or non-financial competing interests that the review authors may have. Describe how the systematic reviewers who also authored articles considered within the review were prevented from influencing decisions regarding inclusion or critical appraisal of their own work.</w:t>
            </w:r>
          </w:p>
        </w:tc>
        <w:tc>
          <w:tcPr>
            <w:tcW w:w="3855" w:type="dxa"/>
            <w:tcBorders>
              <w:top w:val="single" w:sz="4" w:space="0" w:color="auto"/>
              <w:left w:val="single" w:sz="4" w:space="0" w:color="auto"/>
              <w:bottom w:val="single" w:sz="4" w:space="0" w:color="auto"/>
              <w:right w:val="single" w:sz="4" w:space="0" w:color="auto"/>
            </w:tcBorders>
            <w:shd w:val="clear" w:color="auto" w:fill="FFFFFF" w:themeFill="background1"/>
          </w:tcPr>
          <w:p w14:paraId="06A6DACD" w14:textId="77777777" w:rsidR="0016209C" w:rsidRPr="002C34A5" w:rsidRDefault="0016209C" w:rsidP="00893084">
            <w:pPr>
              <w:rPr>
                <w:rFonts w:ascii="Calibri" w:eastAsia="Times New Roman" w:hAnsi="Calibri" w:cs="Times New Roman"/>
                <w:bCs/>
                <w:color w:val="000000" w:themeColor="text1"/>
                <w:sz w:val="20"/>
                <w:szCs w:val="20"/>
                <w:lang w:eastAsia="en-GB"/>
              </w:rPr>
            </w:pPr>
          </w:p>
        </w:tc>
        <w:tc>
          <w:tcPr>
            <w:tcW w:w="159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3C81C31" w14:textId="3A3B0E78"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Checklist</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EEE40A4" w14:textId="1C8BD53C" w:rsidR="0016209C" w:rsidRPr="002C34A5" w:rsidRDefault="0016209C" w:rsidP="00893084">
            <w:pPr>
              <w:rPr>
                <w:rFonts w:ascii="Calibri" w:eastAsia="Times New Roman" w:hAnsi="Calibri" w:cs="Times New Roman"/>
                <w:bCs/>
                <w:color w:val="000000" w:themeColor="text1"/>
                <w:sz w:val="20"/>
                <w:szCs w:val="20"/>
                <w:lang w:eastAsia="en-GB"/>
              </w:rPr>
            </w:pPr>
            <w:r w:rsidRPr="002C34A5">
              <w:rPr>
                <w:rFonts w:ascii="Calibri" w:eastAsia="Times New Roman" w:hAnsi="Calibri" w:cs="Times New Roman"/>
                <w:bCs/>
                <w:color w:val="000000" w:themeColor="text1"/>
                <w:sz w:val="20"/>
                <w:szCs w:val="20"/>
                <w:lang w:eastAsia="en-GB"/>
              </w:rPr>
              <w:t>SR and SM</w:t>
            </w:r>
          </w:p>
        </w:tc>
      </w:tr>
    </w:tbl>
    <w:p w14:paraId="3D44E850" w14:textId="77777777" w:rsidR="000D1FB7" w:rsidRDefault="000D1FB7" w:rsidP="00893084">
      <w:pPr>
        <w:rPr>
          <w:color w:val="000000" w:themeColor="text1"/>
        </w:rPr>
      </w:pPr>
    </w:p>
    <w:p w14:paraId="40D7C302" w14:textId="77777777" w:rsidR="008A5AC8" w:rsidRDefault="008A5AC8" w:rsidP="00893084">
      <w:pPr>
        <w:rPr>
          <w:color w:val="000000" w:themeColor="text1"/>
        </w:rPr>
      </w:pPr>
      <w:bookmarkStart w:id="0" w:name="_GoBack"/>
      <w:bookmarkEnd w:id="0"/>
    </w:p>
    <w:p w14:paraId="253BDF86" w14:textId="77777777" w:rsidR="00684EE6" w:rsidRPr="00684EE6" w:rsidRDefault="00684EE6" w:rsidP="00684EE6">
      <w:pPr>
        <w:rPr>
          <w:b/>
          <w:color w:val="000000" w:themeColor="text1"/>
        </w:rPr>
      </w:pPr>
      <w:r w:rsidRPr="00684EE6">
        <w:rPr>
          <w:b/>
          <w:color w:val="000000" w:themeColor="text1"/>
        </w:rPr>
        <w:t>References</w:t>
      </w:r>
    </w:p>
    <w:p w14:paraId="04FAEAB4" w14:textId="77777777" w:rsidR="00684EE6" w:rsidRPr="00684EE6" w:rsidRDefault="00684EE6" w:rsidP="00684EE6">
      <w:pPr>
        <w:rPr>
          <w:color w:val="000000" w:themeColor="text1"/>
        </w:rPr>
      </w:pPr>
      <w:r w:rsidRPr="00684EE6">
        <w:rPr>
          <w:color w:val="000000" w:themeColor="text1"/>
        </w:rPr>
        <w:t xml:space="preserve">[1] James, K.L., Randall, N.P. and Haddaway, N.R., 2016. A methodology for systematic mapping in environmental sciences. Environmental Evidence, 5(1), p.7. </w:t>
      </w:r>
    </w:p>
    <w:p w14:paraId="290AB8C2" w14:textId="77777777" w:rsidR="00684EE6" w:rsidRPr="00684EE6" w:rsidRDefault="00684EE6" w:rsidP="00684EE6">
      <w:pPr>
        <w:rPr>
          <w:color w:val="000000" w:themeColor="text1"/>
        </w:rPr>
      </w:pPr>
      <w:r w:rsidRPr="00684EE6">
        <w:rPr>
          <w:color w:val="000000" w:themeColor="text1"/>
        </w:rPr>
        <w:t xml:space="preserve">[2] </w:t>
      </w:r>
      <w:proofErr w:type="spellStart"/>
      <w:r w:rsidRPr="00684EE6">
        <w:rPr>
          <w:color w:val="000000" w:themeColor="text1"/>
        </w:rPr>
        <w:t>Bayliss</w:t>
      </w:r>
      <w:proofErr w:type="spellEnd"/>
      <w:r w:rsidRPr="00684EE6">
        <w:rPr>
          <w:color w:val="000000" w:themeColor="text1"/>
        </w:rPr>
        <w:t>, H.R., Haddaway, N.R., Eales, J., Frampton, G.K. and James, K.L., 2016. Updating and amending systematic reviews and systematic maps in environmental management. Environmental Evidence, 5(1), p.20.</w:t>
      </w:r>
    </w:p>
    <w:p w14:paraId="1B5EBB40" w14:textId="77777777" w:rsidR="00684EE6" w:rsidRPr="00684EE6" w:rsidRDefault="00684EE6" w:rsidP="00684EE6">
      <w:pPr>
        <w:rPr>
          <w:color w:val="000000" w:themeColor="text1"/>
        </w:rPr>
      </w:pPr>
      <w:r w:rsidRPr="00684EE6">
        <w:rPr>
          <w:color w:val="000000" w:themeColor="text1"/>
        </w:rPr>
        <w:t xml:space="preserve">[3] Haddaway, N.R., Kohl, C., da Silva, N.R., </w:t>
      </w:r>
      <w:proofErr w:type="spellStart"/>
      <w:r w:rsidRPr="00684EE6">
        <w:rPr>
          <w:color w:val="000000" w:themeColor="text1"/>
        </w:rPr>
        <w:t>Schiemann</w:t>
      </w:r>
      <w:proofErr w:type="spellEnd"/>
      <w:r w:rsidRPr="00684EE6">
        <w:rPr>
          <w:color w:val="000000" w:themeColor="text1"/>
        </w:rPr>
        <w:t xml:space="preserve">, J., </w:t>
      </w:r>
      <w:proofErr w:type="spellStart"/>
      <w:r w:rsidRPr="00684EE6">
        <w:rPr>
          <w:color w:val="000000" w:themeColor="text1"/>
        </w:rPr>
        <w:t>Spök</w:t>
      </w:r>
      <w:proofErr w:type="spellEnd"/>
      <w:r w:rsidRPr="00684EE6">
        <w:rPr>
          <w:color w:val="000000" w:themeColor="text1"/>
        </w:rPr>
        <w:t>, A., Stewart, R., Sweet, J.B. and Wilhelm, R., 2017. A framework for stakeholder engagement during systematic reviews and maps in environmental management. </w:t>
      </w:r>
      <w:r w:rsidRPr="00684EE6">
        <w:rPr>
          <w:i/>
          <w:iCs/>
          <w:color w:val="000000" w:themeColor="text1"/>
        </w:rPr>
        <w:t>Environmental Evidence</w:t>
      </w:r>
      <w:r w:rsidRPr="00684EE6">
        <w:rPr>
          <w:color w:val="000000" w:themeColor="text1"/>
        </w:rPr>
        <w:t>, </w:t>
      </w:r>
      <w:r w:rsidRPr="00684EE6">
        <w:rPr>
          <w:i/>
          <w:iCs/>
          <w:color w:val="000000" w:themeColor="text1"/>
        </w:rPr>
        <w:t>6</w:t>
      </w:r>
      <w:r w:rsidRPr="00684EE6">
        <w:rPr>
          <w:color w:val="000000" w:themeColor="text1"/>
        </w:rPr>
        <w:t>(1), p.11.</w:t>
      </w:r>
    </w:p>
    <w:p w14:paraId="1C4258C0" w14:textId="77777777" w:rsidR="00684EE6" w:rsidRPr="00684EE6" w:rsidRDefault="00684EE6" w:rsidP="00684EE6">
      <w:pPr>
        <w:rPr>
          <w:color w:val="000000" w:themeColor="text1"/>
        </w:rPr>
      </w:pPr>
      <w:r w:rsidRPr="00684EE6">
        <w:rPr>
          <w:color w:val="000000" w:themeColor="text1"/>
        </w:rPr>
        <w:t xml:space="preserve">[4] Collaboration for Environmental Evidence. 2013. Guidelines for Systematic Review and Evidence Synthesis in Environmental Management. Version 4.2. Environmental Evidence: http://environmentalevidence.org/wp-content/uploads/2014/06/Review-guidelinesversion-4.2-finalPRINT.pdf </w:t>
      </w:r>
    </w:p>
    <w:p w14:paraId="385370B4" w14:textId="77777777" w:rsidR="00684EE6" w:rsidRPr="00684EE6" w:rsidRDefault="00684EE6" w:rsidP="00684EE6">
      <w:pPr>
        <w:rPr>
          <w:color w:val="000000" w:themeColor="text1"/>
        </w:rPr>
      </w:pPr>
      <w:r w:rsidRPr="00684EE6">
        <w:rPr>
          <w:color w:val="000000" w:themeColor="text1"/>
        </w:rPr>
        <w:t>[5] Leeds Institute of Health Sciences. https://medhealth.leeds.ac.uk/info/639/information_specialists/1500/search_concept_tools. Accessed 12/11/2017.</w:t>
      </w:r>
    </w:p>
    <w:p w14:paraId="741770A5" w14:textId="77777777" w:rsidR="00684EE6" w:rsidRPr="00684EE6" w:rsidRDefault="00684EE6" w:rsidP="00684EE6">
      <w:pPr>
        <w:rPr>
          <w:color w:val="000000" w:themeColor="text1"/>
        </w:rPr>
      </w:pPr>
    </w:p>
    <w:p w14:paraId="3060F600" w14:textId="77777777" w:rsidR="008A5AC8" w:rsidRPr="00893084" w:rsidRDefault="008A5AC8" w:rsidP="00893084">
      <w:pPr>
        <w:rPr>
          <w:color w:val="000000" w:themeColor="text1"/>
        </w:rPr>
      </w:pPr>
    </w:p>
    <w:sectPr w:rsidR="008A5AC8" w:rsidRPr="00893084" w:rsidSect="009B4115">
      <w:pgSz w:w="16840" w:h="1190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 w:name="Yu Mincho">
    <w:panose1 w:val="02020400000000000000"/>
    <w:charset w:val="80"/>
    <w:family w:val="auto"/>
    <w:pitch w:val="variable"/>
    <w:sig w:usb0="800002E7" w:usb1="2AC7FCFF"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D950AB2"/>
    <w:multiLevelType w:val="hybridMultilevel"/>
    <w:tmpl w:val="F23A5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115"/>
    <w:rsid w:val="00015D78"/>
    <w:rsid w:val="00015F01"/>
    <w:rsid w:val="00016CA0"/>
    <w:rsid w:val="0002322B"/>
    <w:rsid w:val="0003574F"/>
    <w:rsid w:val="0004595C"/>
    <w:rsid w:val="00054334"/>
    <w:rsid w:val="00067C6D"/>
    <w:rsid w:val="00077FCC"/>
    <w:rsid w:val="00087AAE"/>
    <w:rsid w:val="00097C10"/>
    <w:rsid w:val="000A4544"/>
    <w:rsid w:val="000C1105"/>
    <w:rsid w:val="000C5575"/>
    <w:rsid w:val="000D1FB7"/>
    <w:rsid w:val="000D5444"/>
    <w:rsid w:val="000D69DF"/>
    <w:rsid w:val="000E0036"/>
    <w:rsid w:val="0010745E"/>
    <w:rsid w:val="00122328"/>
    <w:rsid w:val="001246C2"/>
    <w:rsid w:val="001261E4"/>
    <w:rsid w:val="001357DA"/>
    <w:rsid w:val="00152DEF"/>
    <w:rsid w:val="0016209C"/>
    <w:rsid w:val="0017056D"/>
    <w:rsid w:val="00190002"/>
    <w:rsid w:val="00190AAA"/>
    <w:rsid w:val="001B1DBD"/>
    <w:rsid w:val="001D0739"/>
    <w:rsid w:val="001E48CB"/>
    <w:rsid w:val="001F21DA"/>
    <w:rsid w:val="00210FAB"/>
    <w:rsid w:val="00225F27"/>
    <w:rsid w:val="00240E3C"/>
    <w:rsid w:val="002464B1"/>
    <w:rsid w:val="00256C41"/>
    <w:rsid w:val="00265205"/>
    <w:rsid w:val="00296A32"/>
    <w:rsid w:val="002B5E37"/>
    <w:rsid w:val="002C34A5"/>
    <w:rsid w:val="002F1CD1"/>
    <w:rsid w:val="00307B9D"/>
    <w:rsid w:val="00322C2B"/>
    <w:rsid w:val="003340F0"/>
    <w:rsid w:val="0038640E"/>
    <w:rsid w:val="00387B51"/>
    <w:rsid w:val="003A0304"/>
    <w:rsid w:val="003A72CC"/>
    <w:rsid w:val="003E430F"/>
    <w:rsid w:val="003F093B"/>
    <w:rsid w:val="00412D43"/>
    <w:rsid w:val="0043122C"/>
    <w:rsid w:val="004562A6"/>
    <w:rsid w:val="004A0677"/>
    <w:rsid w:val="004C569D"/>
    <w:rsid w:val="004D2FF7"/>
    <w:rsid w:val="004E62D7"/>
    <w:rsid w:val="004F3C8E"/>
    <w:rsid w:val="00501C39"/>
    <w:rsid w:val="00507315"/>
    <w:rsid w:val="0053116D"/>
    <w:rsid w:val="0053211A"/>
    <w:rsid w:val="00565D18"/>
    <w:rsid w:val="0057175F"/>
    <w:rsid w:val="005B4542"/>
    <w:rsid w:val="005E3517"/>
    <w:rsid w:val="005E78FF"/>
    <w:rsid w:val="0060111E"/>
    <w:rsid w:val="006039BA"/>
    <w:rsid w:val="00625BB3"/>
    <w:rsid w:val="0065562E"/>
    <w:rsid w:val="00667E23"/>
    <w:rsid w:val="00675A3D"/>
    <w:rsid w:val="00684EE6"/>
    <w:rsid w:val="00687A2B"/>
    <w:rsid w:val="006911E6"/>
    <w:rsid w:val="006C29C4"/>
    <w:rsid w:val="006C6B96"/>
    <w:rsid w:val="006D318B"/>
    <w:rsid w:val="006D39A9"/>
    <w:rsid w:val="006F3946"/>
    <w:rsid w:val="007827E9"/>
    <w:rsid w:val="007A51C7"/>
    <w:rsid w:val="007B4ABA"/>
    <w:rsid w:val="007C291C"/>
    <w:rsid w:val="007D227E"/>
    <w:rsid w:val="007D4B59"/>
    <w:rsid w:val="007E1E9D"/>
    <w:rsid w:val="007F0DD4"/>
    <w:rsid w:val="007F4CBD"/>
    <w:rsid w:val="007F6113"/>
    <w:rsid w:val="00893084"/>
    <w:rsid w:val="008A5AC8"/>
    <w:rsid w:val="008A63EC"/>
    <w:rsid w:val="008C5DDA"/>
    <w:rsid w:val="008C7758"/>
    <w:rsid w:val="008E3FCF"/>
    <w:rsid w:val="008E41F6"/>
    <w:rsid w:val="008F498B"/>
    <w:rsid w:val="00902099"/>
    <w:rsid w:val="00903FCA"/>
    <w:rsid w:val="00913FD3"/>
    <w:rsid w:val="00914097"/>
    <w:rsid w:val="009209E8"/>
    <w:rsid w:val="00920F7A"/>
    <w:rsid w:val="00932EB7"/>
    <w:rsid w:val="00936EAD"/>
    <w:rsid w:val="00963ED7"/>
    <w:rsid w:val="00974379"/>
    <w:rsid w:val="00993E6F"/>
    <w:rsid w:val="009A0646"/>
    <w:rsid w:val="009A59B6"/>
    <w:rsid w:val="009B4115"/>
    <w:rsid w:val="009C0383"/>
    <w:rsid w:val="009C2CDA"/>
    <w:rsid w:val="009D3FA7"/>
    <w:rsid w:val="009F0873"/>
    <w:rsid w:val="009F40EC"/>
    <w:rsid w:val="00A03B16"/>
    <w:rsid w:val="00A04FA5"/>
    <w:rsid w:val="00A101C8"/>
    <w:rsid w:val="00A26AEB"/>
    <w:rsid w:val="00A2738C"/>
    <w:rsid w:val="00A30A4C"/>
    <w:rsid w:val="00A34D7A"/>
    <w:rsid w:val="00A40084"/>
    <w:rsid w:val="00A408E7"/>
    <w:rsid w:val="00A517F5"/>
    <w:rsid w:val="00A65EC8"/>
    <w:rsid w:val="00A84EB0"/>
    <w:rsid w:val="00AB6BED"/>
    <w:rsid w:val="00AC596B"/>
    <w:rsid w:val="00AF59A0"/>
    <w:rsid w:val="00B1329A"/>
    <w:rsid w:val="00B23ADC"/>
    <w:rsid w:val="00B30C1F"/>
    <w:rsid w:val="00B31AB7"/>
    <w:rsid w:val="00B53064"/>
    <w:rsid w:val="00B600DB"/>
    <w:rsid w:val="00BB7C75"/>
    <w:rsid w:val="00BE2E17"/>
    <w:rsid w:val="00C10FBF"/>
    <w:rsid w:val="00C246F8"/>
    <w:rsid w:val="00C755C2"/>
    <w:rsid w:val="00CC466C"/>
    <w:rsid w:val="00CD0B77"/>
    <w:rsid w:val="00D07885"/>
    <w:rsid w:val="00D50D8F"/>
    <w:rsid w:val="00D51D4F"/>
    <w:rsid w:val="00D72280"/>
    <w:rsid w:val="00D82D88"/>
    <w:rsid w:val="00DA12C1"/>
    <w:rsid w:val="00DA276D"/>
    <w:rsid w:val="00DB66B8"/>
    <w:rsid w:val="00DD30F0"/>
    <w:rsid w:val="00DD74A7"/>
    <w:rsid w:val="00E0424E"/>
    <w:rsid w:val="00E12D18"/>
    <w:rsid w:val="00E274BD"/>
    <w:rsid w:val="00E35532"/>
    <w:rsid w:val="00E658B3"/>
    <w:rsid w:val="00E86672"/>
    <w:rsid w:val="00EA0583"/>
    <w:rsid w:val="00EC1DAB"/>
    <w:rsid w:val="00EC5FAB"/>
    <w:rsid w:val="00F02D11"/>
    <w:rsid w:val="00F1474D"/>
    <w:rsid w:val="00F4126D"/>
    <w:rsid w:val="00F4601F"/>
    <w:rsid w:val="00F637AF"/>
    <w:rsid w:val="00FA4CC4"/>
    <w:rsid w:val="00FA6147"/>
    <w:rsid w:val="00FD3A55"/>
    <w:rsid w:val="00FF016C"/>
    <w:rsid w:val="00FF6DFD"/>
  </w:rsids>
  <m:mathPr>
    <m:mathFont m:val="Cambria Math"/>
    <m:brkBin m:val="before"/>
    <m:brkBinSub m:val="--"/>
    <m:smallFrac m:val="0"/>
    <m:dispDef/>
    <m:lMargin m:val="0"/>
    <m:rMargin m:val="0"/>
    <m:defJc m:val="centerGroup"/>
    <m:wrapIndent m:val="1440"/>
    <m:intLim m:val="subSup"/>
    <m:naryLim m:val="undOvr"/>
  </m:mathPr>
  <w:themeFontLang w:val="en-GB"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6A3A1F"/>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65D18"/>
    <w:rPr>
      <w:sz w:val="18"/>
      <w:szCs w:val="18"/>
    </w:rPr>
  </w:style>
  <w:style w:type="paragraph" w:styleId="CommentText">
    <w:name w:val="annotation text"/>
    <w:basedOn w:val="Normal"/>
    <w:link w:val="CommentTextChar"/>
    <w:uiPriority w:val="99"/>
    <w:semiHidden/>
    <w:unhideWhenUsed/>
    <w:rsid w:val="00565D18"/>
  </w:style>
  <w:style w:type="character" w:customStyle="1" w:styleId="CommentTextChar">
    <w:name w:val="Comment Text Char"/>
    <w:basedOn w:val="DefaultParagraphFont"/>
    <w:link w:val="CommentText"/>
    <w:uiPriority w:val="99"/>
    <w:semiHidden/>
    <w:rsid w:val="00565D18"/>
  </w:style>
  <w:style w:type="paragraph" w:styleId="CommentSubject">
    <w:name w:val="annotation subject"/>
    <w:basedOn w:val="CommentText"/>
    <w:next w:val="CommentText"/>
    <w:link w:val="CommentSubjectChar"/>
    <w:uiPriority w:val="99"/>
    <w:semiHidden/>
    <w:unhideWhenUsed/>
    <w:rsid w:val="00565D18"/>
    <w:rPr>
      <w:b/>
      <w:bCs/>
      <w:sz w:val="20"/>
      <w:szCs w:val="20"/>
    </w:rPr>
  </w:style>
  <w:style w:type="character" w:customStyle="1" w:styleId="CommentSubjectChar">
    <w:name w:val="Comment Subject Char"/>
    <w:basedOn w:val="CommentTextChar"/>
    <w:link w:val="CommentSubject"/>
    <w:uiPriority w:val="99"/>
    <w:semiHidden/>
    <w:rsid w:val="00565D18"/>
    <w:rPr>
      <w:b/>
      <w:bCs/>
      <w:sz w:val="20"/>
      <w:szCs w:val="20"/>
    </w:rPr>
  </w:style>
  <w:style w:type="paragraph" w:styleId="BalloonText">
    <w:name w:val="Balloon Text"/>
    <w:basedOn w:val="Normal"/>
    <w:link w:val="BalloonTextChar"/>
    <w:uiPriority w:val="99"/>
    <w:semiHidden/>
    <w:unhideWhenUsed/>
    <w:rsid w:val="00565D1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65D18"/>
    <w:rPr>
      <w:rFonts w:ascii="Times New Roman" w:hAnsi="Times New Roman" w:cs="Times New Roman"/>
      <w:sz w:val="18"/>
      <w:szCs w:val="18"/>
    </w:rPr>
  </w:style>
  <w:style w:type="paragraph" w:styleId="Revision">
    <w:name w:val="Revision"/>
    <w:hidden/>
    <w:uiPriority w:val="99"/>
    <w:semiHidden/>
    <w:rsid w:val="00DD3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457442">
      <w:bodyDiv w:val="1"/>
      <w:marLeft w:val="0"/>
      <w:marRight w:val="0"/>
      <w:marTop w:val="0"/>
      <w:marBottom w:val="0"/>
      <w:divBdr>
        <w:top w:val="none" w:sz="0" w:space="0" w:color="auto"/>
        <w:left w:val="none" w:sz="0" w:space="0" w:color="auto"/>
        <w:bottom w:val="none" w:sz="0" w:space="0" w:color="auto"/>
        <w:right w:val="none" w:sz="0" w:space="0" w:color="auto"/>
      </w:divBdr>
    </w:div>
    <w:div w:id="312106011">
      <w:bodyDiv w:val="1"/>
      <w:marLeft w:val="0"/>
      <w:marRight w:val="0"/>
      <w:marTop w:val="0"/>
      <w:marBottom w:val="0"/>
      <w:divBdr>
        <w:top w:val="none" w:sz="0" w:space="0" w:color="auto"/>
        <w:left w:val="none" w:sz="0" w:space="0" w:color="auto"/>
        <w:bottom w:val="none" w:sz="0" w:space="0" w:color="auto"/>
        <w:right w:val="none" w:sz="0" w:space="0" w:color="auto"/>
      </w:divBdr>
    </w:div>
    <w:div w:id="393164382">
      <w:bodyDiv w:val="1"/>
      <w:marLeft w:val="0"/>
      <w:marRight w:val="0"/>
      <w:marTop w:val="0"/>
      <w:marBottom w:val="0"/>
      <w:divBdr>
        <w:top w:val="none" w:sz="0" w:space="0" w:color="auto"/>
        <w:left w:val="none" w:sz="0" w:space="0" w:color="auto"/>
        <w:bottom w:val="none" w:sz="0" w:space="0" w:color="auto"/>
        <w:right w:val="none" w:sz="0" w:space="0" w:color="auto"/>
      </w:divBdr>
    </w:div>
    <w:div w:id="433137708">
      <w:bodyDiv w:val="1"/>
      <w:marLeft w:val="0"/>
      <w:marRight w:val="0"/>
      <w:marTop w:val="0"/>
      <w:marBottom w:val="0"/>
      <w:divBdr>
        <w:top w:val="none" w:sz="0" w:space="0" w:color="auto"/>
        <w:left w:val="none" w:sz="0" w:space="0" w:color="auto"/>
        <w:bottom w:val="none" w:sz="0" w:space="0" w:color="auto"/>
        <w:right w:val="none" w:sz="0" w:space="0" w:color="auto"/>
      </w:divBdr>
    </w:div>
    <w:div w:id="579560979">
      <w:bodyDiv w:val="1"/>
      <w:marLeft w:val="0"/>
      <w:marRight w:val="0"/>
      <w:marTop w:val="0"/>
      <w:marBottom w:val="0"/>
      <w:divBdr>
        <w:top w:val="none" w:sz="0" w:space="0" w:color="auto"/>
        <w:left w:val="none" w:sz="0" w:space="0" w:color="auto"/>
        <w:bottom w:val="none" w:sz="0" w:space="0" w:color="auto"/>
        <w:right w:val="none" w:sz="0" w:space="0" w:color="auto"/>
      </w:divBdr>
    </w:div>
    <w:div w:id="722946615">
      <w:bodyDiv w:val="1"/>
      <w:marLeft w:val="0"/>
      <w:marRight w:val="0"/>
      <w:marTop w:val="0"/>
      <w:marBottom w:val="0"/>
      <w:divBdr>
        <w:top w:val="none" w:sz="0" w:space="0" w:color="auto"/>
        <w:left w:val="none" w:sz="0" w:space="0" w:color="auto"/>
        <w:bottom w:val="none" w:sz="0" w:space="0" w:color="auto"/>
        <w:right w:val="none" w:sz="0" w:space="0" w:color="auto"/>
      </w:divBdr>
    </w:div>
    <w:div w:id="844706908">
      <w:bodyDiv w:val="1"/>
      <w:marLeft w:val="0"/>
      <w:marRight w:val="0"/>
      <w:marTop w:val="0"/>
      <w:marBottom w:val="0"/>
      <w:divBdr>
        <w:top w:val="none" w:sz="0" w:space="0" w:color="auto"/>
        <w:left w:val="none" w:sz="0" w:space="0" w:color="auto"/>
        <w:bottom w:val="none" w:sz="0" w:space="0" w:color="auto"/>
        <w:right w:val="none" w:sz="0" w:space="0" w:color="auto"/>
      </w:divBdr>
    </w:div>
    <w:div w:id="862742818">
      <w:bodyDiv w:val="1"/>
      <w:marLeft w:val="0"/>
      <w:marRight w:val="0"/>
      <w:marTop w:val="0"/>
      <w:marBottom w:val="0"/>
      <w:divBdr>
        <w:top w:val="none" w:sz="0" w:space="0" w:color="auto"/>
        <w:left w:val="none" w:sz="0" w:space="0" w:color="auto"/>
        <w:bottom w:val="none" w:sz="0" w:space="0" w:color="auto"/>
        <w:right w:val="none" w:sz="0" w:space="0" w:color="auto"/>
      </w:divBdr>
    </w:div>
    <w:div w:id="964119276">
      <w:bodyDiv w:val="1"/>
      <w:marLeft w:val="0"/>
      <w:marRight w:val="0"/>
      <w:marTop w:val="0"/>
      <w:marBottom w:val="0"/>
      <w:divBdr>
        <w:top w:val="none" w:sz="0" w:space="0" w:color="auto"/>
        <w:left w:val="none" w:sz="0" w:space="0" w:color="auto"/>
        <w:bottom w:val="none" w:sz="0" w:space="0" w:color="auto"/>
        <w:right w:val="none" w:sz="0" w:space="0" w:color="auto"/>
      </w:divBdr>
    </w:div>
    <w:div w:id="1002583643">
      <w:bodyDiv w:val="1"/>
      <w:marLeft w:val="0"/>
      <w:marRight w:val="0"/>
      <w:marTop w:val="0"/>
      <w:marBottom w:val="0"/>
      <w:divBdr>
        <w:top w:val="none" w:sz="0" w:space="0" w:color="auto"/>
        <w:left w:val="none" w:sz="0" w:space="0" w:color="auto"/>
        <w:bottom w:val="none" w:sz="0" w:space="0" w:color="auto"/>
        <w:right w:val="none" w:sz="0" w:space="0" w:color="auto"/>
      </w:divBdr>
    </w:div>
    <w:div w:id="1095134660">
      <w:bodyDiv w:val="1"/>
      <w:marLeft w:val="0"/>
      <w:marRight w:val="0"/>
      <w:marTop w:val="0"/>
      <w:marBottom w:val="0"/>
      <w:divBdr>
        <w:top w:val="none" w:sz="0" w:space="0" w:color="auto"/>
        <w:left w:val="none" w:sz="0" w:space="0" w:color="auto"/>
        <w:bottom w:val="none" w:sz="0" w:space="0" w:color="auto"/>
        <w:right w:val="none" w:sz="0" w:space="0" w:color="auto"/>
      </w:divBdr>
    </w:div>
    <w:div w:id="1205095507">
      <w:bodyDiv w:val="1"/>
      <w:marLeft w:val="0"/>
      <w:marRight w:val="0"/>
      <w:marTop w:val="0"/>
      <w:marBottom w:val="0"/>
      <w:divBdr>
        <w:top w:val="none" w:sz="0" w:space="0" w:color="auto"/>
        <w:left w:val="none" w:sz="0" w:space="0" w:color="auto"/>
        <w:bottom w:val="none" w:sz="0" w:space="0" w:color="auto"/>
        <w:right w:val="none" w:sz="0" w:space="0" w:color="auto"/>
      </w:divBdr>
    </w:div>
    <w:div w:id="1314261541">
      <w:bodyDiv w:val="1"/>
      <w:marLeft w:val="0"/>
      <w:marRight w:val="0"/>
      <w:marTop w:val="0"/>
      <w:marBottom w:val="0"/>
      <w:divBdr>
        <w:top w:val="none" w:sz="0" w:space="0" w:color="auto"/>
        <w:left w:val="none" w:sz="0" w:space="0" w:color="auto"/>
        <w:bottom w:val="none" w:sz="0" w:space="0" w:color="auto"/>
        <w:right w:val="none" w:sz="0" w:space="0" w:color="auto"/>
      </w:divBdr>
    </w:div>
    <w:div w:id="1392851804">
      <w:bodyDiv w:val="1"/>
      <w:marLeft w:val="0"/>
      <w:marRight w:val="0"/>
      <w:marTop w:val="0"/>
      <w:marBottom w:val="0"/>
      <w:divBdr>
        <w:top w:val="none" w:sz="0" w:space="0" w:color="auto"/>
        <w:left w:val="none" w:sz="0" w:space="0" w:color="auto"/>
        <w:bottom w:val="none" w:sz="0" w:space="0" w:color="auto"/>
        <w:right w:val="none" w:sz="0" w:space="0" w:color="auto"/>
      </w:divBdr>
    </w:div>
    <w:div w:id="1479154869">
      <w:bodyDiv w:val="1"/>
      <w:marLeft w:val="0"/>
      <w:marRight w:val="0"/>
      <w:marTop w:val="0"/>
      <w:marBottom w:val="0"/>
      <w:divBdr>
        <w:top w:val="none" w:sz="0" w:space="0" w:color="auto"/>
        <w:left w:val="none" w:sz="0" w:space="0" w:color="auto"/>
        <w:bottom w:val="none" w:sz="0" w:space="0" w:color="auto"/>
        <w:right w:val="none" w:sz="0" w:space="0" w:color="auto"/>
      </w:divBdr>
    </w:div>
    <w:div w:id="1768845787">
      <w:bodyDiv w:val="1"/>
      <w:marLeft w:val="0"/>
      <w:marRight w:val="0"/>
      <w:marTop w:val="0"/>
      <w:marBottom w:val="0"/>
      <w:divBdr>
        <w:top w:val="none" w:sz="0" w:space="0" w:color="auto"/>
        <w:left w:val="none" w:sz="0" w:space="0" w:color="auto"/>
        <w:bottom w:val="none" w:sz="0" w:space="0" w:color="auto"/>
        <w:right w:val="none" w:sz="0" w:space="0" w:color="auto"/>
      </w:divBdr>
    </w:div>
    <w:div w:id="1947155438">
      <w:bodyDiv w:val="1"/>
      <w:marLeft w:val="0"/>
      <w:marRight w:val="0"/>
      <w:marTop w:val="0"/>
      <w:marBottom w:val="0"/>
      <w:divBdr>
        <w:top w:val="none" w:sz="0" w:space="0" w:color="auto"/>
        <w:left w:val="none" w:sz="0" w:space="0" w:color="auto"/>
        <w:bottom w:val="none" w:sz="0" w:space="0" w:color="auto"/>
        <w:right w:val="none" w:sz="0" w:space="0" w:color="auto"/>
      </w:divBdr>
    </w:div>
    <w:div w:id="195540272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7</Pages>
  <Words>2679</Words>
  <Characters>15271</Characters>
  <Application>Microsoft Macintosh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Pryfysgol Bangor University</Company>
  <LinksUpToDate>false</LinksUpToDate>
  <CharactersWithSpaces>17915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Neal Haddaway</dc:creator>
  <cp:keywords/>
  <dc:description/>
  <cp:lastModifiedBy>Microsoft Office User</cp:lastModifiedBy>
  <cp:revision>55</cp:revision>
  <dcterms:created xsi:type="dcterms:W3CDTF">2017-05-23T12:33:00Z</dcterms:created>
  <dcterms:modified xsi:type="dcterms:W3CDTF">2017-11-13T07:57:00Z</dcterms:modified>
</cp:coreProperties>
</file>