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B75" w:rsidRPr="00D22B75" w:rsidRDefault="00D22B75" w:rsidP="00D22B75">
      <w:pPr>
        <w:keepNext/>
        <w:keepLines/>
        <w:spacing w:before="240" w:after="40" w:line="480" w:lineRule="auto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Additional file 1. Stakeholder organizations.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Calibri" w:hAnsi="Arial" w:cs="Arial"/>
        </w:rPr>
      </w:pPr>
      <w:r w:rsidRPr="00D22B75">
        <w:rPr>
          <w:rFonts w:ascii="Arial" w:eastAsia="Calibri" w:hAnsi="Arial" w:cs="Arial"/>
        </w:rPr>
        <w:t xml:space="preserve">A list of stakeholder organizations invited to the stakeholder workshop. The ones with </w:t>
      </w:r>
      <w:r w:rsidRPr="00D22B75">
        <w:rPr>
          <w:rFonts w:ascii="Arial" w:eastAsia="Calibri" w:hAnsi="Arial" w:cs="Arial"/>
          <w:b/>
        </w:rPr>
        <w:t xml:space="preserve">bold </w:t>
      </w:r>
      <w:r w:rsidRPr="00D22B75">
        <w:rPr>
          <w:rFonts w:ascii="Arial" w:eastAsia="Calibri" w:hAnsi="Arial" w:cs="Arial"/>
        </w:rPr>
        <w:t>participated in the workshop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</w:rPr>
      </w:pP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 xml:space="preserve">Arctic </w:t>
      </w: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Flavours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 xml:space="preserve"> Association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(non-wood forest products)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Arvometsä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 xml:space="preserve"> Oy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Company (forest services)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Bioenergy Association of Finland</w:t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  <w:t>NGO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proofErr w:type="spellStart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BirdLife</w:t>
      </w:r>
      <w:proofErr w:type="spellEnd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 xml:space="preserve"> Finland</w:t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  <w:t>NGO (conservation of birds)</w:t>
      </w:r>
    </w:p>
    <w:p w:rsidR="00D22B75" w:rsidRPr="00D22B75" w:rsidRDefault="00D22B75" w:rsidP="00D22B75">
      <w:pPr>
        <w:keepNext/>
        <w:keepLines/>
        <w:spacing w:after="80" w:line="480" w:lineRule="auto"/>
        <w:ind w:left="7200" w:hanging="7200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Central Union of Agricultural Producers                  Organization representing</w:t>
      </w:r>
    </w:p>
    <w:p w:rsidR="00D22B75" w:rsidRPr="00D22B75" w:rsidRDefault="00D22B75" w:rsidP="00D22B75">
      <w:pPr>
        <w:keepNext/>
        <w:keepLines/>
        <w:spacing w:after="80" w:line="480" w:lineRule="auto"/>
        <w:ind w:left="4320" w:hanging="4320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proofErr w:type="gramStart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and</w:t>
      </w:r>
      <w:proofErr w:type="gramEnd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 xml:space="preserve"> Forest Owners </w:t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  <w:t xml:space="preserve">farmers, forest owners and      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 xml:space="preserve">                                                                                      </w:t>
      </w:r>
      <w:proofErr w:type="gramStart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rural</w:t>
      </w:r>
      <w:proofErr w:type="gramEnd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 xml:space="preserve"> entrepreneurs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color w:val="000000"/>
          <w:sz w:val="24"/>
          <w:szCs w:val="24"/>
          <w:lang w:val="en-GB" w:eastAsia="fi-FI"/>
        </w:rPr>
      </w:pP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>Commelina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  <w:t>Environmental consultancy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color w:val="000000"/>
          <w:sz w:val="24"/>
          <w:szCs w:val="24"/>
          <w:lang w:val="en-GB" w:eastAsia="fi-FI"/>
        </w:rPr>
      </w:pP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highlight w:val="white"/>
          <w:lang w:val="en-GB" w:eastAsia="fi-FI"/>
        </w:rPr>
        <w:t>Etämetsänomistajien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highlight w:val="white"/>
          <w:lang w:val="en-GB" w:eastAsia="fi-FI"/>
        </w:rPr>
        <w:t xml:space="preserve"> </w:t>
      </w: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highlight w:val="white"/>
          <w:lang w:val="en-GB" w:eastAsia="fi-FI"/>
        </w:rPr>
        <w:t>liitto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  <w:t xml:space="preserve">Organization representing </w:t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val="en-GB" w:eastAsia="fi-FI"/>
        </w:rPr>
        <w:tab/>
        <w:t xml:space="preserve">forest owners 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Finnwatch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(corporate responsibility)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Finnish Association for Nature Conservation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(environmental protection)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Finnish Environment Institute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State-owned research institute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Finnish Environmental Journalists Association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(communication)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Finnish Forest Association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(forest sector related communication)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lastRenderedPageBreak/>
        <w:t>Finnish Forest Centre</w:t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  <w:t xml:space="preserve">State-funded forestry organization 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Finnish Forest Industries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 xml:space="preserve">Organization representing forest industry 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Finnish Nature League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(environmental protection)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Finnish Society for Nature and Environment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(environmental protection)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Finnish Society of Forest Science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(forest research)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Finnish Wildlife Agency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Organization (game management)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Forest Stewardship Council Finland Office</w:t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  <w:t>NGO (forest certification)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Friends of Ancient Forest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(environmental protection)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Friends of the Earth Finland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(environmental protection)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Greenpeace Finland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(environmental protection)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val="fi-FI"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val="fi-FI" w:eastAsia="fi-FI"/>
        </w:rPr>
        <w:t>Helsingin Kaupunkimetsäliike</w:t>
      </w:r>
      <w:r w:rsidRPr="00D22B75">
        <w:rPr>
          <w:rFonts w:ascii="Arial" w:eastAsia="Arial" w:hAnsi="Arial" w:cs="Arial"/>
          <w:color w:val="000000"/>
          <w:sz w:val="24"/>
          <w:szCs w:val="24"/>
          <w:lang w:val="fi-FI" w:eastAsia="fi-FI"/>
        </w:rPr>
        <w:tab/>
        <w:t>NGO (</w:t>
      </w: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val="fi-FI" w:eastAsia="fi-FI"/>
        </w:rPr>
        <w:t>environmental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val="fi-FI" w:eastAsia="fi-FI"/>
        </w:rPr>
        <w:t xml:space="preserve">         </w:t>
      </w: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val="fi-FI" w:eastAsia="fi-FI"/>
        </w:rPr>
        <w:t>protection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val="fi-FI" w:eastAsia="fi-FI"/>
        </w:rPr>
        <w:t>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Industrial Union (Finland)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Trade union (industrial workers)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Koneyrittäjät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Association for the machinery entrepreneurs in forestry, farming and energy sectors.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highlight w:val="white"/>
          <w:lang w:eastAsia="fi-FI"/>
        </w:rPr>
        <w:t>LUVA – Natural Resources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Union for workers in natural resource sector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proofErr w:type="spellStart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lastRenderedPageBreak/>
        <w:t>Metsä</w:t>
      </w:r>
      <w:proofErr w:type="spellEnd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 xml:space="preserve"> Group</w:t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  <w:t xml:space="preserve">Forest industry company 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Metsähallitus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State-owned enterprise responsible for state-owned forests and national parks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Ministry of Agriculture and Forestry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Ministry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Ministry of the Environment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Ministry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Natural Resources Institute Finland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State-owned research institute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PEFC Finland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>NGO (forest certification)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proofErr w:type="spellStart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Stora</w:t>
      </w:r>
      <w:proofErr w:type="spellEnd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 xml:space="preserve"> Enso </w:t>
      </w:r>
      <w:proofErr w:type="spellStart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Oyj</w:t>
      </w:r>
      <w:proofErr w:type="spellEnd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  <w:t xml:space="preserve">Forest industry company 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proofErr w:type="spellStart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Tapio</w:t>
      </w:r>
      <w:proofErr w:type="spellEnd"/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 xml:space="preserve"> Oy</w:t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  <w:t>Forest consultancy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Tornator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 xml:space="preserve"> Oy</w:t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 xml:space="preserve">Forest </w:t>
      </w:r>
      <w:proofErr w:type="gramStart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industry company</w:t>
      </w:r>
      <w:proofErr w:type="gramEnd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 xml:space="preserve"> 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b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>University of Helsinki</w:t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b/>
          <w:color w:val="000000"/>
          <w:sz w:val="24"/>
          <w:szCs w:val="24"/>
          <w:lang w:eastAsia="fi-FI"/>
        </w:rPr>
        <w:tab/>
        <w:t>University</w:t>
      </w:r>
    </w:p>
    <w:p w:rsidR="00D22B75" w:rsidRPr="00D22B75" w:rsidRDefault="00D22B75" w:rsidP="00D22B75">
      <w:pPr>
        <w:keepNext/>
        <w:keepLines/>
        <w:spacing w:after="80" w:line="480" w:lineRule="auto"/>
        <w:outlineLvl w:val="3"/>
        <w:rPr>
          <w:rFonts w:ascii="Arial" w:eastAsia="Arial" w:hAnsi="Arial" w:cs="Arial"/>
          <w:color w:val="000000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UPM-</w:t>
      </w: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Kymmene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 xml:space="preserve"> </w:t>
      </w:r>
      <w:proofErr w:type="spellStart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Oyj</w:t>
      </w:r>
      <w:proofErr w:type="spellEnd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</w: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ab/>
        <w:t xml:space="preserve">Forest </w:t>
      </w:r>
      <w:proofErr w:type="gramStart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industry company</w:t>
      </w:r>
      <w:proofErr w:type="gramEnd"/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 xml:space="preserve"> </w:t>
      </w:r>
    </w:p>
    <w:p w:rsidR="00D22B75" w:rsidRPr="00D22B75" w:rsidRDefault="00D22B75" w:rsidP="00D22B75">
      <w:pPr>
        <w:keepNext/>
        <w:keepLines/>
        <w:spacing w:after="80" w:line="480" w:lineRule="auto"/>
        <w:ind w:left="5760" w:hanging="5760"/>
        <w:outlineLvl w:val="3"/>
        <w:rPr>
          <w:rFonts w:ascii="Arial" w:eastAsia="Arial" w:hAnsi="Arial" w:cs="Arial"/>
          <w:color w:val="666666"/>
          <w:sz w:val="24"/>
          <w:szCs w:val="24"/>
          <w:lang w:eastAsia="fi-FI"/>
        </w:rPr>
      </w:pPr>
      <w:r w:rsidRPr="00D22B75">
        <w:rPr>
          <w:rFonts w:ascii="Arial" w:eastAsia="Arial" w:hAnsi="Arial" w:cs="Arial"/>
          <w:color w:val="000000"/>
          <w:sz w:val="24"/>
          <w:szCs w:val="24"/>
          <w:lang w:eastAsia="fi-FI"/>
        </w:rPr>
        <w:t>WWF Finland</w:t>
      </w:r>
      <w:r w:rsidRPr="00D22B75">
        <w:rPr>
          <w:rFonts w:ascii="Arial" w:eastAsia="Arial" w:hAnsi="Arial" w:cs="Arial"/>
          <w:color w:val="666666"/>
          <w:sz w:val="24"/>
          <w:szCs w:val="24"/>
          <w:lang w:eastAsia="fi-FI"/>
        </w:rPr>
        <w:tab/>
        <w:t>NGO (environmental protection)</w:t>
      </w:r>
    </w:p>
    <w:p w:rsidR="00A85A74" w:rsidRDefault="00A85A74">
      <w:bookmarkStart w:id="0" w:name="_GoBack"/>
      <w:bookmarkEnd w:id="0"/>
    </w:p>
    <w:sectPr w:rsidR="00A85A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75"/>
    <w:rsid w:val="00072B8C"/>
    <w:rsid w:val="000A69A8"/>
    <w:rsid w:val="00316EC3"/>
    <w:rsid w:val="0042602B"/>
    <w:rsid w:val="00437101"/>
    <w:rsid w:val="00577832"/>
    <w:rsid w:val="00624159"/>
    <w:rsid w:val="006D61DF"/>
    <w:rsid w:val="0076078A"/>
    <w:rsid w:val="00956515"/>
    <w:rsid w:val="00A85A74"/>
    <w:rsid w:val="00BD6C35"/>
    <w:rsid w:val="00C61937"/>
    <w:rsid w:val="00C80EBA"/>
    <w:rsid w:val="00CC7212"/>
    <w:rsid w:val="00D22B75"/>
    <w:rsid w:val="00F6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68D28-2FBA-4304-9F35-69784673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Häkkilä, Matti</dc:creator>
  <cp:keywords/>
  <dc:description/>
  <cp:lastModifiedBy>Häkkilä, Matti</cp:lastModifiedBy>
  <cp:revision>1</cp:revision>
  <dcterms:created xsi:type="dcterms:W3CDTF">2019-06-06T07:13:00Z</dcterms:created>
  <dcterms:modified xsi:type="dcterms:W3CDTF">2019-06-06T07:14:00Z</dcterms:modified>
</cp:coreProperties>
</file>