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1A796" w14:textId="309A6748" w:rsidR="00F73505" w:rsidRDefault="00EE50E2" w:rsidP="00EE50E2">
      <w:pPr>
        <w:spacing w:after="360"/>
        <w:jc w:val="both"/>
        <w:rPr>
          <w:rFonts w:ascii="Times New Roman" w:hAnsi="Times New Roman"/>
          <w:bCs/>
          <w:szCs w:val="16"/>
        </w:rPr>
      </w:pPr>
      <w:r w:rsidRPr="00EE50E2">
        <w:rPr>
          <w:rFonts w:ascii="Times New Roman" w:hAnsi="Times New Roman"/>
          <w:b/>
          <w:bCs/>
        </w:rPr>
        <w:t>JBI Critical Appraisal Checklist for Quasi-Experimental Studies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2154"/>
        <w:gridCol w:w="2634"/>
      </w:tblGrid>
      <w:tr w:rsidR="00EE50E2" w:rsidRPr="00621891" w14:paraId="0E2A3E3C" w14:textId="77777777" w:rsidTr="00621891">
        <w:tc>
          <w:tcPr>
            <w:tcW w:w="4788" w:type="dxa"/>
            <w:shd w:val="clear" w:color="auto" w:fill="auto"/>
          </w:tcPr>
          <w:p w14:paraId="2A690098" w14:textId="1007F74D" w:rsidR="00EE50E2" w:rsidRPr="00621891" w:rsidRDefault="00EE50E2" w:rsidP="00621891">
            <w:pPr>
              <w:spacing w:after="360"/>
              <w:jc w:val="both"/>
              <w:rPr>
                <w:rFonts w:ascii="Times New Roman" w:hAnsi="Times New Roman"/>
                <w:bCs/>
                <w:szCs w:val="16"/>
                <w:lang w:val="en-AU"/>
              </w:rPr>
            </w:pPr>
            <w:r w:rsidRPr="00621891">
              <w:rPr>
                <w:rFonts w:ascii="Times New Roman" w:hAnsi="Times New Roman"/>
                <w:bCs/>
                <w:szCs w:val="16"/>
                <w:lang w:val="en-AU"/>
              </w:rPr>
              <w:t>Reviewer: ………………………</w:t>
            </w:r>
          </w:p>
        </w:tc>
        <w:tc>
          <w:tcPr>
            <w:tcW w:w="4788" w:type="dxa"/>
            <w:gridSpan w:val="2"/>
            <w:shd w:val="clear" w:color="auto" w:fill="auto"/>
          </w:tcPr>
          <w:p w14:paraId="19488530" w14:textId="37616933" w:rsidR="00EE50E2" w:rsidRPr="00621891" w:rsidRDefault="00EE50E2" w:rsidP="00621891">
            <w:pPr>
              <w:spacing w:after="360"/>
              <w:jc w:val="both"/>
              <w:rPr>
                <w:rFonts w:ascii="Times New Roman" w:hAnsi="Times New Roman"/>
                <w:bCs/>
                <w:szCs w:val="16"/>
                <w:lang w:val="en-AU"/>
              </w:rPr>
            </w:pPr>
            <w:proofErr w:type="gramStart"/>
            <w:r w:rsidRPr="00621891">
              <w:rPr>
                <w:rFonts w:ascii="Times New Roman" w:hAnsi="Times New Roman"/>
                <w:bCs/>
                <w:szCs w:val="16"/>
                <w:lang w:val="en-AU"/>
              </w:rPr>
              <w:t>Date:…</w:t>
            </w:r>
            <w:proofErr w:type="gramEnd"/>
            <w:r w:rsidRPr="00621891">
              <w:rPr>
                <w:rFonts w:ascii="Times New Roman" w:hAnsi="Times New Roman"/>
                <w:bCs/>
                <w:szCs w:val="16"/>
                <w:lang w:val="en-AU"/>
              </w:rPr>
              <w:t>………………………</w:t>
            </w:r>
          </w:p>
        </w:tc>
      </w:tr>
      <w:tr w:rsidR="00621891" w:rsidRPr="00621891" w14:paraId="6D13DFAD" w14:textId="74CB93AB" w:rsidTr="00621891">
        <w:tc>
          <w:tcPr>
            <w:tcW w:w="4788" w:type="dxa"/>
            <w:shd w:val="clear" w:color="auto" w:fill="auto"/>
          </w:tcPr>
          <w:p w14:paraId="05A23554" w14:textId="76653E5C" w:rsidR="00EE50E2" w:rsidRPr="00621891" w:rsidRDefault="00EE50E2" w:rsidP="00621891">
            <w:pPr>
              <w:spacing w:after="360"/>
              <w:jc w:val="both"/>
              <w:rPr>
                <w:rFonts w:ascii="Times New Roman" w:hAnsi="Times New Roman"/>
                <w:bCs/>
                <w:szCs w:val="16"/>
                <w:lang w:val="en-AU"/>
              </w:rPr>
            </w:pPr>
            <w:r w:rsidRPr="00621891">
              <w:rPr>
                <w:rFonts w:ascii="Times New Roman" w:hAnsi="Times New Roman"/>
                <w:bCs/>
                <w:szCs w:val="16"/>
                <w:lang w:val="en-AU"/>
              </w:rPr>
              <w:t>Author: …………………………</w:t>
            </w:r>
          </w:p>
        </w:tc>
        <w:tc>
          <w:tcPr>
            <w:tcW w:w="2154" w:type="dxa"/>
            <w:shd w:val="clear" w:color="auto" w:fill="auto"/>
          </w:tcPr>
          <w:p w14:paraId="3AE48D77" w14:textId="75FFCF5D" w:rsidR="00EE50E2" w:rsidRPr="00621891" w:rsidRDefault="00EE50E2" w:rsidP="00621891">
            <w:pPr>
              <w:spacing w:after="360"/>
              <w:jc w:val="both"/>
              <w:rPr>
                <w:rFonts w:ascii="Times New Roman" w:hAnsi="Times New Roman"/>
                <w:bCs/>
                <w:szCs w:val="16"/>
                <w:lang w:val="en-AU"/>
              </w:rPr>
            </w:pPr>
            <w:proofErr w:type="gramStart"/>
            <w:r w:rsidRPr="00621891">
              <w:rPr>
                <w:rFonts w:ascii="Times New Roman" w:hAnsi="Times New Roman"/>
                <w:bCs/>
                <w:szCs w:val="16"/>
                <w:lang w:val="en-AU"/>
              </w:rPr>
              <w:t>Year:…</w:t>
            </w:r>
            <w:proofErr w:type="gramEnd"/>
            <w:r w:rsidRPr="00621891">
              <w:rPr>
                <w:rFonts w:ascii="Times New Roman" w:hAnsi="Times New Roman"/>
                <w:bCs/>
                <w:szCs w:val="16"/>
                <w:lang w:val="en-AU"/>
              </w:rPr>
              <w:t xml:space="preserve">……… </w:t>
            </w:r>
          </w:p>
        </w:tc>
        <w:tc>
          <w:tcPr>
            <w:tcW w:w="2634" w:type="dxa"/>
            <w:shd w:val="clear" w:color="auto" w:fill="auto"/>
          </w:tcPr>
          <w:p w14:paraId="40ECFD5C" w14:textId="08661DC2" w:rsidR="00EE50E2" w:rsidRPr="00621891" w:rsidRDefault="00EE50E2" w:rsidP="00621891">
            <w:pPr>
              <w:spacing w:after="360"/>
              <w:jc w:val="both"/>
              <w:rPr>
                <w:rFonts w:ascii="Times New Roman" w:hAnsi="Times New Roman"/>
                <w:bCs/>
                <w:szCs w:val="16"/>
                <w:lang w:val="en-AU"/>
              </w:rPr>
            </w:pPr>
            <w:r w:rsidRPr="00621891">
              <w:rPr>
                <w:rFonts w:ascii="Times New Roman" w:hAnsi="Times New Roman"/>
                <w:bCs/>
                <w:szCs w:val="16"/>
                <w:lang w:val="en-AU"/>
              </w:rPr>
              <w:t xml:space="preserve">Record </w:t>
            </w:r>
            <w:proofErr w:type="gramStart"/>
            <w:r w:rsidRPr="00621891">
              <w:rPr>
                <w:rFonts w:ascii="Times New Roman" w:hAnsi="Times New Roman"/>
                <w:bCs/>
                <w:szCs w:val="16"/>
                <w:lang w:val="en-AU"/>
              </w:rPr>
              <w:t>Number:…</w:t>
            </w:r>
            <w:proofErr w:type="gramEnd"/>
            <w:r w:rsidRPr="00621891">
              <w:rPr>
                <w:rFonts w:ascii="Times New Roman" w:hAnsi="Times New Roman"/>
                <w:bCs/>
                <w:szCs w:val="16"/>
                <w:lang w:val="en-AU"/>
              </w:rPr>
              <w:t>……..</w:t>
            </w:r>
          </w:p>
        </w:tc>
      </w:tr>
    </w:tbl>
    <w:p w14:paraId="5545F153" w14:textId="77777777" w:rsidR="00621891" w:rsidRPr="00621891" w:rsidRDefault="00621891" w:rsidP="00621891">
      <w:pPr>
        <w:spacing w:after="0"/>
        <w:rPr>
          <w:vanish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8"/>
        <w:gridCol w:w="900"/>
        <w:gridCol w:w="888"/>
        <w:gridCol w:w="913"/>
        <w:gridCol w:w="1169"/>
      </w:tblGrid>
      <w:tr w:rsidR="00EE50E2" w:rsidRPr="00050295" w14:paraId="2595F9F8" w14:textId="26850806" w:rsidTr="00EE50E2">
        <w:tc>
          <w:tcPr>
            <w:tcW w:w="5598" w:type="dxa"/>
            <w:shd w:val="clear" w:color="auto" w:fill="auto"/>
          </w:tcPr>
          <w:p w14:paraId="6D96DC0A" w14:textId="77777777" w:rsidR="00EE50E2" w:rsidRPr="00050295" w:rsidRDefault="00EE50E2" w:rsidP="00050295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en-AU"/>
              </w:rPr>
            </w:pPr>
          </w:p>
        </w:tc>
        <w:tc>
          <w:tcPr>
            <w:tcW w:w="900" w:type="dxa"/>
            <w:shd w:val="clear" w:color="auto" w:fill="auto"/>
            <w:hideMark/>
          </w:tcPr>
          <w:p w14:paraId="4F844E76" w14:textId="77777777" w:rsidR="00EE50E2" w:rsidRPr="00050295" w:rsidRDefault="00EE50E2" w:rsidP="00050295">
            <w:pPr>
              <w:spacing w:after="0" w:line="276" w:lineRule="auto"/>
              <w:jc w:val="center"/>
              <w:rPr>
                <w:rFonts w:ascii="Times New Roman" w:hAnsi="Times New Roman"/>
                <w:lang w:val="en-AU"/>
              </w:rPr>
            </w:pPr>
            <w:r w:rsidRPr="00050295">
              <w:rPr>
                <w:rFonts w:ascii="Times New Roman" w:hAnsi="Times New Roman"/>
                <w:lang w:val="en-AU"/>
              </w:rPr>
              <w:t>Yes</w:t>
            </w:r>
          </w:p>
        </w:tc>
        <w:tc>
          <w:tcPr>
            <w:tcW w:w="888" w:type="dxa"/>
            <w:shd w:val="clear" w:color="auto" w:fill="auto"/>
            <w:hideMark/>
          </w:tcPr>
          <w:p w14:paraId="21C2F530" w14:textId="77777777" w:rsidR="00EE50E2" w:rsidRPr="00050295" w:rsidRDefault="00EE50E2" w:rsidP="00050295">
            <w:pPr>
              <w:spacing w:after="0" w:line="276" w:lineRule="auto"/>
              <w:jc w:val="center"/>
              <w:rPr>
                <w:rFonts w:ascii="Times New Roman" w:hAnsi="Times New Roman"/>
                <w:lang w:val="en-AU"/>
              </w:rPr>
            </w:pPr>
            <w:r w:rsidRPr="00050295">
              <w:rPr>
                <w:rFonts w:ascii="Times New Roman" w:hAnsi="Times New Roman"/>
                <w:lang w:val="en-AU"/>
              </w:rPr>
              <w:t>No</w:t>
            </w:r>
          </w:p>
        </w:tc>
        <w:tc>
          <w:tcPr>
            <w:tcW w:w="913" w:type="dxa"/>
            <w:shd w:val="clear" w:color="auto" w:fill="auto"/>
            <w:hideMark/>
          </w:tcPr>
          <w:p w14:paraId="4F44F0A1" w14:textId="77777777" w:rsidR="00EE50E2" w:rsidRPr="00050295" w:rsidRDefault="00EE50E2" w:rsidP="00050295">
            <w:pPr>
              <w:spacing w:after="0" w:line="276" w:lineRule="auto"/>
              <w:jc w:val="center"/>
              <w:rPr>
                <w:rFonts w:ascii="Times New Roman" w:hAnsi="Times New Roman"/>
                <w:lang w:val="en-AU"/>
              </w:rPr>
            </w:pPr>
            <w:r w:rsidRPr="00050295">
              <w:rPr>
                <w:rFonts w:ascii="Times New Roman" w:hAnsi="Times New Roman"/>
                <w:lang w:val="en-AU"/>
              </w:rPr>
              <w:t>Unclear</w:t>
            </w:r>
          </w:p>
        </w:tc>
        <w:tc>
          <w:tcPr>
            <w:tcW w:w="1169" w:type="dxa"/>
            <w:shd w:val="clear" w:color="auto" w:fill="auto"/>
            <w:hideMark/>
          </w:tcPr>
          <w:p w14:paraId="22D02130" w14:textId="77777777" w:rsidR="00EE50E2" w:rsidRPr="00050295" w:rsidRDefault="00EE50E2" w:rsidP="00050295">
            <w:pPr>
              <w:spacing w:after="0" w:line="276" w:lineRule="auto"/>
              <w:jc w:val="center"/>
              <w:rPr>
                <w:rFonts w:ascii="Times New Roman" w:hAnsi="Times New Roman"/>
                <w:lang w:val="en-AU"/>
              </w:rPr>
            </w:pPr>
            <w:r w:rsidRPr="00050295">
              <w:rPr>
                <w:rFonts w:ascii="Times New Roman" w:hAnsi="Times New Roman"/>
                <w:lang w:val="en-AU"/>
              </w:rPr>
              <w:t>Not applicable</w:t>
            </w:r>
          </w:p>
        </w:tc>
      </w:tr>
      <w:tr w:rsidR="00EE50E2" w:rsidRPr="00050295" w14:paraId="3D9AC011" w14:textId="66DEF9E0" w:rsidTr="00EE50E2">
        <w:tc>
          <w:tcPr>
            <w:tcW w:w="5598" w:type="dxa"/>
            <w:shd w:val="clear" w:color="auto" w:fill="auto"/>
            <w:vAlign w:val="center"/>
          </w:tcPr>
          <w:p w14:paraId="05A3562C" w14:textId="0A568748" w:rsidR="00EE50E2" w:rsidRPr="00050295" w:rsidRDefault="00EE50E2" w:rsidP="000502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50295">
              <w:rPr>
                <w:rFonts w:ascii="Times New Roman" w:hAnsi="Times New Roman"/>
                <w:sz w:val="20"/>
                <w:szCs w:val="20"/>
              </w:rPr>
              <w:t xml:space="preserve">Is it clear in the study what is the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‘c</w:t>
            </w:r>
            <w:r w:rsidRPr="00050295">
              <w:rPr>
                <w:rFonts w:ascii="Times New Roman" w:hAnsi="Times New Roman"/>
                <w:sz w:val="20"/>
                <w:szCs w:val="20"/>
              </w:rPr>
              <w:t>ause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’ </w:t>
            </w:r>
            <w:r w:rsidRPr="00050295">
              <w:rPr>
                <w:rFonts w:ascii="Times New Roman" w:hAnsi="Times New Roman"/>
                <w:sz w:val="20"/>
                <w:szCs w:val="20"/>
              </w:rPr>
              <w:t>and what is the ‘effect’</w:t>
            </w:r>
            <w:r>
              <w:rPr>
                <w:rFonts w:ascii="Times New Roman" w:hAnsi="Times New Roman"/>
                <w:sz w:val="20"/>
                <w:szCs w:val="20"/>
              </w:rPr>
              <w:t>?</w:t>
            </w:r>
            <w:r>
              <w:t xml:space="preserve"> </w:t>
            </w:r>
            <w:r w:rsidRPr="00EE50E2">
              <w:rPr>
                <w:rFonts w:ascii="Times New Roman" w:hAnsi="Times New Roman"/>
                <w:sz w:val="20"/>
                <w:szCs w:val="20"/>
              </w:rPr>
              <w:t>(i.e. there is no confusion about which variable comes first)?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62D7680" w14:textId="77777777" w:rsidR="00EE50E2" w:rsidRPr="00050295" w:rsidRDefault="00EE50E2" w:rsidP="00050295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79280641" w14:textId="77777777" w:rsidR="00EE50E2" w:rsidRPr="00050295" w:rsidRDefault="00EE50E2" w:rsidP="00050295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888" w:type="dxa"/>
            <w:shd w:val="clear" w:color="auto" w:fill="auto"/>
            <w:vAlign w:val="center"/>
            <w:hideMark/>
          </w:tcPr>
          <w:p w14:paraId="0F84F230" w14:textId="77777777" w:rsidR="00EE50E2" w:rsidRPr="00050295" w:rsidRDefault="00EE50E2" w:rsidP="00050295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7A4BD79A" w14:textId="77777777" w:rsidR="00EE50E2" w:rsidRPr="00050295" w:rsidRDefault="00EE50E2" w:rsidP="00050295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4A9B29AD" w14:textId="77777777" w:rsidR="00EE50E2" w:rsidRPr="00050295" w:rsidRDefault="00EE50E2" w:rsidP="00050295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</w:tr>
      <w:tr w:rsidR="00EE50E2" w:rsidRPr="00E607C0" w14:paraId="7E619110" w14:textId="77777777" w:rsidTr="00EE50E2">
        <w:tc>
          <w:tcPr>
            <w:tcW w:w="5598" w:type="dxa"/>
            <w:shd w:val="clear" w:color="auto" w:fill="auto"/>
            <w:vAlign w:val="center"/>
          </w:tcPr>
          <w:p w14:paraId="7A05EC7E" w14:textId="198CA4E5" w:rsidR="00EE50E2" w:rsidRPr="00EE50E2" w:rsidRDefault="00EE50E2" w:rsidP="00680D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50E2">
              <w:rPr>
                <w:rFonts w:ascii="Times New Roman" w:hAnsi="Times New Roman"/>
                <w:sz w:val="20"/>
                <w:szCs w:val="20"/>
              </w:rPr>
              <w:t>Were the subjects included in the comparisons similar?</w:t>
            </w:r>
          </w:p>
          <w:p w14:paraId="504EA9AA" w14:textId="77777777" w:rsidR="00EE50E2" w:rsidRPr="00EE50E2" w:rsidRDefault="00EE50E2" w:rsidP="00680D6E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74CFBD64" w14:textId="77777777" w:rsidR="00EE50E2" w:rsidRPr="00050295" w:rsidRDefault="00EE50E2" w:rsidP="00680D6E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888" w:type="dxa"/>
            <w:shd w:val="clear" w:color="auto" w:fill="auto"/>
            <w:vAlign w:val="center"/>
            <w:hideMark/>
          </w:tcPr>
          <w:p w14:paraId="60A18EFA" w14:textId="77777777" w:rsidR="00EE50E2" w:rsidRPr="00050295" w:rsidRDefault="00EE50E2" w:rsidP="00680D6E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30F6EB28" w14:textId="77777777" w:rsidR="00EE50E2" w:rsidRPr="00050295" w:rsidRDefault="00EE50E2" w:rsidP="00680D6E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0BA82B4F" w14:textId="77777777" w:rsidR="00EE50E2" w:rsidRPr="00050295" w:rsidRDefault="00EE50E2" w:rsidP="00680D6E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</w:tr>
      <w:tr w:rsidR="00EE50E2" w:rsidRPr="00E607C0" w14:paraId="062078FA" w14:textId="77777777" w:rsidTr="00EE50E2">
        <w:tc>
          <w:tcPr>
            <w:tcW w:w="5598" w:type="dxa"/>
            <w:shd w:val="clear" w:color="auto" w:fill="auto"/>
            <w:vAlign w:val="center"/>
          </w:tcPr>
          <w:p w14:paraId="5263A69A" w14:textId="7892767D" w:rsidR="00EE50E2" w:rsidRPr="00EE50E2" w:rsidRDefault="00EE50E2" w:rsidP="005B740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50E2">
              <w:rPr>
                <w:rFonts w:ascii="Times New Roman" w:hAnsi="Times New Roman"/>
                <w:sz w:val="20"/>
                <w:szCs w:val="20"/>
              </w:rPr>
              <w:t>Were the subjects included in any comparison groups receiving similar treatment other than the exposure or intervention of interest?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53FB3F4F" w14:textId="77777777" w:rsidR="00EE50E2" w:rsidRPr="00050295" w:rsidRDefault="00EE50E2" w:rsidP="00680D6E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888" w:type="dxa"/>
            <w:shd w:val="clear" w:color="auto" w:fill="auto"/>
            <w:vAlign w:val="center"/>
            <w:hideMark/>
          </w:tcPr>
          <w:p w14:paraId="68B8909D" w14:textId="77777777" w:rsidR="00EE50E2" w:rsidRPr="00050295" w:rsidRDefault="00EE50E2" w:rsidP="00680D6E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0B90CBDA" w14:textId="77777777" w:rsidR="00EE50E2" w:rsidRPr="00050295" w:rsidRDefault="00EE50E2" w:rsidP="00680D6E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4CE9247D" w14:textId="77777777" w:rsidR="00EE50E2" w:rsidRPr="00050295" w:rsidRDefault="00EE50E2" w:rsidP="00680D6E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</w:tr>
      <w:tr w:rsidR="00EE50E2" w:rsidRPr="00050295" w14:paraId="173546BA" w14:textId="0A837B18" w:rsidTr="00EE50E2">
        <w:tc>
          <w:tcPr>
            <w:tcW w:w="5598" w:type="dxa"/>
            <w:shd w:val="clear" w:color="auto" w:fill="auto"/>
            <w:vAlign w:val="center"/>
          </w:tcPr>
          <w:p w14:paraId="74C72D6E" w14:textId="77777777" w:rsidR="00EE50E2" w:rsidRPr="00EE50E2" w:rsidRDefault="00EE50E2" w:rsidP="000502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50E2">
              <w:rPr>
                <w:rFonts w:ascii="Times New Roman" w:hAnsi="Times New Roman"/>
                <w:sz w:val="20"/>
                <w:szCs w:val="20"/>
              </w:rPr>
              <w:t xml:space="preserve">Was there a control group or comparison group? 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26CC53" w14:textId="77777777" w:rsidR="00EE50E2" w:rsidRPr="00050295" w:rsidRDefault="00EE50E2" w:rsidP="00050295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23794D44" w14:textId="77777777" w:rsidR="00EE50E2" w:rsidRPr="00050295" w:rsidRDefault="00EE50E2" w:rsidP="00050295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7F95FD9F" w14:textId="77777777" w:rsidR="00EE50E2" w:rsidRPr="00050295" w:rsidRDefault="00EE50E2" w:rsidP="00050295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382FA763" w14:textId="77777777" w:rsidR="00EE50E2" w:rsidRPr="00050295" w:rsidRDefault="00EE50E2" w:rsidP="00050295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</w:tr>
      <w:tr w:rsidR="00EE50E2" w:rsidRPr="00050295" w14:paraId="162E25B9" w14:textId="77777777" w:rsidTr="00EE50E2">
        <w:tc>
          <w:tcPr>
            <w:tcW w:w="5598" w:type="dxa"/>
            <w:shd w:val="clear" w:color="auto" w:fill="auto"/>
            <w:vAlign w:val="center"/>
          </w:tcPr>
          <w:p w14:paraId="343A0A60" w14:textId="2809CF5E" w:rsidR="00EE50E2" w:rsidRPr="00EE50E2" w:rsidRDefault="00EE50E2" w:rsidP="00EE50E2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050295">
              <w:rPr>
                <w:rFonts w:ascii="Times New Roman" w:hAnsi="Times New Roman"/>
                <w:sz w:val="20"/>
                <w:szCs w:val="20"/>
              </w:rPr>
              <w:t>Were there multiple measurements of the outcome both pre and post the intervention/exposure?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ACD8DF" w14:textId="4093E158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4F08AE3D" w14:textId="0438D460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1B114217" w14:textId="13380D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00211D5D" w14:textId="6869569C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</w:tr>
      <w:tr w:rsidR="00EE50E2" w:rsidRPr="00050295" w14:paraId="322177B4" w14:textId="47F98BBB" w:rsidTr="00EE50E2">
        <w:tc>
          <w:tcPr>
            <w:tcW w:w="5598" w:type="dxa"/>
            <w:shd w:val="clear" w:color="auto" w:fill="auto"/>
            <w:vAlign w:val="center"/>
          </w:tcPr>
          <w:p w14:paraId="38B93DB4" w14:textId="52759CE1" w:rsidR="00EE50E2" w:rsidRPr="00EE50E2" w:rsidRDefault="00EE50E2" w:rsidP="00EE50E2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EE50E2">
              <w:rPr>
                <w:rFonts w:ascii="Times New Roman" w:hAnsi="Times New Roman"/>
                <w:sz w:val="20"/>
                <w:szCs w:val="20"/>
              </w:rPr>
              <w:t xml:space="preserve">Was follow up complete and if not, were differences between groups in terms of their follow up adequately described and </w:t>
            </w:r>
            <w:proofErr w:type="spellStart"/>
            <w:r w:rsidRPr="00EE50E2">
              <w:rPr>
                <w:rFonts w:ascii="Times New Roman" w:hAnsi="Times New Roman"/>
                <w:sz w:val="20"/>
                <w:szCs w:val="20"/>
              </w:rPr>
              <w:t>analyzed</w:t>
            </w:r>
            <w:proofErr w:type="spellEnd"/>
            <w:r w:rsidRPr="00EE50E2">
              <w:rPr>
                <w:rFonts w:ascii="Times New Roman" w:hAnsi="Times New Roman"/>
                <w:sz w:val="20"/>
                <w:szCs w:val="20"/>
              </w:rPr>
              <w:t>?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3580FB2C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888" w:type="dxa"/>
            <w:shd w:val="clear" w:color="auto" w:fill="auto"/>
            <w:vAlign w:val="center"/>
            <w:hideMark/>
          </w:tcPr>
          <w:p w14:paraId="30309AE8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53B37A8A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2770EC2E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</w:tr>
      <w:tr w:rsidR="00EE50E2" w:rsidRPr="00050295" w14:paraId="02AD12E6" w14:textId="7CFB4B7D" w:rsidTr="00EE50E2">
        <w:tc>
          <w:tcPr>
            <w:tcW w:w="5598" w:type="dxa"/>
            <w:shd w:val="clear" w:color="auto" w:fill="auto"/>
            <w:vAlign w:val="center"/>
          </w:tcPr>
          <w:p w14:paraId="48FA09CF" w14:textId="77777777" w:rsidR="00EE50E2" w:rsidRPr="00050295" w:rsidRDefault="00EE50E2" w:rsidP="00EE50E2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050295">
              <w:rPr>
                <w:rFonts w:ascii="Times New Roman" w:hAnsi="Times New Roman"/>
                <w:sz w:val="20"/>
                <w:szCs w:val="20"/>
              </w:rPr>
              <w:t>Were the outcomes included in any comparisons measured in the same way?</w:t>
            </w:r>
          </w:p>
          <w:p w14:paraId="3B5726BC" w14:textId="77777777" w:rsidR="00EE50E2" w:rsidRPr="00050295" w:rsidRDefault="00EE50E2" w:rsidP="00EE50E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AU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1975E0A7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888" w:type="dxa"/>
            <w:shd w:val="clear" w:color="auto" w:fill="auto"/>
            <w:vAlign w:val="center"/>
            <w:hideMark/>
          </w:tcPr>
          <w:p w14:paraId="5A381ECA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36020719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06D70A26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</w:tr>
      <w:tr w:rsidR="00EE50E2" w:rsidRPr="00050295" w14:paraId="2722A457" w14:textId="4576A919" w:rsidTr="00EE50E2">
        <w:tc>
          <w:tcPr>
            <w:tcW w:w="5598" w:type="dxa"/>
            <w:shd w:val="clear" w:color="auto" w:fill="auto"/>
            <w:vAlign w:val="center"/>
            <w:hideMark/>
          </w:tcPr>
          <w:p w14:paraId="44BAB2C8" w14:textId="198A5242" w:rsidR="00EE50E2" w:rsidRPr="00050295" w:rsidRDefault="00EE50E2" w:rsidP="00EE50E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0295">
              <w:rPr>
                <w:rFonts w:ascii="Times New Roman" w:hAnsi="Times New Roman"/>
                <w:sz w:val="20"/>
                <w:szCs w:val="20"/>
              </w:rPr>
              <w:t>Were outcomes measured in a reliable way?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49698976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888" w:type="dxa"/>
            <w:shd w:val="clear" w:color="auto" w:fill="auto"/>
            <w:vAlign w:val="center"/>
            <w:hideMark/>
          </w:tcPr>
          <w:p w14:paraId="70CB466F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415A16F8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383011AB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</w:tr>
      <w:tr w:rsidR="00EE50E2" w:rsidRPr="00050295" w14:paraId="0CB3FB2A" w14:textId="240D2905" w:rsidTr="00EE50E2">
        <w:trPr>
          <w:trHeight w:val="752"/>
        </w:trPr>
        <w:tc>
          <w:tcPr>
            <w:tcW w:w="5598" w:type="dxa"/>
            <w:shd w:val="clear" w:color="auto" w:fill="auto"/>
            <w:vAlign w:val="center"/>
            <w:hideMark/>
          </w:tcPr>
          <w:p w14:paraId="77076190" w14:textId="77777777" w:rsidR="00EE50E2" w:rsidRPr="00050295" w:rsidRDefault="00EE50E2" w:rsidP="00EE50E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0295">
              <w:rPr>
                <w:rFonts w:ascii="Times New Roman" w:hAnsi="Times New Roman"/>
                <w:sz w:val="20"/>
                <w:szCs w:val="20"/>
              </w:rPr>
              <w:t>Was appropriate statistical analysis used?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7136C7D9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888" w:type="dxa"/>
            <w:shd w:val="clear" w:color="auto" w:fill="auto"/>
            <w:vAlign w:val="center"/>
            <w:hideMark/>
          </w:tcPr>
          <w:p w14:paraId="5D9DB775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0693E570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72D5BCAC" w14:textId="77777777" w:rsidR="00EE50E2" w:rsidRPr="00050295" w:rsidRDefault="00EE50E2" w:rsidP="00EE50E2">
            <w:pPr>
              <w:spacing w:after="0" w:line="276" w:lineRule="auto"/>
              <w:jc w:val="center"/>
              <w:rPr>
                <w:rFonts w:ascii="Times New Roman" w:hAnsi="Times New Roman"/>
                <w:sz w:val="56"/>
                <w:lang w:val="en-AU"/>
              </w:rPr>
            </w:pPr>
            <w:r w:rsidRPr="00050295">
              <w:rPr>
                <w:rFonts w:ascii="Times New Roman" w:hAnsi="Times New Roman"/>
                <w:sz w:val="56"/>
                <w:lang w:val="en-AU"/>
              </w:rPr>
              <w:t>□</w:t>
            </w:r>
          </w:p>
        </w:tc>
      </w:tr>
    </w:tbl>
    <w:p w14:paraId="5D5FCED4" w14:textId="77777777" w:rsidR="00F73505" w:rsidRDefault="00F73505" w:rsidP="00F73505">
      <w:pPr>
        <w:rPr>
          <w:rFonts w:ascii="Times New Roman" w:hAnsi="Times New Roman"/>
          <w:sz w:val="20"/>
          <w:lang w:val="en-AU"/>
        </w:rPr>
      </w:pPr>
      <w:r>
        <w:rPr>
          <w:rFonts w:ascii="Times New Roman" w:hAnsi="Times New Roman"/>
        </w:rPr>
        <w:t xml:space="preserve">Overall appraisal: </w:t>
      </w:r>
      <w:r>
        <w:rPr>
          <w:rFonts w:ascii="Times New Roman" w:hAnsi="Times New Roman"/>
        </w:rPr>
        <w:tab/>
        <w:t>Include</w:t>
      </w:r>
      <w:proofErr w:type="gramStart"/>
      <w:r>
        <w:rPr>
          <w:rFonts w:ascii="Times New Roman" w:hAnsi="Times New Roman"/>
        </w:rPr>
        <w:tab/>
        <w:t xml:space="preserve">  </w:t>
      </w:r>
      <w:r>
        <w:rPr>
          <w:rFonts w:ascii="Times New Roman" w:hAnsi="Times New Roman"/>
          <w:sz w:val="56"/>
        </w:rPr>
        <w:t>□</w:t>
      </w:r>
      <w:proofErr w:type="gramEnd"/>
      <w:r>
        <w:rPr>
          <w:rFonts w:ascii="Times New Roman" w:hAnsi="Times New Roman"/>
        </w:rPr>
        <w:tab/>
        <w:t>Exclude</w:t>
      </w:r>
      <w:r>
        <w:rPr>
          <w:rFonts w:ascii="Times New Roman" w:hAnsi="Times New Roman"/>
        </w:rPr>
        <w:tab/>
        <w:t xml:space="preserve">  </w:t>
      </w:r>
      <w:r>
        <w:rPr>
          <w:rFonts w:ascii="Times New Roman" w:hAnsi="Times New Roman"/>
          <w:sz w:val="56"/>
        </w:rPr>
        <w:t>□</w:t>
      </w:r>
      <w:r>
        <w:rPr>
          <w:rFonts w:ascii="Times New Roman" w:hAnsi="Times New Roman"/>
        </w:rPr>
        <w:tab/>
        <w:t xml:space="preserve">Seek further info  </w:t>
      </w:r>
      <w:r>
        <w:rPr>
          <w:rFonts w:ascii="Times New Roman" w:hAnsi="Times New Roman"/>
          <w:sz w:val="56"/>
        </w:rPr>
        <w:t>□</w:t>
      </w:r>
    </w:p>
    <w:p w14:paraId="3F8E7CA6" w14:textId="77777777" w:rsidR="00F73505" w:rsidRDefault="00F73505" w:rsidP="00F73505">
      <w:pPr>
        <w:pBdr>
          <w:between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Comments (Including reason for exclusion)</w:t>
      </w:r>
    </w:p>
    <w:p w14:paraId="5850B9C8" w14:textId="77777777" w:rsidR="00F73505" w:rsidRDefault="00F73505" w:rsidP="00F73505">
      <w:pPr>
        <w:spacing w:before="20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2BF40074" w14:textId="77777777" w:rsidR="00F73505" w:rsidRDefault="00F73505" w:rsidP="00F73505">
      <w:pPr>
        <w:spacing w:before="20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34CB5A0C" w14:textId="03AB768B" w:rsidR="00B37758" w:rsidRPr="00621891" w:rsidRDefault="00F73505" w:rsidP="00F73505">
      <w:pPr>
        <w:spacing w:before="20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63EF5DF4" w14:textId="3E85D6E5" w:rsidR="00621891" w:rsidRPr="00621891" w:rsidRDefault="00621891" w:rsidP="00F73505">
      <w:pPr>
        <w:spacing w:before="200"/>
        <w:rPr>
          <w:rFonts w:ascii="Times New Roman" w:hAnsi="Times New Roman"/>
        </w:rPr>
      </w:pPr>
      <w:r w:rsidRPr="00621891">
        <w:rPr>
          <w:rFonts w:ascii="Times New Roman" w:hAnsi="Times New Roman"/>
        </w:rPr>
        <w:t xml:space="preserve">*Note: </w:t>
      </w:r>
      <w:r>
        <w:rPr>
          <w:rFonts w:ascii="Times New Roman" w:hAnsi="Times New Roman"/>
        </w:rPr>
        <w:t>“</w:t>
      </w:r>
      <w:r w:rsidRPr="00621891">
        <w:rPr>
          <w:rFonts w:ascii="Times New Roman" w:hAnsi="Times New Roman"/>
        </w:rPr>
        <w:t>participants</w:t>
      </w:r>
      <w:r>
        <w:rPr>
          <w:rFonts w:ascii="Times New Roman" w:hAnsi="Times New Roman"/>
        </w:rPr>
        <w:t>”</w:t>
      </w:r>
      <w:r w:rsidRPr="00621891">
        <w:rPr>
          <w:rFonts w:ascii="Times New Roman" w:hAnsi="Times New Roman"/>
        </w:rPr>
        <w:t xml:space="preserve"> in criteria 2 and 3 replaced with </w:t>
      </w:r>
      <w:r>
        <w:rPr>
          <w:rFonts w:ascii="Times New Roman" w:hAnsi="Times New Roman"/>
        </w:rPr>
        <w:t>“</w:t>
      </w:r>
      <w:r w:rsidRPr="00621891">
        <w:rPr>
          <w:rFonts w:ascii="Times New Roman" w:hAnsi="Times New Roman"/>
        </w:rPr>
        <w:t>subjects</w:t>
      </w:r>
      <w:r>
        <w:rPr>
          <w:rFonts w:ascii="Times New Roman" w:hAnsi="Times New Roman"/>
        </w:rPr>
        <w:t xml:space="preserve">” to refer to ecosystems. “Comparison group” added in criteria 4. </w:t>
      </w:r>
      <w:bookmarkStart w:id="0" w:name="_GoBack"/>
      <w:bookmarkEnd w:id="0"/>
    </w:p>
    <w:sectPr w:rsidR="00621891" w:rsidRPr="00621891" w:rsidSect="00621891">
      <w:pgSz w:w="12240" w:h="15840"/>
      <w:pgMar w:top="990" w:right="1440" w:bottom="108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1593F"/>
    <w:multiLevelType w:val="hybridMultilevel"/>
    <w:tmpl w:val="382C7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62FCE"/>
    <w:multiLevelType w:val="hybridMultilevel"/>
    <w:tmpl w:val="28386E2C"/>
    <w:lvl w:ilvl="0" w:tplc="01EAE918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ztDQzNTW1NDE2sDBV0lEKTi0uzszPAykwNK4FAFjmBII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Ec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ev90swecrx05qeaxxn5wftsfxwfdztvtv0r&quot;&gt;PAimpact&lt;record-ids&gt;&lt;item&gt;91&lt;/item&gt;&lt;/record-ids&gt;&lt;/item&gt;&lt;/Libraries&gt;"/>
  </w:docVars>
  <w:rsids>
    <w:rsidRoot w:val="00F73505"/>
    <w:rsid w:val="00050295"/>
    <w:rsid w:val="00051D25"/>
    <w:rsid w:val="00082852"/>
    <w:rsid w:val="0010110D"/>
    <w:rsid w:val="00164039"/>
    <w:rsid w:val="00172FE0"/>
    <w:rsid w:val="00182616"/>
    <w:rsid w:val="00244551"/>
    <w:rsid w:val="002871AA"/>
    <w:rsid w:val="002B0BC5"/>
    <w:rsid w:val="003651A3"/>
    <w:rsid w:val="00381F83"/>
    <w:rsid w:val="003C7054"/>
    <w:rsid w:val="004647F5"/>
    <w:rsid w:val="00465754"/>
    <w:rsid w:val="004B55FF"/>
    <w:rsid w:val="00501251"/>
    <w:rsid w:val="00535AE0"/>
    <w:rsid w:val="00581936"/>
    <w:rsid w:val="00594566"/>
    <w:rsid w:val="005B7409"/>
    <w:rsid w:val="00621891"/>
    <w:rsid w:val="006B3787"/>
    <w:rsid w:val="006C6E7D"/>
    <w:rsid w:val="0073144A"/>
    <w:rsid w:val="00744002"/>
    <w:rsid w:val="00770AD8"/>
    <w:rsid w:val="0077588E"/>
    <w:rsid w:val="00831259"/>
    <w:rsid w:val="008B323A"/>
    <w:rsid w:val="00921082"/>
    <w:rsid w:val="00A0625C"/>
    <w:rsid w:val="00B37758"/>
    <w:rsid w:val="00C03089"/>
    <w:rsid w:val="00C225F7"/>
    <w:rsid w:val="00C5071E"/>
    <w:rsid w:val="00D709EF"/>
    <w:rsid w:val="00D8343D"/>
    <w:rsid w:val="00E607C0"/>
    <w:rsid w:val="00EA0E50"/>
    <w:rsid w:val="00EE50E2"/>
    <w:rsid w:val="00EE6286"/>
    <w:rsid w:val="00F73505"/>
    <w:rsid w:val="00F7637D"/>
    <w:rsid w:val="00FF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037D0D"/>
  <w14:defaultImageDpi w14:val="96"/>
  <w15:docId w15:val="{E3DE536A-0177-44B4-8B65-B1DB43CD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3505"/>
    <w:pPr>
      <w:spacing w:line="256" w:lineRule="auto"/>
      <w:ind w:left="720"/>
      <w:contextualSpacing/>
    </w:pPr>
    <w:rPr>
      <w:lang w:val="en-AU"/>
    </w:rPr>
  </w:style>
  <w:style w:type="table" w:styleId="TableGrid">
    <w:name w:val="Table Grid"/>
    <w:basedOn w:val="TableNormal"/>
    <w:uiPriority w:val="59"/>
    <w:rsid w:val="00F73505"/>
    <w:rPr>
      <w:lang w:val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8343D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link w:val="EndNoteBibliographyTitle"/>
    <w:locked/>
    <w:rsid w:val="00D8343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8343D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link w:val="EndNoteBibliography"/>
    <w:locked/>
    <w:rsid w:val="00D8343D"/>
    <w:rPr>
      <w:rFonts w:ascii="Calibri" w:hAnsi="Calibri" w:cs="Calibri"/>
      <w:noProof/>
    </w:rPr>
  </w:style>
  <w:style w:type="character" w:styleId="Hyperlink">
    <w:name w:val="Hyperlink"/>
    <w:uiPriority w:val="99"/>
    <w:unhideWhenUsed/>
    <w:rsid w:val="00D8343D"/>
    <w:rPr>
      <w:rFonts w:cs="Times New Roman"/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8343D"/>
    <w:rPr>
      <w:rFonts w:cs="Times New Roman"/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607C0"/>
    <w:rPr>
      <w:rFonts w:ascii="Segoe UI" w:hAnsi="Segoe UI" w:cs="Segoe UI"/>
      <w:sz w:val="18"/>
      <w:szCs w:val="18"/>
    </w:rPr>
  </w:style>
  <w:style w:type="character" w:customStyle="1" w:styleId="ref-journal">
    <w:name w:val="ref-journal"/>
    <w:rsid w:val="005B7409"/>
  </w:style>
  <w:style w:type="character" w:styleId="CommentReference">
    <w:name w:val="annotation reference"/>
    <w:uiPriority w:val="99"/>
    <w:semiHidden/>
    <w:unhideWhenUsed/>
    <w:rsid w:val="002445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45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455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455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445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6248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Roshan Sharma</dc:creator>
  <cp:keywords/>
  <dc:description/>
  <cp:lastModifiedBy>Roshan Sharma</cp:lastModifiedBy>
  <cp:revision>18</cp:revision>
  <dcterms:created xsi:type="dcterms:W3CDTF">2019-11-03T22:57:00Z</dcterms:created>
  <dcterms:modified xsi:type="dcterms:W3CDTF">2020-03-08T05:05:00Z</dcterms:modified>
</cp:coreProperties>
</file>