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6D36" w:rsidRPr="00F0211B" w:rsidRDefault="00F021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b/>
          <w:bCs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Additional File 3: </w:t>
      </w:r>
      <w:r w:rsidR="00BA151D">
        <w:rPr>
          <w:rFonts w:ascii="Times New Roman" w:eastAsia="Arial" w:hAnsi="Times New Roman" w:cs="Times New Roman"/>
          <w:b/>
          <w:bCs/>
          <w:sz w:val="24"/>
          <w:szCs w:val="24"/>
        </w:rPr>
        <w:t>Included studies which use remote sensing for outcome measurement – data not extracted</w:t>
      </w:r>
    </w:p>
    <w:p w:rsidR="00436D36" w:rsidRDefault="00436D3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</w:p>
    <w:tbl>
      <w:tblPr>
        <w:tblStyle w:val="a1"/>
        <w:tblW w:w="12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266"/>
        <w:gridCol w:w="10915"/>
      </w:tblGrid>
      <w:tr w:rsidR="007F484A" w:rsidRPr="00BA151D" w:rsidTr="007F484A">
        <w:trPr>
          <w:trHeight w:val="337"/>
        </w:trPr>
        <w:tc>
          <w:tcPr>
            <w:tcW w:w="12181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484A" w:rsidRPr="007F484A" w:rsidRDefault="007F484A" w:rsidP="007F48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BA151D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2016 search</w:t>
            </w:r>
          </w:p>
        </w:tc>
      </w:tr>
      <w:tr w:rsidR="00BA151D" w:rsidRPr="00BA151D" w:rsidTr="007F484A">
        <w:trPr>
          <w:trHeight w:val="337"/>
        </w:trPr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Default="00704FCD" w:rsidP="00270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4FCD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  <w:t>Study ID</w:t>
            </w:r>
          </w:p>
          <w:p w:rsidR="00270105" w:rsidRPr="00704FCD" w:rsidRDefault="00270105" w:rsidP="002701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  <w:t>2016/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704FCD" w:rsidRDefault="00BA151D" w:rsidP="0027010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B050"/>
                <w:sz w:val="24"/>
                <w:szCs w:val="24"/>
              </w:rPr>
            </w:pPr>
            <w:r w:rsidRPr="00704F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Citation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Adams, Matthew P. and Smith, Peter L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2014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4F40AB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A systematic approach to model the influence of the type and density of vegetation cover on urban heat using remote sensing. Landscape and Urban Planning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13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247-54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Amirtham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L. R., Devadas, M. D., and Mohana, Perumal,(2009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="004F40AB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Mapping of micro-urban heat islands and land cover changes: a case in Chennai City, India. International Journal of Climate Change: Impacts and Responses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1(2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71-84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4F40AB" w:rsidRDefault="004F4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4F40A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Buscail</w:t>
            </w:r>
            <w:proofErr w:type="spellEnd"/>
            <w:r w:rsidRPr="004F40A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, C., </w:t>
            </w:r>
            <w:proofErr w:type="spellStart"/>
            <w:r w:rsidRPr="004F40A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Upegui</w:t>
            </w:r>
            <w:proofErr w:type="spellEnd"/>
            <w:r w:rsidRPr="004F40A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, E. &amp; </w:t>
            </w:r>
            <w:proofErr w:type="spellStart"/>
            <w:r w:rsidRPr="004F40A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Viel</w:t>
            </w:r>
            <w:proofErr w:type="spellEnd"/>
            <w:r w:rsidRPr="004F40A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, J. Mapping heatwave health risk at the community level for public health action. Int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ernational </w:t>
            </w:r>
            <w:r w:rsidRPr="004F40A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J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ournal of</w:t>
            </w:r>
            <w:r w:rsidRPr="004F40A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Health </w:t>
            </w:r>
            <w:proofErr w:type="spellStart"/>
            <w:r w:rsidRPr="004F40A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Geogr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aphics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.</w:t>
            </w:r>
            <w:r w:rsidRPr="004F40A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11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:</w:t>
            </w:r>
            <w:r w:rsidRPr="004F40A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38 (2012). https://doi.org/10.1186/1476-072X-11-38.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Buyadi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S. N. A.,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Mohd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W. M. N. W., and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Misni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A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2014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Impact of vegetation growth on urban surface temperature distribution IOP Conference Series: Earth and Environmental Science18(1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Buyantuyev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Alexander and Wu,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Jianguo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,(2010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Urban heat islands and landscape heterogeneity: linking spatiotemporal variations in surface temperatures to land-cover and socioeconomic patterns. Landscape Ecology25(1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614BAA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17-33</w:t>
            </w:r>
            <w:r w:rsidR="00614BAA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Cao,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Liqin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Li,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Pingxiang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Zhang,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Liangpei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and Chen, Tao,(2008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Remote Sensing Image-Based Analysis of the Relationship Between Urban Heat Island and Vegetation Fraction. 21st Congress of the International Society for Photogrammetry and Remote Sensing (ISPRS 2008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Cao, X.,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Onishi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A., Chen, J., and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Imura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H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2010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Quantifying the cool island intensity of urban parks using ASTER and IKONOS data. Landscape and Urban Planning96(4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614BAA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224-231</w:t>
            </w:r>
            <w:r w:rsidR="00614BAA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Chakraborty, S. D., Kant, Y., and Mitra, D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15-1-2015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Assessment of land surface temperature and heat fluxes over Delhi using remote sensing data. Journal of Environmental Management148</w:t>
            </w:r>
            <w:r w:rsidR="009C18EA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143-152</w:t>
            </w:r>
            <w:r w:rsidR="009C18EA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Chen,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Ailian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Yao, X. Angela, Sun,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Ranhao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and Chen,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Liding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,(2014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Effect of urban green patterns on surface urban cool islands and its seasonal variations. Urban Forestry &amp; Urban Greening13(4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9C18EA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646-654</w:t>
            </w:r>
            <w:r w:rsidR="009C18EA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105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Chen, Dong, Wang,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Xiaoming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Khoo, Yong Bing, Thatcher, Marcus, Lin, Brenda B., Ren,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Zhengen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Wang, Chi Hsiang, and Barnett, Guy,(2013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Assessment of Urban Heat Island and Mitigation by Urban Green Coverage In: Mitigating Climate Change: 247-257</w:t>
            </w:r>
            <w:r w:rsidR="009C18EA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CD0EF0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D0EF0">
              <w:rPr>
                <w:rFonts w:ascii="Times New Roman" w:eastAsia="Arial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FAC" w:rsidRPr="00CD0EF0" w:rsidRDefault="00BA151D" w:rsidP="00CD0E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0EF0">
              <w:rPr>
                <w:rFonts w:ascii="Times New Roman" w:hAnsi="Times New Roman" w:cs="Times New Roman"/>
                <w:sz w:val="20"/>
                <w:szCs w:val="20"/>
              </w:rPr>
              <w:t xml:space="preserve">Cheng, </w:t>
            </w:r>
            <w:proofErr w:type="spellStart"/>
            <w:r w:rsidRPr="00CD0EF0">
              <w:rPr>
                <w:rFonts w:ascii="Times New Roman" w:hAnsi="Times New Roman" w:cs="Times New Roman"/>
                <w:sz w:val="20"/>
                <w:szCs w:val="20"/>
              </w:rPr>
              <w:t>Xiaoyun</w:t>
            </w:r>
            <w:proofErr w:type="spellEnd"/>
            <w:r w:rsidRPr="00CD0EF0">
              <w:rPr>
                <w:rFonts w:ascii="Times New Roman" w:hAnsi="Times New Roman" w:cs="Times New Roman"/>
                <w:sz w:val="20"/>
                <w:szCs w:val="20"/>
              </w:rPr>
              <w:t xml:space="preserve">, Wei, </w:t>
            </w:r>
            <w:proofErr w:type="spellStart"/>
            <w:r w:rsidRPr="00CD0EF0">
              <w:rPr>
                <w:rFonts w:ascii="Times New Roman" w:hAnsi="Times New Roman" w:cs="Times New Roman"/>
                <w:sz w:val="20"/>
                <w:szCs w:val="20"/>
              </w:rPr>
              <w:t>Bensheng</w:t>
            </w:r>
            <w:proofErr w:type="spellEnd"/>
            <w:r w:rsidRPr="00CD0EF0">
              <w:rPr>
                <w:rFonts w:ascii="Times New Roman" w:hAnsi="Times New Roman" w:cs="Times New Roman"/>
                <w:sz w:val="20"/>
                <w:szCs w:val="20"/>
              </w:rPr>
              <w:t xml:space="preserve">, Chen, </w:t>
            </w:r>
            <w:proofErr w:type="spellStart"/>
            <w:r w:rsidRPr="00CD0EF0">
              <w:rPr>
                <w:rFonts w:ascii="Times New Roman" w:hAnsi="Times New Roman" w:cs="Times New Roman"/>
                <w:sz w:val="20"/>
                <w:szCs w:val="20"/>
              </w:rPr>
              <w:t>Guojian</w:t>
            </w:r>
            <w:proofErr w:type="spellEnd"/>
            <w:r w:rsidRPr="00CD0EF0">
              <w:rPr>
                <w:rFonts w:ascii="Times New Roman" w:hAnsi="Times New Roman" w:cs="Times New Roman"/>
                <w:sz w:val="20"/>
                <w:szCs w:val="20"/>
              </w:rPr>
              <w:t xml:space="preserve">, Li, </w:t>
            </w:r>
            <w:proofErr w:type="spellStart"/>
            <w:r w:rsidRPr="00CD0EF0">
              <w:rPr>
                <w:rFonts w:ascii="Times New Roman" w:hAnsi="Times New Roman" w:cs="Times New Roman"/>
                <w:sz w:val="20"/>
                <w:szCs w:val="20"/>
              </w:rPr>
              <w:t>Junxiang</w:t>
            </w:r>
            <w:proofErr w:type="spellEnd"/>
            <w:r w:rsidRPr="00CD0EF0">
              <w:rPr>
                <w:rFonts w:ascii="Times New Roman" w:hAnsi="Times New Roman" w:cs="Times New Roman"/>
                <w:sz w:val="20"/>
                <w:szCs w:val="20"/>
              </w:rPr>
              <w:t xml:space="preserve">, and Song, </w:t>
            </w:r>
            <w:proofErr w:type="spellStart"/>
            <w:r w:rsidRPr="00CD0EF0">
              <w:rPr>
                <w:rFonts w:ascii="Times New Roman" w:hAnsi="Times New Roman" w:cs="Times New Roman"/>
                <w:sz w:val="20"/>
                <w:szCs w:val="20"/>
              </w:rPr>
              <w:t>Conghe</w:t>
            </w:r>
            <w:proofErr w:type="spellEnd"/>
            <w:r w:rsidRPr="00CD0EF0">
              <w:rPr>
                <w:rFonts w:ascii="Times New Roman" w:hAnsi="Times New Roman" w:cs="Times New Roman"/>
                <w:sz w:val="20"/>
                <w:szCs w:val="20"/>
              </w:rPr>
              <w:t>,(2014</w:t>
            </w:r>
            <w:r w:rsidR="00736CBB" w:rsidRPr="00CD0EF0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r w:rsidRPr="00CD0EF0">
              <w:rPr>
                <w:rFonts w:ascii="Times New Roman" w:hAnsi="Times New Roman" w:cs="Times New Roman"/>
                <w:sz w:val="20"/>
                <w:szCs w:val="20"/>
              </w:rPr>
              <w:t xml:space="preserve"> Influence of park size and its surrounding urban landscape patterns on the park cooling effect. Journal of Urban Planning and Development</w:t>
            </w:r>
            <w:r w:rsidR="00DF69B1" w:rsidRPr="00CD0EF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4C7FAC" w:rsidRPr="00CD0EF0">
              <w:rPr>
                <w:rFonts w:ascii="Times New Roman" w:hAnsi="Times New Roman" w:cs="Times New Roman"/>
                <w:sz w:val="20"/>
                <w:szCs w:val="20"/>
              </w:rPr>
              <w:t>141(3). DOI:</w:t>
            </w:r>
            <w:hyperlink r:id="rId8" w:history="1">
              <w:r w:rsidR="004C7FAC" w:rsidRPr="00234ACF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</w:rPr>
                <w:t>10.1061/(ASCE)UP.1943-5444.0000256</w:t>
              </w:r>
            </w:hyperlink>
            <w:r w:rsidR="004C7FAC" w:rsidRPr="00234AC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Choi, H. and Lee, W. K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2012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Determining the effect of green spaces on urban heat distribution using satellite imagery. Asian Journal of Atmospheric Environment</w:t>
            </w:r>
            <w:r w:rsidR="00833025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6-2</w:t>
            </w:r>
            <w:r w:rsidR="00833025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127-135</w:t>
            </w:r>
            <w:r w:rsidR="00833025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Corumluoglu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Ozsen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Asri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Ibrahim,(2015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The effect of urban heat island on Izmir's city ecosystem and climate. Environmental Science and Pollution Research International</w:t>
            </w:r>
            <w:r w:rsidR="00833025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22(5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833025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3202-3211</w:t>
            </w:r>
            <w:r w:rsidR="00833025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Cui, H. and Qian, L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2010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A study of the relation between the land use types and urban heat island effect in Guangzhou City based on remote sensing IASP 10 - 2010 International Conference on Image Analysis and Signal Processing: 460-465</w:t>
            </w:r>
            <w:r w:rsidR="00833025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Da Costa, D. F., Silva, H. R., and De Peres, L. F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2010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Identification of urban heat islands in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ilha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Solteira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-SP municipality using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geotecnologies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Engenharia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Agricola</w:t>
            </w:r>
            <w:r w:rsidR="00DF008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30(5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DF008F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974-985</w:t>
            </w:r>
            <w:r w:rsidR="00DF008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Di Leo, N., Escobedo, Francisco J., and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Dubbeling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Marielle,(201</w:t>
            </w:r>
            <w:r w:rsidR="00DF008F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The role of urban green infrastructure in mitigating land surface temperature in Bobo-Dioulasso, Burkina Faso. Environment, Development and Sustainability</w:t>
            </w:r>
            <w:r w:rsidR="00DF008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="00DF008F" w:rsidRPr="00DF00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CFCFC"/>
              </w:rPr>
              <w:t>18:373–392</w:t>
            </w:r>
            <w:r w:rsidR="00DF008F">
              <w:rPr>
                <w:rFonts w:ascii="Segoe UI" w:hAnsi="Segoe UI" w:cs="Segoe UI"/>
                <w:color w:val="333333"/>
                <w:shd w:val="clear" w:color="auto" w:fill="FCFCFC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Dobrovolny, Petr,(2013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The surface urban heat island in the city of Brno (Czech Republic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derived from land surface temperatures and selected reasons for its spatial variability. Theoretical and Applied Climatology</w:t>
            </w:r>
            <w:r w:rsidR="00DF008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112(1-2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DF008F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89-98</w:t>
            </w:r>
            <w:r w:rsidR="00DF008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206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Fang, G., Yang, J., and Zheng, L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2013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Temporal and spatial analysis of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suzhou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urban heat island effect. Advanced Materials Research</w:t>
            </w:r>
            <w:r w:rsidR="00DF008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610-613</w:t>
            </w:r>
            <w:r w:rsidR="00DF008F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3632-3635</w:t>
            </w:r>
            <w:r w:rsidR="00DF008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Feng, X. and Shi, H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2012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Research on the cooling effect of Xi'an parks in summer based on remote sensing.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Shengtai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Xuebao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/ Acta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Ecologica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Sinica</w:t>
            </w:r>
            <w:r w:rsidR="00DF008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32(23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DF008F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7355-7363</w:t>
            </w:r>
            <w:r w:rsidR="00DF008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Feng, Y., Hu, T., and Zhang, L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2014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Impacts of structure characteristics on the thermal environment effect of city parks.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Shengtai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Xuebao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/ Acta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Ecologica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Sinica</w:t>
            </w:r>
            <w:proofErr w:type="spellEnd"/>
            <w:r w:rsidR="00DF008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34(12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DF008F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3179-3187</w:t>
            </w:r>
            <w:r w:rsidR="00DF008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222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Gabor, P. and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Jombach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S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2009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THE RELATION BETWEEN THE BIOLOGICAL ACTIVITY AND THE LAND SURFACE TEMPERATURE IN BUDAPEST. Applied Ecology and Environmental Research</w:t>
            </w:r>
            <w:r w:rsidR="00DF008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7(3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DF008F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241-251</w:t>
            </w:r>
            <w:r w:rsidR="00DF008F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9521B5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521B5">
              <w:rPr>
                <w:rFonts w:ascii="Times New Roman" w:eastAsia="Arial" w:hAnsi="Times New Roman" w:cs="Times New Roman"/>
                <w:sz w:val="20"/>
                <w:szCs w:val="20"/>
              </w:rPr>
              <w:t>Gage, Edward A., III</w:t>
            </w:r>
            <w:r w:rsidR="009521B5" w:rsidRPr="009521B5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9521B5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A multi-scale analysis</w:t>
            </w:r>
            <w:r w:rsidR="00DF008F" w:rsidRPr="009521B5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9521B5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of vegetation and irrigation heterogeneity effects on ecohydrological function and ecosystem services in a semi-arid urban area</w:t>
            </w:r>
            <w:r w:rsidR="00DF008F" w:rsidRPr="009521B5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="009521B5" w:rsidRPr="009521B5">
              <w:rPr>
                <w:rFonts w:ascii="Times New Roman" w:hAnsi="Times New Roman" w:cs="Times New Roman"/>
                <w:sz w:val="20"/>
                <w:szCs w:val="20"/>
              </w:rPr>
              <w:t>In partial fulfilment of the requirements For the Degree of Doctor of Philosophy Colorado State University Fort Collins, Colorado. 2014.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Gao,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MeiRong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Jia,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BaoQuan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Wang, Cheng, and Sun,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ChaoHui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,(2014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Relationship between urban forest canopy cover and heat island effect in Xiamen Island. Scientia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Silvae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Sinicae</w:t>
            </w:r>
            <w:proofErr w:type="spellEnd"/>
            <w:r w:rsidR="0070179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50(3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701791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63-68</w:t>
            </w:r>
            <w:r w:rsidR="00701791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Gioia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Antonela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Paolini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Leonardo,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Malizia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Agustina,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Oltra-Carrio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Rosa, and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Sobrino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Jose Antonio,(2014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Size matters: vegetation patch size and surface temperature relationship in foothills cities of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northwestern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Argentina. Urban Ecosystems</w:t>
            </w:r>
            <w:r w:rsidR="0070179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17(4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701791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1161-1174</w:t>
            </w:r>
            <w:r w:rsidR="00701791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Huang, C. and Ye, X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2015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Spatial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modeling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of urban vegetation and land surface temperature: A case study of </w:t>
            </w:r>
            <w:r w:rsidR="00701791">
              <w:rPr>
                <w:rFonts w:ascii="Times New Roman" w:eastAsia="Arial" w:hAnsi="Times New Roman" w:cs="Times New Roman"/>
                <w:sz w:val="20"/>
                <w:szCs w:val="20"/>
              </w:rPr>
              <w:t>B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eijing. Sustainability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="0070179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7(7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701791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9479-9504</w:t>
            </w:r>
            <w:r w:rsidR="00701791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="00701791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289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Huang, G., Zhou, W., and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Cadenasso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M. L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2011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Is everyone hot in the city? Spatial pattern of land surface temperatures, land cover and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neighborhood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socioeconomic characteristics in Baltimore, MD. Journal of Environmental Management</w:t>
            </w:r>
            <w:r w:rsidR="00A03E2B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92(7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A03E2B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1753-1759</w:t>
            </w:r>
            <w:r w:rsidR="00A03E2B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301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Imhoff, Marc L., Zhang, Ping, Wolfe, Robert E., and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Bounoua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Lahouari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,(15-3-2010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Remote sensing of the urban heat island effect across biomes in the continental USA. Remote Sensing of Environment</w:t>
            </w:r>
            <w:r w:rsidR="00A03E2B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114(3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A03E2B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504-513</w:t>
            </w:r>
            <w:r w:rsidR="00A03E2B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E2B" w:rsidRPr="00A03E2B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hAnsi="Times New Roman" w:cs="Times New Roman"/>
                <w:color w:val="555555"/>
                <w:sz w:val="20"/>
                <w:szCs w:val="20"/>
              </w:rPr>
            </w:pP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Inostroza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Luis,(2014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Open Spaces and Urban Ecosystem Services. Cooling Effect towards Urban Planning in South American Cities.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Tema.Journal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of Land Use, Mobility and Environment</w:t>
            </w:r>
            <w:r w:rsidR="00A03E2B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="00A03E2B" w:rsidRPr="00A03E2B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A03E2B" w:rsidRPr="00A03E2B">
              <w:rPr>
                <w:rFonts w:ascii="Times New Roman" w:hAnsi="Times New Roman" w:cs="Times New Roman"/>
                <w:sz w:val="20"/>
                <w:szCs w:val="20"/>
              </w:rPr>
              <w:t>June:523-534.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309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Jenerette, G. D., Harlan, S. L.,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Stefanov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W. L., and Martin, C. A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2011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Ecosystem services and urban heat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riskscape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moderation: water, green spaces, and social inequality in Phoenix, USA. Ecological Applications</w:t>
            </w:r>
            <w:r w:rsidR="00A03E2B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21(7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A03E2B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2637-2651</w:t>
            </w:r>
            <w:r w:rsidR="00A03E2B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Jensen, R. R., Hardin, P. J., Curran, R., and Hardin, T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2010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The relationship between urban land cover and surface kinetic temperature: a case study in Terre Haute, Indiana. Journal of Terrestrial Observation</w:t>
            </w:r>
            <w:r w:rsidR="00A03E2B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2(2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A03E2B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46-65</w:t>
            </w:r>
            <w:r w:rsidR="00A03E2B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326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Jun-Pill, Kim and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Guldmann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Jean Michel,(2014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Land-use planning and the urban heat island. Environment &amp; Planning B: Planning &amp; Design</w:t>
            </w:r>
            <w:r w:rsidR="00A03E2B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41(6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A03E2B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1077-1099</w:t>
            </w:r>
            <w:r w:rsidR="00A03E2B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346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Klok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Lisette, Zwart, Sander,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Verhagen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Henk, and Mauri, Elena,(2012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The surface heat island of Rotterdam and its relationship with urban surface characteristics. Resources, Conservation and Recycling</w:t>
            </w:r>
            <w:r w:rsidR="00A03E2B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64</w:t>
            </w:r>
            <w:r w:rsidR="00A03E2B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23-29</w:t>
            </w:r>
            <w:r w:rsidR="00A03E2B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352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Kong, F., Yin, H.,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W</w:t>
            </w:r>
            <w:r w:rsidR="00A03E2B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ang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C., Cavan, G., and James, P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2014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A satellite image-based analysis of factors contributing to the green-space cool island intensity on a city scale. Urban Forestry and Urban Greening</w:t>
            </w:r>
            <w:r w:rsidR="00A03E2B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13(4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A03E2B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846-853</w:t>
            </w:r>
            <w:r w:rsidR="00A03E2B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353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Kong, F., Yin, H., James, P.,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Hutyra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L. R., and He, H. S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2014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Effects of spatial pattern of greenspace on urban cooling in a large metropolitan area of eastern China. Landscape and Urban Planning</w:t>
            </w:r>
            <w:r w:rsidR="00A03E2B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128</w:t>
            </w:r>
            <w:r w:rsidR="00A03E2B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35-47</w:t>
            </w:r>
            <w:r w:rsidR="00A03E2B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363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Kumar, Deepak and Shekhar,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Sulochana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,(2015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Statistical analysis of land surface temperature-vegetation indexes relationship through thermal remote sensing. Ecotoxicology &amp; Environmental Safety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12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39-44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377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Lee, L., Chen, L., Wang, X., and Zhao, J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2011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Use of Landsat TM/ETM+ data to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analyze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urban heat island and its relationship with land use/cover change 2011 International Conference on Remote Sensing, Environment and Transportation Engineering, RSETE 2011 – Proceedings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>. p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922-927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386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Li,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Junxiang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Song,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Conghe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Cao, Lu, Zhu,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Feige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Meng,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Xianlei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and Wu,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Jianguo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,(15-12-2011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Impacts of landscape structure on surface urban heat islands: A case study of Shanghai, China. Remote Sensing of Environment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115(12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3249-3263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389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Li, W., Bai, Y., Chen, Q., He, K., Ji, X., and Han, C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2014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Discrepant impacts of land use and land cover on urban heat islands: A case study of Shanghai, China Ecological Indicators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47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171-178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391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Li, X., Zhou, W., Ouyang, Z., Xu, W., and Zheng, H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2012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Spatial pattern of greenspace affects land surface temperature: Evidence from the heavily urbanized Beijing metropolitan area, China. Landscape Ecology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27(6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887-898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393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Li,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Xiaoma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Zhou,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Weiqi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and Ouyang,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Zhiyun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,(2013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Relationship between land surface temperature and spatial pattern of greenspace: What are the effects of spatial resolution? Landscape and Urban Planning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114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1-8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Liang, B. and Weng, Q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2008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Multiscale analysis of census-based land surface temperature variations and determinants in Indianapolis, United States. Journal of Urban Planning and Development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134(3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129-139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404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Lin,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Wenqi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Yu, Ting, Chang, Xiangqi, Wu,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Weijia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and Zhang, Yue,(2015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Calculating cooling extents of green parks using remote sensing: Method and test. Landscape and Urban Planning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134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66-75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410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Liu, C. H., Chang, Y. L., and Chou, T. Y.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The interaction analysis of UHI effects and land cover change in Taichung City 31st Asian Conference on Remote Sensing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>2010:p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1060-1069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7F484A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412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Liu, H. and Weng, Q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2008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Seasonal variations in the relationship between landscape pattern and land surface temperature in Indianapolis, USA. Environmental Monitoring &amp; Assessment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144(1-3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199-219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</w:tbl>
    <w:tbl>
      <w:tblPr>
        <w:tblStyle w:val="a2"/>
        <w:tblW w:w="12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66"/>
        <w:gridCol w:w="10915"/>
      </w:tblGrid>
      <w:tr w:rsidR="00BA151D" w:rsidRPr="00BA151D" w:rsidTr="002B46FF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418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Liu, L. and Zhang, Y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2011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Urban heat island analysis using the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landsat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TM data and ASTER Data: A case study in Hong Kong. Remote Sensing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3(7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1535-1552</w:t>
            </w:r>
            <w:r w:rsidR="00EB6FD8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2B46FF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421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EB6FD8" w:rsidRDefault="00EB6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EB6FD8">
              <w:rPr>
                <w:rFonts w:ascii="Times New Roman" w:hAnsi="Times New Roman" w:cs="Times New Roman"/>
                <w:spacing w:val="4"/>
                <w:sz w:val="20"/>
                <w:szCs w:val="20"/>
                <w:shd w:val="clear" w:color="auto" w:fill="FCFCFC"/>
              </w:rPr>
              <w:t>Loconte</w:t>
            </w:r>
            <w:proofErr w:type="spellEnd"/>
            <w:r w:rsidRPr="00EB6FD8">
              <w:rPr>
                <w:rFonts w:ascii="Times New Roman" w:hAnsi="Times New Roman" w:cs="Times New Roman"/>
                <w:spacing w:val="4"/>
                <w:sz w:val="20"/>
                <w:szCs w:val="20"/>
                <w:shd w:val="clear" w:color="auto" w:fill="FCFCFC"/>
              </w:rPr>
              <w:t xml:space="preserve"> P., </w:t>
            </w:r>
            <w:proofErr w:type="spellStart"/>
            <w:r w:rsidRPr="00EB6FD8">
              <w:rPr>
                <w:rFonts w:ascii="Times New Roman" w:hAnsi="Times New Roman" w:cs="Times New Roman"/>
                <w:spacing w:val="4"/>
                <w:sz w:val="20"/>
                <w:szCs w:val="20"/>
                <w:shd w:val="clear" w:color="auto" w:fill="FCFCFC"/>
              </w:rPr>
              <w:t>Ceppi</w:t>
            </w:r>
            <w:proofErr w:type="spellEnd"/>
            <w:r w:rsidRPr="00EB6FD8">
              <w:rPr>
                <w:rFonts w:ascii="Times New Roman" w:hAnsi="Times New Roman" w:cs="Times New Roman"/>
                <w:spacing w:val="4"/>
                <w:sz w:val="20"/>
                <w:szCs w:val="20"/>
                <w:shd w:val="clear" w:color="auto" w:fill="FCFCFC"/>
              </w:rPr>
              <w:t xml:space="preserve"> C., </w:t>
            </w:r>
            <w:proofErr w:type="spellStart"/>
            <w:r w:rsidRPr="00EB6FD8">
              <w:rPr>
                <w:rFonts w:ascii="Times New Roman" w:hAnsi="Times New Roman" w:cs="Times New Roman"/>
                <w:spacing w:val="4"/>
                <w:sz w:val="20"/>
                <w:szCs w:val="20"/>
                <w:shd w:val="clear" w:color="auto" w:fill="FCFCFC"/>
              </w:rPr>
              <w:t>Lubisco</w:t>
            </w:r>
            <w:proofErr w:type="spellEnd"/>
            <w:r w:rsidRPr="00EB6FD8">
              <w:rPr>
                <w:rFonts w:ascii="Times New Roman" w:hAnsi="Times New Roman" w:cs="Times New Roman"/>
                <w:spacing w:val="4"/>
                <w:sz w:val="20"/>
                <w:szCs w:val="20"/>
                <w:shd w:val="clear" w:color="auto" w:fill="FCFCFC"/>
              </w:rPr>
              <w:t xml:space="preserve"> G., Mancini F., </w:t>
            </w:r>
            <w:proofErr w:type="spellStart"/>
            <w:r w:rsidRPr="00EB6FD8">
              <w:rPr>
                <w:rFonts w:ascii="Times New Roman" w:hAnsi="Times New Roman" w:cs="Times New Roman"/>
                <w:spacing w:val="4"/>
                <w:sz w:val="20"/>
                <w:szCs w:val="20"/>
                <w:shd w:val="clear" w:color="auto" w:fill="FCFCFC"/>
              </w:rPr>
              <w:t>Piscitelli</w:t>
            </w:r>
            <w:proofErr w:type="spellEnd"/>
            <w:r w:rsidRPr="00EB6FD8">
              <w:rPr>
                <w:rFonts w:ascii="Times New Roman" w:hAnsi="Times New Roman" w:cs="Times New Roman"/>
                <w:spacing w:val="4"/>
                <w:sz w:val="20"/>
                <w:szCs w:val="20"/>
                <w:shd w:val="clear" w:color="auto" w:fill="FCFCFC"/>
              </w:rPr>
              <w:t xml:space="preserve"> C., </w:t>
            </w:r>
            <w:proofErr w:type="spellStart"/>
            <w:r w:rsidRPr="00EB6FD8">
              <w:rPr>
                <w:rFonts w:ascii="Times New Roman" w:hAnsi="Times New Roman" w:cs="Times New Roman"/>
                <w:spacing w:val="4"/>
                <w:sz w:val="20"/>
                <w:szCs w:val="20"/>
                <w:shd w:val="clear" w:color="auto" w:fill="FCFCFC"/>
              </w:rPr>
              <w:t>Selicato</w:t>
            </w:r>
            <w:proofErr w:type="spellEnd"/>
            <w:r w:rsidRPr="00EB6FD8">
              <w:rPr>
                <w:rFonts w:ascii="Times New Roman" w:hAnsi="Times New Roman" w:cs="Times New Roman"/>
                <w:spacing w:val="4"/>
                <w:sz w:val="20"/>
                <w:szCs w:val="20"/>
                <w:shd w:val="clear" w:color="auto" w:fill="FCFCFC"/>
              </w:rPr>
              <w:t xml:space="preserve"> F. (2012) Climate Alteration in the Metropolitan Area of Bari: Temperatures and Relationship with Characters of Urban Context. In: </w:t>
            </w:r>
            <w:proofErr w:type="spellStart"/>
            <w:r w:rsidRPr="00EB6FD8">
              <w:rPr>
                <w:rFonts w:ascii="Times New Roman" w:hAnsi="Times New Roman" w:cs="Times New Roman"/>
                <w:spacing w:val="4"/>
                <w:sz w:val="20"/>
                <w:szCs w:val="20"/>
                <w:shd w:val="clear" w:color="auto" w:fill="FCFCFC"/>
              </w:rPr>
              <w:t>Murgante</w:t>
            </w:r>
            <w:proofErr w:type="spellEnd"/>
            <w:r w:rsidRPr="00EB6FD8">
              <w:rPr>
                <w:rFonts w:ascii="Times New Roman" w:hAnsi="Times New Roman" w:cs="Times New Roman"/>
                <w:spacing w:val="4"/>
                <w:sz w:val="20"/>
                <w:szCs w:val="20"/>
                <w:shd w:val="clear" w:color="auto" w:fill="FCFCFC"/>
              </w:rPr>
              <w:t xml:space="preserve"> B. et al. (eds) Computational Science and Its Applications – ICCSA 2012. ICCSA 2012. Lecture Notes in Computer Science, vol 7334. Springer, Berlin, Heidelberg. https://doi.org/10.1007/978-3-642-31075-1_39</w:t>
            </w:r>
            <w:r w:rsidR="00871E70">
              <w:rPr>
                <w:rFonts w:ascii="Times New Roman" w:hAnsi="Times New Roman" w:cs="Times New Roman"/>
                <w:spacing w:val="4"/>
                <w:sz w:val="20"/>
                <w:szCs w:val="20"/>
                <w:shd w:val="clear" w:color="auto" w:fill="FCFCFC"/>
              </w:rPr>
              <w:t>.</w:t>
            </w:r>
          </w:p>
        </w:tc>
      </w:tr>
      <w:tr w:rsidR="00BA151D" w:rsidRPr="00BA151D" w:rsidTr="002B46FF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435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Mackey, Christopher W., Lee, Xuhui, and Smith, Ronald B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2012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Remotely sensing the cooling effects of city scale efforts to reduce urban heat island. Building &amp; Environment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49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348-358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2B46FF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439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Maimaitiyiming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M., Ghulam, A.,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Tiyip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T.,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Pla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F.,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Latorre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-Carmona, P.,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Halik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T.,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Sawut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M., and Caetano, M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2014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Effects of green space spatial pattern on land surface temperature: Implications for sustainable urban planning and climate change adaptation. ISPRS Journal of Photogrammetry and Remote Sensing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89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59-66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2B46FF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459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Meier, Fred and Scherer, Dieter,(2012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Spatial and temporal variability of urban tree canopy temperature during summer 2010 in Berlin, Germany. Theoretical and Applied Climatology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110(3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373-384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2B46FF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478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Myint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Soe W., Wentz, Elizabeth A.,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Brazel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Anthony J., and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Quattrochi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Dale A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2013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The impact of distinct anthropogenic and vegetation features on urban warming. Landscape Ecology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28(5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959-978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2B46FF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498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Odindi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J. O.,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Bangamwabo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V., and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Mutanga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O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2015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Assessing the value of urban green spaces in mitigating multi-seasonal urban heat using MODIS Land Surface Temperature (LST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and Landsat 8 data. International Journal of Environmental Research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9(1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9-18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2B46FF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502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Onishi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Akio, Cao, Xin, Ito,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Takanori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Shi, Feng, and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Imura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Hidefumi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,(2010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Evaluating the potential for urban heat-island mitigation by greening parking lots. Urban Forestry &amp; Urban Greening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9(4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323-332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2B46FF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519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Parizoto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N. and Campos, S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2015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Study of head island in the city of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Piratininga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-SP using orbital data from the LANDSAT 5 sensor TM.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Energia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na Agricultura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30(1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74-79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2B46FF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552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Rafiee,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Azarakhsh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Dias, Eduardo, and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Koomen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Eric,(2016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Local impact of tree volume on nocturnal urban heat island: A case study in Amsterdam. Urban Forestry &amp; Urban Greening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16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50-61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2B46FF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565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Ren, Z., He, X., Zheng, H., Zhang, D., Yu, X., Shen, G., and Guo, R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2013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Estimation of the relationship between urban park characteristics and park cool island intensity by remote sensing data and field measurement. Forests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4(4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868-886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2B46FF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568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Rinner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C. and Hussain, M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2011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Toronto's urban heat island-exploring the relationship between land use and surface temperature. Remote Sensing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3(6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1251-1265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2B46FF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575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Rotem-Mindali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Orit, Michael,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Yaron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Helman, David, and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Lensky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Itamar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M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2015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The role of local land-use on the urban heat island effect of Tel Aviv as assessed from satellite remote sensing. Applied Geography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56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145-153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2B46FF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652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Su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W., Yang, G., Chen, S., and Yang, Y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2012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Measuring the pattern of high temperature areas in urban greenery of Nanjing City, China. International Journal of Environmental Research &amp; Public Health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9(8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2922-2935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2B46FF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653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Su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Weizhong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Zhang, Yong, Yang,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Yingbao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and Ye,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Gaobin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,(2014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Examining the impact of greenspace patterns on land surface temperature by coupling LiDAR data with a CFD model. Sustainability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6(10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6799-6814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2B46FF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714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van der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Hoeven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Frank and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Wandl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Alexander,(2015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Amsterwarm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: Mapping the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landuse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health and energy-efficiency implications </w:t>
            </w:r>
            <w:bookmarkStart w:id="0" w:name="_GoBack"/>
            <w:bookmarkEnd w:id="0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of the Amsterdam urban heat island. B</w:t>
            </w:r>
            <w:r w:rsidR="00871E70"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uilding </w:t>
            </w:r>
            <w:proofErr w:type="spellStart"/>
            <w:r w:rsidR="00871E70"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Serv</w:t>
            </w:r>
            <w:proofErr w:type="spellEnd"/>
            <w:r w:rsidR="00871E70"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71E70"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Eng</w:t>
            </w:r>
            <w:proofErr w:type="spellEnd"/>
            <w:r w:rsidR="00871E70"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Res Technol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36(1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67-88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2B46FF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726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Wang, G. and Guan, D. S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2012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Effects of vegetation cover and normalized difference moisture index on thermal landscape pattern: A case study of Guangzhou, South China. Chinese Journal of Applied Ecology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23(9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2429-2436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2B46FF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Wang, L., Zhang, S., Yao, Y., Ning, J., and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Kuang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W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Assessing the impacts of landscape patterns on urban thermal environment based on RS and GIS: A case study in Changchun City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Joint Urban Remote Sensing Event</w:t>
            </w:r>
            <w:r w:rsidR="00871E70">
              <w:rPr>
                <w:rFonts w:ascii="Times New Roman" w:eastAsia="Arial" w:hAnsi="Times New Roman" w:cs="Times New Roman"/>
                <w:sz w:val="20"/>
                <w:szCs w:val="20"/>
              </w:rPr>
              <w:t>. 2009:1-5.</w:t>
            </w:r>
          </w:p>
        </w:tc>
      </w:tr>
      <w:tr w:rsidR="00BA151D" w:rsidRPr="00BA151D" w:rsidTr="002B46FF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731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Wang,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RongHua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Nakagoshi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N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2010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Urban heat island change in the Beijing-Tianjin-Hebei metropolitan area driven by land cover change. Japanese Journal of Biometeorology</w:t>
            </w:r>
            <w:r w:rsidR="00640977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47(2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640977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77-89</w:t>
            </w:r>
            <w:r w:rsidR="00640977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2B46FF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784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Ying,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TianYu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Li,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MingZe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Fan,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WenYi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and Zhang,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XinYuan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,(2010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Analysis of urban forests and heat island effect based on GIS. Journal of Northeast Forestry University</w:t>
            </w:r>
            <w:r w:rsidR="00640977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38(8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640977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63-67</w:t>
            </w:r>
            <w:r w:rsidR="00640977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2B46FF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Zhang, X., Zhong, T., Wang, K., and Cheng, Z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2009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Scaling of impervious surface area and vegetation as indicators to urban land surface temperature using satellite data International Journal of Remote Sensing</w:t>
            </w:r>
            <w:r w:rsidR="00D713B5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30(4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D713B5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841-859</w:t>
            </w:r>
            <w:r w:rsidR="00D713B5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2B46FF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Zhang, X., Zhang, M., Zhang, J., and Yang, Y. Spatial correlation analysis between impervious surface, green space and Urban heat Island</w:t>
            </w:r>
            <w:r w:rsidR="00D713B5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Proceedings</w:t>
            </w:r>
            <w:r w:rsidR="00D713B5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19th International Conference on Ge</w:t>
            </w:r>
            <w:r w:rsidRPr="00E66380">
              <w:rPr>
                <w:rFonts w:ascii="Times New Roman" w:eastAsia="Arial" w:hAnsi="Times New Roman" w:cs="Times New Roman"/>
                <w:sz w:val="20"/>
                <w:szCs w:val="20"/>
              </w:rPr>
              <w:t>oinformatics, Geoinformatics</w:t>
            </w:r>
            <w:r w:rsidR="00D713B5" w:rsidRPr="00E66380">
              <w:rPr>
                <w:rFonts w:ascii="Times New Roman" w:eastAsia="Arial" w:hAnsi="Times New Roman" w:cs="Times New Roman"/>
                <w:sz w:val="20"/>
                <w:szCs w:val="20"/>
              </w:rPr>
              <w:t>. 2011.</w:t>
            </w:r>
            <w:r w:rsidR="00E66380" w:rsidRPr="00E6638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E66380" w:rsidRPr="00E66380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  <w:t>DOI:</w:t>
            </w:r>
            <w:r w:rsidR="00E66380" w:rsidRPr="00E66380">
              <w:rPr>
                <w:rStyle w:val="Strong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9" w:tgtFrame="_blank" w:history="1">
              <w:r w:rsidR="00E66380" w:rsidRPr="00E66380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10.1109/GeoInformatics.2011.5980744</w:t>
              </w:r>
            </w:hyperlink>
            <w:r w:rsidR="00E663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2B46FF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804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Zhang, Y., Harris, A., and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Balzter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H</w:t>
            </w:r>
            <w:r w:rsidR="00077BA9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2015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Characterizing fractional vegetation cover and land surface temperature based on sub-pixel fractional impervious surfaces from Landsat TM/ETM+ International Journal of Remote Sensing</w:t>
            </w:r>
            <w:r w:rsidR="00E6638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36(16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E66380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4213-4232</w:t>
            </w:r>
            <w:r w:rsidR="00E66380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2B46FF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814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Zhibin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Ren, Haifeng, Zheng,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Xingyuan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He, Dan, Zhang, and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Xingyang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, Yu,(2015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Estimation of the Relationship Between Urban Vegetation Configuration and Land Surface Temperature with Remote Sensing. Journal of the Indian Society of Remote Sensing</w:t>
            </w:r>
            <w:r w:rsidR="00E6638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43(1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E66380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89-100</w:t>
            </w:r>
            <w:r w:rsidR="00E66380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2B46FF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822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Zhu, S. Y. and Zhang, G</w:t>
            </w:r>
            <w:r w:rsidR="00736CBB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Analysis on relationship between urban land surface temperature and landcover from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landsat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Etm</w:t>
            </w:r>
            <w:proofErr w:type="spellEnd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+ data</w:t>
            </w:r>
            <w:r w:rsidR="00E66380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Proceedings 4th International Symposium on Knowledge Acquisition and </w:t>
            </w:r>
            <w:proofErr w:type="spellStart"/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Modeling</w:t>
            </w:r>
            <w:proofErr w:type="spellEnd"/>
            <w:r w:rsidR="00E66380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KAM</w:t>
            </w:r>
            <w:r w:rsidR="00E6638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2011:493-496</w:t>
            </w:r>
            <w:r w:rsidR="00E66380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</w:tr>
      <w:tr w:rsidR="00BA151D" w:rsidRPr="00BA151D" w:rsidTr="002B46FF">
        <w:tc>
          <w:tcPr>
            <w:tcW w:w="126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BA151D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A151D">
              <w:rPr>
                <w:rFonts w:ascii="Times New Roman" w:eastAsia="Arial" w:hAnsi="Times New Roman" w:cs="Times New Roman"/>
                <w:sz w:val="20"/>
                <w:szCs w:val="20"/>
              </w:rPr>
              <w:t>885</w:t>
            </w:r>
          </w:p>
        </w:tc>
        <w:tc>
          <w:tcPr>
            <w:tcW w:w="109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151D" w:rsidRPr="00E66380" w:rsidRDefault="00BA15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E6638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Sharifi E, Lehmann S. </w:t>
            </w:r>
            <w:r w:rsidR="00E66380">
              <w:rPr>
                <w:rFonts w:ascii="Times New Roman" w:eastAsia="Arial" w:hAnsi="Times New Roman" w:cs="Times New Roman"/>
                <w:sz w:val="20"/>
                <w:szCs w:val="20"/>
              </w:rPr>
              <w:t>(</w:t>
            </w:r>
            <w:r w:rsidR="00E66380" w:rsidRPr="00E66380">
              <w:rPr>
                <w:rFonts w:ascii="Times New Roman" w:eastAsia="Arial" w:hAnsi="Times New Roman" w:cs="Times New Roman"/>
                <w:sz w:val="20"/>
                <w:szCs w:val="20"/>
              </w:rPr>
              <w:t>2014</w:t>
            </w:r>
            <w:r w:rsidR="00E6638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). </w:t>
            </w:r>
            <w:r w:rsidRPr="00E66380">
              <w:rPr>
                <w:rFonts w:ascii="Times New Roman" w:eastAsia="Arial" w:hAnsi="Times New Roman" w:cs="Times New Roman"/>
                <w:sz w:val="20"/>
                <w:szCs w:val="20"/>
              </w:rPr>
              <w:t>Comparative analysis of Surface Urban Heat Island Effect in Central Sydney. Journal of Sustainable Development</w:t>
            </w:r>
            <w:r w:rsidR="00E6638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. </w:t>
            </w:r>
            <w:r w:rsidRPr="00E66380">
              <w:rPr>
                <w:rFonts w:ascii="Times New Roman" w:eastAsia="Arial" w:hAnsi="Times New Roman" w:cs="Times New Roman"/>
                <w:sz w:val="20"/>
                <w:szCs w:val="20"/>
              </w:rPr>
              <w:t>7(3</w:t>
            </w:r>
            <w:r w:rsidR="00736CBB" w:rsidRPr="00E66380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E66380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  <w:r w:rsidRPr="00E6638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23-34.</w:t>
            </w:r>
          </w:p>
        </w:tc>
      </w:tr>
    </w:tbl>
    <w:p w:rsidR="00436D36" w:rsidRDefault="00436D36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TableGrid"/>
        <w:tblW w:w="12157" w:type="dxa"/>
        <w:tblLook w:val="04A0" w:firstRow="1" w:lastRow="0" w:firstColumn="1" w:lastColumn="0" w:noHBand="0" w:noVBand="1"/>
      </w:tblPr>
      <w:tblGrid>
        <w:gridCol w:w="1242"/>
        <w:gridCol w:w="10915"/>
      </w:tblGrid>
      <w:tr w:rsidR="007F484A" w:rsidRPr="00907501" w:rsidTr="007F484A">
        <w:tc>
          <w:tcPr>
            <w:tcW w:w="12157" w:type="dxa"/>
            <w:gridSpan w:val="2"/>
          </w:tcPr>
          <w:p w:rsidR="007F484A" w:rsidRPr="007F484A" w:rsidRDefault="007F484A" w:rsidP="007F48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Times New Roman" w:eastAsia="Arial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/>
                <w:b/>
                <w:bCs/>
                <w:sz w:val="24"/>
                <w:szCs w:val="24"/>
              </w:rPr>
              <w:t>2018 search</w:t>
            </w:r>
          </w:p>
        </w:tc>
      </w:tr>
      <w:tr w:rsidR="002B46FF" w:rsidRPr="00907501" w:rsidTr="007F484A">
        <w:tc>
          <w:tcPr>
            <w:tcW w:w="1242" w:type="dxa"/>
          </w:tcPr>
          <w:p w:rsidR="002B46FF" w:rsidRDefault="002B46FF" w:rsidP="00077BA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04FCD">
              <w:rPr>
                <w:rFonts w:ascii="Times New Roman" w:hAnsi="Times New Roman"/>
                <w:b/>
                <w:sz w:val="24"/>
                <w:szCs w:val="24"/>
              </w:rPr>
              <w:t>Study ID</w:t>
            </w:r>
          </w:p>
          <w:p w:rsidR="00270105" w:rsidRPr="00704FCD" w:rsidRDefault="00270105" w:rsidP="00077BA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2018/</w:t>
            </w:r>
          </w:p>
        </w:tc>
        <w:tc>
          <w:tcPr>
            <w:tcW w:w="10915" w:type="dxa"/>
          </w:tcPr>
          <w:p w:rsidR="002B46FF" w:rsidRPr="00704FCD" w:rsidRDefault="002B46FF" w:rsidP="00704FCD">
            <w:pPr>
              <w:spacing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704FCD">
              <w:rPr>
                <w:rFonts w:ascii="Times New Roman" w:hAnsi="Times New Roman"/>
                <w:b/>
                <w:sz w:val="24"/>
                <w:szCs w:val="24"/>
              </w:rPr>
              <w:t>Citation</w:t>
            </w:r>
          </w:p>
        </w:tc>
      </w:tr>
      <w:tr w:rsidR="002B46FF" w:rsidRPr="00907501" w:rsidTr="007F484A">
        <w:tc>
          <w:tcPr>
            <w:tcW w:w="1242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0915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 xml:space="preserve">Ali, S. B., Patnaik, S., and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Madguni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>, O</w:t>
            </w:r>
            <w:r w:rsidR="00077BA9">
              <w:rPr>
                <w:rFonts w:ascii="Times New Roman" w:hAnsi="Times New Roman"/>
                <w:sz w:val="20"/>
                <w:szCs w:val="20"/>
              </w:rPr>
              <w:t>. (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2017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).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Microclimate land surface temperatures across urban land use/land cover forms. Global Journal of Environmental Science and Management</w:t>
            </w:r>
            <w:r w:rsidR="00077BA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3(3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</w:t>
            </w:r>
            <w:r w:rsidR="00077BA9">
              <w:rPr>
                <w:rFonts w:ascii="Times New Roman" w:hAnsi="Times New Roman"/>
                <w:sz w:val="20"/>
                <w:szCs w:val="20"/>
              </w:rPr>
              <w:t>: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231-242</w:t>
            </w:r>
            <w:r w:rsidR="00077BA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2B46FF" w:rsidRPr="00907501" w:rsidTr="007F484A">
        <w:tc>
          <w:tcPr>
            <w:tcW w:w="1242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10915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Bokaie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 xml:space="preserve">, M.,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Zarkesh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 xml:space="preserve">, M. K.,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Arasteh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>, P. D., and Hosseini, A</w:t>
            </w:r>
            <w:r w:rsidR="00077BA9">
              <w:rPr>
                <w:rFonts w:ascii="Times New Roman" w:hAnsi="Times New Roman"/>
                <w:sz w:val="20"/>
                <w:szCs w:val="20"/>
              </w:rPr>
              <w:t>. (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2016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).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Assessment of Urban Heat Island based on the relationship between land surface temperature and Land Use/ Land Cover in Tehran. Sustainable Cities and Society</w:t>
            </w:r>
            <w:r w:rsidR="00077BA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23:94-104</w:t>
            </w:r>
            <w:r w:rsidR="00077BA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2B46FF" w:rsidRPr="00907501" w:rsidTr="007F484A">
        <w:tc>
          <w:tcPr>
            <w:tcW w:w="1242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lastRenderedPageBreak/>
              <w:t>41</w:t>
            </w:r>
          </w:p>
        </w:tc>
        <w:tc>
          <w:tcPr>
            <w:tcW w:w="10915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 xml:space="preserve">Burkart, K., Meier, F., Schneider, A.,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Breitner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>, S</w:t>
            </w:r>
            <w:r w:rsidR="00077BA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et al.,</w:t>
            </w:r>
            <w:r w:rsidR="00077B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(2016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).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 Modification of heat-related mortality in an elderly urban population by vegetation (Urban green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).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and proximity to water (Urban blue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</w:t>
            </w:r>
            <w:r w:rsidR="00077BA9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Evidence from Lisbon, Portugal. Environmental Health Perspectives</w:t>
            </w:r>
            <w:r w:rsidR="00077BA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124(7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</w:t>
            </w:r>
            <w:r w:rsidR="00077BA9">
              <w:rPr>
                <w:rFonts w:ascii="Times New Roman" w:hAnsi="Times New Roman"/>
                <w:sz w:val="20"/>
                <w:szCs w:val="20"/>
              </w:rPr>
              <w:t>: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927-934</w:t>
            </w:r>
            <w:r w:rsidR="00077BA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2B46FF" w:rsidRPr="00907501" w:rsidTr="007F484A">
        <w:tc>
          <w:tcPr>
            <w:tcW w:w="1242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10915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 xml:space="preserve">Du,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HongYu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 xml:space="preserve">, Cai,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WenBo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 xml:space="preserve">, Xu,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YanQing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 xml:space="preserve">, Wang,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ZhiBao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 xml:space="preserve">, Wang,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YuanYuan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 xml:space="preserve">, and Cai,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YongLi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>,(2017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).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Quantifying the cool island effects of urban green spaces using remote sensing data.</w:t>
            </w:r>
            <w:r w:rsidR="00077B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Urban Forestry </w:t>
            </w:r>
            <w:r w:rsidR="00077BA9">
              <w:rPr>
                <w:rFonts w:ascii="Times New Roman" w:hAnsi="Times New Roman"/>
                <w:sz w:val="20"/>
                <w:szCs w:val="20"/>
              </w:rPr>
              <w:t>and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Urban Greening</w:t>
            </w:r>
            <w:r w:rsidR="00077BA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27:24-31</w:t>
            </w:r>
            <w:r w:rsidR="00077BA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2B46FF" w:rsidRPr="00907501" w:rsidTr="007F484A">
        <w:tc>
          <w:tcPr>
            <w:tcW w:w="1242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10915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 xml:space="preserve">Feng, X. and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Myint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>, S. W</w:t>
            </w:r>
            <w:r w:rsidR="00077BA9">
              <w:rPr>
                <w:rFonts w:ascii="Times New Roman" w:hAnsi="Times New Roman"/>
                <w:sz w:val="20"/>
                <w:szCs w:val="20"/>
              </w:rPr>
              <w:t>. (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2016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).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Exploring the effect of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neighboring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 xml:space="preserve"> land cover pattern on land surface temperature of central building objects. Building and Environment</w:t>
            </w:r>
            <w:r w:rsidR="00077BA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95:346-354</w:t>
            </w:r>
            <w:r w:rsidR="00077BA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2B46FF" w:rsidRPr="00907501" w:rsidTr="007F484A">
        <w:tc>
          <w:tcPr>
            <w:tcW w:w="1242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915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>Greene, Christopher S. and Millward, Andrew A.</w:t>
            </w:r>
            <w:r w:rsidR="00077B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(2017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).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Getting closure: The role of urban forest canopy density in moderating summer surface temperatures in a large city. Urban Ecosystems</w:t>
            </w:r>
            <w:r w:rsidR="00077BA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20(1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</w:t>
            </w:r>
            <w:r w:rsidR="00077BA9">
              <w:rPr>
                <w:rFonts w:ascii="Times New Roman" w:hAnsi="Times New Roman"/>
                <w:sz w:val="20"/>
                <w:szCs w:val="20"/>
              </w:rPr>
              <w:t>: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141-156</w:t>
            </w:r>
            <w:r w:rsidR="00077BA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2B46FF" w:rsidRPr="00907501" w:rsidTr="007F484A">
        <w:tc>
          <w:tcPr>
            <w:tcW w:w="1242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>109</w:t>
            </w:r>
          </w:p>
        </w:tc>
        <w:tc>
          <w:tcPr>
            <w:tcW w:w="10915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>Herrera-Gomez, S. S., Quevedo-Nolasco, A., and Perez-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Urrestarazu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>, L</w:t>
            </w:r>
            <w:r w:rsidR="00077BA9">
              <w:rPr>
                <w:rFonts w:ascii="Times New Roman" w:hAnsi="Times New Roman"/>
                <w:sz w:val="20"/>
                <w:szCs w:val="20"/>
              </w:rPr>
              <w:t>. (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2017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).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The role of green roofs in climate change mitigation. A case study in Seville (Spain</w:t>
            </w:r>
            <w:proofErr w:type="gramStart"/>
            <w:r w:rsidR="00736CBB">
              <w:rPr>
                <w:rFonts w:ascii="Times New Roman" w:hAnsi="Times New Roman"/>
                <w:sz w:val="20"/>
                <w:szCs w:val="20"/>
              </w:rPr>
              <w:t>).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2B46FF">
              <w:rPr>
                <w:rFonts w:ascii="Times New Roman" w:hAnsi="Times New Roman"/>
                <w:sz w:val="20"/>
                <w:szCs w:val="20"/>
              </w:rPr>
              <w:t xml:space="preserve"> Building and Environment</w:t>
            </w:r>
            <w:r w:rsidR="00077BA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123:575-584</w:t>
            </w:r>
            <w:r w:rsidR="00077BA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2B46FF" w:rsidRPr="00907501" w:rsidTr="007F484A">
        <w:tc>
          <w:tcPr>
            <w:tcW w:w="1242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10915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 xml:space="preserve">Ibrahim, I., Abu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Samah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 xml:space="preserve">, A.,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Fauzi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>, R., and Noor, N. M</w:t>
            </w:r>
            <w:r w:rsidR="00077BA9">
              <w:rPr>
                <w:rFonts w:ascii="Times New Roman" w:hAnsi="Times New Roman"/>
                <w:sz w:val="20"/>
                <w:szCs w:val="20"/>
              </w:rPr>
              <w:t>. (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2016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).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The land surface temperature impact to land cover types. International Archives of the Photogrammetry, Remote Sensing and Spatial Information Sciences</w:t>
            </w:r>
            <w:r w:rsidR="00077BA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41: 871-876</w:t>
            </w:r>
            <w:r w:rsidR="00077BA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2B46FF" w:rsidRPr="00907501" w:rsidTr="007F484A">
        <w:tc>
          <w:tcPr>
            <w:tcW w:w="1242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>176</w:t>
            </w:r>
          </w:p>
        </w:tc>
        <w:tc>
          <w:tcPr>
            <w:tcW w:w="10915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 xml:space="preserve">Lin, B. B., Meyers, J.,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Beaty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>, R. M., and Barnett, G. B</w:t>
            </w:r>
            <w:r w:rsidR="00077BA9">
              <w:rPr>
                <w:rFonts w:ascii="Times New Roman" w:hAnsi="Times New Roman"/>
                <w:sz w:val="20"/>
                <w:szCs w:val="20"/>
              </w:rPr>
              <w:t>. (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2016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).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Urban green infrastructure impacts on climate regulation services in Sydney, Australia. Sustainability</w:t>
            </w:r>
            <w:r w:rsidR="00077BA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077BA9" w:rsidRPr="00077BA9">
              <w:rPr>
                <w:rFonts w:ascii="Times New Roman" w:hAnsi="Times New Roman"/>
                <w:sz w:val="20"/>
                <w:szCs w:val="20"/>
              </w:rPr>
              <w:t>8</w:t>
            </w:r>
            <w:r w:rsidR="004F4821">
              <w:rPr>
                <w:rFonts w:ascii="Times New Roman" w:hAnsi="Times New Roman"/>
                <w:sz w:val="20"/>
                <w:szCs w:val="20"/>
              </w:rPr>
              <w:t>(8)</w:t>
            </w:r>
            <w:r w:rsidR="00077BA9" w:rsidRPr="00077BA9">
              <w:rPr>
                <w:rFonts w:ascii="Times New Roman" w:hAnsi="Times New Roman"/>
                <w:sz w:val="20"/>
                <w:szCs w:val="20"/>
              </w:rPr>
              <w:t xml:space="preserve">788; </w:t>
            </w:r>
            <w:r w:rsidR="004F4821" w:rsidRPr="004F4821">
              <w:rPr>
                <w:rFonts w:ascii="Times New Roman" w:hAnsi="Times New Roman"/>
                <w:sz w:val="20"/>
                <w:szCs w:val="20"/>
                <w:u w:val="single"/>
              </w:rPr>
              <w:t>https://</w:t>
            </w:r>
            <w:r w:rsidR="00077BA9" w:rsidRPr="004F4821">
              <w:rPr>
                <w:rFonts w:ascii="Times New Roman" w:hAnsi="Times New Roman"/>
                <w:sz w:val="20"/>
                <w:szCs w:val="20"/>
                <w:u w:val="single"/>
              </w:rPr>
              <w:t>doi</w:t>
            </w:r>
            <w:r w:rsidR="004F4821" w:rsidRPr="004F4821">
              <w:rPr>
                <w:rFonts w:ascii="Times New Roman" w:hAnsi="Times New Roman"/>
                <w:sz w:val="20"/>
                <w:szCs w:val="20"/>
                <w:u w:val="single"/>
              </w:rPr>
              <w:t>.org/</w:t>
            </w:r>
            <w:r w:rsidR="00077BA9" w:rsidRPr="004F4821">
              <w:rPr>
                <w:rFonts w:ascii="Times New Roman" w:hAnsi="Times New Roman"/>
                <w:sz w:val="20"/>
                <w:szCs w:val="20"/>
                <w:u w:val="single"/>
              </w:rPr>
              <w:t>10.3390/su8080788.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B46FF" w:rsidRPr="00907501" w:rsidTr="007F484A">
        <w:tc>
          <w:tcPr>
            <w:tcW w:w="1242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>226</w:t>
            </w:r>
          </w:p>
        </w:tc>
        <w:tc>
          <w:tcPr>
            <w:tcW w:w="10915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>Park, J. H. and Cho, G. H</w:t>
            </w:r>
            <w:r w:rsidR="00077BA9">
              <w:rPr>
                <w:rFonts w:ascii="Times New Roman" w:hAnsi="Times New Roman"/>
                <w:sz w:val="20"/>
                <w:szCs w:val="20"/>
              </w:rPr>
              <w:t>. (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2016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).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Examining the association between physical characteristics of green space and land Surface temperature: A case study of Ulsan, Korea. Sustainability</w:t>
            </w:r>
            <w:r w:rsidR="004F4821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4F4821" w:rsidRPr="004F4821">
              <w:rPr>
                <w:rStyle w:val="Emphasis"/>
                <w:rFonts w:ascii="Times New Roman" w:hAnsi="Times New Roman"/>
                <w:i w:val="0"/>
                <w:iCs w:val="0"/>
                <w:sz w:val="20"/>
                <w:szCs w:val="20"/>
                <w:shd w:val="clear" w:color="auto" w:fill="FFFFFF"/>
              </w:rPr>
              <w:t>8</w:t>
            </w:r>
            <w:r w:rsidR="004F4821" w:rsidRPr="004F482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(8)777; </w:t>
            </w:r>
            <w:hyperlink r:id="rId10" w:history="1">
              <w:r w:rsidR="004F4821" w:rsidRPr="004F4821">
                <w:rPr>
                  <w:rStyle w:val="Hyperlink"/>
                  <w:rFonts w:ascii="Times New Roman" w:hAnsi="Times New Roman"/>
                  <w:color w:val="auto"/>
                  <w:sz w:val="20"/>
                  <w:szCs w:val="20"/>
                  <w:shd w:val="clear" w:color="auto" w:fill="FFFFFF"/>
                </w:rPr>
                <w:t>https://doi.org/10.3390/su8080777</w:t>
              </w:r>
            </w:hyperlink>
            <w:r w:rsidR="004F482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2B46FF" w:rsidRPr="00907501" w:rsidTr="007F484A">
        <w:tc>
          <w:tcPr>
            <w:tcW w:w="1242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>271</w:t>
            </w:r>
          </w:p>
        </w:tc>
        <w:tc>
          <w:tcPr>
            <w:tcW w:w="10915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 xml:space="preserve">Sharifi, E.,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Sivam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 xml:space="preserve">, A.,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Karuppannan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>, S., and Boland, J</w:t>
            </w:r>
            <w:r w:rsidR="00077BA9">
              <w:rPr>
                <w:rFonts w:ascii="Times New Roman" w:hAnsi="Times New Roman"/>
                <w:sz w:val="20"/>
                <w:szCs w:val="20"/>
              </w:rPr>
              <w:t>. (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2017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).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Landsat surface temperature data analysis for urban heat resilience: Case study of Adelaide. Lecture Notes in Geoinformation and Cartography</w:t>
            </w:r>
            <w:r w:rsidR="00467DEC">
              <w:rPr>
                <w:rFonts w:ascii="Times New Roman" w:hAnsi="Times New Roman"/>
                <w:sz w:val="20"/>
                <w:szCs w:val="20"/>
              </w:rPr>
              <w:t>.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Part F4:433-447</w:t>
            </w:r>
            <w:r w:rsidR="00467DE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2B46FF" w:rsidRPr="00907501" w:rsidTr="007F484A">
        <w:trPr>
          <w:trHeight w:val="606"/>
        </w:trPr>
        <w:tc>
          <w:tcPr>
            <w:tcW w:w="1242" w:type="dxa"/>
          </w:tcPr>
          <w:p w:rsidR="002B46FF" w:rsidRPr="002B46FF" w:rsidRDefault="002B46FF" w:rsidP="00197641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>279</w:t>
            </w:r>
          </w:p>
        </w:tc>
        <w:tc>
          <w:tcPr>
            <w:tcW w:w="10915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>Shih, W</w:t>
            </w:r>
            <w:r w:rsidR="00077BA9">
              <w:rPr>
                <w:rFonts w:ascii="Times New Roman" w:hAnsi="Times New Roman"/>
                <w:sz w:val="20"/>
                <w:szCs w:val="20"/>
              </w:rPr>
              <w:t>. (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2017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).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Greenspace patterns and the mitigation of land surface temperature in Taipei metropolis. Habitat International</w:t>
            </w:r>
            <w:r w:rsidR="00467DE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60: 69-80</w:t>
            </w:r>
            <w:r w:rsidR="00467DE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2B46FF" w:rsidRPr="00907501" w:rsidTr="007F484A">
        <w:tc>
          <w:tcPr>
            <w:tcW w:w="1242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>280</w:t>
            </w:r>
          </w:p>
        </w:tc>
        <w:tc>
          <w:tcPr>
            <w:tcW w:w="10915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>Shih, W. Y</w:t>
            </w:r>
            <w:r w:rsidR="00077BA9">
              <w:rPr>
                <w:rFonts w:ascii="Times New Roman" w:hAnsi="Times New Roman"/>
                <w:sz w:val="20"/>
                <w:szCs w:val="20"/>
              </w:rPr>
              <w:t>. (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2017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).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The cooling effect of green infrastructure on surrounding built environments in a sub-tropical climate: a case study in Taipei metropolis. Landscape Research</w:t>
            </w:r>
            <w:r w:rsidR="00ED7381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42(5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</w:t>
            </w:r>
            <w:r w:rsidR="00ED7381">
              <w:rPr>
                <w:rFonts w:ascii="Times New Roman" w:hAnsi="Times New Roman"/>
                <w:sz w:val="20"/>
                <w:szCs w:val="20"/>
              </w:rPr>
              <w:t>: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558-573</w:t>
            </w:r>
            <w:r w:rsidR="00ED7381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</w:tr>
      <w:tr w:rsidR="002B46FF" w:rsidRPr="00907501" w:rsidTr="007F484A">
        <w:tc>
          <w:tcPr>
            <w:tcW w:w="1242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lastRenderedPageBreak/>
              <w:t>288</w:t>
            </w:r>
          </w:p>
        </w:tc>
        <w:tc>
          <w:tcPr>
            <w:tcW w:w="10915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>Son, J. Y., Lane, K. J., Lee, J. T., and Bell, M. L</w:t>
            </w:r>
            <w:r w:rsidR="00077BA9">
              <w:rPr>
                <w:rFonts w:ascii="Times New Roman" w:hAnsi="Times New Roman"/>
                <w:sz w:val="20"/>
                <w:szCs w:val="20"/>
              </w:rPr>
              <w:t>. (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2016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).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Urban vegetation and heat-related mortality in Seoul, Korea. Environmental Research</w:t>
            </w:r>
            <w:r w:rsidR="00ED7381">
              <w:rPr>
                <w:rFonts w:ascii="Times New Roman" w:hAnsi="Times New Roman"/>
                <w:sz w:val="20"/>
                <w:szCs w:val="20"/>
              </w:rPr>
              <w:t>.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151:728-733</w:t>
            </w:r>
            <w:r w:rsidR="00ED738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2B46FF" w:rsidRPr="00907501" w:rsidTr="007F484A">
        <w:tc>
          <w:tcPr>
            <w:tcW w:w="1242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>316</w:t>
            </w:r>
          </w:p>
        </w:tc>
        <w:tc>
          <w:tcPr>
            <w:tcW w:w="10915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Uritescu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 xml:space="preserve">, B.,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Ionac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 xml:space="preserve">, N., and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Grigora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 xml:space="preserve"> G</w:t>
            </w:r>
            <w:r w:rsidR="00077BA9">
              <w:rPr>
                <w:rFonts w:ascii="Times New Roman" w:hAnsi="Times New Roman"/>
                <w:sz w:val="20"/>
                <w:szCs w:val="20"/>
              </w:rPr>
              <w:t>. (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2017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).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D7381">
              <w:rPr>
                <w:rFonts w:ascii="Times New Roman" w:hAnsi="Times New Roman"/>
                <w:sz w:val="20"/>
                <w:szCs w:val="20"/>
              </w:rPr>
              <w:t>T</w:t>
            </w:r>
            <w:r w:rsidR="00ED7381" w:rsidRPr="002B46FF">
              <w:rPr>
                <w:rFonts w:ascii="Times New Roman" w:hAnsi="Times New Roman"/>
                <w:sz w:val="20"/>
                <w:szCs w:val="20"/>
              </w:rPr>
              <w:t xml:space="preserve">he influences of land use on the urban heat island in </w:t>
            </w:r>
            <w:r w:rsidR="00ED7381">
              <w:rPr>
                <w:rFonts w:ascii="Times New Roman" w:hAnsi="Times New Roman"/>
                <w:sz w:val="20"/>
                <w:szCs w:val="20"/>
              </w:rPr>
              <w:t>B</w:t>
            </w:r>
            <w:r w:rsidR="00ED7381" w:rsidRPr="002B46FF">
              <w:rPr>
                <w:rFonts w:ascii="Times New Roman" w:hAnsi="Times New Roman"/>
                <w:sz w:val="20"/>
                <w:szCs w:val="20"/>
              </w:rPr>
              <w:t>ucharest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Aerul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si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Apa.Componente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 xml:space="preserve"> ale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Mediului</w:t>
            </w:r>
            <w:proofErr w:type="spellEnd"/>
            <w:r w:rsidR="00ED7381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D7381">
              <w:rPr>
                <w:rFonts w:ascii="Times New Roman" w:hAnsi="Times New Roman"/>
                <w:sz w:val="20"/>
                <w:szCs w:val="20"/>
              </w:rPr>
              <w:t>p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259-265</w:t>
            </w:r>
            <w:r w:rsidR="00ED738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2B46FF" w:rsidRPr="00907501" w:rsidTr="007F484A">
        <w:tc>
          <w:tcPr>
            <w:tcW w:w="1242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>356</w:t>
            </w:r>
          </w:p>
        </w:tc>
        <w:tc>
          <w:tcPr>
            <w:tcW w:w="10915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 xml:space="preserve">Xu, X., Cai, H.,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Qiao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 xml:space="preserve">, Z., Wang, L.,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Jin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>, C., Ge, Y., Wang, L., and Xu, F</w:t>
            </w:r>
            <w:r w:rsidR="00077BA9">
              <w:rPr>
                <w:rFonts w:ascii="Times New Roman" w:hAnsi="Times New Roman"/>
                <w:sz w:val="20"/>
                <w:szCs w:val="20"/>
              </w:rPr>
              <w:t>. (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2017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).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Impacts of park landscape structure on thermal environment using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QuickBird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 xml:space="preserve"> and Landsat images. Chinese Geographical Science</w:t>
            </w:r>
            <w:r w:rsidR="00ED7381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27(5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</w:t>
            </w:r>
            <w:r w:rsidR="00ED7381">
              <w:rPr>
                <w:rFonts w:ascii="Times New Roman" w:hAnsi="Times New Roman"/>
                <w:sz w:val="20"/>
                <w:szCs w:val="20"/>
              </w:rPr>
              <w:t>: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818-826</w:t>
            </w:r>
            <w:r w:rsidR="00ED738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2B46FF" w:rsidRPr="00907501" w:rsidTr="007F484A">
        <w:tc>
          <w:tcPr>
            <w:tcW w:w="1242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>360</w:t>
            </w:r>
          </w:p>
        </w:tc>
        <w:tc>
          <w:tcPr>
            <w:tcW w:w="10915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>Yang, C., He, X., Yu, L., Yang, J., Yan, F., Bu, K., Chang, L., and Zhang, S</w:t>
            </w:r>
            <w:r w:rsidR="00077BA9">
              <w:rPr>
                <w:rFonts w:ascii="Times New Roman" w:hAnsi="Times New Roman"/>
                <w:sz w:val="20"/>
                <w:szCs w:val="20"/>
              </w:rPr>
              <w:t>. (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2017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).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The cooling effect of urban parks and its monthly variations in a snow climate city. Remote Sensing</w:t>
            </w:r>
            <w:r w:rsidR="00ED7381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9(10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).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D7381">
              <w:rPr>
                <w:rStyle w:val="Emphasis"/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9</w:t>
            </w:r>
            <w:r w:rsidR="00ED7381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(10): 1066.</w:t>
            </w:r>
            <w:r w:rsidR="00ED7381" w:rsidRPr="002B46F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B46FF" w:rsidRPr="00907501" w:rsidTr="007F484A">
        <w:tc>
          <w:tcPr>
            <w:tcW w:w="1242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>361</w:t>
            </w:r>
          </w:p>
        </w:tc>
        <w:tc>
          <w:tcPr>
            <w:tcW w:w="10915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>Yang, C., He, X., Wang, R., Yan, F., Yu, L., Bu, K., Yang, J., Chang, L., and Zhang, S</w:t>
            </w:r>
            <w:r w:rsidR="00077BA9">
              <w:rPr>
                <w:rFonts w:ascii="Times New Roman" w:hAnsi="Times New Roman"/>
                <w:sz w:val="20"/>
                <w:szCs w:val="20"/>
              </w:rPr>
              <w:t>. (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2017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).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The effect of urban green spaces on the urban thermal environment and its seasonal variations. Forests</w:t>
            </w:r>
            <w:r w:rsidR="00ED7381">
              <w:rPr>
                <w:rFonts w:ascii="Times New Roman" w:hAnsi="Times New Roman"/>
                <w:sz w:val="20"/>
                <w:szCs w:val="20"/>
              </w:rPr>
              <w:t>.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8(5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</w:t>
            </w:r>
            <w:r w:rsidR="00ED7381">
              <w:rPr>
                <w:rFonts w:ascii="Times New Roman" w:hAnsi="Times New Roman"/>
                <w:sz w:val="20"/>
                <w:szCs w:val="20"/>
              </w:rPr>
              <w:t>:153.</w:t>
            </w:r>
          </w:p>
        </w:tc>
      </w:tr>
      <w:tr w:rsidR="002B46FF" w:rsidRPr="00907501" w:rsidTr="007F484A">
        <w:tc>
          <w:tcPr>
            <w:tcW w:w="1242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>374</w:t>
            </w:r>
          </w:p>
        </w:tc>
        <w:tc>
          <w:tcPr>
            <w:tcW w:w="10915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>Zhang, Y., Zhan, Y., Yu, T., and Ren, X</w:t>
            </w:r>
            <w:r w:rsidR="00077BA9">
              <w:rPr>
                <w:rFonts w:ascii="Times New Roman" w:hAnsi="Times New Roman"/>
                <w:sz w:val="20"/>
                <w:szCs w:val="20"/>
              </w:rPr>
              <w:t>. (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>2017</w:t>
            </w:r>
            <w:r w:rsidR="00736CBB">
              <w:rPr>
                <w:rFonts w:ascii="Times New Roman" w:hAnsi="Times New Roman"/>
                <w:sz w:val="20"/>
                <w:szCs w:val="20"/>
              </w:rPr>
              <w:t>).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Urban green effects on land surface temperature caused by surface characteristics: A case study of summer Beijing metropolitan region. Infrared Physics and Technology</w:t>
            </w:r>
            <w:r w:rsidR="00ED7381">
              <w:rPr>
                <w:rFonts w:ascii="Times New Roman" w:hAnsi="Times New Roman"/>
                <w:sz w:val="20"/>
                <w:szCs w:val="20"/>
              </w:rPr>
              <w:t>.</w:t>
            </w:r>
            <w:r w:rsidRPr="002B46FF">
              <w:rPr>
                <w:rFonts w:ascii="Times New Roman" w:hAnsi="Times New Roman"/>
                <w:sz w:val="20"/>
                <w:szCs w:val="20"/>
              </w:rPr>
              <w:t xml:space="preserve"> 86:35-43</w:t>
            </w:r>
            <w:r w:rsidR="00ED738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2B46FF" w:rsidRPr="00907501" w:rsidTr="007F484A">
        <w:tc>
          <w:tcPr>
            <w:tcW w:w="1242" w:type="dxa"/>
          </w:tcPr>
          <w:p w:rsidR="002B46FF" w:rsidRPr="002B46FF" w:rsidRDefault="002B46FF" w:rsidP="00077BA9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  <w:tc>
          <w:tcPr>
            <w:tcW w:w="10915" w:type="dxa"/>
          </w:tcPr>
          <w:p w:rsidR="002B46FF" w:rsidRDefault="002B46FF" w:rsidP="00ED7381">
            <w:pPr>
              <w:rPr>
                <w:rFonts w:ascii="Times New Roman" w:hAnsi="Times New Roman"/>
                <w:sz w:val="20"/>
                <w:szCs w:val="20"/>
              </w:rPr>
            </w:pPr>
            <w:r w:rsidRPr="002B46FF">
              <w:rPr>
                <w:rFonts w:ascii="Times New Roman" w:hAnsi="Times New Roman"/>
                <w:sz w:val="20"/>
                <w:szCs w:val="20"/>
              </w:rPr>
              <w:t xml:space="preserve">Villeneuve, P.J.,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Jerrett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 xml:space="preserve">, M., G., </w:t>
            </w:r>
            <w:proofErr w:type="spellStart"/>
            <w:r w:rsidRPr="002B46FF">
              <w:rPr>
                <w:rFonts w:ascii="Times New Roman" w:hAnsi="Times New Roman"/>
                <w:sz w:val="20"/>
                <w:szCs w:val="20"/>
              </w:rPr>
              <w:t>Su</w:t>
            </w:r>
            <w:proofErr w:type="spellEnd"/>
            <w:r w:rsidRPr="002B46FF">
              <w:rPr>
                <w:rFonts w:ascii="Times New Roman" w:hAnsi="Times New Roman"/>
                <w:sz w:val="20"/>
                <w:szCs w:val="20"/>
              </w:rPr>
              <w:t>, J., et al., 2012</w:t>
            </w:r>
            <w:r w:rsidRPr="00ED7381">
              <w:rPr>
                <w:rFonts w:ascii="Times New Roman" w:hAnsi="Times New Roman"/>
                <w:sz w:val="20"/>
                <w:szCs w:val="20"/>
              </w:rPr>
              <w:t>. A cohort study relating urban green space with mortality in Ontario, Canada. Environ</w:t>
            </w:r>
            <w:r w:rsidR="00ED7381" w:rsidRPr="00ED7381">
              <w:rPr>
                <w:rFonts w:ascii="Times New Roman" w:hAnsi="Times New Roman"/>
                <w:sz w:val="20"/>
                <w:szCs w:val="20"/>
              </w:rPr>
              <w:t>mental</w:t>
            </w:r>
            <w:r w:rsidRPr="00ED7381">
              <w:rPr>
                <w:rFonts w:ascii="Times New Roman" w:hAnsi="Times New Roman"/>
                <w:sz w:val="20"/>
                <w:szCs w:val="20"/>
              </w:rPr>
              <w:t xml:space="preserve"> Res</w:t>
            </w:r>
            <w:r w:rsidR="00ED7381" w:rsidRPr="00ED7381">
              <w:rPr>
                <w:rFonts w:ascii="Times New Roman" w:hAnsi="Times New Roman"/>
                <w:sz w:val="20"/>
                <w:szCs w:val="20"/>
              </w:rPr>
              <w:t>earch</w:t>
            </w:r>
            <w:r w:rsidRPr="00ED7381">
              <w:rPr>
                <w:rFonts w:ascii="Times New Roman" w:hAnsi="Times New Roman"/>
                <w:sz w:val="20"/>
                <w:szCs w:val="20"/>
              </w:rPr>
              <w:t>. 115</w:t>
            </w:r>
            <w:r w:rsidR="00ED7381" w:rsidRPr="00ED7381">
              <w:rPr>
                <w:rFonts w:ascii="Times New Roman" w:hAnsi="Times New Roman"/>
                <w:sz w:val="20"/>
                <w:szCs w:val="20"/>
              </w:rPr>
              <w:t>:</w:t>
            </w:r>
            <w:r w:rsidRPr="00ED7381">
              <w:rPr>
                <w:rFonts w:ascii="Times New Roman" w:hAnsi="Times New Roman"/>
                <w:sz w:val="20"/>
                <w:szCs w:val="20"/>
              </w:rPr>
              <w:t xml:space="preserve">51–58. </w:t>
            </w:r>
            <w:hyperlink r:id="rId11" w:history="1">
              <w:r w:rsidR="00ED7381" w:rsidRPr="00ED7381">
                <w:rPr>
                  <w:rStyle w:val="Hyperlink"/>
                  <w:rFonts w:ascii="Times New Roman" w:hAnsi="Times New Roman"/>
                  <w:color w:val="auto"/>
                  <w:sz w:val="20"/>
                  <w:szCs w:val="20"/>
                </w:rPr>
                <w:t>http://dx.doi.org/10.1016/j.envres.2012.03.003</w:t>
              </w:r>
            </w:hyperlink>
            <w:r w:rsidRPr="00ED738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D7381" w:rsidRPr="002B46FF" w:rsidRDefault="00ED7381" w:rsidP="00ED738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B46FF" w:rsidRDefault="002B46FF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436D36" w:rsidRPr="002B46FF" w:rsidRDefault="00436D36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sectPr w:rsidR="00436D36" w:rsidRPr="002B46FF">
      <w:headerReference w:type="default" r:id="rId12"/>
      <w:footerReference w:type="default" r:id="rId13"/>
      <w:pgSz w:w="15840" w:h="12240"/>
      <w:pgMar w:top="1800" w:right="1440" w:bottom="180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7BA9" w:rsidRDefault="00077BA9">
      <w:pPr>
        <w:spacing w:after="0" w:line="240" w:lineRule="auto"/>
      </w:pPr>
      <w:r>
        <w:separator/>
      </w:r>
    </w:p>
  </w:endnote>
  <w:endnote w:type="continuationSeparator" w:id="0">
    <w:p w:rsidR="00077BA9" w:rsidRDefault="0007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7BA9" w:rsidRDefault="00077BA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>PAGE</w:instrText>
    </w:r>
    <w:r>
      <w:rPr>
        <w:rFonts w:ascii="Arial" w:eastAsia="Arial" w:hAnsi="Arial" w:cs="Arial"/>
        <w:sz w:val="20"/>
        <w:szCs w:val="20"/>
      </w:rPr>
      <w:fldChar w:fldCharType="separate"/>
    </w:r>
    <w:r>
      <w:rPr>
        <w:rFonts w:ascii="Arial" w:eastAsia="Arial" w:hAnsi="Arial" w:cs="Arial"/>
        <w:noProof/>
        <w:sz w:val="20"/>
        <w:szCs w:val="20"/>
      </w:rPr>
      <w:t>1</w:t>
    </w:r>
    <w:r>
      <w:rPr>
        <w:rFonts w:ascii="Arial" w:eastAsia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7BA9" w:rsidRDefault="00077BA9">
      <w:pPr>
        <w:spacing w:after="0" w:line="240" w:lineRule="auto"/>
      </w:pPr>
      <w:r>
        <w:separator/>
      </w:r>
    </w:p>
  </w:footnote>
  <w:footnote w:type="continuationSeparator" w:id="0">
    <w:p w:rsidR="00077BA9" w:rsidRDefault="0007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7BA9" w:rsidRDefault="00077BA9">
    <w:pPr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E0133C"/>
    <w:multiLevelType w:val="multilevel"/>
    <w:tmpl w:val="3E720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D36"/>
    <w:rsid w:val="00077BA9"/>
    <w:rsid w:val="000A54FC"/>
    <w:rsid w:val="001065F2"/>
    <w:rsid w:val="00197641"/>
    <w:rsid w:val="001F65FB"/>
    <w:rsid w:val="002007AB"/>
    <w:rsid w:val="00234ACF"/>
    <w:rsid w:val="00270105"/>
    <w:rsid w:val="002A662D"/>
    <w:rsid w:val="002B46FF"/>
    <w:rsid w:val="00436D36"/>
    <w:rsid w:val="00460540"/>
    <w:rsid w:val="00467DEC"/>
    <w:rsid w:val="004C7FAC"/>
    <w:rsid w:val="004F40AB"/>
    <w:rsid w:val="004F4821"/>
    <w:rsid w:val="00506263"/>
    <w:rsid w:val="005C741B"/>
    <w:rsid w:val="00614BAA"/>
    <w:rsid w:val="00634D4E"/>
    <w:rsid w:val="00640977"/>
    <w:rsid w:val="0068563D"/>
    <w:rsid w:val="00701791"/>
    <w:rsid w:val="00704FCD"/>
    <w:rsid w:val="00736CBB"/>
    <w:rsid w:val="007F484A"/>
    <w:rsid w:val="00833025"/>
    <w:rsid w:val="008462A7"/>
    <w:rsid w:val="00871E70"/>
    <w:rsid w:val="008A04F5"/>
    <w:rsid w:val="009521B5"/>
    <w:rsid w:val="00966DF8"/>
    <w:rsid w:val="009C18EA"/>
    <w:rsid w:val="00A03E2B"/>
    <w:rsid w:val="00BA151D"/>
    <w:rsid w:val="00CD0EF0"/>
    <w:rsid w:val="00D713B5"/>
    <w:rsid w:val="00DA0955"/>
    <w:rsid w:val="00DF008F"/>
    <w:rsid w:val="00DF69B1"/>
    <w:rsid w:val="00E66380"/>
    <w:rsid w:val="00EB6FD8"/>
    <w:rsid w:val="00ED7381"/>
    <w:rsid w:val="00EE7FED"/>
    <w:rsid w:val="00F0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80DC9"/>
  <w15:docId w15:val="{ED884331-7CE6-4503-B0F4-3DB7BF533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C04"/>
  </w:style>
  <w:style w:type="paragraph" w:styleId="Heading1">
    <w:name w:val="heading 1"/>
    <w:basedOn w:val="Normal"/>
    <w:next w:val="Normal"/>
    <w:uiPriority w:val="9"/>
    <w:qFormat/>
    <w:rsid w:val="007E1C04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7E1C04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7E1C04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7E1C04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7E1C04"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7E1C04"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7E1C04"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table" w:customStyle="1" w:styleId="a">
    <w:basedOn w:val="TableNormal"/>
    <w:rsid w:val="007E1C0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7E1C0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D85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59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9A0"/>
    <w:rPr>
      <w:rFonts w:ascii="Tahoma" w:hAnsi="Tahoma" w:cs="Tahoma"/>
      <w:sz w:val="16"/>
      <w:szCs w:val="16"/>
    </w:r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39"/>
    <w:rsid w:val="002B46FF"/>
    <w:pPr>
      <w:spacing w:after="0" w:line="240" w:lineRule="auto"/>
    </w:pPr>
    <w:rPr>
      <w:rFonts w:asciiTheme="minorHAnsi" w:eastAsiaTheme="minorEastAsia" w:hAnsiTheme="minorHAns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ilabel">
    <w:name w:val="doi__label"/>
    <w:basedOn w:val="DefaultParagraphFont"/>
    <w:rsid w:val="004C7FAC"/>
  </w:style>
  <w:style w:type="character" w:styleId="Hyperlink">
    <w:name w:val="Hyperlink"/>
    <w:basedOn w:val="DefaultParagraphFont"/>
    <w:uiPriority w:val="99"/>
    <w:unhideWhenUsed/>
    <w:rsid w:val="004C7FAC"/>
    <w:rPr>
      <w:color w:val="0000FF"/>
      <w:u w:val="single"/>
    </w:rPr>
  </w:style>
  <w:style w:type="character" w:customStyle="1" w:styleId="u-visually-hidden">
    <w:name w:val="u-visually-hidden"/>
    <w:basedOn w:val="DefaultParagraphFont"/>
    <w:rsid w:val="00DF008F"/>
  </w:style>
  <w:style w:type="character" w:styleId="Strong">
    <w:name w:val="Strong"/>
    <w:basedOn w:val="DefaultParagraphFont"/>
    <w:uiPriority w:val="22"/>
    <w:qFormat/>
    <w:rsid w:val="00E66380"/>
    <w:rPr>
      <w:b/>
      <w:bCs/>
    </w:rPr>
  </w:style>
  <w:style w:type="character" w:styleId="Emphasis">
    <w:name w:val="Emphasis"/>
    <w:basedOn w:val="DefaultParagraphFont"/>
    <w:uiPriority w:val="20"/>
    <w:qFormat/>
    <w:rsid w:val="004F4821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4F48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47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61/%28ASCE%29UP.1943-5444.0000256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x.doi.org/10.1016/j.envres.2012.03.003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i.org/10.3390/su808077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109/GeoInformatics.2011.598074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pQ5b035hwNS55J92wt5x2mm6awQ==">AMUW2mX96fTWbSoFKUoz95K6f+ZQNNGPQ+rbVn0ws3pEFub+Cblfh5cFPQwn/3kmMjwsysULekxCDA7nXNTOmt1w3cfaFv2q4tlCgS4NoCpvVRhpopLIgioT8BQMItrJsTVN+pyYWrF6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9</Pages>
  <Words>3026</Words>
  <Characters>17249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Theresa May Knight</dc:creator>
  <cp:lastModifiedBy>teriknight@uwclub.net</cp:lastModifiedBy>
  <cp:revision>22</cp:revision>
  <dcterms:created xsi:type="dcterms:W3CDTF">2020-08-12T10:46:00Z</dcterms:created>
  <dcterms:modified xsi:type="dcterms:W3CDTF">2021-01-04T15:00:00Z</dcterms:modified>
</cp:coreProperties>
</file>