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6AB1D" w14:textId="48048093" w:rsidR="002F5DB5" w:rsidRPr="00363ACE" w:rsidRDefault="002F5DB5" w:rsidP="00363ACE">
      <w:pPr>
        <w:pStyle w:val="Heading1"/>
        <w:rPr>
          <w:b/>
          <w:bCs/>
        </w:rPr>
      </w:pPr>
      <w:r w:rsidRPr="00363ACE">
        <w:rPr>
          <w:b/>
          <w:bCs/>
        </w:rPr>
        <w:t xml:space="preserve">Additional file 2 - </w:t>
      </w:r>
      <w:r w:rsidR="00BB7F9D">
        <w:rPr>
          <w:b/>
          <w:bCs/>
        </w:rPr>
        <w:t>Assessing the comprehensiveness of the search and benchmark study list</w:t>
      </w:r>
      <w:r w:rsidR="005C2768">
        <w:rPr>
          <w:b/>
          <w:bCs/>
        </w:rPr>
        <w:t xml:space="preserve"> </w:t>
      </w:r>
    </w:p>
    <w:p w14:paraId="7F01C64C" w14:textId="75D3373E" w:rsidR="007C3B53" w:rsidRDefault="007C3B53" w:rsidP="00DF29CD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Search string 1</w:t>
      </w:r>
      <w:r w:rsidR="00302F9A">
        <w:rPr>
          <w:rFonts w:cstheme="minorHAnsi"/>
          <w:b/>
          <w:bCs/>
        </w:rPr>
        <w:t>:</w:t>
      </w:r>
    </w:p>
    <w:p w14:paraId="7BE9BF19" w14:textId="77777777" w:rsidR="007C3B53" w:rsidRDefault="007C3B53" w:rsidP="007C3B53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  <w:r w:rsidRPr="002F5DB5">
        <w:rPr>
          <w:rFonts w:eastAsia="Times New Roman" w:cstheme="minorHAnsi"/>
          <w:color w:val="000000"/>
          <w:lang w:eastAsia="da-DK"/>
        </w:rPr>
        <w:t>("protected area$" OR "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conserv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 area" OR "nature reserve" OR 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sanctuar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 OR "national park*" OR "biosphere reserve*" OR "biodiversity reserve*" OR "wildlife habitat*") </w:t>
      </w:r>
      <w:r w:rsidRPr="003544D3">
        <w:rPr>
          <w:rFonts w:eastAsia="Times New Roman" w:cstheme="minorHAnsi"/>
          <w:b/>
          <w:bCs/>
          <w:color w:val="000000"/>
          <w:lang w:eastAsia="da-DK"/>
        </w:rPr>
        <w:t>AND</w:t>
      </w:r>
      <w:r w:rsidRPr="002F5DB5">
        <w:rPr>
          <w:rFonts w:eastAsia="Times New Roman" w:cstheme="minorHAnsi"/>
          <w:color w:val="000000"/>
          <w:lang w:eastAsia="da-DK"/>
        </w:rPr>
        <w:t xml:space="preserve"> </w:t>
      </w:r>
    </w:p>
    <w:p w14:paraId="537668E1" w14:textId="77777777" w:rsidR="007C3B53" w:rsidRDefault="007C3B53" w:rsidP="007C3B53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  <w:r w:rsidRPr="002F5DB5">
        <w:rPr>
          <w:rFonts w:eastAsia="Times New Roman" w:cstheme="minorHAnsi"/>
          <w:color w:val="000000"/>
          <w:lang w:eastAsia="da-DK"/>
        </w:rPr>
        <w:t xml:space="preserve">(threat$ OR "human impact*" OR "human pressure*" OR "anthropogenic impact*" OR "human 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activit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*" OR stressor OR </w:t>
      </w:r>
      <w:r w:rsidRPr="00422D01">
        <w:rPr>
          <w:rFonts w:eastAsia="Times New Roman" w:cstheme="minorHAnsi"/>
          <w:strike/>
          <w:color w:val="000000"/>
          <w:lang w:eastAsia="da-DK"/>
        </w:rPr>
        <w:t>"anthropogenic pressure"</w:t>
      </w:r>
      <w:r w:rsidRPr="002F5DB5">
        <w:rPr>
          <w:rFonts w:eastAsia="Times New Roman" w:cstheme="minorHAnsi"/>
          <w:color w:val="000000"/>
          <w:lang w:eastAsia="da-DK"/>
        </w:rPr>
        <w:t xml:space="preserve">) </w:t>
      </w:r>
      <w:r w:rsidRPr="003544D3">
        <w:rPr>
          <w:rFonts w:eastAsia="Times New Roman" w:cstheme="minorHAnsi"/>
          <w:b/>
          <w:bCs/>
          <w:color w:val="000000"/>
          <w:lang w:eastAsia="da-DK"/>
        </w:rPr>
        <w:t xml:space="preserve">AND </w:t>
      </w:r>
    </w:p>
    <w:p w14:paraId="0EB7676A" w14:textId="76FFEEBB" w:rsidR="007C3B53" w:rsidRDefault="007C3B53" w:rsidP="007C3B53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  <w:r w:rsidRPr="002F5DB5">
        <w:rPr>
          <w:rFonts w:eastAsia="Times New Roman" w:cstheme="minorHAnsi"/>
          <w:color w:val="000000"/>
          <w:lang w:eastAsia="da-DK"/>
        </w:rPr>
        <w:t xml:space="preserve">(impact* OR 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reduct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 </w:t>
      </w:r>
      <w:r w:rsidRPr="00186DB5">
        <w:rPr>
          <w:rFonts w:eastAsia="Times New Roman" w:cstheme="minorHAnsi"/>
          <w:strike/>
          <w:color w:val="000000"/>
          <w:lang w:eastAsia="da-DK"/>
        </w:rPr>
        <w:t>OR effective*</w:t>
      </w:r>
      <w:r w:rsidRPr="002F5DB5">
        <w:rPr>
          <w:rFonts w:eastAsia="Times New Roman" w:cstheme="minorHAnsi"/>
          <w:color w:val="000000"/>
          <w:lang w:eastAsia="da-DK"/>
        </w:rPr>
        <w:t>)</w:t>
      </w:r>
    </w:p>
    <w:p w14:paraId="2BCAFDDA" w14:textId="77777777" w:rsidR="00186DB5" w:rsidRDefault="00186DB5" w:rsidP="007C3B53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</w:p>
    <w:p w14:paraId="02F1BD5D" w14:textId="42FB3C0F" w:rsidR="00186DB5" w:rsidRDefault="00186DB5" w:rsidP="00186DB5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Search string 2</w:t>
      </w:r>
      <w:r w:rsidR="00302F9A">
        <w:rPr>
          <w:rFonts w:cstheme="minorHAnsi"/>
          <w:b/>
          <w:bCs/>
        </w:rPr>
        <w:t>:</w:t>
      </w:r>
      <w:bookmarkStart w:id="0" w:name="_GoBack"/>
      <w:bookmarkEnd w:id="0"/>
    </w:p>
    <w:p w14:paraId="0EFA4A2B" w14:textId="77777777" w:rsidR="00186DB5" w:rsidRDefault="00186DB5" w:rsidP="00186DB5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  <w:r w:rsidRPr="002F5DB5">
        <w:rPr>
          <w:rFonts w:eastAsia="Times New Roman" w:cstheme="minorHAnsi"/>
          <w:color w:val="000000"/>
          <w:lang w:eastAsia="da-DK"/>
        </w:rPr>
        <w:t>("protected area$" OR "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conserv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 area" OR "nature reserve" OR 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sanctuar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 OR "national park*" OR "biosphere reserve*" OR "biodiversity reserve*" OR "wildlife habitat*") </w:t>
      </w:r>
      <w:r w:rsidRPr="003544D3">
        <w:rPr>
          <w:rFonts w:eastAsia="Times New Roman" w:cstheme="minorHAnsi"/>
          <w:b/>
          <w:bCs/>
          <w:color w:val="000000"/>
          <w:lang w:eastAsia="da-DK"/>
        </w:rPr>
        <w:t>AND</w:t>
      </w:r>
      <w:r w:rsidRPr="002F5DB5">
        <w:rPr>
          <w:rFonts w:eastAsia="Times New Roman" w:cstheme="minorHAnsi"/>
          <w:color w:val="000000"/>
          <w:lang w:eastAsia="da-DK"/>
        </w:rPr>
        <w:t xml:space="preserve"> </w:t>
      </w:r>
    </w:p>
    <w:p w14:paraId="32FBFBA3" w14:textId="77777777" w:rsidR="00186DB5" w:rsidRDefault="00186DB5" w:rsidP="00186DB5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  <w:r w:rsidRPr="002F5DB5">
        <w:rPr>
          <w:rFonts w:eastAsia="Times New Roman" w:cstheme="minorHAnsi"/>
          <w:color w:val="000000"/>
          <w:lang w:eastAsia="da-DK"/>
        </w:rPr>
        <w:t xml:space="preserve">(threat$ OR "human impact*" OR "human pressure*" OR "anthropogenic impact*" OR "human 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activit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*" OR stressor OR </w:t>
      </w:r>
      <w:r w:rsidRPr="00422D01">
        <w:rPr>
          <w:rFonts w:eastAsia="Times New Roman" w:cstheme="minorHAnsi"/>
          <w:strike/>
          <w:color w:val="000000"/>
          <w:lang w:eastAsia="da-DK"/>
        </w:rPr>
        <w:t>"anthropogenic pressure"</w:t>
      </w:r>
      <w:r w:rsidRPr="002F5DB5">
        <w:rPr>
          <w:rFonts w:eastAsia="Times New Roman" w:cstheme="minorHAnsi"/>
          <w:color w:val="000000"/>
          <w:lang w:eastAsia="da-DK"/>
        </w:rPr>
        <w:t xml:space="preserve">) </w:t>
      </w:r>
      <w:r w:rsidRPr="003544D3">
        <w:rPr>
          <w:rFonts w:eastAsia="Times New Roman" w:cstheme="minorHAnsi"/>
          <w:b/>
          <w:bCs/>
          <w:color w:val="000000"/>
          <w:lang w:eastAsia="da-DK"/>
        </w:rPr>
        <w:t xml:space="preserve">AND </w:t>
      </w:r>
    </w:p>
    <w:p w14:paraId="07F1668C" w14:textId="77777777" w:rsidR="00186DB5" w:rsidRPr="007C3B53" w:rsidRDefault="00186DB5" w:rsidP="00186DB5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  <w:r w:rsidRPr="002F5DB5">
        <w:rPr>
          <w:rFonts w:eastAsia="Times New Roman" w:cstheme="minorHAnsi"/>
          <w:color w:val="000000"/>
          <w:lang w:eastAsia="da-DK"/>
        </w:rPr>
        <w:t xml:space="preserve">(impact* OR 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reduct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 </w:t>
      </w:r>
      <w:r w:rsidRPr="006B19D1">
        <w:rPr>
          <w:rFonts w:eastAsia="Times New Roman" w:cstheme="minorHAnsi"/>
          <w:color w:val="000000"/>
          <w:lang w:eastAsia="da-DK"/>
        </w:rPr>
        <w:t>OR effective*</w:t>
      </w:r>
      <w:r w:rsidRPr="002F5DB5">
        <w:rPr>
          <w:rFonts w:eastAsia="Times New Roman" w:cstheme="minorHAnsi"/>
          <w:color w:val="000000"/>
          <w:lang w:eastAsia="da-DK"/>
        </w:rPr>
        <w:t>)</w:t>
      </w:r>
    </w:p>
    <w:p w14:paraId="3DA1CAE6" w14:textId="77777777" w:rsidR="00186DB5" w:rsidRPr="007C3B53" w:rsidRDefault="00186DB5" w:rsidP="007C3B53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</w:p>
    <w:p w14:paraId="40016972" w14:textId="3B3BF313" w:rsidR="002F5DB5" w:rsidRDefault="0050138B" w:rsidP="00DF29CD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Selected</w:t>
      </w:r>
      <w:r w:rsidR="002F5DB5" w:rsidRPr="002F5DB5">
        <w:rPr>
          <w:rFonts w:cstheme="minorHAnsi"/>
          <w:b/>
          <w:bCs/>
        </w:rPr>
        <w:t xml:space="preserve"> search string</w:t>
      </w:r>
      <w:r w:rsidR="00302F9A">
        <w:rPr>
          <w:rFonts w:cstheme="minorHAnsi"/>
          <w:b/>
          <w:bCs/>
        </w:rPr>
        <w:t>:</w:t>
      </w:r>
    </w:p>
    <w:p w14:paraId="7043321D" w14:textId="77777777" w:rsidR="00C36FBA" w:rsidRDefault="00C36FBA" w:rsidP="00C36FBA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  <w:r w:rsidRPr="002F5DB5">
        <w:rPr>
          <w:rFonts w:eastAsia="Times New Roman" w:cstheme="minorHAnsi"/>
          <w:color w:val="000000"/>
          <w:lang w:eastAsia="da-DK"/>
        </w:rPr>
        <w:t>("protected area$" OR "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conserv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 area" OR "nature reserve" OR 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sanctuar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 OR "national park*" OR "biosphere reserve*" OR "biodiversity reserve*" OR "wildlife habitat*") </w:t>
      </w:r>
      <w:r w:rsidRPr="003544D3">
        <w:rPr>
          <w:rFonts w:eastAsia="Times New Roman" w:cstheme="minorHAnsi"/>
          <w:b/>
          <w:bCs/>
          <w:color w:val="000000"/>
          <w:lang w:eastAsia="da-DK"/>
        </w:rPr>
        <w:t>AND</w:t>
      </w:r>
      <w:r w:rsidRPr="002F5DB5">
        <w:rPr>
          <w:rFonts w:eastAsia="Times New Roman" w:cstheme="minorHAnsi"/>
          <w:color w:val="000000"/>
          <w:lang w:eastAsia="da-DK"/>
        </w:rPr>
        <w:t xml:space="preserve"> </w:t>
      </w:r>
    </w:p>
    <w:p w14:paraId="6F62915D" w14:textId="77777777" w:rsidR="00BA5D3A" w:rsidRDefault="00C36FBA" w:rsidP="00BA5D3A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  <w:r w:rsidRPr="002F5DB5">
        <w:rPr>
          <w:rFonts w:eastAsia="Times New Roman" w:cstheme="minorHAnsi"/>
          <w:color w:val="000000"/>
          <w:lang w:eastAsia="da-DK"/>
        </w:rPr>
        <w:t xml:space="preserve">(threat$ OR "human impact*" OR "human pressure*" OR "anthropogenic impact*" OR "human 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activit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 xml:space="preserve">*" OR stressor OR "anthropogenic pressure") </w:t>
      </w:r>
      <w:r w:rsidRPr="003544D3">
        <w:rPr>
          <w:rFonts w:eastAsia="Times New Roman" w:cstheme="minorHAnsi"/>
          <w:b/>
          <w:bCs/>
          <w:color w:val="000000"/>
          <w:lang w:eastAsia="da-DK"/>
        </w:rPr>
        <w:t xml:space="preserve">AND </w:t>
      </w:r>
    </w:p>
    <w:p w14:paraId="3CA710FB" w14:textId="1CBBE590" w:rsidR="00C36FBA" w:rsidRPr="00BA5D3A" w:rsidRDefault="00C36FBA" w:rsidP="00BA5D3A">
      <w:pPr>
        <w:spacing w:after="0" w:line="240" w:lineRule="auto"/>
        <w:jc w:val="center"/>
        <w:rPr>
          <w:rFonts w:eastAsia="Times New Roman" w:cstheme="minorHAnsi"/>
          <w:color w:val="000000"/>
          <w:lang w:eastAsia="da-DK"/>
        </w:rPr>
      </w:pPr>
      <w:r w:rsidRPr="002F5DB5">
        <w:rPr>
          <w:rFonts w:eastAsia="Times New Roman" w:cstheme="minorHAnsi"/>
          <w:color w:val="000000"/>
          <w:lang w:eastAsia="da-DK"/>
        </w:rPr>
        <w:t xml:space="preserve">(impact* OR </w:t>
      </w:r>
      <w:proofErr w:type="spellStart"/>
      <w:r w:rsidRPr="002F5DB5">
        <w:rPr>
          <w:rFonts w:eastAsia="Times New Roman" w:cstheme="minorHAnsi"/>
          <w:color w:val="000000"/>
          <w:lang w:eastAsia="da-DK"/>
        </w:rPr>
        <w:t>reduct</w:t>
      </w:r>
      <w:proofErr w:type="spellEnd"/>
      <w:r w:rsidRPr="002F5DB5">
        <w:rPr>
          <w:rFonts w:eastAsia="Times New Roman" w:cstheme="minorHAnsi"/>
          <w:color w:val="000000"/>
          <w:lang w:eastAsia="da-DK"/>
        </w:rPr>
        <w:t>* OR effective*)</w:t>
      </w:r>
    </w:p>
    <w:p w14:paraId="2C375D6F" w14:textId="77777777" w:rsidR="002F5DB5" w:rsidRPr="002F5DB5" w:rsidRDefault="002F5DB5" w:rsidP="002F5DB5">
      <w:pPr>
        <w:spacing w:after="0" w:line="240" w:lineRule="auto"/>
        <w:jc w:val="both"/>
        <w:rPr>
          <w:rFonts w:cstheme="minorHAnsi"/>
          <w:b/>
          <w:bCs/>
        </w:rPr>
      </w:pPr>
    </w:p>
    <w:p w14:paraId="22ACCC4F" w14:textId="0CD88E35" w:rsidR="002F5DB5" w:rsidRPr="002F5DB5" w:rsidRDefault="006E3C11" w:rsidP="002F5DB5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Specifications</w:t>
      </w:r>
      <w:r w:rsidR="002F5DB5" w:rsidRPr="002F5DB5">
        <w:rPr>
          <w:rFonts w:cstheme="minorHAnsi"/>
          <w:b/>
          <w:bCs/>
        </w:rPr>
        <w:t xml:space="preserve"> of </w:t>
      </w:r>
      <w:r w:rsidR="00363ACE">
        <w:rPr>
          <w:rFonts w:cstheme="minorHAnsi"/>
          <w:b/>
          <w:bCs/>
        </w:rPr>
        <w:t xml:space="preserve">the </w:t>
      </w:r>
      <w:r w:rsidR="002F5DB5" w:rsidRPr="002F5DB5">
        <w:rPr>
          <w:rFonts w:cstheme="minorHAnsi"/>
          <w:b/>
          <w:bCs/>
        </w:rPr>
        <w:t>scoping exercise</w:t>
      </w:r>
    </w:p>
    <w:p w14:paraId="5A26C904" w14:textId="77777777" w:rsidR="002F5DB5" w:rsidRPr="002F5DB5" w:rsidRDefault="002F5DB5" w:rsidP="002F5DB5">
      <w:pPr>
        <w:spacing w:after="0" w:line="240" w:lineRule="auto"/>
        <w:jc w:val="both"/>
        <w:rPr>
          <w:rFonts w:cstheme="minorHAnsi"/>
        </w:rPr>
      </w:pPr>
    </w:p>
    <w:p w14:paraId="5B7650C4" w14:textId="77927487" w:rsidR="002F5DB5" w:rsidRDefault="002F5DB5" w:rsidP="002F5DB5">
      <w:pPr>
        <w:spacing w:after="0" w:line="240" w:lineRule="auto"/>
        <w:rPr>
          <w:rFonts w:cstheme="minorHAnsi"/>
        </w:rPr>
      </w:pPr>
      <w:r w:rsidRPr="002F5DB5">
        <w:rPr>
          <w:rFonts w:cstheme="minorHAnsi"/>
        </w:rPr>
        <w:t>Databases: Web of Science Core Collection &amp; Scopus</w:t>
      </w:r>
    </w:p>
    <w:p w14:paraId="49B7DDA0" w14:textId="4B527D5B" w:rsidR="00F43260" w:rsidRPr="002F5DB5" w:rsidRDefault="00F43260" w:rsidP="002F5DB5">
      <w:pPr>
        <w:spacing w:after="0" w:line="240" w:lineRule="auto"/>
        <w:rPr>
          <w:rFonts w:cstheme="minorHAnsi"/>
        </w:rPr>
      </w:pPr>
      <w:r>
        <w:rPr>
          <w:rFonts w:cstheme="minorHAnsi"/>
        </w:rPr>
        <w:t>Search by: Topic (</w:t>
      </w:r>
      <w:proofErr w:type="spellStart"/>
      <w:r>
        <w:rPr>
          <w:rFonts w:cstheme="minorHAnsi"/>
        </w:rPr>
        <w:t>WoS</w:t>
      </w:r>
      <w:proofErr w:type="spellEnd"/>
      <w:r>
        <w:rPr>
          <w:rFonts w:cstheme="minorHAnsi"/>
        </w:rPr>
        <w:t>), Article, title, abstract and keywords (Scopus)</w:t>
      </w:r>
    </w:p>
    <w:p w14:paraId="65054704" w14:textId="77777777" w:rsidR="002F5DB5" w:rsidRPr="002F5DB5" w:rsidRDefault="002F5DB5" w:rsidP="002F5DB5">
      <w:pPr>
        <w:spacing w:after="0" w:line="240" w:lineRule="auto"/>
        <w:rPr>
          <w:rFonts w:cstheme="minorHAnsi"/>
        </w:rPr>
      </w:pPr>
      <w:r w:rsidRPr="002F5DB5">
        <w:rPr>
          <w:rFonts w:cstheme="minorHAnsi"/>
        </w:rPr>
        <w:t>Timespan: All</w:t>
      </w:r>
    </w:p>
    <w:p w14:paraId="1682602A" w14:textId="3428A00C" w:rsidR="002F5DB5" w:rsidRPr="002F5DB5" w:rsidRDefault="002F5DB5" w:rsidP="002F5DB5">
      <w:pPr>
        <w:spacing w:after="0" w:line="240" w:lineRule="auto"/>
        <w:rPr>
          <w:rFonts w:cstheme="minorHAnsi"/>
        </w:rPr>
      </w:pPr>
      <w:r w:rsidRPr="002F5DB5">
        <w:rPr>
          <w:rFonts w:cstheme="minorHAnsi"/>
        </w:rPr>
        <w:t>Document Types: Article and Review</w:t>
      </w:r>
    </w:p>
    <w:p w14:paraId="22AFDA77" w14:textId="77777777" w:rsidR="002F5DB5" w:rsidRDefault="002F5DB5" w:rsidP="002F5DB5">
      <w:pPr>
        <w:spacing w:after="0" w:line="240" w:lineRule="auto"/>
        <w:rPr>
          <w:rFonts w:cstheme="minorHAnsi"/>
        </w:rPr>
      </w:pPr>
      <w:r w:rsidRPr="002F5DB5">
        <w:rPr>
          <w:rFonts w:cstheme="minorHAnsi"/>
        </w:rPr>
        <w:t>Language: English</w:t>
      </w:r>
    </w:p>
    <w:p w14:paraId="584031C3" w14:textId="2CA141A9" w:rsidR="00BA5D3A" w:rsidRDefault="00BA5D3A" w:rsidP="002F5DB5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Number of results: </w:t>
      </w:r>
      <w:r w:rsidR="00C2011C">
        <w:rPr>
          <w:rFonts w:cstheme="minorHAnsi"/>
        </w:rPr>
        <w:t xml:space="preserve">     </w:t>
      </w:r>
      <w:proofErr w:type="spellStart"/>
      <w:r>
        <w:rPr>
          <w:rFonts w:cstheme="minorHAnsi"/>
        </w:rPr>
        <w:t>WoS</w:t>
      </w:r>
      <w:proofErr w:type="spellEnd"/>
      <w:r>
        <w:rPr>
          <w:rFonts w:cstheme="minorHAnsi"/>
        </w:rPr>
        <w:t xml:space="preserve"> = </w:t>
      </w:r>
      <w:r w:rsidR="00E61EE9">
        <w:rPr>
          <w:rFonts w:cstheme="minorHAnsi"/>
        </w:rPr>
        <w:t>3679</w:t>
      </w:r>
      <w:r w:rsidR="0087223A">
        <w:rPr>
          <w:rFonts w:cstheme="minorHAnsi"/>
        </w:rPr>
        <w:t xml:space="preserve"> </w:t>
      </w:r>
      <w:r w:rsidR="00DA443D">
        <w:rPr>
          <w:rFonts w:cstheme="minorHAnsi"/>
        </w:rPr>
        <w:t xml:space="preserve"> </w:t>
      </w:r>
      <w:r w:rsidR="0087223A">
        <w:rPr>
          <w:rFonts w:cstheme="minorHAnsi"/>
        </w:rPr>
        <w:t>(After filtering)</w:t>
      </w:r>
    </w:p>
    <w:p w14:paraId="7AC1BE3D" w14:textId="05D855DA" w:rsidR="0087223A" w:rsidRDefault="0087223A" w:rsidP="0087223A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Scopus = </w:t>
      </w:r>
      <w:r w:rsidR="00AE3A4C">
        <w:rPr>
          <w:rFonts w:cstheme="minorHAnsi"/>
        </w:rPr>
        <w:t>4146 (</w:t>
      </w:r>
      <w:r>
        <w:rPr>
          <w:rFonts w:cstheme="minorHAnsi"/>
        </w:rPr>
        <w:t>After filtering)</w:t>
      </w:r>
    </w:p>
    <w:p w14:paraId="56F551DB" w14:textId="0A4FD9DC" w:rsidR="00302F9A" w:rsidRDefault="009D3511" w:rsidP="0087223A">
      <w:pPr>
        <w:spacing w:after="0" w:line="240" w:lineRule="auto"/>
        <w:rPr>
          <w:rFonts w:cstheme="minorHAnsi"/>
        </w:rPr>
      </w:pPr>
      <w:r>
        <w:rPr>
          <w:rFonts w:cstheme="minorHAnsi"/>
        </w:rPr>
        <w:t>Total n</w:t>
      </w:r>
      <w:r w:rsidR="00302F9A">
        <w:rPr>
          <w:rFonts w:cstheme="minorHAnsi"/>
        </w:rPr>
        <w:t xml:space="preserve">umber of </w:t>
      </w:r>
      <w:r>
        <w:rPr>
          <w:rFonts w:cstheme="minorHAnsi"/>
        </w:rPr>
        <w:t>studies</w:t>
      </w:r>
      <w:r w:rsidR="00302F9A">
        <w:rPr>
          <w:rFonts w:cstheme="minorHAnsi"/>
        </w:rPr>
        <w:t xml:space="preserve"> </w:t>
      </w:r>
      <w:r>
        <w:rPr>
          <w:rFonts w:cstheme="minorHAnsi"/>
        </w:rPr>
        <w:t xml:space="preserve">(Removing duplicates): </w:t>
      </w:r>
      <w:r w:rsidR="007D619E" w:rsidRPr="007D619E">
        <w:rPr>
          <w:rFonts w:cstheme="minorHAnsi"/>
        </w:rPr>
        <w:t>5683</w:t>
      </w:r>
    </w:p>
    <w:p w14:paraId="7FE8D79B" w14:textId="75AC29C3" w:rsidR="0087223A" w:rsidRPr="002F5DB5" w:rsidRDefault="0087223A" w:rsidP="002F5DB5">
      <w:pPr>
        <w:spacing w:after="0" w:line="240" w:lineRule="auto"/>
        <w:rPr>
          <w:rFonts w:cstheme="minorHAnsi"/>
        </w:rPr>
      </w:pPr>
    </w:p>
    <w:p w14:paraId="256671E6" w14:textId="0DB38F95" w:rsidR="002F5DB5" w:rsidRDefault="002F5DB5" w:rsidP="002F5DB5">
      <w:pPr>
        <w:rPr>
          <w:rFonts w:cstheme="minorHAnsi"/>
        </w:rPr>
      </w:pPr>
      <w:r w:rsidRPr="002F5DB5">
        <w:rPr>
          <w:rFonts w:cstheme="minorHAnsi"/>
        </w:rPr>
        <w:t xml:space="preserve">Date of </w:t>
      </w:r>
      <w:r w:rsidR="004A1311">
        <w:rPr>
          <w:rFonts w:cstheme="minorHAnsi"/>
        </w:rPr>
        <w:t>last</w:t>
      </w:r>
      <w:r w:rsidRPr="002F5DB5">
        <w:rPr>
          <w:rFonts w:cstheme="minorHAnsi"/>
        </w:rPr>
        <w:t xml:space="preserve"> search: 1</w:t>
      </w:r>
      <w:r w:rsidR="00031F97">
        <w:rPr>
          <w:rFonts w:cstheme="minorHAnsi"/>
        </w:rPr>
        <w:t>4</w:t>
      </w:r>
      <w:r w:rsidRPr="002F5DB5">
        <w:rPr>
          <w:rFonts w:cstheme="minorHAnsi"/>
        </w:rPr>
        <w:t>-08-2023</w:t>
      </w:r>
    </w:p>
    <w:p w14:paraId="73BFE930" w14:textId="46605231" w:rsidR="0099200B" w:rsidRDefault="00310F8A" w:rsidP="003E2B3C">
      <w:pPr>
        <w:rPr>
          <w:rFonts w:cstheme="minorHAnsi"/>
        </w:rPr>
      </w:pPr>
      <w:r>
        <w:rPr>
          <w:rFonts w:cstheme="minorHAnsi"/>
        </w:rPr>
        <w:t>Filtering criteria:</w:t>
      </w:r>
      <w:r w:rsidR="00D84695">
        <w:rPr>
          <w:rFonts w:cstheme="minorHAnsi"/>
        </w:rPr>
        <w:t xml:space="preserve"> </w:t>
      </w:r>
      <w:proofErr w:type="spellStart"/>
      <w:r w:rsidR="00D84695">
        <w:rPr>
          <w:rFonts w:cstheme="minorHAnsi"/>
        </w:rPr>
        <w:t>WoS</w:t>
      </w:r>
      <w:proofErr w:type="spellEnd"/>
      <w:r>
        <w:rPr>
          <w:rFonts w:cstheme="minorHAnsi"/>
        </w:rPr>
        <w:t xml:space="preserve"> </w:t>
      </w:r>
      <w:r w:rsidR="00245405">
        <w:rPr>
          <w:rFonts w:cstheme="minorHAnsi"/>
        </w:rPr>
        <w:t xml:space="preserve">Environmental </w:t>
      </w:r>
      <w:r w:rsidR="008809CF">
        <w:rPr>
          <w:rFonts w:cstheme="minorHAnsi"/>
        </w:rPr>
        <w:t>sciences, biodiversity</w:t>
      </w:r>
      <w:r w:rsidR="00D84695">
        <w:rPr>
          <w:rFonts w:cstheme="minorHAnsi"/>
        </w:rPr>
        <w:t xml:space="preserve"> conservation</w:t>
      </w:r>
      <w:r w:rsidR="00363ACE">
        <w:rPr>
          <w:rFonts w:cstheme="minorHAnsi"/>
        </w:rPr>
        <w:t>,</w:t>
      </w:r>
      <w:r w:rsidR="003E2B3C">
        <w:rPr>
          <w:rFonts w:cstheme="minorHAnsi"/>
        </w:rPr>
        <w:t xml:space="preserve"> and</w:t>
      </w:r>
      <w:r w:rsidR="00D84695">
        <w:rPr>
          <w:rFonts w:cstheme="minorHAnsi"/>
        </w:rPr>
        <w:t xml:space="preserve"> multidisciplinary sciences</w:t>
      </w:r>
      <w:r w:rsidR="003E2B3C">
        <w:rPr>
          <w:rFonts w:cstheme="minorHAnsi"/>
        </w:rPr>
        <w:t xml:space="preserve">. Scopus: </w:t>
      </w:r>
      <w:r w:rsidR="00363ACE">
        <w:rPr>
          <w:rFonts w:cstheme="minorHAnsi"/>
        </w:rPr>
        <w:t>E</w:t>
      </w:r>
      <w:r w:rsidR="003E2B3C" w:rsidRPr="003E2B3C">
        <w:rPr>
          <w:rFonts w:cstheme="minorHAnsi"/>
        </w:rPr>
        <w:t>nvironmental Science</w:t>
      </w:r>
    </w:p>
    <w:p w14:paraId="4AB1E336" w14:textId="77777777" w:rsidR="002F5DB5" w:rsidRPr="002F5DB5" w:rsidRDefault="002F5DB5" w:rsidP="002F5DB5">
      <w:pPr>
        <w:spacing w:after="0" w:line="240" w:lineRule="auto"/>
        <w:rPr>
          <w:rFonts w:cstheme="minorHAnsi"/>
        </w:rPr>
      </w:pPr>
    </w:p>
    <w:p w14:paraId="2613F79E" w14:textId="4BC6CBEF" w:rsidR="002F5DB5" w:rsidRPr="002F5DB5" w:rsidRDefault="002F5DB5" w:rsidP="002F5DB5">
      <w:pPr>
        <w:spacing w:after="0" w:line="240" w:lineRule="auto"/>
        <w:jc w:val="both"/>
        <w:rPr>
          <w:rFonts w:cstheme="minorHAnsi"/>
          <w:b/>
          <w:bCs/>
        </w:rPr>
      </w:pPr>
      <w:r w:rsidRPr="002F5DB5">
        <w:rPr>
          <w:rFonts w:cstheme="minorHAnsi"/>
          <w:b/>
          <w:bCs/>
        </w:rPr>
        <w:t xml:space="preserve">Testing search string against a test library </w:t>
      </w:r>
    </w:p>
    <w:p w14:paraId="670F2696" w14:textId="77777777" w:rsidR="002F5DB5" w:rsidRPr="002F5DB5" w:rsidRDefault="002F5DB5" w:rsidP="002F5DB5">
      <w:pPr>
        <w:spacing w:after="0" w:line="240" w:lineRule="auto"/>
        <w:jc w:val="both"/>
        <w:rPr>
          <w:rFonts w:cstheme="minorHAnsi"/>
          <w:b/>
          <w:bCs/>
        </w:rPr>
      </w:pPr>
    </w:p>
    <w:p w14:paraId="474F59A1" w14:textId="3DA931E9" w:rsidR="002F5DB5" w:rsidRDefault="002F5DB5" w:rsidP="002F5DB5">
      <w:pPr>
        <w:rPr>
          <w:rFonts w:cstheme="minorHAnsi"/>
        </w:rPr>
      </w:pPr>
      <w:r w:rsidRPr="002F5DB5">
        <w:rPr>
          <w:rFonts w:cstheme="minorHAnsi"/>
        </w:rPr>
        <w:t xml:space="preserve">The effectiveness of the search terms in capturing relevant studies was tested by comparing the search results from the scoping exercise against a predefined test library. This test library consisted of </w:t>
      </w:r>
      <w:r w:rsidR="000057C1">
        <w:rPr>
          <w:rFonts w:cstheme="minorHAnsi"/>
        </w:rPr>
        <w:t>20</w:t>
      </w:r>
      <w:r w:rsidR="005C08B4">
        <w:rPr>
          <w:rFonts w:cstheme="minorHAnsi"/>
        </w:rPr>
        <w:t xml:space="preserve"> </w:t>
      </w:r>
      <w:r w:rsidRPr="002F5DB5">
        <w:rPr>
          <w:rFonts w:cstheme="minorHAnsi"/>
        </w:rPr>
        <w:t xml:space="preserve">studies that were selected as representative examples </w:t>
      </w:r>
      <w:r w:rsidR="009C75EF">
        <w:rPr>
          <w:rFonts w:cstheme="minorHAnsi"/>
        </w:rPr>
        <w:t xml:space="preserve">of the </w:t>
      </w:r>
      <w:r w:rsidRPr="002F5DB5">
        <w:rPr>
          <w:rFonts w:cstheme="minorHAnsi"/>
        </w:rPr>
        <w:t xml:space="preserve">impact </w:t>
      </w:r>
      <w:r w:rsidR="009C75EF">
        <w:rPr>
          <w:rFonts w:cstheme="minorHAnsi"/>
        </w:rPr>
        <w:t xml:space="preserve">of </w:t>
      </w:r>
      <w:r w:rsidR="008076E9">
        <w:rPr>
          <w:rFonts w:cstheme="minorHAnsi"/>
        </w:rPr>
        <w:t xml:space="preserve">protected areas in </w:t>
      </w:r>
      <w:r w:rsidR="00363ACE">
        <w:rPr>
          <w:rFonts w:cstheme="minorHAnsi"/>
        </w:rPr>
        <w:t>addressing</w:t>
      </w:r>
      <w:r w:rsidR="008076E9">
        <w:rPr>
          <w:rFonts w:cstheme="minorHAnsi"/>
        </w:rPr>
        <w:t xml:space="preserve"> threats to biodiversity.</w:t>
      </w:r>
      <w:r w:rsidRPr="002F5DB5">
        <w:rPr>
          <w:rFonts w:cstheme="minorHAnsi"/>
        </w:rPr>
        <w:t xml:space="preserve"> </w:t>
      </w:r>
    </w:p>
    <w:p w14:paraId="3E68AE72" w14:textId="77777777" w:rsidR="008076E9" w:rsidRDefault="008076E9" w:rsidP="002F5DB5">
      <w:pPr>
        <w:rPr>
          <w:rFonts w:cstheme="minorHAnsi"/>
        </w:rPr>
      </w:pPr>
    </w:p>
    <w:p w14:paraId="2E5855F8" w14:textId="77777777" w:rsidR="0087223A" w:rsidRDefault="0087223A" w:rsidP="002F5DB5">
      <w:pPr>
        <w:rPr>
          <w:rFonts w:cstheme="minorHAnsi"/>
        </w:rPr>
      </w:pPr>
    </w:p>
    <w:p w14:paraId="6D459DDD" w14:textId="77777777" w:rsidR="0087223A" w:rsidRDefault="0087223A" w:rsidP="002F5DB5">
      <w:pPr>
        <w:rPr>
          <w:rFonts w:cstheme="minorHAnsi"/>
        </w:rPr>
      </w:pPr>
    </w:p>
    <w:p w14:paraId="03CFC4D7" w14:textId="7E9BFA90" w:rsidR="002F5DB5" w:rsidRDefault="002F5DB5" w:rsidP="002F5DB5">
      <w:pPr>
        <w:rPr>
          <w:rFonts w:cstheme="minorHAnsi"/>
          <w:b/>
          <w:bCs/>
        </w:rPr>
      </w:pPr>
      <w:r w:rsidRPr="002F5DB5">
        <w:rPr>
          <w:rFonts w:cstheme="minorHAnsi"/>
          <w:b/>
          <w:bCs/>
        </w:rPr>
        <w:t>Assessing search strategy comprehensiveness using benchmark articles</w:t>
      </w:r>
    </w:p>
    <w:tbl>
      <w:tblPr>
        <w:tblStyle w:val="PlainTable3"/>
        <w:tblW w:w="0" w:type="auto"/>
        <w:tblLayout w:type="fixed"/>
        <w:tblLook w:val="04A0" w:firstRow="1" w:lastRow="0" w:firstColumn="1" w:lastColumn="0" w:noHBand="0" w:noVBand="1"/>
      </w:tblPr>
      <w:tblGrid>
        <w:gridCol w:w="441"/>
        <w:gridCol w:w="5366"/>
        <w:gridCol w:w="917"/>
        <w:gridCol w:w="236"/>
        <w:gridCol w:w="917"/>
        <w:gridCol w:w="236"/>
        <w:gridCol w:w="941"/>
      </w:tblGrid>
      <w:tr w:rsidR="00707D22" w:rsidRPr="00973555" w14:paraId="3F17BFDD" w14:textId="77777777" w:rsidTr="009D18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41" w:type="dxa"/>
            <w:vAlign w:val="center"/>
          </w:tcPr>
          <w:p w14:paraId="7643DAD8" w14:textId="77777777" w:rsidR="00707D22" w:rsidRDefault="00707D22" w:rsidP="00973555">
            <w:pPr>
              <w:jc w:val="center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5366" w:type="dxa"/>
            <w:vAlign w:val="center"/>
          </w:tcPr>
          <w:p w14:paraId="242F7840" w14:textId="77777777" w:rsidR="00707D22" w:rsidRPr="00973555" w:rsidRDefault="00707D22" w:rsidP="0097355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</w:p>
        </w:tc>
        <w:tc>
          <w:tcPr>
            <w:tcW w:w="3219" w:type="dxa"/>
            <w:gridSpan w:val="5"/>
            <w:vAlign w:val="center"/>
          </w:tcPr>
          <w:p w14:paraId="6D7A7F64" w14:textId="310443AF" w:rsidR="00707D22" w:rsidRPr="00390C4D" w:rsidRDefault="00390C4D" w:rsidP="00B65F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  <w:b w:val="0"/>
                <w:bCs w:val="0"/>
                <w:caps w:val="0"/>
              </w:rPr>
              <w:t xml:space="preserve">Captured by </w:t>
            </w:r>
            <w:proofErr w:type="spellStart"/>
            <w:r>
              <w:rPr>
                <w:rFonts w:cstheme="minorHAnsi"/>
                <w:b w:val="0"/>
                <w:bCs w:val="0"/>
                <w:caps w:val="0"/>
              </w:rPr>
              <w:t>WoS</w:t>
            </w:r>
            <w:proofErr w:type="spellEnd"/>
            <w:r>
              <w:rPr>
                <w:rFonts w:cstheme="minorHAnsi"/>
                <w:b w:val="0"/>
                <w:bCs w:val="0"/>
                <w:caps w:val="0"/>
              </w:rPr>
              <w:t xml:space="preserve"> / Scopus</w:t>
            </w:r>
            <w:r w:rsidR="00707D22">
              <w:rPr>
                <w:rFonts w:cstheme="minorHAnsi"/>
                <w:b w:val="0"/>
                <w:bCs w:val="0"/>
              </w:rPr>
              <w:t>?</w:t>
            </w:r>
          </w:p>
          <w:p w14:paraId="4C24E952" w14:textId="1FECE7C4" w:rsidR="00707D22" w:rsidRPr="00973555" w:rsidRDefault="00707D22" w:rsidP="00B65F7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</w:rPr>
            </w:pPr>
          </w:p>
        </w:tc>
      </w:tr>
      <w:tr w:rsidR="00707D22" w:rsidRPr="00973555" w14:paraId="631ECC6F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79ACC6E6" w14:textId="33934263" w:rsidR="00707D22" w:rsidRPr="00973555" w:rsidRDefault="00707D22" w:rsidP="00707D22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#</w:t>
            </w:r>
          </w:p>
        </w:tc>
        <w:tc>
          <w:tcPr>
            <w:tcW w:w="5366" w:type="dxa"/>
            <w:vAlign w:val="center"/>
            <w:hideMark/>
          </w:tcPr>
          <w:p w14:paraId="745757D1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973555">
              <w:rPr>
                <w:rFonts w:cstheme="minorHAnsi"/>
                <w:b/>
                <w:bCs/>
              </w:rPr>
              <w:t>Reference</w:t>
            </w:r>
          </w:p>
        </w:tc>
        <w:tc>
          <w:tcPr>
            <w:tcW w:w="917" w:type="dxa"/>
            <w:vAlign w:val="center"/>
          </w:tcPr>
          <w:p w14:paraId="74BFBFC8" w14:textId="1260F344" w:rsidR="00707D22" w:rsidRPr="00973555" w:rsidRDefault="00707D22" w:rsidP="007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Search string 1</w:t>
            </w:r>
          </w:p>
        </w:tc>
        <w:tc>
          <w:tcPr>
            <w:tcW w:w="222" w:type="dxa"/>
            <w:vAlign w:val="center"/>
          </w:tcPr>
          <w:p w14:paraId="7B2D4813" w14:textId="77777777" w:rsidR="00707D22" w:rsidRPr="00973555" w:rsidRDefault="00707D22" w:rsidP="007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917" w:type="dxa"/>
            <w:vAlign w:val="center"/>
          </w:tcPr>
          <w:p w14:paraId="670BACC2" w14:textId="59106268" w:rsidR="00707D22" w:rsidRPr="00973555" w:rsidRDefault="00707D22" w:rsidP="007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Search string 2</w:t>
            </w:r>
          </w:p>
        </w:tc>
        <w:tc>
          <w:tcPr>
            <w:tcW w:w="222" w:type="dxa"/>
            <w:vAlign w:val="center"/>
          </w:tcPr>
          <w:p w14:paraId="45EF701C" w14:textId="77777777" w:rsidR="00707D22" w:rsidRPr="00973555" w:rsidRDefault="00707D22" w:rsidP="007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</w:p>
        </w:tc>
        <w:tc>
          <w:tcPr>
            <w:tcW w:w="941" w:type="dxa"/>
            <w:vAlign w:val="center"/>
            <w:hideMark/>
          </w:tcPr>
          <w:p w14:paraId="55D0ED47" w14:textId="0A489B22" w:rsidR="00707D22" w:rsidRPr="00973555" w:rsidRDefault="00707D22" w:rsidP="00707D2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Final search string</w:t>
            </w:r>
          </w:p>
        </w:tc>
      </w:tr>
      <w:tr w:rsidR="00707D22" w:rsidRPr="00973555" w14:paraId="47F4EA1D" w14:textId="77777777" w:rsidTr="009D182D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2F95AF8B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</w:t>
            </w:r>
          </w:p>
        </w:tc>
        <w:tc>
          <w:tcPr>
            <w:tcW w:w="5366" w:type="dxa"/>
            <w:vAlign w:val="center"/>
            <w:hideMark/>
          </w:tcPr>
          <w:p w14:paraId="1C7C2C95" w14:textId="77777777" w:rsidR="00707D22" w:rsidRPr="00973555" w:rsidRDefault="00707D22" w:rsidP="00707D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 xml:space="preserve">Gong, </w:t>
            </w:r>
            <w:proofErr w:type="spellStart"/>
            <w:r w:rsidRPr="00973555">
              <w:rPr>
                <w:rFonts w:cstheme="minorHAnsi"/>
              </w:rPr>
              <w:t>Minghao</w:t>
            </w:r>
            <w:proofErr w:type="spellEnd"/>
            <w:r w:rsidRPr="00973555">
              <w:rPr>
                <w:rFonts w:cstheme="minorHAnsi"/>
              </w:rPr>
              <w:t>, et al. "Measuring the effectiveness of protected area management by comparing habitat utilization and threat dynamics." Biological Conservation 210 (2017): 253-260.</w:t>
            </w:r>
          </w:p>
        </w:tc>
        <w:tc>
          <w:tcPr>
            <w:tcW w:w="917" w:type="dxa"/>
            <w:vAlign w:val="center"/>
          </w:tcPr>
          <w:p w14:paraId="158671FD" w14:textId="46786AAC" w:rsidR="00731E92" w:rsidRPr="00731E92" w:rsidRDefault="00731E92" w:rsidP="009D18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61CFB7F2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07B88E35" w14:textId="7AD6BCBF" w:rsidR="00707D22" w:rsidRPr="00973555" w:rsidRDefault="00232880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4E343243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62C715BC" w14:textId="5B1D2245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73B1C582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19C636B3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2</w:t>
            </w:r>
          </w:p>
        </w:tc>
        <w:tc>
          <w:tcPr>
            <w:tcW w:w="5366" w:type="dxa"/>
            <w:vAlign w:val="center"/>
            <w:hideMark/>
          </w:tcPr>
          <w:p w14:paraId="642D3489" w14:textId="77777777" w:rsidR="00707D22" w:rsidRPr="00973555" w:rsidRDefault="00707D22" w:rsidP="00707D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809CF">
              <w:rPr>
                <w:rFonts w:cstheme="minorHAnsi"/>
                <w:lang w:val="da-DK"/>
              </w:rPr>
              <w:t xml:space="preserve">Feng, Chun‐Ting, et al. </w:t>
            </w:r>
            <w:r w:rsidRPr="00973555">
              <w:rPr>
                <w:rFonts w:cstheme="minorHAnsi"/>
              </w:rPr>
              <w:t>"Improving protected area effectiveness through consideration of different human‐pressure baselines." Conservation Biology 36.4 (2022): e13887.</w:t>
            </w:r>
          </w:p>
        </w:tc>
        <w:tc>
          <w:tcPr>
            <w:tcW w:w="917" w:type="dxa"/>
            <w:vAlign w:val="center"/>
          </w:tcPr>
          <w:p w14:paraId="7E0A4420" w14:textId="51435817" w:rsidR="00707D22" w:rsidRPr="00973555" w:rsidRDefault="00687E5E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6AE4685F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4C7A6DAB" w14:textId="04608157" w:rsidR="00707D22" w:rsidRPr="00973555" w:rsidRDefault="00232880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0FCE1FB4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35455EDC" w14:textId="6286125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3608FA7E" w14:textId="77777777" w:rsidTr="009D182D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05F30BFC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3</w:t>
            </w:r>
          </w:p>
        </w:tc>
        <w:tc>
          <w:tcPr>
            <w:tcW w:w="5366" w:type="dxa"/>
            <w:vAlign w:val="center"/>
            <w:hideMark/>
          </w:tcPr>
          <w:p w14:paraId="581F6A7C" w14:textId="77777777" w:rsidR="00707D22" w:rsidRPr="00973555" w:rsidRDefault="00707D22" w:rsidP="00707D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973555">
              <w:rPr>
                <w:rFonts w:cstheme="minorHAnsi"/>
              </w:rPr>
              <w:t>Matar</w:t>
            </w:r>
            <w:proofErr w:type="spellEnd"/>
            <w:r w:rsidRPr="00973555">
              <w:rPr>
                <w:rFonts w:cstheme="minorHAnsi"/>
              </w:rPr>
              <w:t>, Diane A., and Brandon P. Anthony. "Application of modified threat reduction assessments in Lebanon." Conservation Biology 24.5 (2010): 1174-1181.</w:t>
            </w:r>
          </w:p>
        </w:tc>
        <w:tc>
          <w:tcPr>
            <w:tcW w:w="917" w:type="dxa"/>
            <w:vAlign w:val="center"/>
          </w:tcPr>
          <w:p w14:paraId="7306AE93" w14:textId="3B83AB1B" w:rsidR="00687E5E" w:rsidRPr="00687E5E" w:rsidRDefault="00687E5E" w:rsidP="009D18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62642D7E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41C4A822" w14:textId="44B0B9CB" w:rsidR="00707D22" w:rsidRPr="00973555" w:rsidRDefault="00232880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307302E2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4844E9C4" w14:textId="7D730CF2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7F9CD154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117E84C6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4</w:t>
            </w:r>
          </w:p>
        </w:tc>
        <w:tc>
          <w:tcPr>
            <w:tcW w:w="5366" w:type="dxa"/>
            <w:vAlign w:val="center"/>
            <w:hideMark/>
          </w:tcPr>
          <w:p w14:paraId="3DB860F8" w14:textId="77777777" w:rsidR="00707D22" w:rsidRPr="00973555" w:rsidRDefault="00707D22" w:rsidP="00707D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973555">
              <w:rPr>
                <w:rFonts w:cstheme="minorHAnsi"/>
              </w:rPr>
              <w:t>Milatović</w:t>
            </w:r>
            <w:proofErr w:type="spellEnd"/>
            <w:r w:rsidRPr="00973555">
              <w:rPr>
                <w:rFonts w:cstheme="minorHAnsi"/>
              </w:rPr>
              <w:t xml:space="preserve">, Luna, Brandon P. Anthony, and Anthony </w:t>
            </w:r>
            <w:proofErr w:type="spellStart"/>
            <w:r w:rsidRPr="00973555">
              <w:rPr>
                <w:rFonts w:cstheme="minorHAnsi"/>
              </w:rPr>
              <w:t>Swemmer</w:t>
            </w:r>
            <w:proofErr w:type="spellEnd"/>
            <w:r w:rsidRPr="00973555">
              <w:rPr>
                <w:rFonts w:cstheme="minorHAnsi"/>
              </w:rPr>
              <w:t xml:space="preserve">. "Estimating conservation effectiveness across protected areas in Limpopo Province, South Africa." </w:t>
            </w:r>
            <w:proofErr w:type="spellStart"/>
            <w:r w:rsidRPr="00973555">
              <w:rPr>
                <w:rFonts w:cstheme="minorHAnsi"/>
              </w:rPr>
              <w:t>Koedoe</w:t>
            </w:r>
            <w:proofErr w:type="spellEnd"/>
            <w:r w:rsidRPr="00973555">
              <w:rPr>
                <w:rFonts w:cstheme="minorHAnsi"/>
              </w:rPr>
              <w:t>: African Protected Area Conservation and Science 61.1 (2019): 1-10.</w:t>
            </w:r>
          </w:p>
        </w:tc>
        <w:tc>
          <w:tcPr>
            <w:tcW w:w="917" w:type="dxa"/>
            <w:vAlign w:val="center"/>
          </w:tcPr>
          <w:p w14:paraId="40BF16FB" w14:textId="6F288A36" w:rsidR="00707D22" w:rsidRPr="00973555" w:rsidRDefault="00AF0230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7DE1807C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685DDE81" w14:textId="3464421D" w:rsidR="00707D22" w:rsidRPr="00973555" w:rsidRDefault="00232880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742DE183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656CD70B" w14:textId="1CD9BE15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162D723E" w14:textId="77777777" w:rsidTr="009D182D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3E178465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5</w:t>
            </w:r>
          </w:p>
        </w:tc>
        <w:tc>
          <w:tcPr>
            <w:tcW w:w="5366" w:type="dxa"/>
            <w:vAlign w:val="center"/>
            <w:hideMark/>
          </w:tcPr>
          <w:p w14:paraId="273EDA5A" w14:textId="77777777" w:rsidR="00707D22" w:rsidRPr="00973555" w:rsidRDefault="00707D22" w:rsidP="00707D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Mugisha, Arthur R., and Susan K. Jacobson. "Threat reduction assessment of conventional and community-based conservation approaches to managing protected areas in Uganda." Environmental conservation 31.3 (2004): 233-241.</w:t>
            </w:r>
          </w:p>
        </w:tc>
        <w:tc>
          <w:tcPr>
            <w:tcW w:w="917" w:type="dxa"/>
            <w:vAlign w:val="center"/>
          </w:tcPr>
          <w:p w14:paraId="33A16418" w14:textId="6189187A" w:rsidR="00AF0230" w:rsidRPr="00973555" w:rsidRDefault="00AF0230" w:rsidP="009D182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5189C030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1689A7A5" w14:textId="5800CC24" w:rsidR="00707D22" w:rsidRPr="00973555" w:rsidRDefault="00232880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39F110DA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314B895C" w14:textId="5D9775A8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237115CD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68846081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6</w:t>
            </w:r>
          </w:p>
        </w:tc>
        <w:tc>
          <w:tcPr>
            <w:tcW w:w="5366" w:type="dxa"/>
            <w:vAlign w:val="center"/>
            <w:hideMark/>
          </w:tcPr>
          <w:p w14:paraId="3977269B" w14:textId="77777777" w:rsidR="00707D22" w:rsidRPr="00973555" w:rsidRDefault="00707D22" w:rsidP="00707D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 xml:space="preserve">Tan, Linyi, </w:t>
            </w:r>
            <w:proofErr w:type="spellStart"/>
            <w:r w:rsidRPr="00973555">
              <w:rPr>
                <w:rFonts w:cstheme="minorHAnsi"/>
              </w:rPr>
              <w:t>Guancheng</w:t>
            </w:r>
            <w:proofErr w:type="spellEnd"/>
            <w:r w:rsidRPr="00973555">
              <w:rPr>
                <w:rFonts w:cstheme="minorHAnsi"/>
              </w:rPr>
              <w:t xml:space="preserve"> </w:t>
            </w:r>
            <w:proofErr w:type="spellStart"/>
            <w:r w:rsidRPr="00973555">
              <w:rPr>
                <w:rFonts w:cstheme="minorHAnsi"/>
              </w:rPr>
              <w:t>Guo</w:t>
            </w:r>
            <w:proofErr w:type="spellEnd"/>
            <w:r w:rsidRPr="00973555">
              <w:rPr>
                <w:rFonts w:cstheme="minorHAnsi"/>
              </w:rPr>
              <w:t xml:space="preserve">, and </w:t>
            </w:r>
            <w:proofErr w:type="spellStart"/>
            <w:r w:rsidRPr="00973555">
              <w:rPr>
                <w:rFonts w:cstheme="minorHAnsi"/>
              </w:rPr>
              <w:t>Shicheng</w:t>
            </w:r>
            <w:proofErr w:type="spellEnd"/>
            <w:r w:rsidRPr="00973555">
              <w:rPr>
                <w:rFonts w:cstheme="minorHAnsi"/>
              </w:rPr>
              <w:t xml:space="preserve"> Li. "The </w:t>
            </w:r>
            <w:proofErr w:type="spellStart"/>
            <w:r w:rsidRPr="00973555">
              <w:rPr>
                <w:rFonts w:cstheme="minorHAnsi"/>
              </w:rPr>
              <w:t>Sanjiangyuan</w:t>
            </w:r>
            <w:proofErr w:type="spellEnd"/>
            <w:r w:rsidRPr="00973555">
              <w:rPr>
                <w:rFonts w:cstheme="minorHAnsi"/>
              </w:rPr>
              <w:t xml:space="preserve"> Nature Reserve is partially effective in mitigating human pressures." Land 11.1 (2021): 43.</w:t>
            </w:r>
          </w:p>
        </w:tc>
        <w:tc>
          <w:tcPr>
            <w:tcW w:w="917" w:type="dxa"/>
            <w:vAlign w:val="center"/>
          </w:tcPr>
          <w:p w14:paraId="6EAB7014" w14:textId="3B64417E" w:rsidR="00707D22" w:rsidRPr="00A47237" w:rsidRDefault="004C6E1B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47237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222" w:type="dxa"/>
            <w:vAlign w:val="center"/>
          </w:tcPr>
          <w:p w14:paraId="41F79458" w14:textId="77777777" w:rsidR="00707D22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1C6752CA" w14:textId="1067FCF6" w:rsidR="00707D22" w:rsidRDefault="0018242A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42DFBE83" w14:textId="77777777" w:rsidR="00707D22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2B10D7CF" w14:textId="2A0BA936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</w:tr>
      <w:tr w:rsidR="00707D22" w:rsidRPr="00973555" w14:paraId="4AA93D36" w14:textId="77777777" w:rsidTr="009D182D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445E1A5C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7</w:t>
            </w:r>
          </w:p>
        </w:tc>
        <w:tc>
          <w:tcPr>
            <w:tcW w:w="5366" w:type="dxa"/>
            <w:vAlign w:val="center"/>
            <w:hideMark/>
          </w:tcPr>
          <w:p w14:paraId="692620CC" w14:textId="77777777" w:rsidR="00707D22" w:rsidRPr="00973555" w:rsidRDefault="00707D22" w:rsidP="00707D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809CF">
              <w:rPr>
                <w:rFonts w:cstheme="minorHAnsi"/>
                <w:lang w:val="da-DK"/>
              </w:rPr>
              <w:t xml:space="preserve">Mucova, Serafino Afonso Rui, et al. </w:t>
            </w:r>
            <w:r w:rsidRPr="00973555">
              <w:rPr>
                <w:rFonts w:cstheme="minorHAnsi"/>
              </w:rPr>
              <w:t>"Assessment of land use and land cover changes from 1979 to 2017 and biodiversity &amp; land management approach in Quirimbas National Park, Northern Mozambique, Africa." Global ecology and conservation 16 (2018): e00447.</w:t>
            </w:r>
          </w:p>
        </w:tc>
        <w:tc>
          <w:tcPr>
            <w:tcW w:w="917" w:type="dxa"/>
            <w:vAlign w:val="center"/>
          </w:tcPr>
          <w:p w14:paraId="31FF9C4B" w14:textId="7B4329B8" w:rsidR="00707D22" w:rsidRPr="00973555" w:rsidRDefault="005D2839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361BC256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29781CE8" w14:textId="6B7F1119" w:rsidR="00707D22" w:rsidRPr="00973555" w:rsidRDefault="00232880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7FF9C219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76C52918" w14:textId="20D1BE24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22822B56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599E0E18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8</w:t>
            </w:r>
          </w:p>
        </w:tc>
        <w:tc>
          <w:tcPr>
            <w:tcW w:w="5366" w:type="dxa"/>
            <w:vAlign w:val="center"/>
            <w:hideMark/>
          </w:tcPr>
          <w:p w14:paraId="1F8F8184" w14:textId="77777777" w:rsidR="00707D22" w:rsidRPr="00973555" w:rsidRDefault="00707D22" w:rsidP="00707D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Shah, Payal, et al. "What determines the effectiveness of national protected area networks?." Environmental Research Letters 16.7 (2021): 074017.</w:t>
            </w:r>
          </w:p>
        </w:tc>
        <w:tc>
          <w:tcPr>
            <w:tcW w:w="917" w:type="dxa"/>
            <w:vAlign w:val="center"/>
          </w:tcPr>
          <w:p w14:paraId="33F4041F" w14:textId="31F8768E" w:rsidR="00707D22" w:rsidRPr="00973555" w:rsidRDefault="00B02B68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334EDB0D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0001306B" w14:textId="2240A5E3" w:rsidR="00707D22" w:rsidRPr="00973555" w:rsidRDefault="00232880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48AB30EB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5F6873C7" w14:textId="26A0C062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3B22ED5D" w14:textId="77777777" w:rsidTr="009D182D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76C53FC1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9</w:t>
            </w:r>
          </w:p>
        </w:tc>
        <w:tc>
          <w:tcPr>
            <w:tcW w:w="5366" w:type="dxa"/>
            <w:vAlign w:val="center"/>
            <w:hideMark/>
          </w:tcPr>
          <w:p w14:paraId="082BD431" w14:textId="77777777" w:rsidR="00707D22" w:rsidRPr="00973555" w:rsidRDefault="00707D22" w:rsidP="00707D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Geldmann, Jonas, et al. "A global-level assessment of the effectiveness of protected areas at resisting anthropogenic pressures." Proceedings of the National Academy of Sciences 116.46 (2019): 23209-23215.</w:t>
            </w:r>
          </w:p>
        </w:tc>
        <w:tc>
          <w:tcPr>
            <w:tcW w:w="917" w:type="dxa"/>
            <w:vAlign w:val="center"/>
          </w:tcPr>
          <w:p w14:paraId="582A2F7A" w14:textId="2D251B35" w:rsidR="00707D22" w:rsidRPr="00973555" w:rsidRDefault="00B02B68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656C3741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27C129A4" w14:textId="1723D31F" w:rsidR="00707D22" w:rsidRPr="00973555" w:rsidRDefault="00232880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38674635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1477FFB2" w14:textId="00C885C9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1A4996F8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45F8D5D0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10</w:t>
            </w:r>
          </w:p>
        </w:tc>
        <w:tc>
          <w:tcPr>
            <w:tcW w:w="5366" w:type="dxa"/>
            <w:vAlign w:val="center"/>
            <w:hideMark/>
          </w:tcPr>
          <w:p w14:paraId="762F5BE9" w14:textId="77777777" w:rsidR="00707D22" w:rsidRPr="00973555" w:rsidRDefault="00707D22" w:rsidP="00707D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973555">
              <w:rPr>
                <w:rFonts w:cstheme="minorHAnsi"/>
              </w:rPr>
              <w:t>Athira</w:t>
            </w:r>
            <w:proofErr w:type="spellEnd"/>
            <w:r w:rsidRPr="00973555">
              <w:rPr>
                <w:rFonts w:cstheme="minorHAnsi"/>
              </w:rPr>
              <w:t xml:space="preserve">, K., et al. "Habitat monitoring and conservation </w:t>
            </w:r>
            <w:proofErr w:type="spellStart"/>
            <w:r w:rsidRPr="00973555">
              <w:rPr>
                <w:rFonts w:cstheme="minorHAnsi"/>
              </w:rPr>
              <w:t>prioritisation</w:t>
            </w:r>
            <w:proofErr w:type="spellEnd"/>
            <w:r w:rsidRPr="00973555">
              <w:rPr>
                <w:rFonts w:cstheme="minorHAnsi"/>
              </w:rPr>
              <w:t xml:space="preserve"> of protected areas in Western Ghats, Kerala, India." Environmental Monitoring and Assessment 189 (2017): 1-13.</w:t>
            </w:r>
          </w:p>
        </w:tc>
        <w:tc>
          <w:tcPr>
            <w:tcW w:w="917" w:type="dxa"/>
            <w:vAlign w:val="center"/>
          </w:tcPr>
          <w:p w14:paraId="4246C281" w14:textId="44854950" w:rsidR="00707D22" w:rsidRPr="00973555" w:rsidRDefault="006C1661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2FA0996B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02B98FB9" w14:textId="3AFBDCA8" w:rsidR="00707D22" w:rsidRPr="00973555" w:rsidRDefault="00232880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23CB5B57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11E5E133" w14:textId="20694CF1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766BE7D0" w14:textId="77777777" w:rsidTr="009D182D">
        <w:trPr>
          <w:trHeight w:val="8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143165EA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11</w:t>
            </w:r>
          </w:p>
        </w:tc>
        <w:tc>
          <w:tcPr>
            <w:tcW w:w="5366" w:type="dxa"/>
            <w:vAlign w:val="center"/>
            <w:hideMark/>
          </w:tcPr>
          <w:p w14:paraId="461F6FDD" w14:textId="77777777" w:rsidR="00707D22" w:rsidRPr="00973555" w:rsidRDefault="00707D22" w:rsidP="00707D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Andrade-</w:t>
            </w:r>
            <w:proofErr w:type="spellStart"/>
            <w:r w:rsidRPr="00973555">
              <w:rPr>
                <w:rFonts w:cstheme="minorHAnsi"/>
              </w:rPr>
              <w:t>Núñez</w:t>
            </w:r>
            <w:proofErr w:type="spellEnd"/>
            <w:r w:rsidRPr="00973555">
              <w:rPr>
                <w:rFonts w:cstheme="minorHAnsi"/>
              </w:rPr>
              <w:t xml:space="preserve">, </w:t>
            </w:r>
            <w:proofErr w:type="spellStart"/>
            <w:r w:rsidRPr="00973555">
              <w:rPr>
                <w:rFonts w:cstheme="minorHAnsi"/>
              </w:rPr>
              <w:t>María</w:t>
            </w:r>
            <w:proofErr w:type="spellEnd"/>
            <w:r w:rsidRPr="00973555">
              <w:rPr>
                <w:rFonts w:cstheme="minorHAnsi"/>
              </w:rPr>
              <w:t xml:space="preserve"> José, and T. Mitchell Aide. "Using nighttime lights to assess infrastructure expansion within and around protected areas in South America." Environmental Research Communications 2.2 (2020): 021002.</w:t>
            </w:r>
          </w:p>
        </w:tc>
        <w:tc>
          <w:tcPr>
            <w:tcW w:w="917" w:type="dxa"/>
            <w:vAlign w:val="center"/>
          </w:tcPr>
          <w:p w14:paraId="2EB2D661" w14:textId="1F1F464E" w:rsidR="00707D22" w:rsidRPr="00973555" w:rsidRDefault="006C1661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1DD702BC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7A92BAB2" w14:textId="4B4447AC" w:rsidR="00707D22" w:rsidRPr="00973555" w:rsidRDefault="00232880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6A1132A7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3F13516B" w14:textId="08C14C24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4BD90B93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24A90442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12</w:t>
            </w:r>
          </w:p>
        </w:tc>
        <w:tc>
          <w:tcPr>
            <w:tcW w:w="5366" w:type="dxa"/>
            <w:vAlign w:val="center"/>
            <w:hideMark/>
          </w:tcPr>
          <w:p w14:paraId="03152ED3" w14:textId="77777777" w:rsidR="00707D22" w:rsidRPr="00973555" w:rsidRDefault="00707D22" w:rsidP="00707D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Graham, Victoria, et al. "Southeast Asian protected areas are effective in conserving forest cover and forest carbon stocks compared to unprotected areas." Scientific reports 11.1 (2021): 23760.</w:t>
            </w:r>
          </w:p>
        </w:tc>
        <w:tc>
          <w:tcPr>
            <w:tcW w:w="917" w:type="dxa"/>
            <w:vAlign w:val="center"/>
          </w:tcPr>
          <w:p w14:paraId="1B50A396" w14:textId="262A32DB" w:rsidR="00707D22" w:rsidRPr="00387C91" w:rsidRDefault="009D6A8A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387C91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222" w:type="dxa"/>
            <w:vAlign w:val="center"/>
          </w:tcPr>
          <w:p w14:paraId="7FA06B8F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5A141A42" w14:textId="5F3D7801" w:rsidR="00707D22" w:rsidRDefault="00E87053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  <w:p w14:paraId="0B0AD2CC" w14:textId="78F99EDE" w:rsidR="00E87053" w:rsidRPr="00E87053" w:rsidRDefault="00E87053" w:rsidP="00E870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222" w:type="dxa"/>
            <w:vAlign w:val="center"/>
          </w:tcPr>
          <w:p w14:paraId="394596C8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5EB1F5C5" w14:textId="0103D4E4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6BCF9C99" w14:textId="77777777" w:rsidTr="009D182D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609DE2F0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13</w:t>
            </w:r>
          </w:p>
        </w:tc>
        <w:tc>
          <w:tcPr>
            <w:tcW w:w="5366" w:type="dxa"/>
            <w:vAlign w:val="center"/>
            <w:hideMark/>
          </w:tcPr>
          <w:p w14:paraId="2417F78B" w14:textId="77777777" w:rsidR="00707D22" w:rsidRPr="00973555" w:rsidRDefault="00707D22" w:rsidP="00707D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Zupan, Mirta, et al. "How good is your marine protected area at curbing threats?." Biological Conservation 221 (2018): 237-245.</w:t>
            </w:r>
          </w:p>
        </w:tc>
        <w:tc>
          <w:tcPr>
            <w:tcW w:w="917" w:type="dxa"/>
            <w:vAlign w:val="center"/>
          </w:tcPr>
          <w:p w14:paraId="59BD616B" w14:textId="2515628A" w:rsidR="00707D22" w:rsidRPr="00973555" w:rsidRDefault="00387C91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514F2EC5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2C1387C3" w14:textId="230B054B" w:rsidR="00707D22" w:rsidRPr="00973555" w:rsidRDefault="00232880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044C1CEF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4680479E" w14:textId="092D5B48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49050478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16B77F0A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14</w:t>
            </w:r>
          </w:p>
        </w:tc>
        <w:tc>
          <w:tcPr>
            <w:tcW w:w="5366" w:type="dxa"/>
            <w:vAlign w:val="center"/>
            <w:hideMark/>
          </w:tcPr>
          <w:p w14:paraId="18915403" w14:textId="77777777" w:rsidR="00707D22" w:rsidRPr="00973555" w:rsidRDefault="00707D22" w:rsidP="00707D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proofErr w:type="spellStart"/>
            <w:r w:rsidRPr="00973555">
              <w:rPr>
                <w:rFonts w:cstheme="minorHAnsi"/>
              </w:rPr>
              <w:t>Vačkář</w:t>
            </w:r>
            <w:proofErr w:type="spellEnd"/>
            <w:r w:rsidRPr="00973555">
              <w:rPr>
                <w:rFonts w:cstheme="minorHAnsi"/>
              </w:rPr>
              <w:t>, David, et al. "Human transformation of ecosystems: comparing protected and unprotected areas with natural baselines." Ecological indicators 66 (2016): 321-328.</w:t>
            </w:r>
          </w:p>
        </w:tc>
        <w:tc>
          <w:tcPr>
            <w:tcW w:w="917" w:type="dxa"/>
            <w:vAlign w:val="center"/>
          </w:tcPr>
          <w:p w14:paraId="6DB88573" w14:textId="23AD0786" w:rsidR="00707D22" w:rsidRPr="00CC3587" w:rsidRDefault="0001184C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CC3587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222" w:type="dxa"/>
            <w:vAlign w:val="center"/>
          </w:tcPr>
          <w:p w14:paraId="5AE480B1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5CE401EF" w14:textId="49036016" w:rsidR="00707D22" w:rsidRPr="00A54E99" w:rsidRDefault="00A54E99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54E99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222" w:type="dxa"/>
            <w:vAlign w:val="center"/>
          </w:tcPr>
          <w:p w14:paraId="322B03EB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1A50C578" w14:textId="60489E0B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2BAC69B2" w14:textId="77777777" w:rsidTr="009D182D">
        <w:trPr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60895139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15</w:t>
            </w:r>
          </w:p>
        </w:tc>
        <w:tc>
          <w:tcPr>
            <w:tcW w:w="5366" w:type="dxa"/>
            <w:vAlign w:val="center"/>
            <w:hideMark/>
          </w:tcPr>
          <w:p w14:paraId="0EFDEB8D" w14:textId="77777777" w:rsidR="00707D22" w:rsidRPr="00973555" w:rsidRDefault="00707D22" w:rsidP="00707D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 xml:space="preserve">Ye, Xin, et al. "Assessing local and surrounding threats to the protected area network in a biodiversity hotspot: the </w:t>
            </w:r>
            <w:proofErr w:type="spellStart"/>
            <w:r w:rsidRPr="00973555">
              <w:rPr>
                <w:rFonts w:cstheme="minorHAnsi"/>
              </w:rPr>
              <w:t>Hengduan</w:t>
            </w:r>
            <w:proofErr w:type="spellEnd"/>
            <w:r w:rsidRPr="00973555">
              <w:rPr>
                <w:rFonts w:cstheme="minorHAnsi"/>
              </w:rPr>
              <w:t xml:space="preserve"> Mountains of Southwest China." </w:t>
            </w:r>
            <w:proofErr w:type="spellStart"/>
            <w:r w:rsidRPr="00973555">
              <w:rPr>
                <w:rFonts w:cstheme="minorHAnsi"/>
              </w:rPr>
              <w:t>PloS</w:t>
            </w:r>
            <w:proofErr w:type="spellEnd"/>
            <w:r w:rsidRPr="00973555">
              <w:rPr>
                <w:rFonts w:cstheme="minorHAnsi"/>
              </w:rPr>
              <w:t xml:space="preserve"> one 10.9 (2015): e0138533.</w:t>
            </w:r>
          </w:p>
        </w:tc>
        <w:tc>
          <w:tcPr>
            <w:tcW w:w="917" w:type="dxa"/>
            <w:vAlign w:val="center"/>
          </w:tcPr>
          <w:p w14:paraId="32C6BC4E" w14:textId="6389B171" w:rsidR="00707D22" w:rsidRPr="009C6FC5" w:rsidRDefault="009C6FC5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9C6FC5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222" w:type="dxa"/>
            <w:vAlign w:val="center"/>
          </w:tcPr>
          <w:p w14:paraId="0D32C818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5460E630" w14:textId="26E89B25" w:rsidR="00707D22" w:rsidRPr="00973555" w:rsidRDefault="00406AA6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246B93CF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3E422CA8" w14:textId="133787C9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58112951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105FA30A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16</w:t>
            </w:r>
          </w:p>
        </w:tc>
        <w:tc>
          <w:tcPr>
            <w:tcW w:w="5366" w:type="dxa"/>
            <w:vAlign w:val="center"/>
            <w:hideMark/>
          </w:tcPr>
          <w:p w14:paraId="3FFE7426" w14:textId="77777777" w:rsidR="00707D22" w:rsidRPr="00973555" w:rsidRDefault="00707D22" w:rsidP="00707D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 xml:space="preserve">Anderson, Emily, and Christos </w:t>
            </w:r>
            <w:proofErr w:type="spellStart"/>
            <w:r w:rsidRPr="00973555">
              <w:rPr>
                <w:rFonts w:cstheme="minorHAnsi"/>
              </w:rPr>
              <w:t>Mammides</w:t>
            </w:r>
            <w:proofErr w:type="spellEnd"/>
            <w:r w:rsidRPr="00973555">
              <w:rPr>
                <w:rFonts w:cstheme="minorHAnsi"/>
              </w:rPr>
              <w:t xml:space="preserve">. "The role of protected areas in mitigating human impact in the world’s last wilderness areas." </w:t>
            </w:r>
            <w:proofErr w:type="spellStart"/>
            <w:r w:rsidRPr="00973555">
              <w:rPr>
                <w:rFonts w:cstheme="minorHAnsi"/>
              </w:rPr>
              <w:t>Ambio</w:t>
            </w:r>
            <w:proofErr w:type="spellEnd"/>
            <w:r w:rsidRPr="00973555">
              <w:rPr>
                <w:rFonts w:cstheme="minorHAnsi"/>
              </w:rPr>
              <w:t xml:space="preserve"> 49.2 (2020): 434-441.</w:t>
            </w:r>
          </w:p>
        </w:tc>
        <w:tc>
          <w:tcPr>
            <w:tcW w:w="917" w:type="dxa"/>
            <w:vAlign w:val="center"/>
          </w:tcPr>
          <w:p w14:paraId="1105FB04" w14:textId="1A808770" w:rsidR="00707D22" w:rsidRPr="00973555" w:rsidRDefault="00F62D9E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2D7B7004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375A98BA" w14:textId="16A80ACE" w:rsidR="00707D22" w:rsidRPr="00973555" w:rsidRDefault="00406AA6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29A1EB91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1FBAB484" w14:textId="54C8D32F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5EEF6917" w14:textId="77777777" w:rsidTr="009D182D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256AEF01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17</w:t>
            </w:r>
          </w:p>
        </w:tc>
        <w:tc>
          <w:tcPr>
            <w:tcW w:w="5366" w:type="dxa"/>
            <w:vAlign w:val="center"/>
            <w:hideMark/>
          </w:tcPr>
          <w:p w14:paraId="125FC665" w14:textId="77777777" w:rsidR="00707D22" w:rsidRPr="00973555" w:rsidRDefault="00707D22" w:rsidP="00707D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Gallardo, Belinda, et al. "Protected areas offer refuge from invasive species spreading under climate change." Global change biology 23.12 (2017): 5331-5343.</w:t>
            </w:r>
          </w:p>
        </w:tc>
        <w:tc>
          <w:tcPr>
            <w:tcW w:w="917" w:type="dxa"/>
            <w:vAlign w:val="center"/>
          </w:tcPr>
          <w:p w14:paraId="17E13A14" w14:textId="17BACA9D" w:rsidR="00707D22" w:rsidRPr="00973555" w:rsidRDefault="009979CA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367DBE26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7A4A05A3" w14:textId="4EC0EF6B" w:rsidR="00707D22" w:rsidRPr="00973555" w:rsidRDefault="00232880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04C72C83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7F4AB9AC" w14:textId="0F3B8AD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60F66158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219F8BDF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18</w:t>
            </w:r>
          </w:p>
        </w:tc>
        <w:tc>
          <w:tcPr>
            <w:tcW w:w="5366" w:type="dxa"/>
            <w:vAlign w:val="center"/>
            <w:hideMark/>
          </w:tcPr>
          <w:p w14:paraId="00C5AECD" w14:textId="77777777" w:rsidR="00707D22" w:rsidRPr="00973555" w:rsidRDefault="00707D22" w:rsidP="00707D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 xml:space="preserve">Carranza, </w:t>
            </w:r>
            <w:proofErr w:type="spellStart"/>
            <w:r w:rsidRPr="00973555">
              <w:rPr>
                <w:rFonts w:cstheme="minorHAnsi"/>
              </w:rPr>
              <w:t>Tharsila</w:t>
            </w:r>
            <w:proofErr w:type="spellEnd"/>
            <w:r w:rsidRPr="00973555">
              <w:rPr>
                <w:rFonts w:cstheme="minorHAnsi"/>
              </w:rPr>
              <w:t xml:space="preserve">, et al. "Protected area effectiveness in reducing conversion in a rapidly vanishing ecosystem: the Brazilian </w:t>
            </w:r>
            <w:proofErr w:type="spellStart"/>
            <w:r w:rsidRPr="00973555">
              <w:rPr>
                <w:rFonts w:cstheme="minorHAnsi"/>
              </w:rPr>
              <w:t>Cerrado</w:t>
            </w:r>
            <w:proofErr w:type="spellEnd"/>
            <w:r w:rsidRPr="00973555">
              <w:rPr>
                <w:rFonts w:cstheme="minorHAnsi"/>
              </w:rPr>
              <w:t>." Conservation Letters 7.3 (2014): 216-223.</w:t>
            </w:r>
          </w:p>
        </w:tc>
        <w:tc>
          <w:tcPr>
            <w:tcW w:w="917" w:type="dxa"/>
            <w:vAlign w:val="center"/>
          </w:tcPr>
          <w:p w14:paraId="36A05758" w14:textId="4A65D4D9" w:rsidR="00707D22" w:rsidRPr="00A17CF2" w:rsidRDefault="001C5906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17CF2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222" w:type="dxa"/>
            <w:vAlign w:val="center"/>
          </w:tcPr>
          <w:p w14:paraId="4043A123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0BD23FDE" w14:textId="26009F5A" w:rsidR="00707D22" w:rsidRPr="00973555" w:rsidRDefault="00406AA6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1BE8DB6D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3ACF9835" w14:textId="78C72B3A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4B9AA005" w14:textId="77777777" w:rsidTr="009D182D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67014F33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19</w:t>
            </w:r>
          </w:p>
        </w:tc>
        <w:tc>
          <w:tcPr>
            <w:tcW w:w="5366" w:type="dxa"/>
            <w:vAlign w:val="center"/>
            <w:hideMark/>
          </w:tcPr>
          <w:p w14:paraId="38483663" w14:textId="77777777" w:rsidR="00707D22" w:rsidRPr="00973555" w:rsidRDefault="00707D22" w:rsidP="00707D2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8809CF">
              <w:rPr>
                <w:rFonts w:cstheme="minorHAnsi"/>
                <w:lang w:val="da-DK"/>
              </w:rPr>
              <w:t xml:space="preserve">Moore, Jennifer F., et al. </w:t>
            </w:r>
            <w:r w:rsidRPr="00973555">
              <w:rPr>
                <w:rFonts w:cstheme="minorHAnsi"/>
              </w:rPr>
              <w:t>"Are ranger patrols effective in reducing poaching‐related threats within protected areas?." Journal of Applied Ecology 55.1 (2018): 99-107.</w:t>
            </w:r>
          </w:p>
        </w:tc>
        <w:tc>
          <w:tcPr>
            <w:tcW w:w="917" w:type="dxa"/>
            <w:vAlign w:val="center"/>
          </w:tcPr>
          <w:p w14:paraId="7373EB9C" w14:textId="16CDE395" w:rsidR="00707D22" w:rsidRPr="00A17CF2" w:rsidRDefault="00A17CF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A17CF2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222" w:type="dxa"/>
            <w:vAlign w:val="center"/>
          </w:tcPr>
          <w:p w14:paraId="4122BE3A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281C714D" w14:textId="73B7E49C" w:rsidR="00707D22" w:rsidRPr="00973555" w:rsidRDefault="005A2177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66335D54" w14:textId="77777777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455B4C28" w14:textId="757BC409" w:rsidR="00707D22" w:rsidRPr="00973555" w:rsidRDefault="00707D2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707D22" w:rsidRPr="00973555" w14:paraId="291744FF" w14:textId="77777777" w:rsidTr="009D182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" w:type="dxa"/>
            <w:vAlign w:val="center"/>
            <w:hideMark/>
          </w:tcPr>
          <w:p w14:paraId="05F9CC2B" w14:textId="77777777" w:rsidR="00707D22" w:rsidRPr="00973555" w:rsidRDefault="00707D22" w:rsidP="00707D22">
            <w:pPr>
              <w:jc w:val="center"/>
              <w:rPr>
                <w:rFonts w:cstheme="minorHAnsi"/>
                <w:b w:val="0"/>
                <w:bCs w:val="0"/>
              </w:rPr>
            </w:pPr>
            <w:r w:rsidRPr="00973555">
              <w:rPr>
                <w:rFonts w:cstheme="minorHAnsi"/>
                <w:b w:val="0"/>
                <w:bCs w:val="0"/>
              </w:rPr>
              <w:t>20</w:t>
            </w:r>
          </w:p>
        </w:tc>
        <w:tc>
          <w:tcPr>
            <w:tcW w:w="5366" w:type="dxa"/>
            <w:vAlign w:val="center"/>
            <w:hideMark/>
          </w:tcPr>
          <w:p w14:paraId="5B1A33C2" w14:textId="77777777" w:rsidR="00707D22" w:rsidRPr="00973555" w:rsidRDefault="00707D22" w:rsidP="00707D2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8809CF">
              <w:rPr>
                <w:rFonts w:cstheme="minorHAnsi"/>
                <w:lang w:val="da-DK"/>
              </w:rPr>
              <w:t xml:space="preserve">Brown, Kerry A., et al. </w:t>
            </w:r>
            <w:r w:rsidRPr="00973555">
              <w:rPr>
                <w:rFonts w:cstheme="minorHAnsi"/>
              </w:rPr>
              <w:t>"Protected area safeguard tree and shrub communities from degradation and invasion: a case study in eastern Madagascar." Environmental Management 44 (2009): 136-148.</w:t>
            </w:r>
          </w:p>
        </w:tc>
        <w:tc>
          <w:tcPr>
            <w:tcW w:w="917" w:type="dxa"/>
            <w:vAlign w:val="center"/>
          </w:tcPr>
          <w:p w14:paraId="265FE2A9" w14:textId="4F3CAC7A" w:rsidR="00707D22" w:rsidRPr="00973555" w:rsidRDefault="00A17CF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47872ECF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095C5C93" w14:textId="098FA57D" w:rsidR="00707D22" w:rsidRPr="00973555" w:rsidRDefault="00232880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222" w:type="dxa"/>
            <w:vAlign w:val="center"/>
          </w:tcPr>
          <w:p w14:paraId="375831E5" w14:textId="77777777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  <w:hideMark/>
          </w:tcPr>
          <w:p w14:paraId="174084C7" w14:textId="673F7AF1" w:rsidR="00707D22" w:rsidRPr="00973555" w:rsidRDefault="00707D22" w:rsidP="00707D2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973555">
              <w:rPr>
                <w:rFonts w:cstheme="minorHAnsi"/>
              </w:rPr>
              <w:t>Yes</w:t>
            </w:r>
          </w:p>
        </w:tc>
      </w:tr>
      <w:tr w:rsidR="00A17CF2" w:rsidRPr="00973555" w14:paraId="08AC5EB1" w14:textId="77777777" w:rsidTr="009D182D">
        <w:trPr>
          <w:trHeight w:val="5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07" w:type="dxa"/>
            <w:gridSpan w:val="2"/>
            <w:vAlign w:val="center"/>
          </w:tcPr>
          <w:p w14:paraId="34F76D31" w14:textId="435D5984" w:rsidR="00A17CF2" w:rsidRPr="00973555" w:rsidRDefault="00A17CF2" w:rsidP="00707D2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% of papers captured by search string:</w:t>
            </w:r>
          </w:p>
        </w:tc>
        <w:tc>
          <w:tcPr>
            <w:tcW w:w="917" w:type="dxa"/>
            <w:vAlign w:val="center"/>
          </w:tcPr>
          <w:p w14:paraId="1324CEC4" w14:textId="01A413CE" w:rsidR="00A17CF2" w:rsidRDefault="008766AE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70%</w:t>
            </w:r>
          </w:p>
        </w:tc>
        <w:tc>
          <w:tcPr>
            <w:tcW w:w="222" w:type="dxa"/>
            <w:vAlign w:val="center"/>
          </w:tcPr>
          <w:p w14:paraId="061CE024" w14:textId="77777777" w:rsidR="00A17CF2" w:rsidRPr="00973555" w:rsidRDefault="00A17CF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17" w:type="dxa"/>
            <w:vAlign w:val="center"/>
          </w:tcPr>
          <w:p w14:paraId="1CCF7BA1" w14:textId="569F6B53" w:rsidR="00A17CF2" w:rsidRPr="00973555" w:rsidRDefault="007A4E01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95%</w:t>
            </w:r>
          </w:p>
        </w:tc>
        <w:tc>
          <w:tcPr>
            <w:tcW w:w="222" w:type="dxa"/>
            <w:vAlign w:val="center"/>
          </w:tcPr>
          <w:p w14:paraId="5EC68BF4" w14:textId="77777777" w:rsidR="00A17CF2" w:rsidRPr="00973555" w:rsidRDefault="00A17CF2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941" w:type="dxa"/>
            <w:vAlign w:val="center"/>
          </w:tcPr>
          <w:p w14:paraId="01F3FFE3" w14:textId="34024581" w:rsidR="00A17CF2" w:rsidRPr="00973555" w:rsidRDefault="000265D0" w:rsidP="00707D2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100%</w:t>
            </w:r>
          </w:p>
        </w:tc>
      </w:tr>
    </w:tbl>
    <w:p w14:paraId="75A20634" w14:textId="77777777" w:rsidR="00973555" w:rsidRPr="002F5DB5" w:rsidRDefault="00973555" w:rsidP="002F5DB5">
      <w:pPr>
        <w:rPr>
          <w:rFonts w:cstheme="minorHAnsi"/>
          <w:b/>
          <w:bCs/>
        </w:rPr>
      </w:pPr>
    </w:p>
    <w:p w14:paraId="566CCDE7" w14:textId="423B6FF4" w:rsidR="002F5DB5" w:rsidRPr="002F5DB5" w:rsidRDefault="002F5DB5" w:rsidP="002F5DB5">
      <w:pPr>
        <w:spacing w:after="0"/>
        <w:rPr>
          <w:rFonts w:cstheme="minorHAnsi"/>
          <w:b/>
          <w:bCs/>
        </w:rPr>
      </w:pPr>
    </w:p>
    <w:p w14:paraId="33CBA500" w14:textId="77777777" w:rsidR="002F5DB5" w:rsidRPr="002F5DB5" w:rsidRDefault="002F5DB5" w:rsidP="00E423D7">
      <w:pPr>
        <w:rPr>
          <w:rFonts w:cstheme="minorHAnsi"/>
        </w:rPr>
      </w:pPr>
    </w:p>
    <w:sectPr w:rsidR="002F5DB5" w:rsidRPr="002F5DB5" w:rsidSect="005B24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MyNLawsDS0sDA2trBU0lEKTi0uzszPAykwrgUAAYw7sSwAAAA="/>
  </w:docVars>
  <w:rsids>
    <w:rsidRoot w:val="00CB0DB6"/>
    <w:rsid w:val="000057C1"/>
    <w:rsid w:val="0001184C"/>
    <w:rsid w:val="000265D0"/>
    <w:rsid w:val="00031F97"/>
    <w:rsid w:val="000C2B03"/>
    <w:rsid w:val="0018070A"/>
    <w:rsid w:val="0018242A"/>
    <w:rsid w:val="00186DB5"/>
    <w:rsid w:val="001C5906"/>
    <w:rsid w:val="00232880"/>
    <w:rsid w:val="00245405"/>
    <w:rsid w:val="002651FF"/>
    <w:rsid w:val="002F5DB5"/>
    <w:rsid w:val="00302F9A"/>
    <w:rsid w:val="00310F8A"/>
    <w:rsid w:val="003544D3"/>
    <w:rsid w:val="00363ACE"/>
    <w:rsid w:val="00387C91"/>
    <w:rsid w:val="00390C4D"/>
    <w:rsid w:val="003E2B3C"/>
    <w:rsid w:val="00406AA6"/>
    <w:rsid w:val="0041051B"/>
    <w:rsid w:val="00414471"/>
    <w:rsid w:val="00422D01"/>
    <w:rsid w:val="004A1311"/>
    <w:rsid w:val="004C6E1B"/>
    <w:rsid w:val="0050138B"/>
    <w:rsid w:val="005A1303"/>
    <w:rsid w:val="005A2177"/>
    <w:rsid w:val="005B2454"/>
    <w:rsid w:val="005C08B4"/>
    <w:rsid w:val="005C2768"/>
    <w:rsid w:val="005D2839"/>
    <w:rsid w:val="005F313F"/>
    <w:rsid w:val="00687E5E"/>
    <w:rsid w:val="00690407"/>
    <w:rsid w:val="006B19D1"/>
    <w:rsid w:val="006C1661"/>
    <w:rsid w:val="006E3C11"/>
    <w:rsid w:val="00707D22"/>
    <w:rsid w:val="00731E92"/>
    <w:rsid w:val="007627A8"/>
    <w:rsid w:val="0078793B"/>
    <w:rsid w:val="00794FAF"/>
    <w:rsid w:val="007A45DB"/>
    <w:rsid w:val="007A4E01"/>
    <w:rsid w:val="007C3B53"/>
    <w:rsid w:val="007D619E"/>
    <w:rsid w:val="008076E9"/>
    <w:rsid w:val="0087223A"/>
    <w:rsid w:val="008766AE"/>
    <w:rsid w:val="008809CF"/>
    <w:rsid w:val="00973555"/>
    <w:rsid w:val="0099200B"/>
    <w:rsid w:val="009979CA"/>
    <w:rsid w:val="009C6FC5"/>
    <w:rsid w:val="009C75EF"/>
    <w:rsid w:val="009D182D"/>
    <w:rsid w:val="009D3511"/>
    <w:rsid w:val="009D6A8A"/>
    <w:rsid w:val="00A17CF2"/>
    <w:rsid w:val="00A47237"/>
    <w:rsid w:val="00A54E99"/>
    <w:rsid w:val="00AE3A4C"/>
    <w:rsid w:val="00AF0230"/>
    <w:rsid w:val="00B02B68"/>
    <w:rsid w:val="00B562ED"/>
    <w:rsid w:val="00B65F71"/>
    <w:rsid w:val="00BA5D3A"/>
    <w:rsid w:val="00BB7F9D"/>
    <w:rsid w:val="00C2011C"/>
    <w:rsid w:val="00C36FBA"/>
    <w:rsid w:val="00C84027"/>
    <w:rsid w:val="00CB0DB6"/>
    <w:rsid w:val="00CC3587"/>
    <w:rsid w:val="00D84695"/>
    <w:rsid w:val="00D87389"/>
    <w:rsid w:val="00DA443D"/>
    <w:rsid w:val="00DF72DE"/>
    <w:rsid w:val="00E423D7"/>
    <w:rsid w:val="00E61EE9"/>
    <w:rsid w:val="00E87053"/>
    <w:rsid w:val="00F43260"/>
    <w:rsid w:val="00F6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B11782"/>
  <w15:chartTrackingRefBased/>
  <w15:docId w15:val="{D24A9259-EA34-4F3F-B3BB-4C45FAAD1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AC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B0DB6"/>
    <w:rPr>
      <w:color w:val="0563C1"/>
      <w:u w:val="single"/>
    </w:rPr>
  </w:style>
  <w:style w:type="table" w:styleId="TableGrid">
    <w:name w:val="Table Grid"/>
    <w:basedOn w:val="TableNormal"/>
    <w:uiPriority w:val="39"/>
    <w:rsid w:val="00E42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2F5DB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97355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B562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3A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59C5046-5439-4142-B668-1FFB7DF1995C}">
  <we:reference id="wa200003478" version="1.0.0.0" store="en-US" storeType="OMEX"/>
  <we:alternateReferences>
    <we:reference id="wa200003478" version="1.0.0.0" store="WA200003478" storeType="OMEX"/>
  </we:alternateReferences>
  <we:properties>
    <we:property name="draftId" value="&quot;0ae3e820-f6a7-4a9d-b63d-ce438113f658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951</Words>
  <Characters>5425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6364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Pulido Chadid</dc:creator>
  <cp:keywords/>
  <dc:description/>
  <cp:lastModifiedBy>Balasubramaniyan Thangavel</cp:lastModifiedBy>
  <cp:revision>82</cp:revision>
  <dcterms:created xsi:type="dcterms:W3CDTF">2023-08-11T07:51:00Z</dcterms:created>
  <dcterms:modified xsi:type="dcterms:W3CDTF">2023-08-30T15:38:00Z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2630e2-1ac5-455e-8217-0156b1936a76_Enabled">
    <vt:lpwstr>true</vt:lpwstr>
  </property>
  <property fmtid="{D5CDD505-2E9C-101B-9397-08002B2CF9AE}" pid="3" name="MSIP_Label_6a2630e2-1ac5-455e-8217-0156b1936a76_SetDate">
    <vt:lpwstr>2023-08-11T15:41:00Z</vt:lpwstr>
  </property>
  <property fmtid="{D5CDD505-2E9C-101B-9397-08002B2CF9AE}" pid="4" name="MSIP_Label_6a2630e2-1ac5-455e-8217-0156b1936a76_Method">
    <vt:lpwstr>Standard</vt:lpwstr>
  </property>
  <property fmtid="{D5CDD505-2E9C-101B-9397-08002B2CF9AE}" pid="5" name="MSIP_Label_6a2630e2-1ac5-455e-8217-0156b1936a76_Name">
    <vt:lpwstr>Notclass</vt:lpwstr>
  </property>
  <property fmtid="{D5CDD505-2E9C-101B-9397-08002B2CF9AE}" pid="6" name="MSIP_Label_6a2630e2-1ac5-455e-8217-0156b1936a76_SiteId">
    <vt:lpwstr>a3927f91-cda1-4696-af89-8c9f1ceffa91</vt:lpwstr>
  </property>
  <property fmtid="{D5CDD505-2E9C-101B-9397-08002B2CF9AE}" pid="7" name="MSIP_Label_6a2630e2-1ac5-455e-8217-0156b1936a76_ActionId">
    <vt:lpwstr>60c4b176-1ee5-43bd-adaa-b3616458ca5c</vt:lpwstr>
  </property>
  <property fmtid="{D5CDD505-2E9C-101B-9397-08002B2CF9AE}" pid="8" name="MSIP_Label_6a2630e2-1ac5-455e-8217-0156b1936a76_ContentBits">
    <vt:lpwstr>0</vt:lpwstr>
  </property>
</Properties>
</file>