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045"/>
      </w:tblGrid>
      <w:tr w:rsidR="00924151" w14:paraId="4CE650FA" w14:textId="77777777" w:rsidTr="00924151">
        <w:tc>
          <w:tcPr>
            <w:tcW w:w="90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B54A0B" w14:textId="130FB0E5" w:rsidR="00924151" w:rsidRPr="00D1694F" w:rsidRDefault="00924151">
            <w:pPr>
              <w:rPr>
                <w:b/>
              </w:rPr>
            </w:pPr>
            <w:r>
              <w:rPr>
                <w:b/>
              </w:rPr>
              <w:t xml:space="preserve">Table 8.1. </w:t>
            </w:r>
            <w:r w:rsidRPr="00924151">
              <w:t>Different measurement methods of soil phosphorus</w:t>
            </w:r>
          </w:p>
        </w:tc>
      </w:tr>
      <w:tr w:rsidR="008270E4" w14:paraId="29A61959" w14:textId="77777777" w:rsidTr="00924151">
        <w:tc>
          <w:tcPr>
            <w:tcW w:w="2965" w:type="dxa"/>
            <w:tcBorders>
              <w:top w:val="single" w:sz="4" w:space="0" w:color="auto"/>
            </w:tcBorders>
          </w:tcPr>
          <w:p w14:paraId="412B1CF2" w14:textId="77777777" w:rsidR="008270E4" w:rsidRPr="00D1694F" w:rsidRDefault="008270E4">
            <w:pPr>
              <w:rPr>
                <w:b/>
              </w:rPr>
            </w:pPr>
            <w:r w:rsidRPr="00D1694F">
              <w:rPr>
                <w:b/>
              </w:rPr>
              <w:t xml:space="preserve">P Extraction method </w:t>
            </w:r>
          </w:p>
        </w:tc>
        <w:tc>
          <w:tcPr>
            <w:tcW w:w="6045" w:type="dxa"/>
            <w:tcBorders>
              <w:top w:val="single" w:sz="4" w:space="0" w:color="auto"/>
            </w:tcBorders>
          </w:tcPr>
          <w:p w14:paraId="2E024F39" w14:textId="77777777" w:rsidR="008270E4" w:rsidRPr="00D1694F" w:rsidRDefault="008270E4">
            <w:pPr>
              <w:rPr>
                <w:b/>
              </w:rPr>
            </w:pPr>
            <w:r w:rsidRPr="00D1694F">
              <w:rPr>
                <w:b/>
              </w:rPr>
              <w:t xml:space="preserve">Description </w:t>
            </w:r>
          </w:p>
        </w:tc>
      </w:tr>
      <w:tr w:rsidR="008270E4" w14:paraId="6AFB0CD9" w14:textId="77777777" w:rsidTr="008270E4">
        <w:tc>
          <w:tcPr>
            <w:tcW w:w="2965" w:type="dxa"/>
          </w:tcPr>
          <w:p w14:paraId="6427246D" w14:textId="77777777" w:rsidR="008270E4" w:rsidRDefault="008270E4">
            <w:proofErr w:type="spellStart"/>
            <w:r w:rsidRPr="008270E4">
              <w:t>Mehlich</w:t>
            </w:r>
            <w:proofErr w:type="spellEnd"/>
            <w:r w:rsidRPr="008270E4">
              <w:t xml:space="preserve"> 3 extraction</w:t>
            </w:r>
          </w:p>
        </w:tc>
        <w:tc>
          <w:tcPr>
            <w:tcW w:w="6045" w:type="dxa"/>
          </w:tcPr>
          <w:p w14:paraId="4CAD532C" w14:textId="77777777" w:rsidR="008270E4" w:rsidRPr="008270E4" w:rsidRDefault="008270E4" w:rsidP="008270E4">
            <w:r w:rsidRPr="008270E4">
              <w:rPr>
                <w:b/>
                <w:bCs/>
              </w:rPr>
              <w:t>widely used extractant for evaluating plant available phosphorus (P) in soils</w:t>
            </w:r>
            <w:r w:rsidRPr="008270E4">
              <w:t> and may be quantified using colorimetric or inductively coupled plasma (ICP) spectroscopic methods.</w:t>
            </w:r>
          </w:p>
          <w:p w14:paraId="305C9634" w14:textId="77777777" w:rsidR="008270E4" w:rsidRDefault="008270E4"/>
        </w:tc>
      </w:tr>
      <w:tr w:rsidR="008270E4" w14:paraId="5D6ABFD9" w14:textId="77777777" w:rsidTr="008270E4">
        <w:tc>
          <w:tcPr>
            <w:tcW w:w="2965" w:type="dxa"/>
          </w:tcPr>
          <w:p w14:paraId="3C28D75F" w14:textId="77777777" w:rsidR="008270E4" w:rsidRDefault="008270E4">
            <w:r>
              <w:t>Olsen P extraction</w:t>
            </w:r>
          </w:p>
          <w:p w14:paraId="05DB18C7" w14:textId="77777777" w:rsidR="008270E4" w:rsidRDefault="008270E4"/>
        </w:tc>
        <w:tc>
          <w:tcPr>
            <w:tcW w:w="6045" w:type="dxa"/>
          </w:tcPr>
          <w:p w14:paraId="415245C9" w14:textId="77777777" w:rsidR="008270E4" w:rsidRPr="008270E4" w:rsidRDefault="008270E4" w:rsidP="008270E4">
            <w:r w:rsidRPr="008270E4">
              <w:t>is the official me</w:t>
            </w:r>
            <w:bookmarkStart w:id="0" w:name="_GoBack"/>
            <w:bookmarkEnd w:id="0"/>
            <w:r w:rsidRPr="008270E4">
              <w:t>thod used in Southern Brazil to evaluate soil available P. In this method, </w:t>
            </w:r>
            <w:r w:rsidRPr="008270E4">
              <w:rPr>
                <w:b/>
                <w:bCs/>
              </w:rPr>
              <w:t>labile P is extracted by acid dissolution</w:t>
            </w:r>
            <w:r w:rsidRPr="008270E4">
              <w:t>, which preferentially attacks P pools associated with calcium compounds and, to a less extent with aluminum and iron compounds.</w:t>
            </w:r>
          </w:p>
          <w:p w14:paraId="0C4C1267" w14:textId="77777777" w:rsidR="008270E4" w:rsidRDefault="008270E4"/>
        </w:tc>
      </w:tr>
      <w:tr w:rsidR="008270E4" w14:paraId="7F7FC75F" w14:textId="77777777" w:rsidTr="008270E4">
        <w:tc>
          <w:tcPr>
            <w:tcW w:w="2965" w:type="dxa"/>
          </w:tcPr>
          <w:p w14:paraId="634EDE24" w14:textId="77777777" w:rsidR="008270E4" w:rsidRDefault="00261A28">
            <w:r w:rsidRPr="00261A28">
              <w:t>Biologically based P (BBP) method</w:t>
            </w:r>
          </w:p>
        </w:tc>
        <w:tc>
          <w:tcPr>
            <w:tcW w:w="6045" w:type="dxa"/>
          </w:tcPr>
          <w:p w14:paraId="63AD0403" w14:textId="77777777" w:rsidR="008270E4" w:rsidRDefault="00576EA5">
            <w:r>
              <w:t xml:space="preserve">I think this method is used to </w:t>
            </w:r>
            <w:r w:rsidR="00E04B65">
              <w:t xml:space="preserve">evaluate the P fraction in the soil. But </w:t>
            </w:r>
            <w:r w:rsidR="00261A28">
              <w:t>Is it the same as Olsen P method???</w:t>
            </w:r>
          </w:p>
        </w:tc>
      </w:tr>
      <w:tr w:rsidR="008270E4" w14:paraId="3D08ECBD" w14:textId="77777777" w:rsidTr="008270E4">
        <w:tc>
          <w:tcPr>
            <w:tcW w:w="2965" w:type="dxa"/>
          </w:tcPr>
          <w:p w14:paraId="64107102" w14:textId="77777777" w:rsidR="008270E4" w:rsidRDefault="00A454A5">
            <w:r w:rsidRPr="00DA7DDF">
              <w:t xml:space="preserve">Acetic </w:t>
            </w:r>
            <w:r w:rsidR="00D03FAE" w:rsidRPr="00DA7DDF">
              <w:t>acid extraction</w:t>
            </w:r>
          </w:p>
        </w:tc>
        <w:tc>
          <w:tcPr>
            <w:tcW w:w="6045" w:type="dxa"/>
          </w:tcPr>
          <w:p w14:paraId="65CC5056" w14:textId="77777777" w:rsidR="00DA7DDF" w:rsidRPr="00DA7DDF" w:rsidRDefault="00AE58E7" w:rsidP="00DA7DDF">
            <w:r w:rsidRPr="00AE58E7">
              <w:t xml:space="preserve">The acetic acid phosphorus extraction method which has the best correlation with the </w:t>
            </w:r>
            <w:r w:rsidRPr="00EB53AF">
              <w:rPr>
                <w:b/>
                <w:color w:val="000000" w:themeColor="text1"/>
              </w:rPr>
              <w:t>Olsen method</w:t>
            </w:r>
            <w:r w:rsidR="00DA7DDF" w:rsidRPr="00EB53AF">
              <w:rPr>
                <w:b/>
                <w:color w:val="000000" w:themeColor="text1"/>
              </w:rPr>
              <w:t>.</w:t>
            </w:r>
            <w:r w:rsidR="00DA7DDF" w:rsidRPr="00EB53AF">
              <w:rPr>
                <w:color w:val="000000" w:themeColor="text1"/>
              </w:rPr>
              <w:t> </w:t>
            </w:r>
            <w:r w:rsidR="00DA7DDF" w:rsidRPr="00DA7DDF">
              <w:t>Simplified acetic acid method was the best simple P extraction method in the field level test</w:t>
            </w:r>
          </w:p>
          <w:p w14:paraId="6A32E1AF" w14:textId="77777777" w:rsidR="008270E4" w:rsidRDefault="008270E4"/>
        </w:tc>
      </w:tr>
      <w:tr w:rsidR="008270E4" w14:paraId="7C1F1CB7" w14:textId="77777777" w:rsidTr="008270E4">
        <w:tc>
          <w:tcPr>
            <w:tcW w:w="2965" w:type="dxa"/>
          </w:tcPr>
          <w:p w14:paraId="1A6ED34C" w14:textId="77777777" w:rsidR="008270E4" w:rsidRDefault="00D03FAE">
            <w:r w:rsidRPr="00D03FAE">
              <w:t>Bray 1 method</w:t>
            </w:r>
            <w:r w:rsidR="00066786">
              <w:t xml:space="preserve"> (can be grouped as Bay method)</w:t>
            </w:r>
          </w:p>
        </w:tc>
        <w:tc>
          <w:tcPr>
            <w:tcW w:w="6045" w:type="dxa"/>
          </w:tcPr>
          <w:p w14:paraId="28ACCCC6" w14:textId="77777777" w:rsidR="00D03FAE" w:rsidRPr="00D03FAE" w:rsidRDefault="00D03FAE" w:rsidP="00D03FAE">
            <w:r w:rsidRPr="00D03FAE">
              <w:rPr>
                <w:b/>
                <w:bCs/>
              </w:rPr>
              <w:t xml:space="preserve">A </w:t>
            </w:r>
            <w:proofErr w:type="gramStart"/>
            <w:r w:rsidRPr="00D03FAE">
              <w:rPr>
                <w:b/>
                <w:bCs/>
              </w:rPr>
              <w:t>1 gram</w:t>
            </w:r>
            <w:proofErr w:type="gramEnd"/>
            <w:r w:rsidRPr="00D03FAE">
              <w:rPr>
                <w:b/>
                <w:bCs/>
              </w:rPr>
              <w:t xml:space="preserve"> scoop of air-dried soil and 10 milliliters of extractant are shaken for 5 minutes</w:t>
            </w:r>
            <w:r w:rsidRPr="00D03FAE">
              <w:t xml:space="preserve">. The amount of phosphorus extracted is determined by measuring the intensity of the blue color developed in the filtrate when treated with </w:t>
            </w:r>
            <w:proofErr w:type="spellStart"/>
            <w:r w:rsidRPr="00D03FAE">
              <w:t>molybadate</w:t>
            </w:r>
            <w:proofErr w:type="spellEnd"/>
            <w:r w:rsidRPr="00D03FAE">
              <w:t>-ascorbic acid reagent.</w:t>
            </w:r>
          </w:p>
          <w:p w14:paraId="08388A52" w14:textId="77777777" w:rsidR="008270E4" w:rsidRDefault="008270E4"/>
        </w:tc>
      </w:tr>
      <w:tr w:rsidR="008270E4" w14:paraId="07C4F424" w14:textId="77777777" w:rsidTr="008270E4">
        <w:tc>
          <w:tcPr>
            <w:tcW w:w="2965" w:type="dxa"/>
          </w:tcPr>
          <w:p w14:paraId="509D89C5" w14:textId="77777777" w:rsidR="00D03FAE" w:rsidRPr="00D03FAE" w:rsidRDefault="00D03FAE" w:rsidP="00D03FAE">
            <w:r w:rsidRPr="00D03FAE">
              <w:t>Bray and Kurtz method</w:t>
            </w:r>
          </w:p>
          <w:p w14:paraId="46BB3CFB" w14:textId="77777777" w:rsidR="008270E4" w:rsidRDefault="008270E4"/>
        </w:tc>
        <w:tc>
          <w:tcPr>
            <w:tcW w:w="6045" w:type="dxa"/>
          </w:tcPr>
          <w:p w14:paraId="181F5109" w14:textId="77777777" w:rsidR="00D03FAE" w:rsidRPr="00D03FAE" w:rsidRDefault="00D03FAE" w:rsidP="00D03FAE">
            <w:r w:rsidRPr="00D03FAE">
              <w:t>The small amounts of soil P extracted by water (mainly P in dissolved forms) and difficulties related to chemical analysis limit the use of water as an extractant. Bray and Kurtz (1945) </w:t>
            </w:r>
            <w:r w:rsidRPr="00D03FAE">
              <w:rPr>
                <w:b/>
                <w:bCs/>
              </w:rPr>
              <w:t xml:space="preserve">suggested a combination of </w:t>
            </w:r>
            <w:proofErr w:type="spellStart"/>
            <w:r w:rsidRPr="00D03FAE">
              <w:rPr>
                <w:b/>
                <w:bCs/>
              </w:rPr>
              <w:t>HCl</w:t>
            </w:r>
            <w:proofErr w:type="spellEnd"/>
            <w:r w:rsidRPr="00D03FAE">
              <w:rPr>
                <w:b/>
                <w:bCs/>
              </w:rPr>
              <w:t xml:space="preserve"> and NH</w:t>
            </w:r>
            <w:r w:rsidRPr="00D03FAE">
              <w:rPr>
                <w:b/>
                <w:bCs/>
                <w:vertAlign w:val="subscript"/>
              </w:rPr>
              <w:t>4</w:t>
            </w:r>
            <w:r w:rsidRPr="00D03FAE">
              <w:rPr>
                <w:b/>
                <w:bCs/>
              </w:rPr>
              <w:t>F to remove easily acid soluble P forms, largely Al- and Fe-phosphates</w:t>
            </w:r>
            <w:r w:rsidRPr="00D03FAE">
              <w:t>.</w:t>
            </w:r>
          </w:p>
          <w:p w14:paraId="047496AC" w14:textId="77777777" w:rsidR="008270E4" w:rsidRDefault="008270E4"/>
        </w:tc>
      </w:tr>
      <w:tr w:rsidR="008270E4" w14:paraId="6F9BD0B6" w14:textId="77777777" w:rsidTr="008270E4">
        <w:tc>
          <w:tcPr>
            <w:tcW w:w="2965" w:type="dxa"/>
          </w:tcPr>
          <w:p w14:paraId="29D6D0A3" w14:textId="77777777" w:rsidR="008270E4" w:rsidRDefault="00764240">
            <w:r w:rsidRPr="00764240">
              <w:t>Bray II extraction</w:t>
            </w:r>
          </w:p>
        </w:tc>
        <w:tc>
          <w:tcPr>
            <w:tcW w:w="6045" w:type="dxa"/>
          </w:tcPr>
          <w:p w14:paraId="310EC29A" w14:textId="77777777" w:rsidR="00764240" w:rsidRPr="00764240" w:rsidRDefault="00764240" w:rsidP="00764240">
            <w:r w:rsidRPr="00764240">
              <w:rPr>
                <w:b/>
                <w:lang w:val="en"/>
              </w:rPr>
              <w:t>The P-Bray 1 Method</w:t>
            </w:r>
            <w:r w:rsidRPr="00764240">
              <w:rPr>
                <w:lang w:val="en"/>
              </w:rPr>
              <w:t xml:space="preserve"> removes a fraction of the “adsorbed” phosphorus (Al-P, Fe-P, Mn-P and Ca-P but less efficient) while </w:t>
            </w:r>
            <w:r w:rsidRPr="00764240">
              <w:rPr>
                <w:b/>
                <w:lang w:val="en"/>
              </w:rPr>
              <w:t>the P-Bray 2 Method</w:t>
            </w:r>
            <w:r w:rsidRPr="00764240">
              <w:rPr>
                <w:lang w:val="en"/>
              </w:rPr>
              <w:t xml:space="preserve"> is best suited to acid soils where rock phosphate has been the primary P fertilizer source and/or the major portion of P exists in the soil in various forms of calcium phosphate</w:t>
            </w:r>
          </w:p>
          <w:p w14:paraId="1E4C4911" w14:textId="77777777" w:rsidR="008270E4" w:rsidRDefault="008270E4"/>
        </w:tc>
      </w:tr>
      <w:tr w:rsidR="002E00B3" w14:paraId="146CE857" w14:textId="77777777" w:rsidTr="008270E4">
        <w:tc>
          <w:tcPr>
            <w:tcW w:w="2965" w:type="dxa"/>
          </w:tcPr>
          <w:p w14:paraId="47A2D785" w14:textId="77777777" w:rsidR="002E00B3" w:rsidRPr="00764240" w:rsidRDefault="00893EB1">
            <w:proofErr w:type="spellStart"/>
            <w:r w:rsidRPr="00893EB1">
              <w:t>Mehlich</w:t>
            </w:r>
            <w:proofErr w:type="spellEnd"/>
            <w:r w:rsidRPr="00893EB1">
              <w:t xml:space="preserve"> 3 extraction</w:t>
            </w:r>
            <w:r w:rsidR="006328A3">
              <w:t xml:space="preserve"> – Bray 1 can be similar</w:t>
            </w:r>
          </w:p>
        </w:tc>
        <w:tc>
          <w:tcPr>
            <w:tcW w:w="6045" w:type="dxa"/>
          </w:tcPr>
          <w:p w14:paraId="4D32D777" w14:textId="77777777" w:rsidR="00F750B1" w:rsidRPr="00F750B1" w:rsidRDefault="00F750B1" w:rsidP="00F750B1">
            <w:pPr>
              <w:jc w:val="both"/>
              <w:rPr>
                <w:b/>
              </w:rPr>
            </w:pPr>
            <w:r w:rsidRPr="00F750B1">
              <w:rPr>
                <w:b/>
              </w:rPr>
              <w:t xml:space="preserve">The </w:t>
            </w:r>
            <w:proofErr w:type="spellStart"/>
            <w:r w:rsidRPr="00F750B1">
              <w:rPr>
                <w:b/>
              </w:rPr>
              <w:t>Mehlich</w:t>
            </w:r>
            <w:proofErr w:type="spellEnd"/>
            <w:r w:rsidRPr="00F750B1">
              <w:rPr>
                <w:b/>
              </w:rPr>
              <w:t xml:space="preserve"> 3 method </w:t>
            </w:r>
            <w:r w:rsidRPr="00F750B1">
              <w:t>is a </w:t>
            </w:r>
            <w:r w:rsidRPr="00F750B1">
              <w:rPr>
                <w:bCs/>
              </w:rPr>
              <w:t>weak acid soil extraction procedure</w:t>
            </w:r>
            <w:r w:rsidRPr="00F750B1">
              <w:t xml:space="preserve"> that has the advantage of being applicable for a number of elements. The extract is composed of 0.2 M glacial acetic acid, 0.25 M ammonium nitrate, 0.015 M ammonium fluoride, 0.013 M nitric acid, and 0.001 M ethylene diamine </w:t>
            </w:r>
            <w:proofErr w:type="spellStart"/>
            <w:r w:rsidRPr="00F750B1">
              <w:t>tetraacetic</w:t>
            </w:r>
            <w:proofErr w:type="spellEnd"/>
            <w:r w:rsidRPr="00F750B1">
              <w:t xml:space="preserve"> acid (EDTA).</w:t>
            </w:r>
          </w:p>
          <w:p w14:paraId="3280DB61" w14:textId="77777777" w:rsidR="002E00B3" w:rsidRPr="00764240" w:rsidRDefault="002E00B3" w:rsidP="00764240">
            <w:pPr>
              <w:rPr>
                <w:b/>
                <w:lang w:val="en"/>
              </w:rPr>
            </w:pPr>
          </w:p>
        </w:tc>
      </w:tr>
      <w:tr w:rsidR="002E00B3" w14:paraId="717E9F0E" w14:textId="77777777" w:rsidTr="008270E4">
        <w:tc>
          <w:tcPr>
            <w:tcW w:w="2965" w:type="dxa"/>
          </w:tcPr>
          <w:p w14:paraId="311A0BC0" w14:textId="77777777" w:rsidR="002E00B3" w:rsidRPr="00764240" w:rsidRDefault="00CC39F6">
            <w:r>
              <w:lastRenderedPageBreak/>
              <w:t>M</w:t>
            </w:r>
            <w:r w:rsidRPr="00CC39F6">
              <w:t>olybdenum blue colorimetric method</w:t>
            </w:r>
            <w:r w:rsidR="00CE25E5">
              <w:t xml:space="preserve"> </w:t>
            </w:r>
            <w:r w:rsidR="00CE25E5">
              <w:sym w:font="Wingdings" w:char="F0E0"/>
            </w:r>
            <w:r w:rsidR="00CE25E5" w:rsidRPr="00BC7C5E">
              <w:rPr>
                <w:b/>
                <w:color w:val="000000" w:themeColor="text1"/>
              </w:rPr>
              <w:t xml:space="preserve"> not an extraction method</w:t>
            </w:r>
            <w:r w:rsidR="00224E9B">
              <w:rPr>
                <w:b/>
                <w:color w:val="000000" w:themeColor="text1"/>
              </w:rPr>
              <w:t xml:space="preserve"> (many of them used Sodium bicarbonate method)</w:t>
            </w:r>
          </w:p>
        </w:tc>
        <w:tc>
          <w:tcPr>
            <w:tcW w:w="6045" w:type="dxa"/>
          </w:tcPr>
          <w:p w14:paraId="4F419CCA" w14:textId="77777777" w:rsidR="00CC39F6" w:rsidRPr="00CC39F6" w:rsidRDefault="00CC39F6" w:rsidP="00CC39F6">
            <w:pPr>
              <w:jc w:val="both"/>
            </w:pPr>
            <w:r w:rsidRPr="00CC39F6">
              <w:t>This method is </w:t>
            </w:r>
            <w:r w:rsidRPr="00CC39F6">
              <w:rPr>
                <w:bCs/>
              </w:rPr>
              <w:t>based on the formation of </w:t>
            </w:r>
            <w:proofErr w:type="spellStart"/>
            <w:r w:rsidRPr="00CC39F6">
              <w:rPr>
                <w:bCs/>
              </w:rPr>
              <w:t>phosphomolybdate</w:t>
            </w:r>
            <w:proofErr w:type="spellEnd"/>
            <w:r w:rsidRPr="00CC39F6">
              <w:rPr>
                <w:bCs/>
              </w:rPr>
              <w:t xml:space="preserve"> complex with the added molybdate followed by the reduction of the complex with hydrazine hydrate in aqueous </w:t>
            </w:r>
            <w:proofErr w:type="spellStart"/>
            <w:r w:rsidRPr="00CC39F6">
              <w:rPr>
                <w:bCs/>
              </w:rPr>
              <w:t>sulphuric</w:t>
            </w:r>
            <w:proofErr w:type="spellEnd"/>
            <w:r w:rsidRPr="00CC39F6">
              <w:rPr>
                <w:bCs/>
              </w:rPr>
              <w:t xml:space="preserve"> acid medium</w:t>
            </w:r>
            <w:r w:rsidRPr="00CC39F6">
              <w:t>.</w:t>
            </w:r>
          </w:p>
          <w:p w14:paraId="2328DBA2" w14:textId="77777777" w:rsidR="002E00B3" w:rsidRPr="00764240" w:rsidRDefault="002E00B3" w:rsidP="00764240">
            <w:pPr>
              <w:rPr>
                <w:b/>
                <w:lang w:val="en"/>
              </w:rPr>
            </w:pPr>
          </w:p>
        </w:tc>
      </w:tr>
      <w:tr w:rsidR="002E00B3" w14:paraId="459E650B" w14:textId="77777777" w:rsidTr="008270E4">
        <w:tc>
          <w:tcPr>
            <w:tcW w:w="2965" w:type="dxa"/>
          </w:tcPr>
          <w:p w14:paraId="21A8C7AF" w14:textId="77777777" w:rsidR="002E00B3" w:rsidRPr="00764240" w:rsidRDefault="00887C17">
            <w:r w:rsidRPr="00887C17">
              <w:t>Sodium bicarbonate method</w:t>
            </w:r>
          </w:p>
        </w:tc>
        <w:tc>
          <w:tcPr>
            <w:tcW w:w="6045" w:type="dxa"/>
          </w:tcPr>
          <w:p w14:paraId="6301581E" w14:textId="77777777" w:rsidR="002E00B3" w:rsidRPr="00887C17" w:rsidRDefault="00B336B0" w:rsidP="00764240">
            <w:pPr>
              <w:rPr>
                <w:lang w:val="en"/>
              </w:rPr>
            </w:pPr>
            <w:r w:rsidRPr="00887C17">
              <w:rPr>
                <w:lang w:val="en"/>
              </w:rPr>
              <w:t>Extraction of Phosp</w:t>
            </w:r>
            <w:r w:rsidR="00887C17" w:rsidRPr="00887C17">
              <w:rPr>
                <w:lang w:val="en"/>
              </w:rPr>
              <w:t xml:space="preserve">hate from soil by 0.5 M sodium bicarbonate at pH 8.5 </w:t>
            </w:r>
          </w:p>
        </w:tc>
      </w:tr>
      <w:tr w:rsidR="002E00B3" w14:paraId="46E85E3E" w14:textId="77777777" w:rsidTr="008270E4">
        <w:tc>
          <w:tcPr>
            <w:tcW w:w="2965" w:type="dxa"/>
          </w:tcPr>
          <w:p w14:paraId="68973148" w14:textId="77777777" w:rsidR="002E00B3" w:rsidRPr="00764240" w:rsidRDefault="00887C17">
            <w:r w:rsidRPr="00887C17">
              <w:t xml:space="preserve">0.05-mol L−1 </w:t>
            </w:r>
            <w:proofErr w:type="spellStart"/>
            <w:r w:rsidRPr="00887C17">
              <w:t>HCl</w:t>
            </w:r>
            <w:proofErr w:type="spellEnd"/>
            <w:r w:rsidRPr="00887C17">
              <w:t xml:space="preserve"> and 0.025-mol L−1 (1/2 H2SO4) solutions and measured by spectrophotometer</w:t>
            </w:r>
          </w:p>
        </w:tc>
        <w:tc>
          <w:tcPr>
            <w:tcW w:w="6045" w:type="dxa"/>
          </w:tcPr>
          <w:p w14:paraId="0B4A92A4" w14:textId="77777777" w:rsidR="002E00B3" w:rsidRPr="00764240" w:rsidRDefault="00CE25E5" w:rsidP="00764240">
            <w:pPr>
              <w:rPr>
                <w:b/>
                <w:lang w:val="en"/>
              </w:rPr>
            </w:pPr>
            <w:r>
              <w:rPr>
                <w:b/>
                <w:lang w:val="en"/>
              </w:rPr>
              <w:t>Acid extraction (strong)</w:t>
            </w:r>
          </w:p>
        </w:tc>
      </w:tr>
    </w:tbl>
    <w:p w14:paraId="2A0F71EA" w14:textId="49B2620E" w:rsidR="00EF5DA9" w:rsidRDefault="00924151"/>
    <w:p w14:paraId="5B68A01B" w14:textId="347CFA3F" w:rsidR="009E48F3" w:rsidRDefault="009E48F3">
      <w:r>
        <w:t xml:space="preserve">In order to check if there is a significant difference between the extraction methods, we ran regression analysis where we could see how different extraction methods would </w:t>
      </w:r>
      <w:proofErr w:type="gramStart"/>
      <w:r w:rsidR="00D1694F">
        <w:t>effect</w:t>
      </w:r>
      <w:proofErr w:type="gramEnd"/>
      <w:r>
        <w:t xml:space="preserve"> on the values. To check if </w:t>
      </w:r>
      <w:r w:rsidRPr="009E48F3">
        <w:t>there are any statistically significant differences between the means of</w:t>
      </w:r>
      <w:r>
        <w:t xml:space="preserve"> P extraction methods, we </w:t>
      </w:r>
      <w:r w:rsidR="00D1694F">
        <w:t>applied</w:t>
      </w:r>
      <w:r>
        <w:t xml:space="preserve"> the </w:t>
      </w:r>
      <w:proofErr w:type="spellStart"/>
      <w:r>
        <w:t>anova</w:t>
      </w:r>
      <w:proofErr w:type="spellEnd"/>
      <w:r>
        <w:t>.</w:t>
      </w:r>
      <w:r w:rsidR="00EB7948">
        <w:t xml:space="preserve"> </w:t>
      </w:r>
      <w:r w:rsidR="00D1694F">
        <w:t>This method also helps</w:t>
      </w:r>
      <w:r w:rsidR="00EB7948">
        <w:t xml:space="preserve"> understand if the means of </w:t>
      </w:r>
      <w:proofErr w:type="spellStart"/>
      <w:r w:rsidR="00D1694F">
        <w:t>L</w:t>
      </w:r>
      <w:r w:rsidR="00EB7948">
        <w:t>n</w:t>
      </w:r>
      <w:r w:rsidR="00D1694F">
        <w:t>RR</w:t>
      </w:r>
      <w:proofErr w:type="spellEnd"/>
      <w:r w:rsidR="00D1694F">
        <w:t xml:space="preserve"> </w:t>
      </w:r>
      <w:r w:rsidR="00EB7948">
        <w:t>(response variable) differ significantly across the factor (P -extraction methods)</w:t>
      </w:r>
    </w:p>
    <w:p w14:paraId="7FD41215" w14:textId="00958236" w:rsidR="009C22E4" w:rsidRDefault="009C22E4"/>
    <w:p w14:paraId="02B0F104" w14:textId="78CBD6F6" w:rsidR="009C22E4" w:rsidRDefault="009C22E4">
      <w:r>
        <w:t>Here are the linear regression results:</w:t>
      </w:r>
    </w:p>
    <w:p w14:paraId="7AD7760E" w14:textId="77777777" w:rsidR="009C22E4" w:rsidRDefault="009C22E4"/>
    <w:p w14:paraId="336283F8" w14:textId="31B1CA24" w:rsidR="009C22E4" w:rsidRDefault="00FE0BDC">
      <w:r w:rsidRPr="00FE0BDC">
        <w:rPr>
          <w:noProof/>
        </w:rPr>
        <w:drawing>
          <wp:inline distT="0" distB="0" distL="0" distR="0" wp14:anchorId="0CA492AF" wp14:editId="209C019E">
            <wp:extent cx="5372100" cy="3759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7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3A388" w14:textId="36F27B75" w:rsidR="009C22E4" w:rsidRDefault="009C22E4"/>
    <w:p w14:paraId="0A08938D" w14:textId="655FEAA1" w:rsidR="009C22E4" w:rsidRDefault="009C22E4">
      <w:proofErr w:type="spellStart"/>
      <w:r>
        <w:t>Anova</w:t>
      </w:r>
      <w:proofErr w:type="spellEnd"/>
      <w:r>
        <w:t xml:space="preserve"> results:</w:t>
      </w:r>
    </w:p>
    <w:p w14:paraId="2BB8FFC7" w14:textId="73392E3C" w:rsidR="009C22E4" w:rsidRDefault="009C22E4"/>
    <w:p w14:paraId="73AFB5CB" w14:textId="28FF6C2A" w:rsidR="009C22E4" w:rsidRDefault="009C22E4">
      <w:r w:rsidRPr="009C22E4">
        <w:rPr>
          <w:noProof/>
        </w:rPr>
        <w:lastRenderedPageBreak/>
        <w:drawing>
          <wp:inline distT="0" distB="0" distL="0" distR="0" wp14:anchorId="159140DB" wp14:editId="0071CE2E">
            <wp:extent cx="3937000" cy="1219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55C9A" w14:textId="5BB60B39" w:rsidR="009C22E4" w:rsidRDefault="009C22E4"/>
    <w:p w14:paraId="71D961AC" w14:textId="2F5611D9" w:rsidR="009C22E4" w:rsidRDefault="002429EC">
      <w:r>
        <w:t xml:space="preserve">We also ran </w:t>
      </w:r>
      <w:proofErr w:type="spellStart"/>
      <w:r>
        <w:t>emmeans</w:t>
      </w:r>
      <w:proofErr w:type="spellEnd"/>
      <w:r>
        <w:t xml:space="preserve"> function to estimate marginal means for linear regression analysis</w:t>
      </w:r>
    </w:p>
    <w:p w14:paraId="13F78E4C" w14:textId="41544D0E" w:rsidR="00F946C5" w:rsidRDefault="00F946C5"/>
    <w:p w14:paraId="5A1CFC09" w14:textId="3249C65D" w:rsidR="00F946C5" w:rsidRDefault="00F946C5">
      <w:r w:rsidRPr="00F946C5">
        <w:rPr>
          <w:noProof/>
        </w:rPr>
        <w:drawing>
          <wp:inline distT="0" distB="0" distL="0" distR="0" wp14:anchorId="2FB51B02" wp14:editId="51D9F99C">
            <wp:extent cx="4051300" cy="1841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51300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BBED1" w14:textId="58575BBF" w:rsidR="00F946C5" w:rsidRDefault="00F946C5"/>
    <w:p w14:paraId="2A678B26" w14:textId="38546E15" w:rsidR="00F946C5" w:rsidRDefault="00F946C5">
      <w:r w:rsidRPr="00F946C5">
        <w:rPr>
          <w:noProof/>
        </w:rPr>
        <w:drawing>
          <wp:inline distT="0" distB="0" distL="0" distR="0" wp14:anchorId="477CA6E9" wp14:editId="512CA21F">
            <wp:extent cx="5727700" cy="343471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3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FE7E9" w14:textId="4E66B7E1" w:rsidR="00F946C5" w:rsidRDefault="00F946C5"/>
    <w:p w14:paraId="55A9072E" w14:textId="350F2997" w:rsidR="00F946C5" w:rsidRDefault="00F946C5">
      <w:r>
        <w:t xml:space="preserve">From this graph we can see that the significant difference between groups are </w:t>
      </w:r>
      <w:r w:rsidR="00641FDE">
        <w:t xml:space="preserve">negligible, while only one of the extraction </w:t>
      </w:r>
      <w:r w:rsidR="009C1852">
        <w:t>methods</w:t>
      </w:r>
      <w:r w:rsidR="00641FDE">
        <w:t xml:space="preserve"> which is Acid Ammonium acetate slightly different. </w:t>
      </w:r>
      <w:r w:rsidR="00FE0799">
        <w:t xml:space="preserve"> We also checked this applying </w:t>
      </w:r>
      <w:proofErr w:type="spellStart"/>
      <w:r w:rsidR="00FE0799">
        <w:t>Tukeys</w:t>
      </w:r>
      <w:proofErr w:type="spellEnd"/>
      <w:r w:rsidR="00FE0799">
        <w:t xml:space="preserve"> Post hoc method</w:t>
      </w:r>
      <w:r w:rsidR="00245111">
        <w:t xml:space="preserve"> and the results of post hoc approach was the same</w:t>
      </w:r>
      <w:r w:rsidR="00455322">
        <w:t>. Based on that, all the P extraction methods merged as one because there is no high significantly difference in different method results</w:t>
      </w:r>
    </w:p>
    <w:p w14:paraId="6F5DEAF4" w14:textId="010B94F2" w:rsidR="00245111" w:rsidRDefault="00245111"/>
    <w:p w14:paraId="5103E172" w14:textId="77777777" w:rsidR="00FE0799" w:rsidRDefault="00FE0799"/>
    <w:sectPr w:rsidR="00FE0799" w:rsidSect="00886DE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E4"/>
    <w:rsid w:val="000221EA"/>
    <w:rsid w:val="000344D1"/>
    <w:rsid w:val="00066786"/>
    <w:rsid w:val="00096B85"/>
    <w:rsid w:val="000B0397"/>
    <w:rsid w:val="000B28F6"/>
    <w:rsid w:val="000C017A"/>
    <w:rsid w:val="000F1EE9"/>
    <w:rsid w:val="00161072"/>
    <w:rsid w:val="001627B7"/>
    <w:rsid w:val="00181190"/>
    <w:rsid w:val="001A7017"/>
    <w:rsid w:val="001D67D4"/>
    <w:rsid w:val="001F647A"/>
    <w:rsid w:val="00224E9B"/>
    <w:rsid w:val="002429EC"/>
    <w:rsid w:val="00245111"/>
    <w:rsid w:val="00261A28"/>
    <w:rsid w:val="00275E95"/>
    <w:rsid w:val="00297018"/>
    <w:rsid w:val="002D67DC"/>
    <w:rsid w:val="002E00B3"/>
    <w:rsid w:val="002F0AF7"/>
    <w:rsid w:val="0032596F"/>
    <w:rsid w:val="00366BDB"/>
    <w:rsid w:val="00367048"/>
    <w:rsid w:val="00385E8D"/>
    <w:rsid w:val="00387DE4"/>
    <w:rsid w:val="003B63AD"/>
    <w:rsid w:val="003D62E0"/>
    <w:rsid w:val="003F57E9"/>
    <w:rsid w:val="004254B8"/>
    <w:rsid w:val="00455322"/>
    <w:rsid w:val="0045579B"/>
    <w:rsid w:val="0047231F"/>
    <w:rsid w:val="004A01B7"/>
    <w:rsid w:val="004A1729"/>
    <w:rsid w:val="004B2687"/>
    <w:rsid w:val="004D6589"/>
    <w:rsid w:val="004F5B18"/>
    <w:rsid w:val="00561430"/>
    <w:rsid w:val="00566D40"/>
    <w:rsid w:val="00576EA5"/>
    <w:rsid w:val="00593899"/>
    <w:rsid w:val="00631524"/>
    <w:rsid w:val="006328A3"/>
    <w:rsid w:val="00636ACA"/>
    <w:rsid w:val="006409A5"/>
    <w:rsid w:val="00641FDE"/>
    <w:rsid w:val="006524EB"/>
    <w:rsid w:val="0065348B"/>
    <w:rsid w:val="00694F2D"/>
    <w:rsid w:val="006B5FBE"/>
    <w:rsid w:val="006B69AB"/>
    <w:rsid w:val="006B6AEC"/>
    <w:rsid w:val="006C0F0F"/>
    <w:rsid w:val="00706369"/>
    <w:rsid w:val="00717E2B"/>
    <w:rsid w:val="00764240"/>
    <w:rsid w:val="0077650B"/>
    <w:rsid w:val="00781063"/>
    <w:rsid w:val="007C2CDE"/>
    <w:rsid w:val="007D2C3A"/>
    <w:rsid w:val="00805BFC"/>
    <w:rsid w:val="00812C47"/>
    <w:rsid w:val="008270E4"/>
    <w:rsid w:val="008312B7"/>
    <w:rsid w:val="00881DB9"/>
    <w:rsid w:val="00886DE7"/>
    <w:rsid w:val="00887C17"/>
    <w:rsid w:val="00893EB1"/>
    <w:rsid w:val="008E1826"/>
    <w:rsid w:val="008F3A7C"/>
    <w:rsid w:val="00924151"/>
    <w:rsid w:val="00950DCE"/>
    <w:rsid w:val="009679A6"/>
    <w:rsid w:val="00972A03"/>
    <w:rsid w:val="009915FD"/>
    <w:rsid w:val="009C1852"/>
    <w:rsid w:val="009C22E4"/>
    <w:rsid w:val="009D31B2"/>
    <w:rsid w:val="009E48F3"/>
    <w:rsid w:val="00A03203"/>
    <w:rsid w:val="00A0541B"/>
    <w:rsid w:val="00A065C1"/>
    <w:rsid w:val="00A2516B"/>
    <w:rsid w:val="00A43516"/>
    <w:rsid w:val="00A454A5"/>
    <w:rsid w:val="00A72DBF"/>
    <w:rsid w:val="00A80F40"/>
    <w:rsid w:val="00A850A4"/>
    <w:rsid w:val="00AC25A8"/>
    <w:rsid w:val="00AC5770"/>
    <w:rsid w:val="00AE58E7"/>
    <w:rsid w:val="00AF10F8"/>
    <w:rsid w:val="00B336B0"/>
    <w:rsid w:val="00B44BEB"/>
    <w:rsid w:val="00BA40B0"/>
    <w:rsid w:val="00BC77A3"/>
    <w:rsid w:val="00BC7C5E"/>
    <w:rsid w:val="00BD3199"/>
    <w:rsid w:val="00BE2D90"/>
    <w:rsid w:val="00BF07C8"/>
    <w:rsid w:val="00C21A0D"/>
    <w:rsid w:val="00C379C0"/>
    <w:rsid w:val="00C41BCE"/>
    <w:rsid w:val="00C477A2"/>
    <w:rsid w:val="00C603AA"/>
    <w:rsid w:val="00CA0657"/>
    <w:rsid w:val="00CC39F6"/>
    <w:rsid w:val="00CD4BC5"/>
    <w:rsid w:val="00CD7D40"/>
    <w:rsid w:val="00CE25E5"/>
    <w:rsid w:val="00CE633E"/>
    <w:rsid w:val="00CF62A9"/>
    <w:rsid w:val="00CF72E1"/>
    <w:rsid w:val="00D03FAE"/>
    <w:rsid w:val="00D04788"/>
    <w:rsid w:val="00D1694F"/>
    <w:rsid w:val="00D44AE7"/>
    <w:rsid w:val="00D54467"/>
    <w:rsid w:val="00D812B3"/>
    <w:rsid w:val="00DA5D3C"/>
    <w:rsid w:val="00DA7DDF"/>
    <w:rsid w:val="00DE62FC"/>
    <w:rsid w:val="00E04B65"/>
    <w:rsid w:val="00E56C4A"/>
    <w:rsid w:val="00E63CC2"/>
    <w:rsid w:val="00EA5B7A"/>
    <w:rsid w:val="00EA709C"/>
    <w:rsid w:val="00EB4E5D"/>
    <w:rsid w:val="00EB53AF"/>
    <w:rsid w:val="00EB7948"/>
    <w:rsid w:val="00F3677F"/>
    <w:rsid w:val="00F40798"/>
    <w:rsid w:val="00F72F8A"/>
    <w:rsid w:val="00F750B1"/>
    <w:rsid w:val="00F90EF8"/>
    <w:rsid w:val="00F946C5"/>
    <w:rsid w:val="00FA28BD"/>
    <w:rsid w:val="00FA51CE"/>
    <w:rsid w:val="00FC4487"/>
    <w:rsid w:val="00FE0799"/>
    <w:rsid w:val="00FE0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5A38D"/>
  <w15:chartTrackingRefBased/>
  <w15:docId w15:val="{2C362852-C2FE-364C-ACEF-EE8D3AC84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7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6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26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92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61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487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0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7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3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63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42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79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Hasselt University</Company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Madina Bekchanova</dc:creator>
  <cp:keywords/>
  <dc:description/>
  <cp:lastModifiedBy>Madina Bekchanova</cp:lastModifiedBy>
  <cp:revision>55</cp:revision>
  <dcterms:created xsi:type="dcterms:W3CDTF">2022-09-28T13:46:00Z</dcterms:created>
  <dcterms:modified xsi:type="dcterms:W3CDTF">2023-07-23T11:34:00Z</dcterms:modified>
</cp:coreProperties>
</file>