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389FB" w14:textId="26714EF2" w:rsidR="00A853BA" w:rsidRPr="00434C4F" w:rsidRDefault="00192997" w:rsidP="00400ECC">
      <w:pPr>
        <w:spacing w:line="36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8"/>
          <w:szCs w:val="28"/>
          <w:lang w:val="en-GB" w:eastAsia="en-US"/>
        </w:rPr>
        <w:t xml:space="preserve">Supplementary file </w:t>
      </w:r>
      <w:r w:rsidR="00283B9C">
        <w:rPr>
          <w:rFonts w:ascii="Times New Roman" w:eastAsiaTheme="minorHAnsi" w:hAnsi="Times New Roman" w:cs="Times New Roman"/>
          <w:b/>
          <w:bCs/>
          <w:sz w:val="28"/>
          <w:szCs w:val="28"/>
          <w:lang w:val="en-GB" w:eastAsia="en-US"/>
        </w:rPr>
        <w:t>5</w:t>
      </w:r>
      <w:r w:rsidRPr="00434C4F">
        <w:rPr>
          <w:rFonts w:ascii="Times New Roman" w:eastAsiaTheme="minorHAnsi" w:hAnsi="Times New Roman" w:cs="Times New Roman"/>
          <w:b/>
          <w:bCs/>
          <w:sz w:val="28"/>
          <w:szCs w:val="28"/>
          <w:lang w:val="en-GB" w:eastAsia="en-US"/>
        </w:rPr>
        <w:t>:</w:t>
      </w:r>
      <w:r w:rsidR="00400ECC">
        <w:rPr>
          <w:rFonts w:ascii="Times New Roman" w:eastAsiaTheme="minorHAnsi" w:hAnsi="Times New Roman" w:cs="Times New Roman"/>
          <w:b/>
          <w:bCs/>
          <w:sz w:val="28"/>
          <w:szCs w:val="28"/>
          <w:lang w:val="en-GB" w:eastAsia="en-US"/>
        </w:rPr>
        <w:t xml:space="preserve"> D</w:t>
      </w:r>
      <w:r w:rsidR="009B641A" w:rsidRPr="00434C4F">
        <w:rPr>
          <w:rFonts w:ascii="Times New Roman" w:eastAsiaTheme="minorHAnsi" w:hAnsi="Times New Roman" w:cs="Times New Roman"/>
          <w:b/>
          <w:bCs/>
          <w:sz w:val="28"/>
          <w:szCs w:val="28"/>
          <w:lang w:val="en-GB" w:eastAsia="en-US"/>
        </w:rPr>
        <w:t>ata coding system</w:t>
      </w:r>
    </w:p>
    <w:p w14:paraId="0469A6E2" w14:textId="77777777" w:rsidR="003A4FFA" w:rsidRPr="00434C4F" w:rsidRDefault="003A4FFA" w:rsidP="00776DB4">
      <w:pPr>
        <w:spacing w:line="36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</w:p>
    <w:p w14:paraId="0241D3BB" w14:textId="3097772B" w:rsidR="00FF5AE1" w:rsidRPr="00434C4F" w:rsidRDefault="00CA008D" w:rsidP="00776DB4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Section 1 Study characteristics</w:t>
      </w:r>
      <w:r w:rsidR="00625625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625625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(from title, abstract and method parts of included studies)</w:t>
      </w:r>
    </w:p>
    <w:p w14:paraId="6621D842" w14:textId="0B2DEC20" w:rsidR="004D1C09" w:rsidRPr="004D1C09" w:rsidRDefault="004D1C09" w:rsidP="00776DB4">
      <w:pPr>
        <w:pStyle w:val="ListParagraph"/>
        <w:numPr>
          <w:ilvl w:val="1"/>
          <w:numId w:val="42"/>
        </w:num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4D1C0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Study ID</w:t>
      </w:r>
    </w:p>
    <w:p w14:paraId="411B444D" w14:textId="67F6F7D9" w:rsidR="00FA75F1" w:rsidRPr="00434C4F" w:rsidRDefault="00FA75F1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1.2 </w:t>
      </w:r>
      <w:r w:rsidR="004508B1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P</w:t>
      </w:r>
      <w:r w:rsidR="00D34981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erson</w:t>
      </w: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4508B1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of e</w:t>
      </w:r>
      <w:r w:rsidR="004508B1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xtraction</w:t>
      </w:r>
    </w:p>
    <w:p w14:paraId="4E181CFB" w14:textId="5E1551F8" w:rsidR="00FA75F1" w:rsidRPr="004508B1" w:rsidRDefault="00FA75F1" w:rsidP="00776DB4">
      <w:pPr>
        <w:pStyle w:val="ListParagraph"/>
        <w:numPr>
          <w:ilvl w:val="0"/>
          <w:numId w:val="44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508B1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HL</w:t>
      </w:r>
    </w:p>
    <w:p w14:paraId="0E1CAF50" w14:textId="77777777" w:rsidR="00FA75F1" w:rsidRPr="004508B1" w:rsidRDefault="00FA75F1" w:rsidP="00776DB4">
      <w:pPr>
        <w:pStyle w:val="ListParagraph"/>
        <w:numPr>
          <w:ilvl w:val="0"/>
          <w:numId w:val="44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508B1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RJ</w:t>
      </w:r>
    </w:p>
    <w:p w14:paraId="7D7E59A3" w14:textId="77777777" w:rsidR="00FA75F1" w:rsidRPr="004508B1" w:rsidRDefault="00FA75F1" w:rsidP="00776DB4">
      <w:pPr>
        <w:pStyle w:val="ListParagraph"/>
        <w:numPr>
          <w:ilvl w:val="0"/>
          <w:numId w:val="44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508B1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ETC</w:t>
      </w:r>
    </w:p>
    <w:p w14:paraId="79995A66" w14:textId="6179E548" w:rsidR="004D1C09" w:rsidRPr="004D1C09" w:rsidRDefault="00D34981" w:rsidP="00776DB4">
      <w:pPr>
        <w:pStyle w:val="ListParagraph"/>
        <w:numPr>
          <w:ilvl w:val="1"/>
          <w:numId w:val="42"/>
        </w:num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Screen date</w:t>
      </w:r>
    </w:p>
    <w:p w14:paraId="6F84314F" w14:textId="48DBC157" w:rsidR="00CA008D" w:rsidRPr="00434C4F" w:rsidRDefault="008C580D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1.</w:t>
      </w:r>
      <w:r w:rsidR="00727F2C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3</w:t>
      </w:r>
      <w:r w:rsidR="00D34981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4C4BE3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P</w:t>
      </w:r>
      <w:r w:rsidR="00564B7F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ublication year</w:t>
      </w:r>
    </w:p>
    <w:p w14:paraId="5E701E05" w14:textId="78F656BA" w:rsidR="00597AF1" w:rsidRPr="00434C4F" w:rsidRDefault="008C580D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1.</w:t>
      </w:r>
      <w:r w:rsidR="00727F2C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4</w:t>
      </w: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597AF1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Authors</w:t>
      </w:r>
    </w:p>
    <w:p w14:paraId="204EA196" w14:textId="0A21F0D2" w:rsidR="00597AF1" w:rsidRPr="00434C4F" w:rsidRDefault="008C580D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1.</w:t>
      </w:r>
      <w:r w:rsidR="00727F2C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5</w:t>
      </w: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597AF1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Year </w:t>
      </w:r>
    </w:p>
    <w:p w14:paraId="0795411C" w14:textId="1E27C073" w:rsidR="00597AF1" w:rsidRPr="00434C4F" w:rsidRDefault="008C580D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1.</w:t>
      </w:r>
      <w:r w:rsidR="00727F2C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6</w:t>
      </w: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597AF1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Title</w:t>
      </w:r>
    </w:p>
    <w:p w14:paraId="3B687541" w14:textId="317C47B4" w:rsidR="00597AF1" w:rsidRPr="00434C4F" w:rsidRDefault="008C580D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1.</w:t>
      </w:r>
      <w:r w:rsidR="00727F2C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7</w:t>
      </w: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597AF1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Abstract</w:t>
      </w:r>
    </w:p>
    <w:p w14:paraId="499278FE" w14:textId="7F8AF569" w:rsidR="00232C3F" w:rsidRPr="00434C4F" w:rsidRDefault="008C580D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1.</w:t>
      </w:r>
      <w:r w:rsidR="00506A04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8</w:t>
      </w: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2D08D0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Study design </w:t>
      </w:r>
    </w:p>
    <w:p w14:paraId="0D130338" w14:textId="67C8254F" w:rsidR="001155E5" w:rsidRPr="00434C4F" w:rsidRDefault="00564AC7" w:rsidP="00776DB4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1</w:t>
      </w:r>
      <w:r w:rsidR="00506A04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.8</w:t>
      </w: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.1 </w:t>
      </w:r>
      <w:r w:rsidR="001155E5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Secondary</w:t>
      </w:r>
      <w:r w:rsidR="00B820DE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studies</w:t>
      </w:r>
      <w:r w:rsidR="001155E5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:</w:t>
      </w:r>
      <w:r w:rsidR="009962D4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(based on how the authors define their study design, we will not reclassify the studies)</w:t>
      </w:r>
    </w:p>
    <w:p w14:paraId="620E63F2" w14:textId="3C5D445B" w:rsidR="009948B8" w:rsidRPr="009948B8" w:rsidRDefault="00FA416F" w:rsidP="009948B8">
      <w:pPr>
        <w:pStyle w:val="ListParagraph"/>
        <w:numPr>
          <w:ilvl w:val="0"/>
          <w:numId w:val="3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Narrative review</w:t>
      </w:r>
      <w:r w:rsidR="009948B8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</w:p>
    <w:p w14:paraId="540BCF0A" w14:textId="36247766" w:rsidR="00FA416F" w:rsidRPr="00434C4F" w:rsidRDefault="00FA416F" w:rsidP="00776DB4">
      <w:pPr>
        <w:pStyle w:val="ListParagraph"/>
        <w:numPr>
          <w:ilvl w:val="0"/>
          <w:numId w:val="3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Systematic </w:t>
      </w:r>
      <w:r w:rsidR="00896D8E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review only</w:t>
      </w:r>
    </w:p>
    <w:p w14:paraId="55BF9097" w14:textId="28CA4880" w:rsidR="00896D8E" w:rsidRPr="00434C4F" w:rsidRDefault="00896D8E" w:rsidP="00776DB4">
      <w:pPr>
        <w:pStyle w:val="ListParagraph"/>
        <w:numPr>
          <w:ilvl w:val="0"/>
          <w:numId w:val="3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Systematic map</w:t>
      </w:r>
    </w:p>
    <w:p w14:paraId="49B41023" w14:textId="33476C4F" w:rsidR="00896D8E" w:rsidRPr="00434C4F" w:rsidRDefault="00896D8E" w:rsidP="00776DB4">
      <w:pPr>
        <w:pStyle w:val="ListParagraph"/>
        <w:numPr>
          <w:ilvl w:val="0"/>
          <w:numId w:val="3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Systematic review and meta-analysis</w:t>
      </w:r>
    </w:p>
    <w:p w14:paraId="5A18E3F3" w14:textId="7D2A3DB1" w:rsidR="00115043" w:rsidRPr="00434C4F" w:rsidRDefault="00115043" w:rsidP="00776DB4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1.</w:t>
      </w:r>
      <w:r w:rsidR="00506A04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8</w:t>
      </w: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.2 Primary study (studies based on the data which is obtained first-hand)</w:t>
      </w:r>
    </w:p>
    <w:p w14:paraId="07EDC6CF" w14:textId="77777777" w:rsidR="00115043" w:rsidRPr="00434C4F" w:rsidRDefault="00115043" w:rsidP="00776DB4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Experimental study</w:t>
      </w:r>
    </w:p>
    <w:p w14:paraId="47F0AB65" w14:textId="77777777" w:rsidR="00115043" w:rsidRPr="00434C4F" w:rsidRDefault="00115043" w:rsidP="00776DB4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Cross-sectional study</w:t>
      </w:r>
    </w:p>
    <w:p w14:paraId="76EC245E" w14:textId="77777777" w:rsidR="00115043" w:rsidRPr="00434C4F" w:rsidRDefault="00115043" w:rsidP="00776DB4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Cohort </w:t>
      </w:r>
    </w:p>
    <w:p w14:paraId="5C3C32D1" w14:textId="77777777" w:rsidR="00115043" w:rsidRPr="00434C4F" w:rsidRDefault="00115043" w:rsidP="00776DB4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Longitudinal study</w:t>
      </w:r>
    </w:p>
    <w:p w14:paraId="7BBD89C5" w14:textId="77777777" w:rsidR="00607FFB" w:rsidRPr="00434C4F" w:rsidRDefault="00607FFB" w:rsidP="00776DB4">
      <w:p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</w:p>
    <w:p w14:paraId="6E7FC634" w14:textId="2C548F03" w:rsidR="00F95186" w:rsidRPr="00434C4F" w:rsidRDefault="00CC1FEB" w:rsidP="00776DB4">
      <w:p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lastRenderedPageBreak/>
        <w:t xml:space="preserve">Section </w:t>
      </w:r>
      <w:r w:rsidR="008B73CE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2</w:t>
      </w: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Population</w:t>
      </w:r>
      <w:r w:rsidR="00331BA9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625625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(from title, abstract and method parts)</w:t>
      </w:r>
    </w:p>
    <w:p w14:paraId="55331FE8" w14:textId="77777777" w:rsidR="00AF0C60" w:rsidRPr="00434C4F" w:rsidRDefault="00AF0C60" w:rsidP="00776DB4">
      <w:p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</w:p>
    <w:p w14:paraId="149B77EC" w14:textId="5074B6A9" w:rsidR="00AB334F" w:rsidRPr="00434C4F" w:rsidRDefault="00AB334F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2.1 </w:t>
      </w:r>
      <w:r w:rsidR="003320CA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Scales</w:t>
      </w:r>
      <w:r w:rsidR="00E231EB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E63F5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of population</w:t>
      </w:r>
    </w:p>
    <w:p w14:paraId="2D78FBFC" w14:textId="1C6B18F8" w:rsidR="00CA0ED3" w:rsidRPr="00434C4F" w:rsidRDefault="009C5F77" w:rsidP="00776DB4">
      <w:pPr>
        <w:pStyle w:val="ListParagraph"/>
        <w:numPr>
          <w:ilvl w:val="0"/>
          <w:numId w:val="38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Individual</w:t>
      </w:r>
    </w:p>
    <w:p w14:paraId="69DE2C70" w14:textId="2730AF59" w:rsidR="009C5F77" w:rsidRPr="00434C4F" w:rsidRDefault="004C7BE8" w:rsidP="00776DB4">
      <w:pPr>
        <w:pStyle w:val="ListParagraph"/>
        <w:numPr>
          <w:ilvl w:val="0"/>
          <w:numId w:val="37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Household</w:t>
      </w:r>
    </w:p>
    <w:p w14:paraId="09CDF1A0" w14:textId="368854F9" w:rsidR="004C7BE8" w:rsidRPr="00434C4F" w:rsidRDefault="004C7BE8" w:rsidP="00776DB4">
      <w:pPr>
        <w:pStyle w:val="ListParagraph"/>
        <w:numPr>
          <w:ilvl w:val="0"/>
          <w:numId w:val="37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Community</w:t>
      </w:r>
    </w:p>
    <w:p w14:paraId="6ABBF187" w14:textId="65D04FD4" w:rsidR="004C7BE8" w:rsidRPr="00434C4F" w:rsidRDefault="004C7BE8" w:rsidP="00776DB4">
      <w:pPr>
        <w:pStyle w:val="ListParagraph"/>
        <w:numPr>
          <w:ilvl w:val="0"/>
          <w:numId w:val="37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Country</w:t>
      </w:r>
    </w:p>
    <w:p w14:paraId="6D42C961" w14:textId="17A5323F" w:rsidR="004C7BE8" w:rsidRPr="00434C4F" w:rsidRDefault="00A37614" w:rsidP="00776DB4">
      <w:pPr>
        <w:pStyle w:val="ListParagraph"/>
        <w:numPr>
          <w:ilvl w:val="0"/>
          <w:numId w:val="37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Inter</w:t>
      </w:r>
      <w:r w:rsidR="00827971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</w:t>
      </w: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ontinental</w:t>
      </w:r>
    </w:p>
    <w:p w14:paraId="3EFAE24B" w14:textId="409588D9" w:rsidR="001C0AE4" w:rsidRPr="00434C4F" w:rsidRDefault="001C0AE4" w:rsidP="00776DB4">
      <w:pPr>
        <w:pStyle w:val="ListParagraph"/>
        <w:numPr>
          <w:ilvl w:val="0"/>
          <w:numId w:val="37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Global</w:t>
      </w:r>
    </w:p>
    <w:p w14:paraId="5FEDAD5C" w14:textId="4366923C" w:rsidR="00B524A4" w:rsidRPr="00434C4F" w:rsidRDefault="008C580D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2.</w:t>
      </w:r>
      <w:r w:rsidR="00003326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2</w:t>
      </w: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B524A4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Spatial </w:t>
      </w:r>
      <w:r w:rsidR="00A853BA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extent </w:t>
      </w:r>
    </w:p>
    <w:p w14:paraId="23EE397C" w14:textId="7B6E3E6B" w:rsidR="00A853BA" w:rsidRPr="00434C4F" w:rsidRDefault="00A853BA" w:rsidP="00776DB4">
      <w:pPr>
        <w:pStyle w:val="ListParagraph"/>
        <w:numPr>
          <w:ilvl w:val="0"/>
          <w:numId w:val="13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Log-10 scale km^2: 1-8 (10</w:t>
      </w:r>
      <w:r w:rsidRPr="00434C4F">
        <w:rPr>
          <w:rFonts w:ascii="Times New Roman" w:eastAsiaTheme="minorHAnsi" w:hAnsi="Times New Roman" w:cs="Times New Roman"/>
          <w:sz w:val="24"/>
          <w:szCs w:val="24"/>
          <w:vertAlign w:val="superscript"/>
          <w:lang w:val="en-GB" w:eastAsia="en-US"/>
        </w:rPr>
        <w:t>0</w:t>
      </w: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- 10</w:t>
      </w:r>
      <w:r w:rsidRPr="00434C4F">
        <w:rPr>
          <w:rFonts w:ascii="Times New Roman" w:eastAsiaTheme="minorHAnsi" w:hAnsi="Times New Roman" w:cs="Times New Roman"/>
          <w:sz w:val="24"/>
          <w:szCs w:val="24"/>
          <w:vertAlign w:val="superscript"/>
          <w:lang w:val="en-GB" w:eastAsia="en-US"/>
        </w:rPr>
        <w:t xml:space="preserve">8 </w:t>
      </w: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Area of the planet)</w:t>
      </w:r>
    </w:p>
    <w:p w14:paraId="7675D8AA" w14:textId="55128AE0" w:rsidR="00003326" w:rsidRPr="00434C4F" w:rsidRDefault="00003326" w:rsidP="00776DB4">
      <w:pPr>
        <w:pStyle w:val="ListParagraph"/>
        <w:numPr>
          <w:ilvl w:val="0"/>
          <w:numId w:val="13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NA</w:t>
      </w:r>
    </w:p>
    <w:p w14:paraId="42529217" w14:textId="384F505A" w:rsidR="00776DB4" w:rsidRPr="00434C4F" w:rsidRDefault="00AF0C60" w:rsidP="00776D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2.</w:t>
      </w:r>
      <w:r w:rsidR="00003326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3</w:t>
      </w: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Spatial</w:t>
      </w:r>
      <w:r w:rsidR="00A853BA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unit</w:t>
      </w:r>
      <w:r w:rsidR="00CB25C2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(</w:t>
      </w:r>
      <w:r w:rsidR="00F95186" w:rsidRPr="00434C4F">
        <w:rPr>
          <w:rFonts w:ascii="Times New Roman" w:hAnsi="Times New Roman" w:cs="Times New Roman"/>
          <w:sz w:val="24"/>
          <w:szCs w:val="24"/>
          <w:lang w:val="en-GB"/>
        </w:rPr>
        <w:t>referring to the NUTS system)</w:t>
      </w:r>
    </w:p>
    <w:p w14:paraId="3C209955" w14:textId="6E05AAA3" w:rsidR="00B524A4" w:rsidRPr="00434C4F" w:rsidRDefault="00D84BDB" w:rsidP="00776DB4">
      <w:pPr>
        <w:pStyle w:val="ListParagraph"/>
        <w:numPr>
          <w:ilvl w:val="0"/>
          <w:numId w:val="13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sv-SE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sv-SE" w:eastAsia="en-US"/>
        </w:rPr>
        <w:t>Administrative region (</w:t>
      </w:r>
      <w:proofErr w:type="spellStart"/>
      <w:r w:rsidRPr="00434C4F">
        <w:rPr>
          <w:rFonts w:ascii="Times New Roman" w:eastAsiaTheme="minorHAnsi" w:hAnsi="Times New Roman" w:cs="Times New Roman"/>
          <w:sz w:val="24"/>
          <w:szCs w:val="24"/>
          <w:lang w:val="sv-SE" w:eastAsia="en-US"/>
        </w:rPr>
        <w:t>e.g</w:t>
      </w:r>
      <w:proofErr w:type="spellEnd"/>
      <w:r w:rsidRPr="00434C4F">
        <w:rPr>
          <w:rFonts w:ascii="Times New Roman" w:eastAsiaTheme="minorHAnsi" w:hAnsi="Times New Roman" w:cs="Times New Roman"/>
          <w:sz w:val="24"/>
          <w:szCs w:val="24"/>
          <w:lang w:val="sv-SE" w:eastAsia="en-US"/>
        </w:rPr>
        <w:t>. Skåne)</w:t>
      </w:r>
    </w:p>
    <w:p w14:paraId="49A735D5" w14:textId="6A7023CD" w:rsidR="00B524A4" w:rsidRPr="00434C4F" w:rsidRDefault="00D84BDB" w:rsidP="00776DB4">
      <w:pPr>
        <w:pStyle w:val="ListParagraph"/>
        <w:numPr>
          <w:ilvl w:val="0"/>
          <w:numId w:val="13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Country </w:t>
      </w:r>
    </w:p>
    <w:p w14:paraId="2EC9120F" w14:textId="6B1A6196" w:rsidR="00B524A4" w:rsidRPr="00434C4F" w:rsidRDefault="00D84BDB" w:rsidP="00776DB4">
      <w:pPr>
        <w:pStyle w:val="ListParagraph"/>
        <w:numPr>
          <w:ilvl w:val="0"/>
          <w:numId w:val="13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Continent</w:t>
      </w:r>
    </w:p>
    <w:p w14:paraId="36E3B426" w14:textId="3EB6D1D7" w:rsidR="00F95186" w:rsidRPr="00434C4F" w:rsidRDefault="00C57AE2" w:rsidP="00776DB4">
      <w:pPr>
        <w:pStyle w:val="ListParagraph"/>
        <w:numPr>
          <w:ilvl w:val="0"/>
          <w:numId w:val="13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Global</w:t>
      </w:r>
    </w:p>
    <w:p w14:paraId="5882E800" w14:textId="0E5845A7" w:rsidR="00F95186" w:rsidRPr="00434C4F" w:rsidRDefault="00F95186" w:rsidP="00776DB4">
      <w:pPr>
        <w:pStyle w:val="pf0"/>
        <w:spacing w:line="360" w:lineRule="auto"/>
        <w:rPr>
          <w:b/>
          <w:bCs/>
          <w:sz w:val="20"/>
          <w:szCs w:val="20"/>
          <w:lang w:val="en-GB"/>
        </w:rPr>
      </w:pPr>
      <w:r w:rsidRPr="00434C4F">
        <w:rPr>
          <w:rFonts w:eastAsiaTheme="minorHAnsi"/>
          <w:b/>
          <w:bCs/>
          <w:lang w:val="en-GB" w:eastAsia="en-US"/>
        </w:rPr>
        <w:t>2.</w:t>
      </w:r>
      <w:r w:rsidR="00C63A8E" w:rsidRPr="00434C4F">
        <w:rPr>
          <w:rFonts w:eastAsiaTheme="minorHAnsi"/>
          <w:b/>
          <w:bCs/>
          <w:lang w:val="en-GB" w:eastAsia="en-US"/>
        </w:rPr>
        <w:t>4</w:t>
      </w:r>
      <w:r w:rsidRPr="00434C4F">
        <w:rPr>
          <w:rFonts w:eastAsiaTheme="minorHAnsi"/>
          <w:b/>
          <w:bCs/>
          <w:lang w:val="en-GB" w:eastAsia="en-US"/>
        </w:rPr>
        <w:t xml:space="preserve"> Age range </w:t>
      </w:r>
    </w:p>
    <w:p w14:paraId="310B2BCE" w14:textId="77777777" w:rsidR="00F95186" w:rsidRPr="00434C4F" w:rsidRDefault="00F95186" w:rsidP="00776DB4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All ages </w:t>
      </w:r>
    </w:p>
    <w:p w14:paraId="149C5594" w14:textId="77777777" w:rsidR="00F95186" w:rsidRPr="00434C4F" w:rsidRDefault="00F95186" w:rsidP="00776DB4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Children (less than 15 years old)</w:t>
      </w:r>
    </w:p>
    <w:p w14:paraId="4C8BDD24" w14:textId="77777777" w:rsidR="00F95186" w:rsidRPr="00434C4F" w:rsidRDefault="00F95186" w:rsidP="00776DB4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Youth (15-24 years old)</w:t>
      </w:r>
    </w:p>
    <w:p w14:paraId="2CAF87C5" w14:textId="77777777" w:rsidR="00F95186" w:rsidRPr="00434C4F" w:rsidRDefault="00F95186" w:rsidP="00776DB4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Adults (24-60 years old)</w:t>
      </w:r>
    </w:p>
    <w:p w14:paraId="64F8544D" w14:textId="77777777" w:rsidR="00F95186" w:rsidRPr="00434C4F" w:rsidRDefault="00F95186" w:rsidP="00776DB4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Elderly people (older than 60 years old)</w:t>
      </w:r>
    </w:p>
    <w:p w14:paraId="5B7D93C7" w14:textId="1F002EA7" w:rsidR="00B34075" w:rsidRPr="00434C4F" w:rsidRDefault="00C63A8E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2.5 </w:t>
      </w:r>
      <w:r w:rsidR="005D31EA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Sex </w:t>
      </w:r>
    </w:p>
    <w:p w14:paraId="5F96696B" w14:textId="51268C92" w:rsidR="005D31EA" w:rsidRPr="00434C4F" w:rsidRDefault="005D31EA" w:rsidP="00776DB4">
      <w:pPr>
        <w:pStyle w:val="ListParagraph"/>
        <w:numPr>
          <w:ilvl w:val="0"/>
          <w:numId w:val="39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Male</w:t>
      </w:r>
    </w:p>
    <w:p w14:paraId="01B83BB7" w14:textId="16715005" w:rsidR="005D31EA" w:rsidRPr="00434C4F" w:rsidRDefault="005D31EA" w:rsidP="00776DB4">
      <w:pPr>
        <w:pStyle w:val="ListParagraph"/>
        <w:numPr>
          <w:ilvl w:val="0"/>
          <w:numId w:val="39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Female</w:t>
      </w:r>
    </w:p>
    <w:p w14:paraId="1D53924E" w14:textId="6927B350" w:rsidR="005D31EA" w:rsidRPr="00434C4F" w:rsidRDefault="00284F17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2.6 Area</w:t>
      </w:r>
    </w:p>
    <w:p w14:paraId="10B8C82B" w14:textId="6B6A667A" w:rsidR="00284F17" w:rsidRDefault="00284F17" w:rsidP="00776DB4">
      <w:pPr>
        <w:pStyle w:val="ListParagraph"/>
        <w:numPr>
          <w:ilvl w:val="0"/>
          <w:numId w:val="41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Urban</w:t>
      </w:r>
      <w:r w:rsidR="000D1DA1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/rich</w:t>
      </w:r>
    </w:p>
    <w:p w14:paraId="3789A626" w14:textId="311D9017" w:rsidR="00A62972" w:rsidRPr="00434C4F" w:rsidRDefault="00A62972" w:rsidP="00776DB4">
      <w:pPr>
        <w:pStyle w:val="ListParagraph"/>
        <w:numPr>
          <w:ilvl w:val="0"/>
          <w:numId w:val="41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lastRenderedPageBreak/>
        <w:t>Peri-urban</w:t>
      </w:r>
    </w:p>
    <w:p w14:paraId="04C1EB19" w14:textId="0E538D3A" w:rsidR="003A57B9" w:rsidRDefault="00284F17" w:rsidP="00776DB4">
      <w:pPr>
        <w:pStyle w:val="ListParagraph"/>
        <w:numPr>
          <w:ilvl w:val="0"/>
          <w:numId w:val="41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Rural</w:t>
      </w:r>
      <w:r w:rsidR="000D1DA1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/poor</w:t>
      </w:r>
    </w:p>
    <w:p w14:paraId="2CB62EF3" w14:textId="77777777" w:rsidR="00637834" w:rsidRPr="00D9057E" w:rsidRDefault="00637834" w:rsidP="00776DB4">
      <w:pPr>
        <w:pStyle w:val="ListParagraph"/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</w:p>
    <w:p w14:paraId="38A5D774" w14:textId="12022265" w:rsidR="00CC1FEB" w:rsidRPr="00434C4F" w:rsidRDefault="0060681B" w:rsidP="00776DB4">
      <w:p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Section </w:t>
      </w:r>
      <w:r w:rsidR="008B73CE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3</w:t>
      </w: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32384B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Exposure</w:t>
      </w:r>
      <w:r w:rsidR="00625625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625625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(From title, abstract and method parts)</w:t>
      </w:r>
    </w:p>
    <w:p w14:paraId="36143673" w14:textId="4079B80A" w:rsidR="00D21D0A" w:rsidRPr="00434C4F" w:rsidRDefault="00D21D0A" w:rsidP="00776DB4">
      <w:p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</w:p>
    <w:p w14:paraId="7DEC3BD4" w14:textId="1A7D02AB" w:rsidR="00926696" w:rsidRPr="00434C4F" w:rsidRDefault="00DF6759" w:rsidP="00776DB4">
      <w:p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E51778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3.1 </w:t>
      </w:r>
      <w:r w:rsidR="0096496F" w:rsidRPr="00E51778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Which</w:t>
      </w:r>
      <w:r w:rsidR="002216F3" w:rsidRPr="00E51778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biodiversity</w:t>
      </w:r>
      <w:r w:rsidR="00D21D0A" w:rsidRPr="00E51778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forms</w:t>
      </w:r>
      <w:r w:rsidR="0096496F" w:rsidRPr="00E51778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?</w:t>
      </w:r>
      <w:r w:rsidR="00E4574C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7A3478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(</w:t>
      </w:r>
      <w:r w:rsidR="007A3478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Clearly</w:t>
      </w:r>
      <w:r w:rsidR="008C580D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claimed or indicated with</w:t>
      </w:r>
      <w:r w:rsidR="00926696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8C580D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the </w:t>
      </w:r>
      <w:r w:rsidR="00926696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searching strings used in secondary studies</w:t>
      </w:r>
      <w:r w:rsidR="00BE2BB7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, </w:t>
      </w:r>
      <w:r w:rsidR="000A5407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check multiple if the study includes more than one forms</w:t>
      </w:r>
      <w:r w:rsidR="00926696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)</w:t>
      </w:r>
    </w:p>
    <w:p w14:paraId="355431B9" w14:textId="1FBEABD2" w:rsidR="008B4F98" w:rsidRPr="00434C4F" w:rsidRDefault="008B4F98" w:rsidP="00776DB4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Blue space</w:t>
      </w:r>
      <w:r w:rsidR="00EB2A54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</w:t>
      </w:r>
    </w:p>
    <w:p w14:paraId="7A045900" w14:textId="3FAB6913" w:rsidR="008B4F98" w:rsidRPr="00434C4F" w:rsidRDefault="008B4F98" w:rsidP="00776DB4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Food production</w:t>
      </w:r>
      <w:r w:rsidR="00EB2A54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</w:t>
      </w:r>
    </w:p>
    <w:p w14:paraId="13D74A31" w14:textId="565D0246" w:rsidR="008B4F98" w:rsidRPr="00434C4F" w:rsidRDefault="0096607C" w:rsidP="00776DB4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Green space</w:t>
      </w:r>
      <w:r w:rsidR="00EB2A54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</w:t>
      </w:r>
    </w:p>
    <w:p w14:paraId="4CD33FBA" w14:textId="6470F7F8" w:rsidR="00B524A4" w:rsidRPr="00434C4F" w:rsidRDefault="00B524A4" w:rsidP="00776DB4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Microbiome</w:t>
      </w:r>
      <w:r w:rsidR="00EB2A54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</w:t>
      </w:r>
    </w:p>
    <w:p w14:paraId="151471E5" w14:textId="613BF1EB" w:rsidR="00B524A4" w:rsidRPr="00434C4F" w:rsidRDefault="00B524A4" w:rsidP="00776DB4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Protected areas</w:t>
      </w:r>
      <w:r w:rsidR="00EB2A54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</w:t>
      </w:r>
    </w:p>
    <w:p w14:paraId="429D30E4" w14:textId="26081D82" w:rsidR="00D21D0A" w:rsidRPr="00434C4F" w:rsidRDefault="00B524A4" w:rsidP="00776DB4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General biodiversity</w:t>
      </w:r>
      <w:r w:rsidR="004216BD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(we will </w:t>
      </w:r>
      <w:r w:rsidR="00A853BA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inductively code forms of biodiversity under this category</w:t>
      </w:r>
      <w:r w:rsidR="004A025D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)</w:t>
      </w:r>
    </w:p>
    <w:p w14:paraId="07D8CC81" w14:textId="5DB3591A" w:rsidR="00B77747" w:rsidRPr="00E51778" w:rsidRDefault="00B77747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E51778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3.2 Biodiversity level</w:t>
      </w:r>
      <w:r w:rsidR="005F018E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5F018E" w:rsidRPr="009B3184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(referring to CBD definition and </w:t>
      </w:r>
      <w:r w:rsidR="009B3184" w:rsidRPr="009B3184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Millennium)</w:t>
      </w:r>
      <w:r w:rsidR="009B3184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</w:p>
    <w:p w14:paraId="75198218" w14:textId="42AF40A0" w:rsidR="00B77747" w:rsidRPr="00434C4F" w:rsidRDefault="00B77747" w:rsidP="00776DB4">
      <w:pPr>
        <w:pStyle w:val="ListParagraph"/>
        <w:numPr>
          <w:ilvl w:val="0"/>
          <w:numId w:val="33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Genetic</w:t>
      </w:r>
    </w:p>
    <w:p w14:paraId="584F0D85" w14:textId="5DB2A3AE" w:rsidR="00B77747" w:rsidRPr="00434C4F" w:rsidRDefault="00B77747" w:rsidP="00776DB4">
      <w:pPr>
        <w:pStyle w:val="ListParagraph"/>
        <w:numPr>
          <w:ilvl w:val="0"/>
          <w:numId w:val="33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Species</w:t>
      </w:r>
    </w:p>
    <w:p w14:paraId="293E4445" w14:textId="3B61642D" w:rsidR="00B77747" w:rsidRPr="00434C4F" w:rsidRDefault="00B77747" w:rsidP="00776DB4">
      <w:pPr>
        <w:pStyle w:val="ListParagraph"/>
        <w:numPr>
          <w:ilvl w:val="0"/>
          <w:numId w:val="33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Community</w:t>
      </w:r>
    </w:p>
    <w:p w14:paraId="224CD543" w14:textId="48E3E62D" w:rsidR="00B77747" w:rsidRPr="00434C4F" w:rsidRDefault="00B77747" w:rsidP="00776DB4">
      <w:pPr>
        <w:pStyle w:val="ListParagraph"/>
        <w:numPr>
          <w:ilvl w:val="0"/>
          <w:numId w:val="33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Ecosystem</w:t>
      </w:r>
    </w:p>
    <w:p w14:paraId="6A022A4E" w14:textId="774CEBB8" w:rsidR="00B77747" w:rsidRPr="00E51778" w:rsidRDefault="00B77747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E51778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3.3 Biodiversity aspect</w:t>
      </w:r>
      <w:r w:rsidR="009B3184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9B3184" w:rsidRPr="009B3184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(referring to CBD definition and Millennium)</w:t>
      </w:r>
      <w:r w:rsidR="009B3184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</w:p>
    <w:p w14:paraId="3DC7043E" w14:textId="78E4F577" w:rsidR="00B77747" w:rsidRPr="00434C4F" w:rsidRDefault="00B77747" w:rsidP="00776DB4">
      <w:pPr>
        <w:pStyle w:val="ListParagraph"/>
        <w:numPr>
          <w:ilvl w:val="0"/>
          <w:numId w:val="34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Taxonomic</w:t>
      </w:r>
    </w:p>
    <w:p w14:paraId="02A9CA60" w14:textId="01B34D59" w:rsidR="00B77747" w:rsidRPr="00434C4F" w:rsidRDefault="00B77747" w:rsidP="00776DB4">
      <w:pPr>
        <w:pStyle w:val="ListParagraph"/>
        <w:numPr>
          <w:ilvl w:val="0"/>
          <w:numId w:val="34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Phylogenetic</w:t>
      </w:r>
    </w:p>
    <w:p w14:paraId="56AB0FD8" w14:textId="798C9F80" w:rsidR="00B77747" w:rsidRPr="00434C4F" w:rsidRDefault="00B77747" w:rsidP="00776DB4">
      <w:pPr>
        <w:pStyle w:val="ListParagraph"/>
        <w:numPr>
          <w:ilvl w:val="0"/>
          <w:numId w:val="34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Functional</w:t>
      </w:r>
    </w:p>
    <w:p w14:paraId="4E636B46" w14:textId="37855448" w:rsidR="001F4754" w:rsidRPr="00434C4F" w:rsidRDefault="00042826" w:rsidP="00776DB4">
      <w:pPr>
        <w:spacing w:line="360" w:lineRule="auto"/>
        <w:contextualSpacing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Section 4 </w:t>
      </w:r>
      <w:r w:rsidR="0032384B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Comparators</w:t>
      </w:r>
      <w:r w:rsidR="00625625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(from method</w:t>
      </w:r>
      <w:r w:rsidR="00827971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s</w:t>
      </w:r>
      <w:r w:rsidR="00625625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part)</w:t>
      </w:r>
      <w:r w:rsidR="00DA7BA8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</w:p>
    <w:p w14:paraId="1AEECEF0" w14:textId="77777777" w:rsidR="00597AF1" w:rsidRPr="00434C4F" w:rsidRDefault="00597AF1" w:rsidP="00776DB4">
      <w:pPr>
        <w:spacing w:line="360" w:lineRule="auto"/>
        <w:contextualSpacing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</w:p>
    <w:p w14:paraId="5D41E059" w14:textId="3A5CF7EB" w:rsidR="003A57B9" w:rsidRPr="00400ECC" w:rsidRDefault="00D458E6" w:rsidP="00776DB4">
      <w:p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0263DE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4.1 </w:t>
      </w:r>
      <w:r w:rsidR="00DA7BA8" w:rsidRPr="000263DE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Yes-No</w:t>
      </w:r>
      <w:r w:rsidR="00827971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827971" w:rsidRPr="00400EC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(e.g.</w:t>
      </w:r>
      <w:r w:rsidR="00400ECC" w:rsidRPr="00400EC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, </w:t>
      </w:r>
      <w:r w:rsidR="0050590F" w:rsidRPr="00400EC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a </w:t>
      </w:r>
      <w:r w:rsidR="00827971" w:rsidRPr="00400EC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study population that has been exposed to </w:t>
      </w:r>
      <w:r w:rsidR="0050590F" w:rsidRPr="00400EC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natural biodiversity</w:t>
      </w:r>
      <w:r w:rsidR="00827971" w:rsidRPr="00400EC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vs. one that hasn’t been exposed)</w:t>
      </w:r>
    </w:p>
    <w:p w14:paraId="134C1C14" w14:textId="3D95C374" w:rsidR="00DA7BA8" w:rsidRPr="00434C4F" w:rsidRDefault="00DA7BA8" w:rsidP="00776DB4">
      <w:p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</w:p>
    <w:p w14:paraId="3578063E" w14:textId="0E205F52" w:rsidR="00DA7BA8" w:rsidRPr="00434C4F" w:rsidRDefault="00DA7BA8" w:rsidP="00776DB4">
      <w:p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C81D8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4.2 Level of biodiversity</w:t>
      </w: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(e.g</w:t>
      </w:r>
      <w:r w:rsidR="00400EC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., </w:t>
      </w: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any comparison between settings with lower and higher amounts of biodiversity exposure)</w:t>
      </w:r>
    </w:p>
    <w:p w14:paraId="4348A06E" w14:textId="77777777" w:rsidR="003A57B9" w:rsidRPr="00434C4F" w:rsidRDefault="003A57B9" w:rsidP="00776DB4">
      <w:p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</w:p>
    <w:p w14:paraId="072E6877" w14:textId="4F181341" w:rsidR="003A57B9" w:rsidRPr="006D3DFD" w:rsidRDefault="00D458E6" w:rsidP="006D3DFD">
      <w:pPr>
        <w:spacing w:line="360" w:lineRule="auto"/>
        <w:contextualSpacing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C81D8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4.</w:t>
      </w:r>
      <w:r w:rsidR="00DA7BA8" w:rsidRPr="00C81D8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3</w:t>
      </w:r>
      <w:r w:rsidRPr="00C81D8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3A57B9" w:rsidRPr="00C81D8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Time</w:t>
      </w:r>
    </w:p>
    <w:p w14:paraId="1CC992B6" w14:textId="7099DE17" w:rsidR="000F6C2C" w:rsidRPr="00D40245" w:rsidRDefault="00D458E6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highlight w:val="red"/>
          <w:lang w:val="en-GB" w:eastAsia="en-US"/>
        </w:rPr>
      </w:pPr>
      <w:r w:rsidRPr="00C81D8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4.</w:t>
      </w:r>
      <w:r w:rsidR="00B77747" w:rsidRPr="00C81D8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4</w:t>
      </w:r>
      <w:r w:rsidRPr="00C81D8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3A57B9" w:rsidRPr="00C81D8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Distance</w:t>
      </w:r>
      <w:r w:rsidR="006B26C4" w:rsidRPr="00C81D8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</w:p>
    <w:p w14:paraId="288AD4BA" w14:textId="13FDEE1C" w:rsidR="00B77747" w:rsidRPr="00C81D89" w:rsidRDefault="00B77747" w:rsidP="00776DB4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C81D89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4.5 External vs. subjective measurement</w:t>
      </w:r>
    </w:p>
    <w:p w14:paraId="588B4430" w14:textId="5BA23BA8" w:rsidR="007512F2" w:rsidRPr="00EA39D3" w:rsidRDefault="00B50FBD" w:rsidP="00776DB4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EA39D3">
        <w:rPr>
          <w:rFonts w:ascii="Times New Roman" w:hAnsi="Times New Roman" w:cs="Times New Roman"/>
          <w:sz w:val="24"/>
          <w:szCs w:val="24"/>
          <w:lang w:val="en-GB" w:eastAsia="en-US"/>
        </w:rPr>
        <w:t>Externally measured</w:t>
      </w:r>
      <w:r w:rsidR="00DA139B" w:rsidRPr="00EA39D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</w:t>
      </w:r>
      <w:r w:rsidR="00A069DD" w:rsidRPr="00EA39D3">
        <w:rPr>
          <w:rFonts w:ascii="Times New Roman" w:hAnsi="Times New Roman" w:cs="Times New Roman"/>
          <w:sz w:val="24"/>
          <w:szCs w:val="24"/>
          <w:lang w:val="en-GB" w:eastAsia="en-US"/>
        </w:rPr>
        <w:t>biodiversity</w:t>
      </w:r>
      <w:r w:rsidR="004C377A" w:rsidRPr="00EA39D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(biodiversity present at a location</w:t>
      </w:r>
      <w:r w:rsidR="00415A45" w:rsidRPr="00EA39D3">
        <w:rPr>
          <w:rFonts w:ascii="Times New Roman" w:hAnsi="Times New Roman" w:cs="Times New Roman"/>
          <w:sz w:val="24"/>
          <w:szCs w:val="24"/>
          <w:lang w:val="en-GB" w:eastAsia="en-US"/>
        </w:rPr>
        <w:t>, could be assessed with ecological field techniques, comprehensive monitoring or counting</w:t>
      </w:r>
      <w:r w:rsidR="004C377A" w:rsidRPr="00EA39D3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</w:p>
    <w:p w14:paraId="7E3528F7" w14:textId="3E69E057" w:rsidR="00EA39D3" w:rsidRPr="00D12364" w:rsidRDefault="00B77747" w:rsidP="00776DB4">
      <w:pPr>
        <w:pStyle w:val="ListParagraph"/>
        <w:numPr>
          <w:ilvl w:val="0"/>
          <w:numId w:val="31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EA39D3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Subjectively measured (</w:t>
      </w:r>
      <w:r w:rsidR="009942BD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p</w:t>
      </w:r>
      <w:r w:rsidRPr="00EA39D3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erceived) biodiversity (biodiversity people think is at a location, could be measured by survey, questionnaires, observational research)</w:t>
      </w:r>
    </w:p>
    <w:p w14:paraId="5A5C501F" w14:textId="43DFDD2F" w:rsidR="00FF29E5" w:rsidRDefault="00FF29E5" w:rsidP="00776DB4">
      <w:p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Section </w:t>
      </w:r>
      <w:r w:rsidR="00042826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5</w:t>
      </w:r>
      <w:r w:rsidR="005558D5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E92991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Outcomes</w:t>
      </w:r>
      <w:r w:rsidR="00625625" w:rsidRPr="00434C4F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 </w:t>
      </w:r>
      <w:r w:rsidR="00625625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(from </w:t>
      </w:r>
      <w:r w:rsidR="004E232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title, abstract or </w:t>
      </w:r>
      <w:r w:rsidR="00625625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method part)</w:t>
      </w:r>
    </w:p>
    <w:p w14:paraId="2163C328" w14:textId="77777777" w:rsidR="004E2F52" w:rsidRPr="00434C4F" w:rsidRDefault="004E2F52" w:rsidP="00776DB4">
      <w:p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</w:p>
    <w:p w14:paraId="247C61BC" w14:textId="3F541CD5" w:rsidR="00E92991" w:rsidRPr="008F3DE4" w:rsidRDefault="00F63C93" w:rsidP="00776DB4">
      <w:pPr>
        <w:spacing w:line="360" w:lineRule="auto"/>
        <w:contextualSpacing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8F3DE4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5.1 </w:t>
      </w:r>
      <w:r w:rsidR="001C5A76" w:rsidRPr="008F3DE4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Which </w:t>
      </w:r>
      <w:r w:rsidR="002216F3" w:rsidRPr="008F3DE4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human health </w:t>
      </w:r>
      <w:r w:rsidR="001C5A76" w:rsidRPr="008F3DE4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component?</w:t>
      </w:r>
    </w:p>
    <w:p w14:paraId="7F78E148" w14:textId="35685707" w:rsidR="00042826" w:rsidRPr="00434C4F" w:rsidRDefault="00042826" w:rsidP="00776DB4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Atopic and respiratory disease</w:t>
      </w:r>
      <w:r w:rsidR="00F63C93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</w:t>
      </w:r>
    </w:p>
    <w:p w14:paraId="38C99F98" w14:textId="5F1830F8" w:rsidR="00042826" w:rsidRPr="00434C4F" w:rsidRDefault="00042826" w:rsidP="00776DB4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Cancer related </w:t>
      </w:r>
      <w:r w:rsidR="003A5E72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disease</w:t>
      </w:r>
      <w:r w:rsidR="00F63C93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proofErr w:type="gramStart"/>
      <w:r w:rsidR="00F63C93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only</w:t>
      </w:r>
      <w:proofErr w:type="gramEnd"/>
    </w:p>
    <w:p w14:paraId="459F2ED4" w14:textId="006FB659" w:rsidR="00042826" w:rsidRPr="00434C4F" w:rsidRDefault="00042826" w:rsidP="00776DB4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Cardiovascular and respiratory disease</w:t>
      </w:r>
      <w:r w:rsidR="00F63C93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</w:t>
      </w:r>
    </w:p>
    <w:p w14:paraId="4488283E" w14:textId="33437D35" w:rsidR="00042826" w:rsidRPr="00434C4F" w:rsidRDefault="00042826" w:rsidP="00776DB4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Food and nutrition security</w:t>
      </w:r>
      <w:r w:rsidR="00F63C93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</w:t>
      </w:r>
    </w:p>
    <w:p w14:paraId="736A17DD" w14:textId="560DD94A" w:rsidR="00042826" w:rsidRPr="00434C4F" w:rsidRDefault="003A5E72" w:rsidP="00776DB4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Mental health and subjective </w:t>
      </w:r>
      <w:r w:rsidR="00042826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wellbeing</w:t>
      </w:r>
      <w:r w:rsidR="00F63C93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</w:t>
      </w:r>
    </w:p>
    <w:p w14:paraId="1DCC9643" w14:textId="7A2EC267" w:rsidR="00042826" w:rsidRPr="00434C4F" w:rsidRDefault="00042826" w:rsidP="00776DB4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Objective wellbeing</w:t>
      </w:r>
      <w:r w:rsidR="00F63C93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</w:t>
      </w:r>
    </w:p>
    <w:p w14:paraId="10DEC6DD" w14:textId="04005CF8" w:rsidR="00042826" w:rsidRPr="00434C4F" w:rsidRDefault="00042826" w:rsidP="00776DB4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Mental health</w:t>
      </w:r>
      <w:r w:rsidR="00F63C93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</w:t>
      </w:r>
    </w:p>
    <w:p w14:paraId="3FEA9422" w14:textId="1DB0E4C9" w:rsidR="00042826" w:rsidRPr="00434C4F" w:rsidRDefault="00042826" w:rsidP="00776DB4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Infectious disease</w:t>
      </w:r>
      <w:r w:rsidR="00F63C93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</w:t>
      </w:r>
    </w:p>
    <w:p w14:paraId="019050BE" w14:textId="03B85C20" w:rsidR="00042826" w:rsidRPr="00434C4F" w:rsidRDefault="00042826" w:rsidP="00776DB4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Non-communicable disease</w:t>
      </w:r>
      <w:r w:rsidR="00F63C93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only </w:t>
      </w:r>
    </w:p>
    <w:p w14:paraId="6D213143" w14:textId="594A3D2A" w:rsidR="00042826" w:rsidRPr="00434C4F" w:rsidRDefault="00042826" w:rsidP="00776DB4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General human health</w:t>
      </w:r>
      <w:r w:rsidR="00F63C93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(we will specify the sub-groups at second level)</w:t>
      </w:r>
    </w:p>
    <w:p w14:paraId="76398D00" w14:textId="76A3FEA4" w:rsidR="003A5E72" w:rsidRPr="008F3DE4" w:rsidRDefault="00F63C93" w:rsidP="00776DB4">
      <w:pPr>
        <w:spacing w:line="360" w:lineRule="auto"/>
        <w:contextualSpacing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</w:pPr>
      <w:r w:rsidRPr="008F3DE4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 xml:space="preserve">5.2 </w:t>
      </w:r>
      <w:r w:rsidR="003A5E72" w:rsidRPr="008F3DE4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en-US"/>
        </w:rPr>
        <w:t>Assessment of human health and wellbeing?</w:t>
      </w:r>
    </w:p>
    <w:p w14:paraId="789D0E01" w14:textId="2242A3B1" w:rsidR="00B524A4" w:rsidRPr="00434C4F" w:rsidRDefault="003A5E72" w:rsidP="00776DB4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S</w:t>
      </w:r>
      <w:r w:rsidR="00DA139B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elf-report</w:t>
      </w:r>
      <w:r w:rsidR="00B77747"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ed</w:t>
      </w:r>
    </w:p>
    <w:p w14:paraId="0AB5CD9C" w14:textId="54F6C68A" w:rsidR="00FE2F2F" w:rsidRDefault="00B77747" w:rsidP="00776DB4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434C4F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External measurement</w:t>
      </w:r>
    </w:p>
    <w:p w14:paraId="381A6873" w14:textId="0BBD15BA" w:rsidR="00E00E5E" w:rsidRPr="00460B62" w:rsidRDefault="00E00E5E" w:rsidP="00776DB4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NA</w:t>
      </w:r>
    </w:p>
    <w:sectPr w:rsidR="00E00E5E" w:rsidRPr="00460B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A5A"/>
    <w:multiLevelType w:val="hybridMultilevel"/>
    <w:tmpl w:val="5AA49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325E1"/>
    <w:multiLevelType w:val="hybridMultilevel"/>
    <w:tmpl w:val="59CED02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6259D"/>
    <w:multiLevelType w:val="hybridMultilevel"/>
    <w:tmpl w:val="5008BE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D2B5D"/>
    <w:multiLevelType w:val="hybridMultilevel"/>
    <w:tmpl w:val="A008EFA0"/>
    <w:lvl w:ilvl="0" w:tplc="2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20328FF"/>
    <w:multiLevelType w:val="hybridMultilevel"/>
    <w:tmpl w:val="DF4609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A37CB"/>
    <w:multiLevelType w:val="hybridMultilevel"/>
    <w:tmpl w:val="3CBEA6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A0CD2"/>
    <w:multiLevelType w:val="hybridMultilevel"/>
    <w:tmpl w:val="05E458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E1AFD"/>
    <w:multiLevelType w:val="multilevel"/>
    <w:tmpl w:val="400A0AA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6D7"/>
    <w:multiLevelType w:val="hybridMultilevel"/>
    <w:tmpl w:val="4FB2BA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6FF5"/>
    <w:multiLevelType w:val="hybridMultilevel"/>
    <w:tmpl w:val="B8C4E0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537DA"/>
    <w:multiLevelType w:val="hybridMultilevel"/>
    <w:tmpl w:val="BD329A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A5CD9"/>
    <w:multiLevelType w:val="multilevel"/>
    <w:tmpl w:val="6018F7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A77D6D"/>
    <w:multiLevelType w:val="multilevel"/>
    <w:tmpl w:val="39DC1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5F27DE"/>
    <w:multiLevelType w:val="multilevel"/>
    <w:tmpl w:val="68C2701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38821F43"/>
    <w:multiLevelType w:val="hybridMultilevel"/>
    <w:tmpl w:val="117632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D3FD2"/>
    <w:multiLevelType w:val="hybridMultilevel"/>
    <w:tmpl w:val="1AE64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20E5C"/>
    <w:multiLevelType w:val="hybridMultilevel"/>
    <w:tmpl w:val="2C54E3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623AE"/>
    <w:multiLevelType w:val="hybridMultilevel"/>
    <w:tmpl w:val="E6166B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F62DA"/>
    <w:multiLevelType w:val="hybridMultilevel"/>
    <w:tmpl w:val="050A88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701028"/>
    <w:multiLevelType w:val="hybridMultilevel"/>
    <w:tmpl w:val="E39A45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66132"/>
    <w:multiLevelType w:val="hybridMultilevel"/>
    <w:tmpl w:val="FBB86E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E710D"/>
    <w:multiLevelType w:val="multilevel"/>
    <w:tmpl w:val="9438C6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FDD0F18"/>
    <w:multiLevelType w:val="hybridMultilevel"/>
    <w:tmpl w:val="051ED0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8521B"/>
    <w:multiLevelType w:val="hybridMultilevel"/>
    <w:tmpl w:val="B41C22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67C7D"/>
    <w:multiLevelType w:val="hybridMultilevel"/>
    <w:tmpl w:val="55982F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EF4FA9"/>
    <w:multiLevelType w:val="hybridMultilevel"/>
    <w:tmpl w:val="8A3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341B5"/>
    <w:multiLevelType w:val="hybridMultilevel"/>
    <w:tmpl w:val="07D838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D6858"/>
    <w:multiLevelType w:val="multilevel"/>
    <w:tmpl w:val="7250F8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59B96714"/>
    <w:multiLevelType w:val="hybridMultilevel"/>
    <w:tmpl w:val="695671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42E6C"/>
    <w:multiLevelType w:val="hybridMultilevel"/>
    <w:tmpl w:val="626054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772E76"/>
    <w:multiLevelType w:val="hybridMultilevel"/>
    <w:tmpl w:val="2FB0CE40"/>
    <w:lvl w:ilvl="0" w:tplc="200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6C14179"/>
    <w:multiLevelType w:val="hybridMultilevel"/>
    <w:tmpl w:val="FD8C9F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D6A26"/>
    <w:multiLevelType w:val="hybridMultilevel"/>
    <w:tmpl w:val="54AA71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F92DC9"/>
    <w:multiLevelType w:val="hybridMultilevel"/>
    <w:tmpl w:val="456A78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06471"/>
    <w:multiLevelType w:val="hybridMultilevel"/>
    <w:tmpl w:val="17EAD9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42793"/>
    <w:multiLevelType w:val="hybridMultilevel"/>
    <w:tmpl w:val="DF58C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30983"/>
    <w:multiLevelType w:val="hybridMultilevel"/>
    <w:tmpl w:val="E800D8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07DD6"/>
    <w:multiLevelType w:val="hybridMultilevel"/>
    <w:tmpl w:val="AF02513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5010CE"/>
    <w:multiLevelType w:val="hybridMultilevel"/>
    <w:tmpl w:val="E56AB4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7C4ABC"/>
    <w:multiLevelType w:val="multilevel"/>
    <w:tmpl w:val="17846EE8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0151D6B"/>
    <w:multiLevelType w:val="hybridMultilevel"/>
    <w:tmpl w:val="43C40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51C35"/>
    <w:multiLevelType w:val="hybridMultilevel"/>
    <w:tmpl w:val="BBCE7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4B1C69"/>
    <w:multiLevelType w:val="hybridMultilevel"/>
    <w:tmpl w:val="1A2676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EA68A8"/>
    <w:multiLevelType w:val="hybridMultilevel"/>
    <w:tmpl w:val="681681DE"/>
    <w:lvl w:ilvl="0" w:tplc="200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 w16cid:durableId="1442527196">
    <w:abstractNumId w:val="1"/>
  </w:num>
  <w:num w:numId="2" w16cid:durableId="1525947872">
    <w:abstractNumId w:val="12"/>
  </w:num>
  <w:num w:numId="3" w16cid:durableId="957487728">
    <w:abstractNumId w:val="21"/>
  </w:num>
  <w:num w:numId="4" w16cid:durableId="480927441">
    <w:abstractNumId w:val="13"/>
  </w:num>
  <w:num w:numId="5" w16cid:durableId="385110654">
    <w:abstractNumId w:val="31"/>
  </w:num>
  <w:num w:numId="6" w16cid:durableId="501892777">
    <w:abstractNumId w:val="42"/>
  </w:num>
  <w:num w:numId="7" w16cid:durableId="163279077">
    <w:abstractNumId w:val="20"/>
  </w:num>
  <w:num w:numId="8" w16cid:durableId="924846654">
    <w:abstractNumId w:val="9"/>
  </w:num>
  <w:num w:numId="9" w16cid:durableId="2027096939">
    <w:abstractNumId w:val="17"/>
  </w:num>
  <w:num w:numId="10" w16cid:durableId="1599410207">
    <w:abstractNumId w:val="8"/>
  </w:num>
  <w:num w:numId="11" w16cid:durableId="290288877">
    <w:abstractNumId w:val="38"/>
  </w:num>
  <w:num w:numId="12" w16cid:durableId="1770081083">
    <w:abstractNumId w:val="22"/>
  </w:num>
  <w:num w:numId="13" w16cid:durableId="818225552">
    <w:abstractNumId w:val="23"/>
  </w:num>
  <w:num w:numId="14" w16cid:durableId="20979306">
    <w:abstractNumId w:val="37"/>
  </w:num>
  <w:num w:numId="15" w16cid:durableId="431777262">
    <w:abstractNumId w:val="14"/>
  </w:num>
  <w:num w:numId="16" w16cid:durableId="957905801">
    <w:abstractNumId w:val="5"/>
  </w:num>
  <w:num w:numId="17" w16cid:durableId="1532305722">
    <w:abstractNumId w:val="28"/>
  </w:num>
  <w:num w:numId="18" w16cid:durableId="944576061">
    <w:abstractNumId w:val="32"/>
  </w:num>
  <w:num w:numId="19" w16cid:durableId="1943804350">
    <w:abstractNumId w:val="16"/>
  </w:num>
  <w:num w:numId="20" w16cid:durableId="1965841028">
    <w:abstractNumId w:val="25"/>
  </w:num>
  <w:num w:numId="21" w16cid:durableId="1378159286">
    <w:abstractNumId w:val="4"/>
  </w:num>
  <w:num w:numId="22" w16cid:durableId="1356073680">
    <w:abstractNumId w:val="3"/>
  </w:num>
  <w:num w:numId="23" w16cid:durableId="1394306677">
    <w:abstractNumId w:val="19"/>
  </w:num>
  <w:num w:numId="24" w16cid:durableId="837962303">
    <w:abstractNumId w:val="6"/>
  </w:num>
  <w:num w:numId="25" w16cid:durableId="1045713536">
    <w:abstractNumId w:val="24"/>
  </w:num>
  <w:num w:numId="26" w16cid:durableId="135539325">
    <w:abstractNumId w:val="15"/>
  </w:num>
  <w:num w:numId="27" w16cid:durableId="1568763555">
    <w:abstractNumId w:val="27"/>
  </w:num>
  <w:num w:numId="28" w16cid:durableId="2057002150">
    <w:abstractNumId w:val="7"/>
  </w:num>
  <w:num w:numId="29" w16cid:durableId="973218313">
    <w:abstractNumId w:val="35"/>
  </w:num>
  <w:num w:numId="30" w16cid:durableId="441194972">
    <w:abstractNumId w:val="26"/>
  </w:num>
  <w:num w:numId="31" w16cid:durableId="928195891">
    <w:abstractNumId w:val="18"/>
  </w:num>
  <w:num w:numId="32" w16cid:durableId="782380011">
    <w:abstractNumId w:val="0"/>
  </w:num>
  <w:num w:numId="33" w16cid:durableId="1948155107">
    <w:abstractNumId w:val="40"/>
  </w:num>
  <w:num w:numId="34" w16cid:durableId="143200563">
    <w:abstractNumId w:val="41"/>
  </w:num>
  <w:num w:numId="35" w16cid:durableId="1617563000">
    <w:abstractNumId w:val="33"/>
  </w:num>
  <w:num w:numId="36" w16cid:durableId="262615048">
    <w:abstractNumId w:val="30"/>
  </w:num>
  <w:num w:numId="37" w16cid:durableId="1724132199">
    <w:abstractNumId w:val="29"/>
  </w:num>
  <w:num w:numId="38" w16cid:durableId="121776428">
    <w:abstractNumId w:val="10"/>
  </w:num>
  <w:num w:numId="39" w16cid:durableId="1781532831">
    <w:abstractNumId w:val="34"/>
  </w:num>
  <w:num w:numId="40" w16cid:durableId="273445154">
    <w:abstractNumId w:val="43"/>
  </w:num>
  <w:num w:numId="41" w16cid:durableId="1402025633">
    <w:abstractNumId w:val="2"/>
  </w:num>
  <w:num w:numId="42" w16cid:durableId="1483541500">
    <w:abstractNumId w:val="11"/>
  </w:num>
  <w:num w:numId="43" w16cid:durableId="1433747953">
    <w:abstractNumId w:val="39"/>
  </w:num>
  <w:num w:numId="44" w16cid:durableId="134423842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D74"/>
    <w:rsid w:val="00003326"/>
    <w:rsid w:val="0000385A"/>
    <w:rsid w:val="000102AA"/>
    <w:rsid w:val="00010909"/>
    <w:rsid w:val="00024AD4"/>
    <w:rsid w:val="000263DE"/>
    <w:rsid w:val="00030356"/>
    <w:rsid w:val="0004247F"/>
    <w:rsid w:val="00042826"/>
    <w:rsid w:val="000457E6"/>
    <w:rsid w:val="000531C7"/>
    <w:rsid w:val="00056800"/>
    <w:rsid w:val="00057926"/>
    <w:rsid w:val="0008321B"/>
    <w:rsid w:val="0008483A"/>
    <w:rsid w:val="00086792"/>
    <w:rsid w:val="00087BBE"/>
    <w:rsid w:val="000A5407"/>
    <w:rsid w:val="000B4914"/>
    <w:rsid w:val="000C0A30"/>
    <w:rsid w:val="000C2743"/>
    <w:rsid w:val="000D1DA1"/>
    <w:rsid w:val="000D2FC0"/>
    <w:rsid w:val="000F3DD7"/>
    <w:rsid w:val="000F6C2C"/>
    <w:rsid w:val="00105A59"/>
    <w:rsid w:val="001119BB"/>
    <w:rsid w:val="00115043"/>
    <w:rsid w:val="001155E5"/>
    <w:rsid w:val="00134D44"/>
    <w:rsid w:val="001378DE"/>
    <w:rsid w:val="001459F3"/>
    <w:rsid w:val="00151A08"/>
    <w:rsid w:val="0015242A"/>
    <w:rsid w:val="001610A5"/>
    <w:rsid w:val="0016312E"/>
    <w:rsid w:val="00165019"/>
    <w:rsid w:val="00171826"/>
    <w:rsid w:val="00173998"/>
    <w:rsid w:val="00180BBD"/>
    <w:rsid w:val="00192997"/>
    <w:rsid w:val="001A08A1"/>
    <w:rsid w:val="001A5267"/>
    <w:rsid w:val="001B0568"/>
    <w:rsid w:val="001B5C17"/>
    <w:rsid w:val="001B7FF7"/>
    <w:rsid w:val="001C03C4"/>
    <w:rsid w:val="001C0AE4"/>
    <w:rsid w:val="001C5A76"/>
    <w:rsid w:val="001D1B1E"/>
    <w:rsid w:val="001D7419"/>
    <w:rsid w:val="001E3CF9"/>
    <w:rsid w:val="001F2DA2"/>
    <w:rsid w:val="001F39D4"/>
    <w:rsid w:val="001F4754"/>
    <w:rsid w:val="002216F3"/>
    <w:rsid w:val="00224DCA"/>
    <w:rsid w:val="0022611F"/>
    <w:rsid w:val="00232C3F"/>
    <w:rsid w:val="00245A6C"/>
    <w:rsid w:val="00251B7B"/>
    <w:rsid w:val="002734AA"/>
    <w:rsid w:val="00283B9C"/>
    <w:rsid w:val="00284525"/>
    <w:rsid w:val="00284F17"/>
    <w:rsid w:val="002B6C00"/>
    <w:rsid w:val="002D08D0"/>
    <w:rsid w:val="002F0791"/>
    <w:rsid w:val="002F1E4B"/>
    <w:rsid w:val="003051D2"/>
    <w:rsid w:val="00306D74"/>
    <w:rsid w:val="00311797"/>
    <w:rsid w:val="0032384B"/>
    <w:rsid w:val="00330939"/>
    <w:rsid w:val="00331BA9"/>
    <w:rsid w:val="003320CA"/>
    <w:rsid w:val="00360583"/>
    <w:rsid w:val="003640B0"/>
    <w:rsid w:val="003701D8"/>
    <w:rsid w:val="003A4FFA"/>
    <w:rsid w:val="003A57B9"/>
    <w:rsid w:val="003A5E72"/>
    <w:rsid w:val="003A72B8"/>
    <w:rsid w:val="003C16D1"/>
    <w:rsid w:val="003C3C7E"/>
    <w:rsid w:val="003D3475"/>
    <w:rsid w:val="003D560B"/>
    <w:rsid w:val="00400ECC"/>
    <w:rsid w:val="004110F7"/>
    <w:rsid w:val="00414D44"/>
    <w:rsid w:val="00415A45"/>
    <w:rsid w:val="004216BD"/>
    <w:rsid w:val="00434C4F"/>
    <w:rsid w:val="00436BB9"/>
    <w:rsid w:val="0044675F"/>
    <w:rsid w:val="00447360"/>
    <w:rsid w:val="004508B1"/>
    <w:rsid w:val="00455B5B"/>
    <w:rsid w:val="00460B62"/>
    <w:rsid w:val="0046352F"/>
    <w:rsid w:val="00474DB3"/>
    <w:rsid w:val="004756C9"/>
    <w:rsid w:val="00480513"/>
    <w:rsid w:val="00486D4A"/>
    <w:rsid w:val="00491E1F"/>
    <w:rsid w:val="00494F06"/>
    <w:rsid w:val="004A025D"/>
    <w:rsid w:val="004A460F"/>
    <w:rsid w:val="004A51CF"/>
    <w:rsid w:val="004A6BFE"/>
    <w:rsid w:val="004C377A"/>
    <w:rsid w:val="004C4BE3"/>
    <w:rsid w:val="004C7BE8"/>
    <w:rsid w:val="004D1C09"/>
    <w:rsid w:val="004D36A6"/>
    <w:rsid w:val="004E232B"/>
    <w:rsid w:val="004E2F52"/>
    <w:rsid w:val="004E5C45"/>
    <w:rsid w:val="004F3D12"/>
    <w:rsid w:val="0050590F"/>
    <w:rsid w:val="00505BBA"/>
    <w:rsid w:val="00506A04"/>
    <w:rsid w:val="005159E5"/>
    <w:rsid w:val="00522EAC"/>
    <w:rsid w:val="0053267F"/>
    <w:rsid w:val="005558D5"/>
    <w:rsid w:val="00557DB2"/>
    <w:rsid w:val="00557E36"/>
    <w:rsid w:val="00564AC7"/>
    <w:rsid w:val="00564B7F"/>
    <w:rsid w:val="00575280"/>
    <w:rsid w:val="00594586"/>
    <w:rsid w:val="00597AF1"/>
    <w:rsid w:val="005A0520"/>
    <w:rsid w:val="005A0DFF"/>
    <w:rsid w:val="005D31EA"/>
    <w:rsid w:val="005D6143"/>
    <w:rsid w:val="005F018E"/>
    <w:rsid w:val="00604640"/>
    <w:rsid w:val="0060681B"/>
    <w:rsid w:val="00607FFB"/>
    <w:rsid w:val="00610272"/>
    <w:rsid w:val="00625625"/>
    <w:rsid w:val="00637834"/>
    <w:rsid w:val="00644266"/>
    <w:rsid w:val="006528DC"/>
    <w:rsid w:val="00665978"/>
    <w:rsid w:val="00667701"/>
    <w:rsid w:val="006B26C4"/>
    <w:rsid w:val="006B7841"/>
    <w:rsid w:val="006C0B41"/>
    <w:rsid w:val="006C13DF"/>
    <w:rsid w:val="006D0785"/>
    <w:rsid w:val="006D3DFD"/>
    <w:rsid w:val="006F0FED"/>
    <w:rsid w:val="006F4B10"/>
    <w:rsid w:val="006F4FFA"/>
    <w:rsid w:val="00701611"/>
    <w:rsid w:val="0070591E"/>
    <w:rsid w:val="0072065D"/>
    <w:rsid w:val="00727F2C"/>
    <w:rsid w:val="00735980"/>
    <w:rsid w:val="00735A7E"/>
    <w:rsid w:val="007435BF"/>
    <w:rsid w:val="00747B08"/>
    <w:rsid w:val="007512F2"/>
    <w:rsid w:val="00757CCA"/>
    <w:rsid w:val="00763C13"/>
    <w:rsid w:val="00765738"/>
    <w:rsid w:val="00765C17"/>
    <w:rsid w:val="00776DB4"/>
    <w:rsid w:val="007A0288"/>
    <w:rsid w:val="007A3478"/>
    <w:rsid w:val="007C3793"/>
    <w:rsid w:val="007D0E61"/>
    <w:rsid w:val="007E5BC7"/>
    <w:rsid w:val="007E7C68"/>
    <w:rsid w:val="007F3F7E"/>
    <w:rsid w:val="00807DD1"/>
    <w:rsid w:val="00815A7D"/>
    <w:rsid w:val="00817148"/>
    <w:rsid w:val="008266AA"/>
    <w:rsid w:val="00827971"/>
    <w:rsid w:val="00834BBC"/>
    <w:rsid w:val="0086566F"/>
    <w:rsid w:val="00896D8E"/>
    <w:rsid w:val="008A20F3"/>
    <w:rsid w:val="008B400E"/>
    <w:rsid w:val="008B4F98"/>
    <w:rsid w:val="008B73CE"/>
    <w:rsid w:val="008C580D"/>
    <w:rsid w:val="008D1C6D"/>
    <w:rsid w:val="008D6C1B"/>
    <w:rsid w:val="008E2307"/>
    <w:rsid w:val="008E7AD8"/>
    <w:rsid w:val="008F3DE4"/>
    <w:rsid w:val="008F6544"/>
    <w:rsid w:val="00917F77"/>
    <w:rsid w:val="009208DF"/>
    <w:rsid w:val="00920DCF"/>
    <w:rsid w:val="00926696"/>
    <w:rsid w:val="009438E5"/>
    <w:rsid w:val="00953C67"/>
    <w:rsid w:val="0095627E"/>
    <w:rsid w:val="00956950"/>
    <w:rsid w:val="009602FA"/>
    <w:rsid w:val="0096496F"/>
    <w:rsid w:val="0096607C"/>
    <w:rsid w:val="009853C4"/>
    <w:rsid w:val="00985618"/>
    <w:rsid w:val="009942BD"/>
    <w:rsid w:val="009948B8"/>
    <w:rsid w:val="009962D4"/>
    <w:rsid w:val="009A0480"/>
    <w:rsid w:val="009B247B"/>
    <w:rsid w:val="009B3184"/>
    <w:rsid w:val="009B641A"/>
    <w:rsid w:val="009C5346"/>
    <w:rsid w:val="009C5F77"/>
    <w:rsid w:val="009D3F6D"/>
    <w:rsid w:val="009E2195"/>
    <w:rsid w:val="00A0363C"/>
    <w:rsid w:val="00A069DD"/>
    <w:rsid w:val="00A34F5B"/>
    <w:rsid w:val="00A37614"/>
    <w:rsid w:val="00A415CF"/>
    <w:rsid w:val="00A623DA"/>
    <w:rsid w:val="00A624C9"/>
    <w:rsid w:val="00A62972"/>
    <w:rsid w:val="00A75906"/>
    <w:rsid w:val="00A853BA"/>
    <w:rsid w:val="00AA5218"/>
    <w:rsid w:val="00AB334F"/>
    <w:rsid w:val="00AB6C02"/>
    <w:rsid w:val="00AD4223"/>
    <w:rsid w:val="00AD5F6D"/>
    <w:rsid w:val="00AF0C60"/>
    <w:rsid w:val="00B04498"/>
    <w:rsid w:val="00B1160C"/>
    <w:rsid w:val="00B13364"/>
    <w:rsid w:val="00B323F8"/>
    <w:rsid w:val="00B34075"/>
    <w:rsid w:val="00B37916"/>
    <w:rsid w:val="00B47BCE"/>
    <w:rsid w:val="00B50FBD"/>
    <w:rsid w:val="00B52157"/>
    <w:rsid w:val="00B524A4"/>
    <w:rsid w:val="00B60C3A"/>
    <w:rsid w:val="00B60D5A"/>
    <w:rsid w:val="00B65AFC"/>
    <w:rsid w:val="00B76AF2"/>
    <w:rsid w:val="00B771AC"/>
    <w:rsid w:val="00B77747"/>
    <w:rsid w:val="00B820DE"/>
    <w:rsid w:val="00BA3571"/>
    <w:rsid w:val="00BA6A05"/>
    <w:rsid w:val="00BB3457"/>
    <w:rsid w:val="00BC6715"/>
    <w:rsid w:val="00BD469A"/>
    <w:rsid w:val="00BE2BB7"/>
    <w:rsid w:val="00C106A4"/>
    <w:rsid w:val="00C16D30"/>
    <w:rsid w:val="00C3013C"/>
    <w:rsid w:val="00C42047"/>
    <w:rsid w:val="00C43AEA"/>
    <w:rsid w:val="00C44D86"/>
    <w:rsid w:val="00C53159"/>
    <w:rsid w:val="00C57AE2"/>
    <w:rsid w:val="00C57D27"/>
    <w:rsid w:val="00C63A8E"/>
    <w:rsid w:val="00C81D89"/>
    <w:rsid w:val="00CA008D"/>
    <w:rsid w:val="00CA0ED3"/>
    <w:rsid w:val="00CA1A92"/>
    <w:rsid w:val="00CA7D4E"/>
    <w:rsid w:val="00CB25C2"/>
    <w:rsid w:val="00CC1FEB"/>
    <w:rsid w:val="00CD202E"/>
    <w:rsid w:val="00CD344A"/>
    <w:rsid w:val="00CF5A9D"/>
    <w:rsid w:val="00CF5E69"/>
    <w:rsid w:val="00CF7FAA"/>
    <w:rsid w:val="00D12364"/>
    <w:rsid w:val="00D20A3A"/>
    <w:rsid w:val="00D21D0A"/>
    <w:rsid w:val="00D22A19"/>
    <w:rsid w:val="00D34981"/>
    <w:rsid w:val="00D40245"/>
    <w:rsid w:val="00D41FEB"/>
    <w:rsid w:val="00D458E6"/>
    <w:rsid w:val="00D74D4A"/>
    <w:rsid w:val="00D82C37"/>
    <w:rsid w:val="00D84BDB"/>
    <w:rsid w:val="00D9057E"/>
    <w:rsid w:val="00D9160C"/>
    <w:rsid w:val="00DA139B"/>
    <w:rsid w:val="00DA2692"/>
    <w:rsid w:val="00DA7BA8"/>
    <w:rsid w:val="00DB17F5"/>
    <w:rsid w:val="00DC1757"/>
    <w:rsid w:val="00DD1E4D"/>
    <w:rsid w:val="00DE38E9"/>
    <w:rsid w:val="00DF0F45"/>
    <w:rsid w:val="00DF402D"/>
    <w:rsid w:val="00DF5F0D"/>
    <w:rsid w:val="00DF6390"/>
    <w:rsid w:val="00DF6759"/>
    <w:rsid w:val="00E00E5E"/>
    <w:rsid w:val="00E231EB"/>
    <w:rsid w:val="00E23593"/>
    <w:rsid w:val="00E248C8"/>
    <w:rsid w:val="00E42C16"/>
    <w:rsid w:val="00E4574C"/>
    <w:rsid w:val="00E473D4"/>
    <w:rsid w:val="00E51778"/>
    <w:rsid w:val="00E63F59"/>
    <w:rsid w:val="00E674F0"/>
    <w:rsid w:val="00E74F87"/>
    <w:rsid w:val="00E86BB8"/>
    <w:rsid w:val="00E8717A"/>
    <w:rsid w:val="00E92991"/>
    <w:rsid w:val="00EA2DA2"/>
    <w:rsid w:val="00EA39D3"/>
    <w:rsid w:val="00EA70BD"/>
    <w:rsid w:val="00EB2A54"/>
    <w:rsid w:val="00EB6234"/>
    <w:rsid w:val="00ED3B87"/>
    <w:rsid w:val="00ED55C7"/>
    <w:rsid w:val="00F13381"/>
    <w:rsid w:val="00F214E0"/>
    <w:rsid w:val="00F23970"/>
    <w:rsid w:val="00F2443D"/>
    <w:rsid w:val="00F30364"/>
    <w:rsid w:val="00F560C2"/>
    <w:rsid w:val="00F63C93"/>
    <w:rsid w:val="00F7198B"/>
    <w:rsid w:val="00F87E4A"/>
    <w:rsid w:val="00F90787"/>
    <w:rsid w:val="00F95186"/>
    <w:rsid w:val="00FA416F"/>
    <w:rsid w:val="00FA75F1"/>
    <w:rsid w:val="00FA7CF2"/>
    <w:rsid w:val="00FC5D5D"/>
    <w:rsid w:val="00FE0AA6"/>
    <w:rsid w:val="00FE2F2F"/>
    <w:rsid w:val="00FF29E5"/>
    <w:rsid w:val="00FF5AE1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1305A32"/>
  <w15:chartTrackingRefBased/>
  <w15:docId w15:val="{26274E2A-4B69-4E0A-8455-83A48FB3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5A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5A9D"/>
    <w:pPr>
      <w:spacing w:line="240" w:lineRule="auto"/>
    </w:pPr>
    <w:rPr>
      <w:rFonts w:eastAsiaTheme="minorHAns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5A9D"/>
    <w:rPr>
      <w:rFonts w:eastAsiaTheme="minorHAnsi"/>
      <w:sz w:val="20"/>
      <w:szCs w:val="20"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F29E5"/>
  </w:style>
  <w:style w:type="character" w:customStyle="1" w:styleId="DateChar">
    <w:name w:val="Date Char"/>
    <w:basedOn w:val="DefaultParagraphFont"/>
    <w:link w:val="Date"/>
    <w:uiPriority w:val="99"/>
    <w:semiHidden/>
    <w:rsid w:val="00FF29E5"/>
  </w:style>
  <w:style w:type="paragraph" w:styleId="ListParagraph">
    <w:name w:val="List Paragraph"/>
    <w:basedOn w:val="Normal"/>
    <w:uiPriority w:val="34"/>
    <w:qFormat/>
    <w:rsid w:val="00E2359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5E5"/>
    <w:rPr>
      <w:rFonts w:eastAsiaTheme="minorEastAsia"/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5E5"/>
    <w:rPr>
      <w:rFonts w:eastAsiaTheme="minorHAns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B50FB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84BD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6C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6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B34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B3407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8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426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Honghong Li</dc:creator>
  <cp:keywords/>
  <dc:description/>
  <cp:lastModifiedBy>Honghong Li</cp:lastModifiedBy>
  <cp:revision>96</cp:revision>
  <dcterms:created xsi:type="dcterms:W3CDTF">2023-03-17T08:25:00Z</dcterms:created>
  <dcterms:modified xsi:type="dcterms:W3CDTF">2023-10-16T12:29:00Z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51822724be3a2ff6d572285bb293cfb8d17bbf6bda4fd9cb4c244649c8c50339</vt:lpwstr>
  </property>
</Properties>
</file>