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A51" w:rsidRDefault="00A12A51">
      <w:pPr>
        <w:rPr>
          <w:rFonts w:ascii="Times New Roman" w:hAnsi="Times New Roman" w:cs="Times New Roman"/>
          <w:b/>
          <w:sz w:val="28"/>
          <w:szCs w:val="28"/>
        </w:rPr>
      </w:pPr>
      <w:r w:rsidRPr="00A12A51">
        <w:rPr>
          <w:rFonts w:ascii="Times New Roman" w:hAnsi="Times New Roman" w:cs="Times New Roman"/>
          <w:b/>
          <w:sz w:val="28"/>
          <w:szCs w:val="28"/>
        </w:rPr>
        <w:t xml:space="preserve">Additional file 2 </w:t>
      </w:r>
    </w:p>
    <w:p w:rsidR="00A46163" w:rsidRPr="00A12A51" w:rsidRDefault="00A12A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 xml:space="preserve">Table </w:t>
      </w:r>
      <w:r w:rsidR="00D34ADE">
        <w:rPr>
          <w:rFonts w:ascii="Times New Roman" w:hAnsi="Times New Roman" w:cs="Times New Roman"/>
          <w:b/>
          <w:sz w:val="28"/>
          <w:szCs w:val="28"/>
        </w:rPr>
        <w:t xml:space="preserve">S1 </w:t>
      </w:r>
      <w:r w:rsidR="00C036D1" w:rsidRPr="00A12A51">
        <w:rPr>
          <w:rFonts w:ascii="Times New Roman" w:hAnsi="Times New Roman" w:cs="Times New Roman"/>
          <w:sz w:val="28"/>
          <w:szCs w:val="28"/>
        </w:rPr>
        <w:t xml:space="preserve">The major agenda and interventions proposed in circle meetings during the period of </w:t>
      </w:r>
      <w:r w:rsidR="005D5149" w:rsidRPr="00A12A51">
        <w:rPr>
          <w:rFonts w:ascii="Times New Roman" w:hAnsi="Times New Roman" w:cs="Times New Roman"/>
          <w:sz w:val="28"/>
          <w:szCs w:val="28"/>
        </w:rPr>
        <w:t>quality control circle (</w:t>
      </w:r>
      <w:r w:rsidR="00C036D1" w:rsidRPr="00A12A51">
        <w:rPr>
          <w:rFonts w:ascii="Times New Roman" w:hAnsi="Times New Roman" w:cs="Times New Roman"/>
          <w:sz w:val="28"/>
          <w:szCs w:val="28"/>
        </w:rPr>
        <w:t>QCC</w:t>
      </w:r>
      <w:r w:rsidR="005D5149" w:rsidRPr="00A12A51">
        <w:rPr>
          <w:rFonts w:ascii="Times New Roman" w:hAnsi="Times New Roman" w:cs="Times New Roman"/>
          <w:sz w:val="28"/>
          <w:szCs w:val="28"/>
        </w:rPr>
        <w:t>)</w:t>
      </w:r>
      <w:r w:rsidRPr="00A12A51">
        <w:rPr>
          <w:rFonts w:ascii="Times New Roman" w:hAnsi="Times New Roman" w:cs="Times New Roman"/>
          <w:sz w:val="28"/>
          <w:szCs w:val="28"/>
        </w:rPr>
        <w:t xml:space="preserve"> program</w:t>
      </w:r>
    </w:p>
    <w:tbl>
      <w:tblPr>
        <w:tblStyle w:val="TableGrid"/>
        <w:tblW w:w="0" w:type="auto"/>
        <w:jc w:val="center"/>
        <w:tblInd w:w="-776" w:type="dxa"/>
        <w:tblLook w:val="04A0"/>
      </w:tblPr>
      <w:tblGrid>
        <w:gridCol w:w="2252"/>
        <w:gridCol w:w="3594"/>
        <w:gridCol w:w="4203"/>
        <w:gridCol w:w="3876"/>
      </w:tblGrid>
      <w:tr w:rsidR="005D5149" w:rsidRPr="00A12A51" w:rsidTr="00A12A51">
        <w:trPr>
          <w:jc w:val="center"/>
        </w:trPr>
        <w:tc>
          <w:tcPr>
            <w:tcW w:w="2252" w:type="dxa"/>
            <w:vAlign w:val="center"/>
          </w:tcPr>
          <w:p w:rsidR="005D5149" w:rsidRPr="00A12A51" w:rsidRDefault="005D5149" w:rsidP="00A12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3594" w:type="dxa"/>
          </w:tcPr>
          <w:p w:rsidR="005D5149" w:rsidRPr="00A12A51" w:rsidRDefault="005D5149" w:rsidP="00A12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b/>
                <w:sz w:val="24"/>
                <w:szCs w:val="24"/>
              </w:rPr>
              <w:t>Topics</w:t>
            </w:r>
          </w:p>
        </w:tc>
        <w:tc>
          <w:tcPr>
            <w:tcW w:w="4203" w:type="dxa"/>
          </w:tcPr>
          <w:p w:rsidR="005D5149" w:rsidRPr="00A12A51" w:rsidRDefault="005D5149" w:rsidP="00A12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b/>
                <w:sz w:val="24"/>
                <w:szCs w:val="24"/>
              </w:rPr>
              <w:t>Interventions</w:t>
            </w:r>
          </w:p>
        </w:tc>
        <w:tc>
          <w:tcPr>
            <w:tcW w:w="3876" w:type="dxa"/>
          </w:tcPr>
          <w:p w:rsidR="005D5149" w:rsidRPr="00A12A51" w:rsidRDefault="005D5149" w:rsidP="00A12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b/>
                <w:sz w:val="24"/>
                <w:szCs w:val="24"/>
              </w:rPr>
              <w:t>Participants</w:t>
            </w:r>
          </w:p>
        </w:tc>
      </w:tr>
      <w:tr w:rsidR="005D5149" w:rsidRPr="00A12A51" w:rsidTr="00A12A51">
        <w:trPr>
          <w:jc w:val="center"/>
        </w:trPr>
        <w:tc>
          <w:tcPr>
            <w:tcW w:w="2252" w:type="dxa"/>
            <w:vAlign w:val="center"/>
          </w:tcPr>
          <w:p w:rsidR="005D5149" w:rsidRPr="00A12A51" w:rsidRDefault="005D5149" w:rsidP="00457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September </w:t>
            </w:r>
            <w:r w:rsidR="004574D7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, 2013</w:t>
            </w:r>
          </w:p>
        </w:tc>
        <w:tc>
          <w:tcPr>
            <w:tcW w:w="3594" w:type="dxa"/>
          </w:tcPr>
          <w:p w:rsidR="005D5149" w:rsidRPr="00A12A51" w:rsidRDefault="005D5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Launched the QCC program</w:t>
            </w:r>
            <w:r w:rsidR="000F6C1A"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and Training the basic information of QCC and PDCA method</w:t>
            </w:r>
          </w:p>
        </w:tc>
        <w:tc>
          <w:tcPr>
            <w:tcW w:w="4203" w:type="dxa"/>
          </w:tcPr>
          <w:p w:rsidR="005D5149" w:rsidRPr="00A12A51" w:rsidRDefault="005D5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76" w:type="dxa"/>
          </w:tcPr>
          <w:p w:rsidR="005D5149" w:rsidRPr="00A12A51" w:rsidRDefault="005D5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All staff in department of implant dentistry</w:t>
            </w:r>
          </w:p>
          <w:p w:rsidR="005D5149" w:rsidRPr="00A12A51" w:rsidRDefault="005D5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Infection control officers</w:t>
            </w:r>
          </w:p>
        </w:tc>
      </w:tr>
      <w:tr w:rsidR="005D5149" w:rsidRPr="00A12A51" w:rsidTr="00A12A51">
        <w:trPr>
          <w:jc w:val="center"/>
        </w:trPr>
        <w:tc>
          <w:tcPr>
            <w:tcW w:w="2252" w:type="dxa"/>
            <w:vAlign w:val="center"/>
          </w:tcPr>
          <w:p w:rsidR="005D5149" w:rsidRPr="00A12A51" w:rsidRDefault="005D5149" w:rsidP="00457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September </w:t>
            </w:r>
            <w:r w:rsidR="004574D7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, 2013</w:t>
            </w:r>
          </w:p>
        </w:tc>
        <w:tc>
          <w:tcPr>
            <w:tcW w:w="3594" w:type="dxa"/>
          </w:tcPr>
          <w:p w:rsidR="005D5149" w:rsidRPr="00A12A51" w:rsidRDefault="00A91BF9" w:rsidP="00A91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Analyzing r</w:t>
            </w:r>
            <w:r w:rsidR="00205367" w:rsidRPr="00A12A51">
              <w:rPr>
                <w:rFonts w:ascii="Times New Roman" w:hAnsi="Times New Roman" w:cs="Times New Roman"/>
                <w:sz w:val="24"/>
                <w:szCs w:val="24"/>
              </w:rPr>
              <w:t>eason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4203" w:type="dxa"/>
          </w:tcPr>
          <w:p w:rsidR="005D5149" w:rsidRPr="00A12A51" w:rsidRDefault="00922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76" w:type="dxa"/>
          </w:tcPr>
          <w:p w:rsidR="00922844" w:rsidRPr="00A12A51" w:rsidRDefault="00922844" w:rsidP="00922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All </w:t>
            </w:r>
            <w:r w:rsidR="001E3C79" w:rsidRPr="00A12A51">
              <w:rPr>
                <w:rFonts w:ascii="Times New Roman" w:hAnsi="Times New Roman" w:cs="Times New Roman"/>
                <w:sz w:val="24"/>
                <w:szCs w:val="24"/>
              </w:rPr>
              <w:t>QCC members</w:t>
            </w:r>
          </w:p>
          <w:p w:rsidR="005D5149" w:rsidRPr="00A12A51" w:rsidRDefault="00922844" w:rsidP="00922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Infection control officers</w:t>
            </w:r>
          </w:p>
        </w:tc>
      </w:tr>
      <w:tr w:rsidR="005D5149" w:rsidRPr="00A12A51" w:rsidTr="00A12A51">
        <w:trPr>
          <w:jc w:val="center"/>
        </w:trPr>
        <w:tc>
          <w:tcPr>
            <w:tcW w:w="2252" w:type="dxa"/>
            <w:vAlign w:val="center"/>
          </w:tcPr>
          <w:p w:rsidR="005D5149" w:rsidRPr="00A12A51" w:rsidRDefault="009F3ECE" w:rsidP="00457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September </w:t>
            </w:r>
            <w:r w:rsidR="004574D7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, 2013</w:t>
            </w:r>
          </w:p>
        </w:tc>
        <w:tc>
          <w:tcPr>
            <w:tcW w:w="3594" w:type="dxa"/>
          </w:tcPr>
          <w:p w:rsidR="005D5149" w:rsidRPr="00A12A51" w:rsidRDefault="00205367" w:rsidP="00A1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Formulat</w:t>
            </w:r>
            <w:r w:rsidR="00A12A51">
              <w:rPr>
                <w:rFonts w:ascii="Times New Roman" w:hAnsi="Times New Roman" w:cs="Times New Roman" w:hint="eastAsia"/>
                <w:sz w:val="24"/>
                <w:szCs w:val="24"/>
              </w:rPr>
              <w:t>ed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intervention measures</w:t>
            </w:r>
          </w:p>
        </w:tc>
        <w:tc>
          <w:tcPr>
            <w:tcW w:w="4203" w:type="dxa"/>
          </w:tcPr>
          <w:p w:rsidR="005D5149" w:rsidRPr="00A12A51" w:rsidRDefault="001A215D" w:rsidP="001A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1.Addition of hand hygiene products to each dental unit</w:t>
            </w:r>
          </w:p>
          <w:p w:rsidR="001A215D" w:rsidRPr="00A12A51" w:rsidRDefault="001A215D" w:rsidP="001A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2. Establishing a covert observer unit</w:t>
            </w:r>
          </w:p>
          <w:p w:rsidR="001A215D" w:rsidRPr="00A12A51" w:rsidRDefault="001A215D" w:rsidP="001A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3. Circle meetings at least once a month</w:t>
            </w:r>
          </w:p>
          <w:p w:rsidR="001A215D" w:rsidRPr="00A12A51" w:rsidRDefault="001A215D" w:rsidP="001A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4.Reward and punishment measures</w:t>
            </w:r>
          </w:p>
        </w:tc>
        <w:tc>
          <w:tcPr>
            <w:tcW w:w="3876" w:type="dxa"/>
          </w:tcPr>
          <w:p w:rsidR="005D5149" w:rsidRPr="00A12A51" w:rsidRDefault="00222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Circle head</w:t>
            </w:r>
          </w:p>
          <w:p w:rsidR="00222BC2" w:rsidRPr="00A12A51" w:rsidRDefault="00222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Infection control officers</w:t>
            </w:r>
          </w:p>
        </w:tc>
      </w:tr>
      <w:tr w:rsidR="009F3ECE" w:rsidRPr="00A12A51" w:rsidTr="00A12A51">
        <w:trPr>
          <w:jc w:val="center"/>
        </w:trPr>
        <w:tc>
          <w:tcPr>
            <w:tcW w:w="2252" w:type="dxa"/>
            <w:vAlign w:val="center"/>
          </w:tcPr>
          <w:p w:rsidR="009F3ECE" w:rsidRPr="00A12A51" w:rsidRDefault="009F3ECE" w:rsidP="00457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September 1</w:t>
            </w:r>
            <w:r w:rsidR="004574D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, 2013</w:t>
            </w:r>
          </w:p>
        </w:tc>
        <w:tc>
          <w:tcPr>
            <w:tcW w:w="3594" w:type="dxa"/>
          </w:tcPr>
          <w:p w:rsidR="009F3ECE" w:rsidRPr="00A12A51" w:rsidRDefault="009F3ECE" w:rsidP="00A1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Releas</w:t>
            </w:r>
            <w:r w:rsidR="00A12A51">
              <w:rPr>
                <w:rFonts w:ascii="Times New Roman" w:hAnsi="Times New Roman" w:cs="Times New Roman" w:hint="eastAsia"/>
                <w:sz w:val="24"/>
                <w:szCs w:val="24"/>
              </w:rPr>
              <w:t>ed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intervention measures and add</w:t>
            </w:r>
            <w:r w:rsidR="00A12A51">
              <w:rPr>
                <w:rFonts w:ascii="Times New Roman" w:hAnsi="Times New Roman" w:cs="Times New Roman" w:hint="eastAsia"/>
                <w:sz w:val="24"/>
                <w:szCs w:val="24"/>
              </w:rPr>
              <w:t>ed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hand hygiene products</w:t>
            </w:r>
          </w:p>
        </w:tc>
        <w:tc>
          <w:tcPr>
            <w:tcW w:w="4203" w:type="dxa"/>
          </w:tcPr>
          <w:p w:rsidR="009F3ECE" w:rsidRPr="00A12A51" w:rsidRDefault="00A12A51" w:rsidP="00934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76" w:type="dxa"/>
          </w:tcPr>
          <w:p w:rsidR="001E3C79" w:rsidRPr="00A12A51" w:rsidRDefault="001E3C79" w:rsidP="001E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All QCC members</w:t>
            </w:r>
          </w:p>
          <w:p w:rsidR="009F3ECE" w:rsidRPr="00A12A51" w:rsidRDefault="001E3C79" w:rsidP="001E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Infection control officers</w:t>
            </w:r>
          </w:p>
        </w:tc>
      </w:tr>
      <w:tr w:rsidR="009F3ECE" w:rsidRPr="00A12A51" w:rsidTr="00A12A51">
        <w:trPr>
          <w:jc w:val="center"/>
        </w:trPr>
        <w:tc>
          <w:tcPr>
            <w:tcW w:w="2252" w:type="dxa"/>
            <w:vAlign w:val="center"/>
          </w:tcPr>
          <w:p w:rsidR="009F3ECE" w:rsidRPr="00A12A51" w:rsidRDefault="009F3ECE" w:rsidP="00457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September 1</w:t>
            </w:r>
            <w:r w:rsidR="004574D7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, 2013</w:t>
            </w:r>
          </w:p>
        </w:tc>
        <w:tc>
          <w:tcPr>
            <w:tcW w:w="3594" w:type="dxa"/>
          </w:tcPr>
          <w:p w:rsidR="009F3ECE" w:rsidRPr="00A12A51" w:rsidRDefault="009F3ECE" w:rsidP="00A1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Train</w:t>
            </w:r>
            <w:r w:rsidR="00A12A51">
              <w:rPr>
                <w:rFonts w:ascii="Times New Roman" w:hAnsi="Times New Roman" w:cs="Times New Roman" w:hint="eastAsia"/>
                <w:sz w:val="24"/>
                <w:szCs w:val="24"/>
              </w:rPr>
              <w:t>ed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covert observers</w:t>
            </w:r>
          </w:p>
        </w:tc>
        <w:tc>
          <w:tcPr>
            <w:tcW w:w="4203" w:type="dxa"/>
          </w:tcPr>
          <w:p w:rsidR="009F3ECE" w:rsidRPr="00A12A51" w:rsidRDefault="00A12A51" w:rsidP="00934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76" w:type="dxa"/>
          </w:tcPr>
          <w:p w:rsidR="009F3ECE" w:rsidRPr="00A12A51" w:rsidRDefault="009F3ECE" w:rsidP="00934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Infection control officers</w:t>
            </w:r>
          </w:p>
          <w:p w:rsidR="009F3ECE" w:rsidRPr="00A12A51" w:rsidRDefault="009F3ECE" w:rsidP="00934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Medical students</w:t>
            </w:r>
          </w:p>
        </w:tc>
      </w:tr>
      <w:tr w:rsidR="005D5149" w:rsidRPr="00A12A51" w:rsidTr="00A12A51">
        <w:trPr>
          <w:jc w:val="center"/>
        </w:trPr>
        <w:tc>
          <w:tcPr>
            <w:tcW w:w="2252" w:type="dxa"/>
            <w:vAlign w:val="center"/>
          </w:tcPr>
          <w:p w:rsidR="005D5149" w:rsidRPr="00A12A51" w:rsidRDefault="00F66FF0" w:rsidP="00A12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October 8, 2013</w:t>
            </w:r>
          </w:p>
        </w:tc>
        <w:tc>
          <w:tcPr>
            <w:tcW w:w="3594" w:type="dxa"/>
          </w:tcPr>
          <w:p w:rsidR="005D5149" w:rsidRPr="00A12A51" w:rsidRDefault="00F66FF0" w:rsidP="00A1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Announc</w:t>
            </w:r>
            <w:r w:rsidR="00A12A51">
              <w:rPr>
                <w:rFonts w:ascii="Times New Roman" w:hAnsi="Times New Roman" w:cs="Times New Roman" w:hint="eastAsia"/>
                <w:sz w:val="24"/>
                <w:szCs w:val="24"/>
              </w:rPr>
              <w:t>ed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and posting up the compliance</w:t>
            </w:r>
          </w:p>
        </w:tc>
        <w:tc>
          <w:tcPr>
            <w:tcW w:w="4203" w:type="dxa"/>
          </w:tcPr>
          <w:p w:rsidR="005D5149" w:rsidRPr="00A12A51" w:rsidRDefault="00F66FF0" w:rsidP="00F6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posting up a red flag to the exceptional individuals</w:t>
            </w:r>
          </w:p>
        </w:tc>
        <w:tc>
          <w:tcPr>
            <w:tcW w:w="3876" w:type="dxa"/>
          </w:tcPr>
          <w:p w:rsidR="00F66FF0" w:rsidRPr="00A12A51" w:rsidRDefault="00F66FF0" w:rsidP="00F6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All QCC members</w:t>
            </w:r>
          </w:p>
          <w:p w:rsidR="005D5149" w:rsidRPr="00A12A51" w:rsidRDefault="00F66FF0" w:rsidP="00F6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Infection control officers</w:t>
            </w:r>
          </w:p>
        </w:tc>
      </w:tr>
      <w:tr w:rsidR="00A91BF9" w:rsidRPr="00A12A51" w:rsidTr="00A12A51">
        <w:trPr>
          <w:jc w:val="center"/>
        </w:trPr>
        <w:tc>
          <w:tcPr>
            <w:tcW w:w="2252" w:type="dxa"/>
            <w:vAlign w:val="center"/>
          </w:tcPr>
          <w:p w:rsidR="00A91BF9" w:rsidRPr="00A12A51" w:rsidRDefault="00A91BF9" w:rsidP="00A12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November 12, 2013</w:t>
            </w:r>
          </w:p>
        </w:tc>
        <w:tc>
          <w:tcPr>
            <w:tcW w:w="3594" w:type="dxa"/>
          </w:tcPr>
          <w:p w:rsidR="00A91BF9" w:rsidRPr="00A12A51" w:rsidRDefault="00A91BF9" w:rsidP="00A1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Announc</w:t>
            </w:r>
            <w:r w:rsidR="00A12A51">
              <w:rPr>
                <w:rFonts w:ascii="Times New Roman" w:hAnsi="Times New Roman" w:cs="Times New Roman" w:hint="eastAsia"/>
                <w:sz w:val="24"/>
                <w:szCs w:val="24"/>
              </w:rPr>
              <w:t>ed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and posting up the compliance</w:t>
            </w:r>
          </w:p>
        </w:tc>
        <w:tc>
          <w:tcPr>
            <w:tcW w:w="4203" w:type="dxa"/>
          </w:tcPr>
          <w:p w:rsidR="00A91BF9" w:rsidRPr="00A12A51" w:rsidRDefault="00A91BF9" w:rsidP="00934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posting up a red flag to the exceptional individuals</w:t>
            </w:r>
          </w:p>
        </w:tc>
        <w:tc>
          <w:tcPr>
            <w:tcW w:w="3876" w:type="dxa"/>
          </w:tcPr>
          <w:p w:rsidR="00A91BF9" w:rsidRPr="00A12A51" w:rsidRDefault="00A91BF9" w:rsidP="00934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All QCC members</w:t>
            </w:r>
          </w:p>
          <w:p w:rsidR="00A91BF9" w:rsidRPr="00A12A51" w:rsidRDefault="00A91BF9" w:rsidP="00934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Infection control officers</w:t>
            </w:r>
          </w:p>
        </w:tc>
      </w:tr>
      <w:tr w:rsidR="000F6C1A" w:rsidRPr="00A12A51" w:rsidTr="00A12A51">
        <w:trPr>
          <w:jc w:val="center"/>
        </w:trPr>
        <w:tc>
          <w:tcPr>
            <w:tcW w:w="2252" w:type="dxa"/>
            <w:vAlign w:val="center"/>
          </w:tcPr>
          <w:p w:rsidR="000F6C1A" w:rsidRPr="00A12A51" w:rsidRDefault="00A91BF9" w:rsidP="00A12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December 5, 2013</w:t>
            </w:r>
          </w:p>
        </w:tc>
        <w:tc>
          <w:tcPr>
            <w:tcW w:w="3594" w:type="dxa"/>
          </w:tcPr>
          <w:p w:rsidR="000F6C1A" w:rsidRPr="00A12A51" w:rsidRDefault="00A91BF9" w:rsidP="00A1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Announc</w:t>
            </w:r>
            <w:r w:rsidR="00A12A51">
              <w:rPr>
                <w:rFonts w:ascii="Times New Roman" w:hAnsi="Times New Roman" w:cs="Times New Roman" w:hint="eastAsia"/>
                <w:sz w:val="24"/>
                <w:szCs w:val="24"/>
              </w:rPr>
              <w:t>ed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and posting up the 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compliance</w:t>
            </w:r>
          </w:p>
        </w:tc>
        <w:tc>
          <w:tcPr>
            <w:tcW w:w="4203" w:type="dxa"/>
          </w:tcPr>
          <w:p w:rsidR="000F6C1A" w:rsidRPr="00A12A51" w:rsidRDefault="00A91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posting up a red flag to the exceptional 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individuals</w:t>
            </w:r>
          </w:p>
        </w:tc>
        <w:tc>
          <w:tcPr>
            <w:tcW w:w="3876" w:type="dxa"/>
          </w:tcPr>
          <w:p w:rsidR="00A91BF9" w:rsidRPr="00A12A51" w:rsidRDefault="00A91BF9" w:rsidP="00A91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All QCC members</w:t>
            </w:r>
          </w:p>
          <w:p w:rsidR="000F6C1A" w:rsidRPr="00A12A51" w:rsidRDefault="00A91BF9" w:rsidP="00A91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Infection control officers</w:t>
            </w:r>
          </w:p>
        </w:tc>
      </w:tr>
      <w:tr w:rsidR="000F6C1A" w:rsidRPr="00A12A51" w:rsidTr="00A12A51">
        <w:trPr>
          <w:jc w:val="center"/>
        </w:trPr>
        <w:tc>
          <w:tcPr>
            <w:tcW w:w="2252" w:type="dxa"/>
            <w:vAlign w:val="center"/>
          </w:tcPr>
          <w:p w:rsidR="000F6C1A" w:rsidRPr="00A12A51" w:rsidRDefault="004574D7" w:rsidP="00457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January</w:t>
            </w:r>
            <w:r w:rsidR="00A91BF9"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6, 201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3594" w:type="dxa"/>
          </w:tcPr>
          <w:p w:rsidR="000F6C1A" w:rsidRPr="00A12A51" w:rsidRDefault="00C42037" w:rsidP="00A1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Improv</w:t>
            </w:r>
            <w:r w:rsidR="00A12A51">
              <w:rPr>
                <w:rFonts w:ascii="Times New Roman" w:hAnsi="Times New Roman" w:cs="Times New Roman" w:hint="eastAsia"/>
                <w:sz w:val="24"/>
                <w:szCs w:val="24"/>
              </w:rPr>
              <w:t>ed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compliance of </w:t>
            </w:r>
            <w:r w:rsidR="004642A5" w:rsidRPr="00A12A51">
              <w:rPr>
                <w:rFonts w:ascii="Times New Roman" w:hAnsi="Times New Roman" w:cs="Times New Roman"/>
                <w:sz w:val="24"/>
                <w:szCs w:val="24"/>
              </w:rPr>
              <w:t>before (and after) touching a patient</w:t>
            </w:r>
          </w:p>
        </w:tc>
        <w:tc>
          <w:tcPr>
            <w:tcW w:w="4203" w:type="dxa"/>
          </w:tcPr>
          <w:p w:rsidR="000F6C1A" w:rsidRPr="00A12A51" w:rsidRDefault="00464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corresponding responsibility to the circle head were implemented</w:t>
            </w:r>
          </w:p>
        </w:tc>
        <w:tc>
          <w:tcPr>
            <w:tcW w:w="3876" w:type="dxa"/>
          </w:tcPr>
          <w:p w:rsidR="00C42037" w:rsidRPr="00A12A51" w:rsidRDefault="00C42037" w:rsidP="00C42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Circle head</w:t>
            </w:r>
          </w:p>
          <w:p w:rsidR="000F6C1A" w:rsidRPr="00A12A51" w:rsidRDefault="00C42037" w:rsidP="00C42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Infection control officers</w:t>
            </w:r>
          </w:p>
        </w:tc>
      </w:tr>
      <w:tr w:rsidR="004642A5" w:rsidRPr="00A12A51" w:rsidTr="00A12A51">
        <w:trPr>
          <w:jc w:val="center"/>
        </w:trPr>
        <w:tc>
          <w:tcPr>
            <w:tcW w:w="2252" w:type="dxa"/>
            <w:vAlign w:val="center"/>
          </w:tcPr>
          <w:p w:rsidR="004642A5" w:rsidRPr="00A12A51" w:rsidRDefault="00D0537E" w:rsidP="00A12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February</w:t>
            </w:r>
            <w:r w:rsidR="004642A5"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2014-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  <w:r w:rsidR="004642A5"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2014</w:t>
            </w:r>
          </w:p>
        </w:tc>
        <w:tc>
          <w:tcPr>
            <w:tcW w:w="3594" w:type="dxa"/>
          </w:tcPr>
          <w:p w:rsidR="004642A5" w:rsidRPr="00A12A51" w:rsidRDefault="004642A5" w:rsidP="00A1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Announc</w:t>
            </w:r>
            <w:r w:rsidR="00A12A51">
              <w:rPr>
                <w:rFonts w:ascii="Times New Roman" w:hAnsi="Times New Roman" w:cs="Times New Roman" w:hint="eastAsia"/>
                <w:sz w:val="24"/>
                <w:szCs w:val="24"/>
              </w:rPr>
              <w:t>ed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and posting up the compliance</w:t>
            </w:r>
          </w:p>
        </w:tc>
        <w:tc>
          <w:tcPr>
            <w:tcW w:w="4203" w:type="dxa"/>
          </w:tcPr>
          <w:p w:rsidR="004642A5" w:rsidRPr="00A12A51" w:rsidRDefault="004642A5" w:rsidP="00934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posting up a red flag to the exceptional individuals and executing a fine to the non compliant members</w:t>
            </w:r>
          </w:p>
        </w:tc>
        <w:tc>
          <w:tcPr>
            <w:tcW w:w="3876" w:type="dxa"/>
          </w:tcPr>
          <w:p w:rsidR="004642A5" w:rsidRPr="00A12A51" w:rsidRDefault="004642A5" w:rsidP="00934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All QCC members</w:t>
            </w:r>
          </w:p>
          <w:p w:rsidR="004642A5" w:rsidRPr="00A12A51" w:rsidRDefault="004642A5" w:rsidP="00934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Infection control officers</w:t>
            </w:r>
          </w:p>
        </w:tc>
      </w:tr>
      <w:tr w:rsidR="004642A5" w:rsidRPr="00A12A51" w:rsidTr="00A12A51">
        <w:trPr>
          <w:jc w:val="center"/>
        </w:trPr>
        <w:tc>
          <w:tcPr>
            <w:tcW w:w="2252" w:type="dxa"/>
            <w:vAlign w:val="center"/>
          </w:tcPr>
          <w:p w:rsidR="004642A5" w:rsidRPr="00A12A51" w:rsidRDefault="004642A5" w:rsidP="00457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July 1</w:t>
            </w:r>
            <w:r w:rsidR="004574D7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, 2014</w:t>
            </w:r>
          </w:p>
        </w:tc>
        <w:tc>
          <w:tcPr>
            <w:tcW w:w="3594" w:type="dxa"/>
          </w:tcPr>
          <w:p w:rsidR="004642A5" w:rsidRPr="00A12A51" w:rsidRDefault="00D0537E" w:rsidP="00D0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Developed hand hygiene procedures and </w:t>
            </w:r>
            <w:r w:rsidR="00A12A51" w:rsidRPr="00A12A51">
              <w:rPr>
                <w:rFonts w:ascii="Times New Roman" w:hAnsi="Times New Roman" w:cs="Times New Roman"/>
                <w:sz w:val="24"/>
                <w:szCs w:val="24"/>
              </w:rPr>
              <w:t>surveillance guide</w:t>
            </w:r>
          </w:p>
        </w:tc>
        <w:tc>
          <w:tcPr>
            <w:tcW w:w="4203" w:type="dxa"/>
          </w:tcPr>
          <w:p w:rsidR="004642A5" w:rsidRPr="00A12A51" w:rsidRDefault="00A1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76" w:type="dxa"/>
          </w:tcPr>
          <w:p w:rsidR="00D0537E" w:rsidRPr="00A12A51" w:rsidRDefault="00D0537E" w:rsidP="00D0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Circle head</w:t>
            </w:r>
          </w:p>
          <w:p w:rsidR="004642A5" w:rsidRPr="00A12A51" w:rsidRDefault="00D0537E" w:rsidP="00D0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Infection control officers</w:t>
            </w:r>
          </w:p>
        </w:tc>
      </w:tr>
      <w:tr w:rsidR="004642A5" w:rsidRPr="00A12A51" w:rsidTr="00A12A51">
        <w:trPr>
          <w:jc w:val="center"/>
        </w:trPr>
        <w:tc>
          <w:tcPr>
            <w:tcW w:w="2252" w:type="dxa"/>
            <w:vAlign w:val="center"/>
          </w:tcPr>
          <w:p w:rsidR="004642A5" w:rsidRPr="00A12A51" w:rsidRDefault="00D0537E" w:rsidP="00A12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  <w:r w:rsidR="004642A5"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642A5" w:rsidRPr="00A12A51">
              <w:rPr>
                <w:rFonts w:ascii="Times New Roman" w:hAnsi="Times New Roman" w:cs="Times New Roman"/>
                <w:sz w:val="24"/>
                <w:szCs w:val="24"/>
              </w:rPr>
              <w:t>, 2014</w:t>
            </w:r>
          </w:p>
        </w:tc>
        <w:tc>
          <w:tcPr>
            <w:tcW w:w="3594" w:type="dxa"/>
          </w:tcPr>
          <w:p w:rsidR="004642A5" w:rsidRPr="00A12A51" w:rsidRDefault="00D0537E" w:rsidP="00D0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Revised procedures and standardization</w:t>
            </w:r>
          </w:p>
        </w:tc>
        <w:tc>
          <w:tcPr>
            <w:tcW w:w="4203" w:type="dxa"/>
          </w:tcPr>
          <w:p w:rsidR="004642A5" w:rsidRPr="00A12A51" w:rsidRDefault="00A1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76" w:type="dxa"/>
          </w:tcPr>
          <w:p w:rsidR="00D0537E" w:rsidRPr="00A12A51" w:rsidRDefault="00D0537E" w:rsidP="00D0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Circle head</w:t>
            </w:r>
          </w:p>
          <w:p w:rsidR="004642A5" w:rsidRPr="00A12A51" w:rsidRDefault="00D0537E" w:rsidP="00D0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Infection control officers</w:t>
            </w:r>
          </w:p>
        </w:tc>
      </w:tr>
      <w:tr w:rsidR="004642A5" w:rsidRPr="00A12A51" w:rsidTr="00A12A51">
        <w:trPr>
          <w:jc w:val="center"/>
        </w:trPr>
        <w:tc>
          <w:tcPr>
            <w:tcW w:w="2252" w:type="dxa"/>
            <w:vAlign w:val="center"/>
          </w:tcPr>
          <w:p w:rsidR="004642A5" w:rsidRPr="00A12A51" w:rsidRDefault="00D0537E" w:rsidP="00457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 xml:space="preserve">September </w:t>
            </w:r>
            <w:r w:rsidR="004642A5" w:rsidRPr="00A12A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74D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4642A5" w:rsidRPr="00A12A51">
              <w:rPr>
                <w:rFonts w:ascii="Times New Roman" w:hAnsi="Times New Roman" w:cs="Times New Roman"/>
                <w:sz w:val="24"/>
                <w:szCs w:val="24"/>
              </w:rPr>
              <w:t>, 2014</w:t>
            </w:r>
          </w:p>
        </w:tc>
        <w:tc>
          <w:tcPr>
            <w:tcW w:w="3594" w:type="dxa"/>
          </w:tcPr>
          <w:p w:rsidR="004642A5" w:rsidRPr="00A12A51" w:rsidRDefault="00D0537E" w:rsidP="00A1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Announced termination of the QCC program and promoted to the rest departments</w:t>
            </w:r>
          </w:p>
        </w:tc>
        <w:tc>
          <w:tcPr>
            <w:tcW w:w="4203" w:type="dxa"/>
          </w:tcPr>
          <w:p w:rsidR="004642A5" w:rsidRPr="00A12A51" w:rsidRDefault="00A1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76" w:type="dxa"/>
          </w:tcPr>
          <w:p w:rsidR="00D0537E" w:rsidRPr="00A12A51" w:rsidRDefault="00D0537E" w:rsidP="00D0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All QCC members</w:t>
            </w:r>
          </w:p>
          <w:p w:rsidR="004642A5" w:rsidRPr="00A12A51" w:rsidRDefault="00D0537E" w:rsidP="00D0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A51">
              <w:rPr>
                <w:rFonts w:ascii="Times New Roman" w:hAnsi="Times New Roman" w:cs="Times New Roman"/>
                <w:sz w:val="24"/>
                <w:szCs w:val="24"/>
              </w:rPr>
              <w:t>Infection control officers</w:t>
            </w:r>
          </w:p>
        </w:tc>
      </w:tr>
    </w:tbl>
    <w:p w:rsidR="00C036D1" w:rsidRPr="00A12A51" w:rsidRDefault="00A12A51">
      <w:pPr>
        <w:rPr>
          <w:rFonts w:ascii="Times New Roman" w:hAnsi="Times New Roman" w:cs="Times New Roman"/>
          <w:sz w:val="24"/>
          <w:szCs w:val="24"/>
        </w:rPr>
      </w:pPr>
      <w:r w:rsidRPr="00A12A5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 w:hint="eastAsia"/>
          <w:sz w:val="24"/>
          <w:szCs w:val="24"/>
        </w:rPr>
        <w:t>: no interventions applied.</w:t>
      </w:r>
    </w:p>
    <w:sectPr w:rsidR="00C036D1" w:rsidRPr="00A12A51" w:rsidSect="005D514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7D8" w:rsidRDefault="009177D8" w:rsidP="00C036D1">
      <w:r>
        <w:separator/>
      </w:r>
    </w:p>
  </w:endnote>
  <w:endnote w:type="continuationSeparator" w:id="0">
    <w:p w:rsidR="009177D8" w:rsidRDefault="009177D8" w:rsidP="00C03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7D8" w:rsidRDefault="009177D8" w:rsidP="00C036D1">
      <w:r>
        <w:separator/>
      </w:r>
    </w:p>
  </w:footnote>
  <w:footnote w:type="continuationSeparator" w:id="0">
    <w:p w:rsidR="009177D8" w:rsidRDefault="009177D8" w:rsidP="00C036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160"/>
  </w:docVars>
  <w:rsids>
    <w:rsidRoot w:val="00C036D1"/>
    <w:rsid w:val="000F6C1A"/>
    <w:rsid w:val="00124355"/>
    <w:rsid w:val="001A215D"/>
    <w:rsid w:val="001E3C79"/>
    <w:rsid w:val="00205367"/>
    <w:rsid w:val="00222BC2"/>
    <w:rsid w:val="003F3FAD"/>
    <w:rsid w:val="004574D7"/>
    <w:rsid w:val="004642A5"/>
    <w:rsid w:val="005D5149"/>
    <w:rsid w:val="006A5A3D"/>
    <w:rsid w:val="008210AC"/>
    <w:rsid w:val="009177D8"/>
    <w:rsid w:val="00922844"/>
    <w:rsid w:val="009F3ECE"/>
    <w:rsid w:val="00A12A51"/>
    <w:rsid w:val="00A46163"/>
    <w:rsid w:val="00A91BF9"/>
    <w:rsid w:val="00C036D1"/>
    <w:rsid w:val="00C42037"/>
    <w:rsid w:val="00D0537E"/>
    <w:rsid w:val="00D34ADE"/>
    <w:rsid w:val="00D91611"/>
    <w:rsid w:val="00F66FF0"/>
    <w:rsid w:val="00FC3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16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036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036D1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C03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036D1"/>
    <w:rPr>
      <w:sz w:val="18"/>
      <w:szCs w:val="18"/>
    </w:rPr>
  </w:style>
  <w:style w:type="table" w:styleId="TableGrid">
    <w:name w:val="Table Grid"/>
    <w:basedOn w:val="TableNormal"/>
    <w:uiPriority w:val="59"/>
    <w:rsid w:val="00C036D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A215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321</Words>
  <Characters>1845</Characters>
  <Application>Microsoft Office Word</Application>
  <DocSecurity>0</DocSecurity>
  <Lines>102</Lines>
  <Paragraphs>86</Paragraphs>
  <ScaleCrop>false</ScaleCrop>
  <Company>微软中国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LTACHADO</cp:lastModifiedBy>
  <cp:revision>6</cp:revision>
  <dcterms:created xsi:type="dcterms:W3CDTF">2016-11-16T02:36:00Z</dcterms:created>
  <dcterms:modified xsi:type="dcterms:W3CDTF">2016-12-02T08:08:00Z</dcterms:modified>
</cp:coreProperties>
</file>