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740FF" w14:textId="03C03C52" w:rsidR="00801915" w:rsidRPr="003904FC" w:rsidRDefault="00801915" w:rsidP="00801915">
      <w:pPr>
        <w:bidi w:val="0"/>
        <w:ind w:left="-567"/>
        <w:rPr>
          <w:rFonts w:asciiTheme="majorBidi" w:eastAsia="Times New Roman" w:hAnsiTheme="majorBidi" w:cstheme="majorBidi"/>
          <w:b/>
          <w:bCs/>
          <w:noProof/>
          <w:color w:val="000000"/>
          <w:sz w:val="24"/>
          <w:szCs w:val="24"/>
        </w:rPr>
      </w:pPr>
      <w:bookmarkStart w:id="0" w:name="_GoBack"/>
      <w:r w:rsidRPr="003904FC">
        <w:rPr>
          <w:rFonts w:asciiTheme="majorBidi" w:eastAsia="Times New Roman" w:hAnsiTheme="majorBidi" w:cstheme="majorBidi"/>
          <w:b/>
          <w:bCs/>
          <w:noProof/>
          <w:color w:val="000000"/>
          <w:sz w:val="24"/>
          <w:szCs w:val="24"/>
        </w:rPr>
        <w:t xml:space="preserve">Table </w:t>
      </w:r>
      <w:r w:rsidR="00071F2C">
        <w:rPr>
          <w:rFonts w:asciiTheme="majorBidi" w:eastAsia="Times New Roman" w:hAnsiTheme="majorBidi" w:cstheme="majorBidi"/>
          <w:b/>
          <w:bCs/>
          <w:noProof/>
          <w:color w:val="000000"/>
          <w:sz w:val="24"/>
          <w:szCs w:val="24"/>
        </w:rPr>
        <w:t>S</w:t>
      </w:r>
      <w:r w:rsidR="002235D8">
        <w:rPr>
          <w:rFonts w:asciiTheme="majorBidi" w:eastAsia="Times New Roman" w:hAnsiTheme="majorBidi" w:cstheme="majorBidi"/>
          <w:b/>
          <w:bCs/>
          <w:noProof/>
          <w:color w:val="000000"/>
          <w:sz w:val="24"/>
          <w:szCs w:val="24"/>
        </w:rPr>
        <w:t>3</w:t>
      </w:r>
      <w:r w:rsidRPr="003904FC">
        <w:rPr>
          <w:rFonts w:asciiTheme="majorBidi" w:eastAsia="Times New Roman" w:hAnsiTheme="majorBidi" w:cstheme="majorBidi"/>
          <w:b/>
          <w:bCs/>
          <w:noProof/>
          <w:color w:val="000000"/>
          <w:sz w:val="24"/>
          <w:szCs w:val="24"/>
        </w:rPr>
        <w:t xml:space="preserve">: </w:t>
      </w:r>
      <w:r w:rsidR="00644FB1">
        <w:rPr>
          <w:rFonts w:asciiTheme="majorBidi" w:eastAsia="Times New Roman" w:hAnsiTheme="majorBidi" w:cstheme="majorBidi"/>
          <w:b/>
          <w:bCs/>
          <w:noProof/>
          <w:color w:val="000000"/>
          <w:sz w:val="24"/>
          <w:szCs w:val="24"/>
        </w:rPr>
        <w:t>Grey area</w:t>
      </w:r>
      <w:r w:rsidR="001B349B">
        <w:rPr>
          <w:rFonts w:asciiTheme="majorBidi" w:eastAsia="Times New Roman" w:hAnsiTheme="majorBidi" w:cstheme="majorBidi"/>
          <w:b/>
          <w:bCs/>
          <w:noProof/>
          <w:color w:val="000000"/>
          <w:sz w:val="24"/>
          <w:szCs w:val="24"/>
        </w:rPr>
        <w:t xml:space="preserve"> </w:t>
      </w:r>
      <w:r w:rsidR="00644FB1">
        <w:rPr>
          <w:rFonts w:asciiTheme="majorBidi" w:eastAsia="Times New Roman" w:hAnsiTheme="majorBidi" w:cstheme="majorBidi"/>
          <w:b/>
          <w:bCs/>
          <w:noProof/>
          <w:color w:val="000000"/>
          <w:sz w:val="24"/>
          <w:szCs w:val="24"/>
        </w:rPr>
        <w:t>theme</w:t>
      </w:r>
      <w:r w:rsidR="001B349B">
        <w:rPr>
          <w:rFonts w:asciiTheme="majorBidi" w:eastAsia="Times New Roman" w:hAnsiTheme="majorBidi" w:cstheme="majorBidi"/>
          <w:b/>
          <w:bCs/>
          <w:noProof/>
          <w:color w:val="000000"/>
          <w:sz w:val="24"/>
          <w:szCs w:val="24"/>
        </w:rPr>
        <w:t>s</w:t>
      </w:r>
      <w:r w:rsidR="001429D2">
        <w:rPr>
          <w:rFonts w:asciiTheme="majorBidi" w:eastAsia="Times New Roman" w:hAnsiTheme="majorBidi" w:cstheme="majorBidi"/>
          <w:b/>
          <w:bCs/>
          <w:noProof/>
          <w:color w:val="000000"/>
          <w:sz w:val="24"/>
          <w:szCs w:val="24"/>
        </w:rPr>
        <w:t xml:space="preserve"> and selected </w:t>
      </w:r>
      <w:bookmarkStart w:id="1" w:name="_Hlk526075573"/>
      <w:r w:rsidR="001429D2">
        <w:rPr>
          <w:rFonts w:asciiTheme="majorBidi" w:eastAsia="Times New Roman" w:hAnsiTheme="majorBidi" w:cstheme="majorBidi"/>
          <w:b/>
          <w:bCs/>
          <w:noProof/>
          <w:color w:val="000000"/>
          <w:sz w:val="24"/>
          <w:szCs w:val="24"/>
        </w:rPr>
        <w:t>i</w:t>
      </w:r>
      <w:r w:rsidRPr="003904FC">
        <w:rPr>
          <w:rFonts w:asciiTheme="majorBidi" w:eastAsia="Times New Roman" w:hAnsiTheme="majorBidi" w:cstheme="majorBidi"/>
          <w:b/>
          <w:bCs/>
          <w:noProof/>
          <w:color w:val="000000"/>
          <w:sz w:val="24"/>
          <w:szCs w:val="24"/>
        </w:rPr>
        <w:t>nterviewees'</w:t>
      </w:r>
      <w:bookmarkEnd w:id="1"/>
      <w:r w:rsidRPr="003904FC">
        <w:rPr>
          <w:rFonts w:asciiTheme="majorBidi" w:eastAsia="Times New Roman" w:hAnsiTheme="majorBidi" w:cstheme="majorBidi"/>
          <w:b/>
          <w:bCs/>
          <w:noProof/>
          <w:color w:val="000000"/>
          <w:sz w:val="24"/>
          <w:szCs w:val="24"/>
        </w:rPr>
        <w:t xml:space="preserve"> quotes</w:t>
      </w:r>
      <w:bookmarkEnd w:id="0"/>
      <w:r w:rsidRPr="003904FC">
        <w:rPr>
          <w:rFonts w:asciiTheme="majorBidi" w:eastAsia="Times New Roman" w:hAnsiTheme="majorBidi" w:cstheme="majorBidi"/>
          <w:b/>
          <w:bCs/>
          <w:noProof/>
          <w:color w:val="000000"/>
          <w:sz w:val="24"/>
          <w:szCs w:val="24"/>
        </w:rPr>
        <w:t xml:space="preserve"> </w:t>
      </w:r>
    </w:p>
    <w:tbl>
      <w:tblPr>
        <w:tblStyle w:val="TableGrid"/>
        <w:tblW w:w="15147" w:type="dxa"/>
        <w:tblInd w:w="-572" w:type="dxa"/>
        <w:tblLook w:val="04A0" w:firstRow="1" w:lastRow="0" w:firstColumn="1" w:lastColumn="0" w:noHBand="0" w:noVBand="1"/>
      </w:tblPr>
      <w:tblGrid>
        <w:gridCol w:w="2636"/>
        <w:gridCol w:w="2881"/>
        <w:gridCol w:w="9630"/>
      </w:tblGrid>
      <w:tr w:rsidR="001B349B" w:rsidRPr="004B23E7" w14:paraId="7B207FEA" w14:textId="77777777" w:rsidTr="001B349B">
        <w:trPr>
          <w:tblHeader/>
        </w:trPr>
        <w:tc>
          <w:tcPr>
            <w:tcW w:w="2636" w:type="dxa"/>
            <w:shd w:val="clear" w:color="auto" w:fill="E7E6E6" w:themeFill="background2"/>
          </w:tcPr>
          <w:p w14:paraId="617533A0" w14:textId="526052B4" w:rsidR="001B349B" w:rsidRPr="004B23E7" w:rsidRDefault="001B349B" w:rsidP="001B349B">
            <w:pPr>
              <w:bidi w:val="0"/>
              <w:rPr>
                <w:rFonts w:asciiTheme="majorBidi" w:hAnsiTheme="majorBidi" w:cstheme="majorBidi"/>
                <w:sz w:val="24"/>
                <w:szCs w:val="24"/>
              </w:rPr>
            </w:pPr>
            <w:r w:rsidRPr="004B23E7">
              <w:rPr>
                <w:rFonts w:asciiTheme="majorBidi" w:hAnsiTheme="majorBidi" w:cstheme="majorBidi"/>
                <w:b/>
                <w:bCs/>
                <w:color w:val="000000"/>
                <w:sz w:val="24"/>
                <w:szCs w:val="24"/>
              </w:rPr>
              <w:t>Theme</w:t>
            </w:r>
          </w:p>
        </w:tc>
        <w:tc>
          <w:tcPr>
            <w:tcW w:w="2881" w:type="dxa"/>
            <w:shd w:val="clear" w:color="auto" w:fill="E7E6E6" w:themeFill="background2"/>
          </w:tcPr>
          <w:p w14:paraId="3E6B6211" w14:textId="1ACEAE88" w:rsidR="001B349B" w:rsidRPr="004B23E7" w:rsidRDefault="001B349B" w:rsidP="001B349B">
            <w:pPr>
              <w:bidi w:val="0"/>
              <w:rPr>
                <w:rFonts w:asciiTheme="majorBidi" w:hAnsiTheme="majorBidi" w:cstheme="majorBidi"/>
                <w:b/>
                <w:bCs/>
                <w:color w:val="000000"/>
                <w:sz w:val="24"/>
                <w:szCs w:val="24"/>
              </w:rPr>
            </w:pPr>
            <w:r w:rsidRPr="001B349B">
              <w:rPr>
                <w:rFonts w:asciiTheme="majorBidi" w:hAnsiTheme="majorBidi" w:cstheme="majorBidi"/>
                <w:b/>
                <w:bCs/>
                <w:color w:val="000000"/>
                <w:sz w:val="24"/>
                <w:szCs w:val="24"/>
              </w:rPr>
              <w:t>Subtheme</w:t>
            </w:r>
          </w:p>
        </w:tc>
        <w:tc>
          <w:tcPr>
            <w:tcW w:w="9630" w:type="dxa"/>
            <w:shd w:val="clear" w:color="auto" w:fill="E7E6E6" w:themeFill="background2"/>
          </w:tcPr>
          <w:p w14:paraId="684A7BC8" w14:textId="19FA9D25" w:rsidR="001B349B" w:rsidRPr="004B23E7" w:rsidRDefault="001B349B" w:rsidP="001B349B">
            <w:pPr>
              <w:bidi w:val="0"/>
              <w:rPr>
                <w:rFonts w:asciiTheme="majorBidi" w:hAnsiTheme="majorBidi" w:cstheme="majorBidi"/>
                <w:sz w:val="24"/>
                <w:szCs w:val="24"/>
              </w:rPr>
            </w:pPr>
            <w:r w:rsidRPr="004B23E7">
              <w:rPr>
                <w:rFonts w:asciiTheme="majorBidi" w:hAnsiTheme="majorBidi" w:cstheme="majorBidi"/>
                <w:b/>
                <w:bCs/>
                <w:color w:val="000000"/>
                <w:sz w:val="24"/>
                <w:szCs w:val="24"/>
              </w:rPr>
              <w:t>Quotes</w:t>
            </w:r>
          </w:p>
        </w:tc>
      </w:tr>
      <w:tr w:rsidR="001B349B" w:rsidRPr="004B23E7" w14:paraId="3620CB03" w14:textId="77777777" w:rsidTr="001B349B">
        <w:tc>
          <w:tcPr>
            <w:tcW w:w="2636" w:type="dxa"/>
            <w:vMerge w:val="restart"/>
          </w:tcPr>
          <w:p w14:paraId="28D8333D" w14:textId="3F24EDF6" w:rsidR="001B349B" w:rsidRPr="004B23E7" w:rsidRDefault="001B349B" w:rsidP="001B349B">
            <w:pPr>
              <w:pStyle w:val="NormalWeb"/>
              <w:spacing w:before="0" w:beforeAutospacing="0" w:after="0" w:afterAutospacing="0"/>
              <w:rPr>
                <w:rFonts w:asciiTheme="majorBidi" w:hAnsiTheme="majorBidi" w:cstheme="majorBidi"/>
              </w:rPr>
            </w:pPr>
            <w:r w:rsidRPr="004B23E7">
              <w:rPr>
                <w:rFonts w:asciiTheme="majorBidi" w:hAnsiTheme="majorBidi" w:cstheme="majorBidi"/>
                <w:b/>
                <w:bCs/>
                <w:color w:val="000000"/>
              </w:rPr>
              <w:t>Lack of uniformity in infection control procedures</w:t>
            </w:r>
          </w:p>
          <w:p w14:paraId="6EDDC86F" w14:textId="00B73D45" w:rsidR="001B349B" w:rsidRPr="004B23E7" w:rsidRDefault="001B349B" w:rsidP="009B7FDE">
            <w:pPr>
              <w:pStyle w:val="NormalWeb"/>
              <w:spacing w:before="0" w:beforeAutospacing="0" w:after="0" w:afterAutospacing="0"/>
              <w:rPr>
                <w:rFonts w:asciiTheme="majorBidi" w:hAnsiTheme="majorBidi" w:cstheme="majorBidi"/>
              </w:rPr>
            </w:pPr>
          </w:p>
          <w:p w14:paraId="4125AB4D" w14:textId="77777777" w:rsidR="001B349B" w:rsidRDefault="001B349B" w:rsidP="009B7FDE">
            <w:pPr>
              <w:pStyle w:val="NormalWeb"/>
              <w:spacing w:before="0" w:beforeAutospacing="0" w:after="0" w:afterAutospacing="0"/>
              <w:rPr>
                <w:rFonts w:asciiTheme="majorBidi" w:hAnsiTheme="majorBidi" w:cstheme="majorBidi"/>
                <w:b/>
                <w:bCs/>
                <w:color w:val="000000"/>
              </w:rPr>
            </w:pPr>
          </w:p>
          <w:p w14:paraId="4D5F31CD" w14:textId="77777777" w:rsidR="001B349B" w:rsidRPr="004B23E7" w:rsidRDefault="001B349B" w:rsidP="009B7FDE">
            <w:pPr>
              <w:pStyle w:val="NormalWeb"/>
              <w:spacing w:before="0" w:after="0"/>
              <w:rPr>
                <w:rFonts w:asciiTheme="majorBidi" w:hAnsiTheme="majorBidi" w:cstheme="majorBidi"/>
              </w:rPr>
            </w:pPr>
          </w:p>
        </w:tc>
        <w:tc>
          <w:tcPr>
            <w:tcW w:w="2881" w:type="dxa"/>
          </w:tcPr>
          <w:p w14:paraId="217BDF3B" w14:textId="38621071" w:rsidR="001B349B" w:rsidRPr="004B23E7" w:rsidRDefault="001B349B" w:rsidP="009B7FDE">
            <w:pPr>
              <w:pStyle w:val="NormalWeb"/>
              <w:spacing w:before="0" w:beforeAutospacing="0" w:after="120" w:afterAutospacing="0"/>
              <w:rPr>
                <w:rFonts w:asciiTheme="majorBidi" w:hAnsiTheme="majorBidi" w:cstheme="majorBidi"/>
                <w:b/>
                <w:bCs/>
                <w:i/>
                <w:iCs/>
                <w:color w:val="000000"/>
              </w:rPr>
            </w:pPr>
            <w:r w:rsidRPr="00414359">
              <w:rPr>
                <w:rFonts w:asciiTheme="majorBidi" w:hAnsiTheme="majorBidi" w:cstheme="majorBidi"/>
                <w:b/>
                <w:bCs/>
                <w:color w:val="000000"/>
              </w:rPr>
              <w:t>The Israeli National Center for Infection Control (Ministry of Health)</w:t>
            </w:r>
            <w:r w:rsidRPr="00414359">
              <w:rPr>
                <w:rFonts w:asciiTheme="majorBidi" w:hAnsiTheme="majorBidi" w:cstheme="majorBidi"/>
                <w:b/>
                <w:bCs/>
              </w:rPr>
              <w:t xml:space="preserve"> guidelines do not address or harmonize with all procedural steps in situ</w:t>
            </w:r>
          </w:p>
        </w:tc>
        <w:tc>
          <w:tcPr>
            <w:tcW w:w="9630" w:type="dxa"/>
          </w:tcPr>
          <w:p w14:paraId="58065977" w14:textId="389E06E9" w:rsidR="001B349B" w:rsidRPr="004B23E7" w:rsidRDefault="001B349B" w:rsidP="009B7FDE">
            <w:pPr>
              <w:pStyle w:val="NormalWeb"/>
              <w:spacing w:before="0" w:beforeAutospacing="0" w:after="120" w:afterAutospacing="0"/>
              <w:rPr>
                <w:rFonts w:asciiTheme="majorBidi" w:hAnsiTheme="majorBidi" w:cstheme="majorBidi"/>
                <w:rtl/>
              </w:rPr>
            </w:pPr>
            <w:r w:rsidRPr="004B23E7">
              <w:rPr>
                <w:rFonts w:asciiTheme="majorBidi" w:hAnsiTheme="majorBidi" w:cstheme="majorBidi"/>
                <w:b/>
                <w:bCs/>
                <w:i/>
                <w:iCs/>
                <w:color w:val="000000"/>
              </w:rPr>
              <w:t>Physician</w:t>
            </w:r>
            <w:r w:rsidRPr="004B23E7">
              <w:rPr>
                <w:rFonts w:asciiTheme="majorBidi" w:hAnsiTheme="majorBidi" w:cstheme="majorBidi"/>
                <w:i/>
                <w:iCs/>
                <w:color w:val="000000"/>
              </w:rPr>
              <w:t>: "…There are guidelines for inserting a central line with a specific readymade kit, but there are many things that the doctors don't pay attention to, like how to place the endotracheal tube holder to prevent infection, how to move the ultrasound probe without entering the sterile field…"</w:t>
            </w:r>
          </w:p>
          <w:p w14:paraId="06A31BD3" w14:textId="77777777" w:rsidR="001B349B" w:rsidRPr="004B23E7" w:rsidRDefault="001B349B" w:rsidP="009B7FDE">
            <w:pPr>
              <w:pStyle w:val="NormalWeb"/>
              <w:spacing w:before="0" w:beforeAutospacing="0" w:after="120" w:afterAutospacing="0"/>
              <w:rPr>
                <w:rFonts w:asciiTheme="majorBidi" w:hAnsiTheme="majorBidi" w:cstheme="majorBidi"/>
              </w:rPr>
            </w:pPr>
            <w:r w:rsidRPr="004B23E7">
              <w:rPr>
                <w:rFonts w:asciiTheme="majorBidi" w:hAnsiTheme="majorBidi" w:cstheme="majorBidi"/>
                <w:b/>
                <w:bCs/>
                <w:i/>
                <w:iCs/>
                <w:color w:val="000000"/>
              </w:rPr>
              <w:t xml:space="preserve"> Physician:</w:t>
            </w:r>
            <w:r w:rsidRPr="004B23E7">
              <w:rPr>
                <w:rFonts w:asciiTheme="majorBidi" w:hAnsiTheme="majorBidi" w:cstheme="majorBidi"/>
                <w:i/>
                <w:iCs/>
                <w:color w:val="000000"/>
              </w:rPr>
              <w:t xml:space="preserve"> “I don't always put on a robe. I'm not sure that practice is justified. As I understand, it is not a demand of the National Center for Infection Control. They require hand washing and gloves and only when it comes to contact isolation do you need to wear a robe. In general, there is no such requirement. I think it is not a good thing…if you require a robe in contact isolation rooms only, and for the rest of the rooms you don't wear a robe, people will notice the difference."</w:t>
            </w:r>
          </w:p>
          <w:p w14:paraId="3A6F2F37" w14:textId="77777777" w:rsidR="001B349B" w:rsidRPr="004B23E7" w:rsidRDefault="001B349B" w:rsidP="009B7FDE">
            <w:pPr>
              <w:pStyle w:val="NormalWeb"/>
              <w:spacing w:before="0" w:beforeAutospacing="0" w:after="120" w:afterAutospacing="0"/>
              <w:rPr>
                <w:rFonts w:asciiTheme="majorBidi" w:hAnsiTheme="majorBidi" w:cstheme="majorBidi"/>
              </w:rPr>
            </w:pPr>
            <w:r w:rsidRPr="004B23E7">
              <w:rPr>
                <w:rFonts w:asciiTheme="majorBidi" w:hAnsiTheme="majorBidi" w:cstheme="majorBidi"/>
                <w:i/>
                <w:iCs/>
                <w:color w:val="000000"/>
              </w:rPr>
              <w:t xml:space="preserve"> </w:t>
            </w:r>
            <w:r w:rsidRPr="004B23E7">
              <w:rPr>
                <w:rFonts w:asciiTheme="majorBidi" w:hAnsiTheme="majorBidi" w:cstheme="majorBidi"/>
                <w:b/>
                <w:bCs/>
                <w:i/>
                <w:iCs/>
                <w:color w:val="000000"/>
              </w:rPr>
              <w:t>Nurse</w:t>
            </w:r>
            <w:r w:rsidRPr="004B23E7">
              <w:rPr>
                <w:rFonts w:asciiTheme="majorBidi" w:hAnsiTheme="majorBidi" w:cstheme="majorBidi"/>
                <w:i/>
                <w:iCs/>
                <w:color w:val="000000"/>
              </w:rPr>
              <w:t>: “I sat in on a few meetings with the infection department…they hand down instructions and then for every tiny thing when I go into the room I need to put on a robe, it doesn't work that way… There is 100% lack of clarity (of the instructions: when to wear a robe?). Especially when it comes to the family – when do they need to wear it and when not. The whole time there is a lack of clarity."</w:t>
            </w:r>
          </w:p>
        </w:tc>
      </w:tr>
      <w:tr w:rsidR="001B349B" w:rsidRPr="004B23E7" w14:paraId="2096B7C5" w14:textId="77777777" w:rsidTr="00E97DEC">
        <w:trPr>
          <w:trHeight w:val="3322"/>
        </w:trPr>
        <w:tc>
          <w:tcPr>
            <w:tcW w:w="2636" w:type="dxa"/>
            <w:vMerge/>
          </w:tcPr>
          <w:p w14:paraId="694A11A7" w14:textId="2B2ED569" w:rsidR="001B349B" w:rsidRPr="004B23E7" w:rsidRDefault="001B349B" w:rsidP="009B7FDE">
            <w:pPr>
              <w:pStyle w:val="NormalWeb"/>
              <w:spacing w:before="0" w:beforeAutospacing="0" w:after="0" w:afterAutospacing="0"/>
              <w:rPr>
                <w:rFonts w:asciiTheme="majorBidi" w:hAnsiTheme="majorBidi" w:cstheme="majorBidi"/>
              </w:rPr>
            </w:pPr>
          </w:p>
        </w:tc>
        <w:tc>
          <w:tcPr>
            <w:tcW w:w="2881" w:type="dxa"/>
          </w:tcPr>
          <w:p w14:paraId="43FF2E55" w14:textId="1D88FBC1" w:rsidR="001B349B" w:rsidRPr="004B23E7" w:rsidRDefault="001B349B" w:rsidP="009B7FDE">
            <w:pPr>
              <w:bidi w:val="0"/>
              <w:rPr>
                <w:rFonts w:asciiTheme="majorBidi" w:eastAsia="Times New Roman" w:hAnsiTheme="majorBidi" w:cstheme="majorBidi"/>
                <w:b/>
                <w:bCs/>
                <w:i/>
                <w:iCs/>
                <w:color w:val="000000"/>
                <w:sz w:val="24"/>
                <w:szCs w:val="24"/>
              </w:rPr>
            </w:pPr>
            <w:r w:rsidRPr="00414359">
              <w:rPr>
                <w:rFonts w:asciiTheme="majorBidi" w:hAnsiTheme="majorBidi" w:cstheme="majorBidi"/>
                <w:b/>
                <w:bCs/>
                <w:color w:val="000000"/>
              </w:rPr>
              <w:t>Rules for cleaning patients' rooms, washbasins and sinks</w:t>
            </w:r>
          </w:p>
        </w:tc>
        <w:tc>
          <w:tcPr>
            <w:tcW w:w="9630" w:type="dxa"/>
          </w:tcPr>
          <w:p w14:paraId="0FDF3724"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Nurse’s aide</w:t>
            </w:r>
            <w:r w:rsidRPr="004B23E7">
              <w:rPr>
                <w:rFonts w:asciiTheme="majorBidi" w:eastAsia="Times New Roman" w:hAnsiTheme="majorBidi" w:cstheme="majorBidi"/>
                <w:i/>
                <w:iCs/>
                <w:color w:val="000000"/>
                <w:sz w:val="24"/>
                <w:szCs w:val="24"/>
              </w:rPr>
              <w:t>: "During the whole hospitalization period, this was my problem…we need to clean the washbasin because there is soap and bacteria buildup…I clean them with the blue hand sanitizer but it doesn't help, it's meant for hands, not for stainless steel… the chlorine with the stainless steel causes a yellow stain and it doesn't clean as well… the Infection Control</w:t>
            </w:r>
            <w:r>
              <w:rPr>
                <w:rFonts w:asciiTheme="majorBidi" w:eastAsia="Times New Roman" w:hAnsiTheme="majorBidi" w:cstheme="majorBidi"/>
                <w:i/>
                <w:iCs/>
                <w:color w:val="000000"/>
                <w:sz w:val="24"/>
                <w:szCs w:val="24"/>
              </w:rPr>
              <w:t xml:space="preserve"> Unit said they would check it </w:t>
            </w:r>
            <w:r w:rsidRPr="004B23E7">
              <w:rPr>
                <w:rFonts w:asciiTheme="majorBidi" w:eastAsia="Times New Roman" w:hAnsiTheme="majorBidi" w:cstheme="majorBidi"/>
                <w:i/>
                <w:iCs/>
                <w:color w:val="000000"/>
                <w:sz w:val="24"/>
                <w:szCs w:val="24"/>
              </w:rPr>
              <w:t>out but they still haven't."</w:t>
            </w:r>
          </w:p>
          <w:p w14:paraId="66A0A252" w14:textId="77777777" w:rsidR="001B349B" w:rsidRDefault="001B349B" w:rsidP="009B7FDE">
            <w:pPr>
              <w:bidi w:val="0"/>
              <w:rPr>
                <w:rFonts w:asciiTheme="majorBidi" w:eastAsia="Times New Roman" w:hAnsiTheme="majorBidi" w:cstheme="majorBidi"/>
                <w:b/>
                <w:bCs/>
                <w:i/>
                <w:iCs/>
                <w:color w:val="000000"/>
                <w:sz w:val="24"/>
                <w:szCs w:val="24"/>
              </w:rPr>
            </w:pPr>
          </w:p>
          <w:p w14:paraId="0153288A" w14:textId="6C6E82E6" w:rsidR="001B349B" w:rsidRPr="004B23E7" w:rsidRDefault="001B349B" w:rsidP="001B349B">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 xml:space="preserve">Nurse: </w:t>
            </w:r>
            <w:r w:rsidRPr="004B23E7">
              <w:rPr>
                <w:rFonts w:asciiTheme="majorBidi" w:eastAsia="Times New Roman" w:hAnsiTheme="majorBidi" w:cstheme="majorBidi"/>
                <w:i/>
                <w:iCs/>
                <w:color w:val="000000"/>
                <w:sz w:val="24"/>
                <w:szCs w:val="24"/>
              </w:rPr>
              <w:t>“The washbasins... We do the washing... So, who takes the washbasins away at the end to be sterilized? Either they stay in the rooms dirty or... I don’t know.”</w:t>
            </w:r>
          </w:p>
          <w:p w14:paraId="6E46DC0B"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i/>
                <w:iCs/>
                <w:color w:val="000000"/>
                <w:sz w:val="24"/>
                <w:szCs w:val="24"/>
              </w:rPr>
              <w:t xml:space="preserve"> </w:t>
            </w:r>
          </w:p>
          <w:p w14:paraId="5994342B" w14:textId="2F748EC1"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Nursing student: "</w:t>
            </w:r>
            <w:r w:rsidRPr="004B23E7">
              <w:rPr>
                <w:rFonts w:asciiTheme="majorBidi" w:eastAsia="Times New Roman" w:hAnsiTheme="majorBidi" w:cstheme="majorBidi"/>
                <w:i/>
                <w:iCs/>
                <w:color w:val="000000"/>
                <w:sz w:val="24"/>
                <w:szCs w:val="24"/>
              </w:rPr>
              <w:t>I don't know whether to do it or not because I don't see how other students work, but I clean the sink… sometimes they forget the urine container in the sink… no one taught me how to do it, but I think it needs to be cleaned. It’s the cleaning worker’s job…but I don't trust him, I clean the sink…"</w:t>
            </w:r>
          </w:p>
        </w:tc>
      </w:tr>
      <w:tr w:rsidR="009A2CC3" w:rsidRPr="004B23E7" w14:paraId="6D436278" w14:textId="77777777" w:rsidTr="001B349B">
        <w:tc>
          <w:tcPr>
            <w:tcW w:w="2636" w:type="dxa"/>
            <w:vMerge w:val="restart"/>
          </w:tcPr>
          <w:p w14:paraId="7832CA43" w14:textId="77777777" w:rsidR="009A2CC3" w:rsidRPr="00414359" w:rsidRDefault="009A2CC3" w:rsidP="001B349B">
            <w:pPr>
              <w:pStyle w:val="NormalWeb"/>
              <w:spacing w:before="0" w:beforeAutospacing="0" w:after="0" w:afterAutospacing="0"/>
              <w:rPr>
                <w:rFonts w:asciiTheme="majorBidi" w:hAnsiTheme="majorBidi" w:cstheme="majorBidi"/>
                <w:sz w:val="20"/>
                <w:szCs w:val="20"/>
              </w:rPr>
            </w:pPr>
            <w:r w:rsidRPr="001B349B">
              <w:rPr>
                <w:rFonts w:asciiTheme="majorBidi" w:hAnsiTheme="majorBidi" w:cstheme="majorBidi"/>
                <w:b/>
                <w:bCs/>
                <w:color w:val="000000"/>
              </w:rPr>
              <w:t xml:space="preserve">Vagueness as to the </w:t>
            </w:r>
            <w:r w:rsidRPr="001B349B">
              <w:rPr>
                <w:rFonts w:asciiTheme="majorBidi" w:hAnsiTheme="majorBidi" w:cstheme="majorBidi"/>
                <w:b/>
                <w:bCs/>
                <w:color w:val="000000"/>
              </w:rPr>
              <w:lastRenderedPageBreak/>
              <w:t>guidelines concerning the extraction and sending of tests</w:t>
            </w:r>
          </w:p>
          <w:p w14:paraId="4F8651DE" w14:textId="77777777" w:rsidR="009A2CC3" w:rsidRDefault="009A2CC3" w:rsidP="009B7FDE">
            <w:pPr>
              <w:pStyle w:val="NormalWeb"/>
              <w:spacing w:before="0" w:beforeAutospacing="0" w:after="0" w:afterAutospacing="0"/>
              <w:rPr>
                <w:rFonts w:asciiTheme="majorBidi" w:hAnsiTheme="majorBidi" w:cstheme="majorBidi"/>
                <w:b/>
                <w:bCs/>
                <w:color w:val="000000"/>
              </w:rPr>
            </w:pPr>
          </w:p>
          <w:p w14:paraId="5CF02D16" w14:textId="540E07B6" w:rsidR="009A2CC3" w:rsidRPr="00414359" w:rsidRDefault="009A2CC3" w:rsidP="009B7FDE">
            <w:pPr>
              <w:pStyle w:val="NormalWeb"/>
              <w:spacing w:before="0" w:after="0"/>
              <w:rPr>
                <w:rFonts w:asciiTheme="majorBidi" w:hAnsiTheme="majorBidi" w:cstheme="majorBidi"/>
                <w:sz w:val="20"/>
                <w:szCs w:val="20"/>
              </w:rPr>
            </w:pPr>
          </w:p>
        </w:tc>
        <w:tc>
          <w:tcPr>
            <w:tcW w:w="2881" w:type="dxa"/>
          </w:tcPr>
          <w:p w14:paraId="5DF2C1C5" w14:textId="77777777" w:rsidR="009A2CC3" w:rsidRPr="004B23E7" w:rsidRDefault="009A2CC3" w:rsidP="001B349B">
            <w:pPr>
              <w:pStyle w:val="NormalWeb"/>
              <w:spacing w:before="0" w:beforeAutospacing="0" w:after="0" w:afterAutospacing="0"/>
              <w:rPr>
                <w:rFonts w:asciiTheme="majorBidi" w:hAnsiTheme="majorBidi" w:cstheme="majorBidi"/>
              </w:rPr>
            </w:pPr>
            <w:r w:rsidRPr="004B23E7">
              <w:rPr>
                <w:rFonts w:asciiTheme="majorBidi" w:hAnsiTheme="majorBidi" w:cstheme="majorBidi"/>
                <w:b/>
                <w:bCs/>
                <w:color w:val="000000"/>
              </w:rPr>
              <w:lastRenderedPageBreak/>
              <w:t>Sending blood gas tests</w:t>
            </w:r>
            <w:r w:rsidRPr="004B23E7">
              <w:rPr>
                <w:rFonts w:asciiTheme="majorBidi" w:hAnsiTheme="majorBidi" w:cstheme="majorBidi"/>
              </w:rPr>
              <w:t>.</w:t>
            </w:r>
          </w:p>
          <w:p w14:paraId="3BF8563B" w14:textId="77777777" w:rsidR="009A2CC3" w:rsidRDefault="009A2CC3" w:rsidP="001B349B">
            <w:pPr>
              <w:bidi w:val="0"/>
              <w:rPr>
                <w:rFonts w:asciiTheme="majorBidi" w:hAnsiTheme="majorBidi" w:cstheme="majorBidi"/>
                <w:color w:val="000000"/>
                <w:sz w:val="20"/>
                <w:szCs w:val="20"/>
              </w:rPr>
            </w:pPr>
          </w:p>
          <w:p w14:paraId="60898EA8" w14:textId="426BC884" w:rsidR="009A2CC3" w:rsidRPr="004B23E7" w:rsidRDefault="009A2CC3" w:rsidP="001B349B">
            <w:pPr>
              <w:bidi w:val="0"/>
              <w:rPr>
                <w:rFonts w:asciiTheme="majorBidi" w:hAnsiTheme="majorBidi" w:cstheme="majorBidi"/>
                <w:b/>
                <w:bCs/>
                <w:i/>
                <w:iCs/>
                <w:color w:val="000000"/>
                <w:sz w:val="24"/>
                <w:szCs w:val="24"/>
              </w:rPr>
            </w:pPr>
            <w:r w:rsidRPr="00414359">
              <w:rPr>
                <w:rFonts w:asciiTheme="majorBidi" w:hAnsiTheme="majorBidi" w:cstheme="majorBidi"/>
                <w:color w:val="000000"/>
                <w:sz w:val="20"/>
                <w:szCs w:val="20"/>
              </w:rPr>
              <w:lastRenderedPageBreak/>
              <w:t>Even though it is forbidden to leave the room and walk around the department with gloves, the nurse is required to take out the blood gas test and put it into an instrument located in the middle of the department corridor. This gives rise to the inevitable situation where she must keep her hands gloved.</w:t>
            </w:r>
          </w:p>
        </w:tc>
        <w:tc>
          <w:tcPr>
            <w:tcW w:w="9630" w:type="dxa"/>
          </w:tcPr>
          <w:p w14:paraId="04FE9D1B" w14:textId="00CD56DA" w:rsidR="009A2CC3" w:rsidRPr="004B23E7" w:rsidRDefault="009A2CC3" w:rsidP="009B7FDE">
            <w:pPr>
              <w:bidi w:val="0"/>
              <w:rPr>
                <w:rFonts w:asciiTheme="majorBidi" w:hAnsiTheme="majorBidi" w:cstheme="majorBidi"/>
                <w:sz w:val="24"/>
                <w:szCs w:val="24"/>
              </w:rPr>
            </w:pPr>
            <w:r w:rsidRPr="004B23E7">
              <w:rPr>
                <w:rFonts w:asciiTheme="majorBidi" w:hAnsiTheme="majorBidi" w:cstheme="majorBidi"/>
                <w:b/>
                <w:bCs/>
                <w:i/>
                <w:iCs/>
                <w:color w:val="000000"/>
                <w:sz w:val="24"/>
                <w:szCs w:val="24"/>
              </w:rPr>
              <w:lastRenderedPageBreak/>
              <w:t xml:space="preserve">Nurse: </w:t>
            </w:r>
            <w:r w:rsidRPr="004B23E7">
              <w:rPr>
                <w:rFonts w:asciiTheme="majorBidi" w:hAnsiTheme="majorBidi" w:cstheme="majorBidi"/>
                <w:i/>
                <w:iCs/>
                <w:color w:val="000000"/>
                <w:sz w:val="24"/>
                <w:szCs w:val="24"/>
              </w:rPr>
              <w:t xml:space="preserve">“When you take blood gas tests... You always go out with your gloves on and the problem </w:t>
            </w:r>
            <w:r w:rsidRPr="004B23E7">
              <w:rPr>
                <w:rFonts w:asciiTheme="majorBidi" w:hAnsiTheme="majorBidi" w:cstheme="majorBidi"/>
                <w:i/>
                <w:iCs/>
                <w:color w:val="000000"/>
                <w:sz w:val="24"/>
                <w:szCs w:val="24"/>
              </w:rPr>
              <w:lastRenderedPageBreak/>
              <w:t>is that you are not supposed to... and even if I change gloves, the device is always contaminated. What you are supposed to do is inject the blood into the instrument, throw away the syringe, take off your gloves and sanitize your hands....”  </w:t>
            </w:r>
          </w:p>
        </w:tc>
      </w:tr>
      <w:tr w:rsidR="009A2CC3" w:rsidRPr="004B23E7" w14:paraId="61974C25" w14:textId="77777777" w:rsidTr="001B349B">
        <w:tc>
          <w:tcPr>
            <w:tcW w:w="2636" w:type="dxa"/>
            <w:vMerge/>
          </w:tcPr>
          <w:p w14:paraId="33A415E6" w14:textId="137A203E" w:rsidR="009A2CC3" w:rsidRPr="00414359" w:rsidRDefault="009A2CC3" w:rsidP="009B7FDE">
            <w:pPr>
              <w:pStyle w:val="NormalWeb"/>
              <w:spacing w:before="0" w:beforeAutospacing="0" w:after="0" w:afterAutospacing="0"/>
              <w:rPr>
                <w:rFonts w:asciiTheme="majorBidi" w:hAnsiTheme="majorBidi" w:cstheme="majorBidi"/>
                <w:sz w:val="20"/>
                <w:szCs w:val="20"/>
              </w:rPr>
            </w:pPr>
          </w:p>
        </w:tc>
        <w:tc>
          <w:tcPr>
            <w:tcW w:w="2881" w:type="dxa"/>
          </w:tcPr>
          <w:p w14:paraId="4F33B275" w14:textId="349BA482" w:rsidR="009A2CC3" w:rsidRPr="004B23E7" w:rsidRDefault="009A2CC3" w:rsidP="009A2CC3">
            <w:pPr>
              <w:pStyle w:val="NormalWeb"/>
              <w:spacing w:before="0" w:beforeAutospacing="0" w:after="0" w:afterAutospacing="0"/>
              <w:rPr>
                <w:rFonts w:asciiTheme="majorBidi" w:hAnsiTheme="majorBidi" w:cstheme="majorBidi"/>
              </w:rPr>
            </w:pPr>
            <w:r>
              <w:rPr>
                <w:rFonts w:asciiTheme="majorBidi" w:hAnsiTheme="majorBidi" w:cstheme="majorBidi"/>
                <w:b/>
                <w:bCs/>
                <w:color w:val="000000"/>
              </w:rPr>
              <w:t>Sending blood and urine tests</w:t>
            </w:r>
          </w:p>
          <w:p w14:paraId="133AC71C" w14:textId="77777777" w:rsidR="009A2CC3" w:rsidRDefault="009A2CC3" w:rsidP="009A2CC3">
            <w:pPr>
              <w:bidi w:val="0"/>
              <w:rPr>
                <w:rFonts w:asciiTheme="majorBidi" w:hAnsiTheme="majorBidi" w:cstheme="majorBidi"/>
                <w:color w:val="000000"/>
                <w:sz w:val="20"/>
                <w:szCs w:val="20"/>
              </w:rPr>
            </w:pPr>
          </w:p>
          <w:p w14:paraId="6D703DD4" w14:textId="1DD1C337" w:rsidR="009A2CC3" w:rsidRPr="004B23E7" w:rsidRDefault="009A2CC3" w:rsidP="009A2CC3">
            <w:pPr>
              <w:bidi w:val="0"/>
              <w:rPr>
                <w:rFonts w:asciiTheme="majorBidi" w:hAnsiTheme="majorBidi" w:cstheme="majorBidi"/>
                <w:b/>
                <w:bCs/>
                <w:i/>
                <w:iCs/>
                <w:color w:val="000000"/>
                <w:sz w:val="24"/>
                <w:szCs w:val="24"/>
              </w:rPr>
            </w:pPr>
            <w:r w:rsidRPr="00414359">
              <w:rPr>
                <w:rFonts w:asciiTheme="majorBidi" w:hAnsiTheme="majorBidi" w:cstheme="majorBidi"/>
                <w:color w:val="000000"/>
                <w:sz w:val="20"/>
                <w:szCs w:val="20"/>
              </w:rPr>
              <w:t>How to exit the patient’s room with a blood/urine test prior to sending it in the container for the pneumatic tube system located in the middle of the department. There is uncertainty about the order of inserting the samples into the dedicated bag before sending them to avoid contaminating the bag, containers and other areas along the way.</w:t>
            </w:r>
          </w:p>
        </w:tc>
        <w:tc>
          <w:tcPr>
            <w:tcW w:w="9630" w:type="dxa"/>
          </w:tcPr>
          <w:p w14:paraId="38E8D8FE" w14:textId="1832BC58" w:rsidR="009A2CC3" w:rsidRPr="004B23E7" w:rsidRDefault="009A2CC3" w:rsidP="009B7FDE">
            <w:pPr>
              <w:bidi w:val="0"/>
              <w:rPr>
                <w:rFonts w:asciiTheme="majorBidi" w:hAnsiTheme="majorBidi" w:cstheme="majorBidi"/>
                <w:sz w:val="24"/>
                <w:szCs w:val="24"/>
              </w:rPr>
            </w:pPr>
            <w:r w:rsidRPr="004B23E7">
              <w:rPr>
                <w:rFonts w:asciiTheme="majorBidi" w:hAnsiTheme="majorBidi" w:cstheme="majorBidi"/>
                <w:b/>
                <w:bCs/>
                <w:i/>
                <w:iCs/>
                <w:color w:val="000000"/>
                <w:sz w:val="24"/>
                <w:szCs w:val="24"/>
              </w:rPr>
              <w:t>Physician:</w:t>
            </w:r>
            <w:r w:rsidRPr="004B23E7">
              <w:rPr>
                <w:rFonts w:asciiTheme="majorBidi" w:hAnsiTheme="majorBidi" w:cstheme="majorBidi"/>
                <w:i/>
                <w:iCs/>
                <w:color w:val="000000"/>
                <w:sz w:val="24"/>
                <w:szCs w:val="24"/>
              </w:rPr>
              <w:t xml:space="preserve"> “I just saw somebody go out with a urine sample and walk around everywhere. That’s an issue I don’t know how to deal with. Maybe it should be left in the room, near the door, and at the end picked up, put in the container and sent off. Not left standing on the counter. Maybe that’s an idea. Hmm, I don’t know what doctors actually do when they move from bed to bed now.”</w:t>
            </w:r>
          </w:p>
        </w:tc>
      </w:tr>
      <w:tr w:rsidR="001B349B" w:rsidRPr="004B23E7" w14:paraId="623D9034" w14:textId="77777777" w:rsidTr="001B349B">
        <w:tc>
          <w:tcPr>
            <w:tcW w:w="2636" w:type="dxa"/>
          </w:tcPr>
          <w:p w14:paraId="045107BA" w14:textId="293DCFB0" w:rsidR="001B349B" w:rsidRPr="00414359" w:rsidRDefault="001B349B" w:rsidP="009A2CC3">
            <w:pPr>
              <w:pStyle w:val="NormalWeb"/>
              <w:spacing w:before="0" w:beforeAutospacing="0" w:after="0" w:afterAutospacing="0"/>
              <w:rPr>
                <w:rFonts w:asciiTheme="majorBidi" w:hAnsiTheme="majorBidi" w:cstheme="majorBidi"/>
                <w:b/>
                <w:bCs/>
              </w:rPr>
            </w:pPr>
            <w:r w:rsidRPr="004B23E7">
              <w:rPr>
                <w:rFonts w:asciiTheme="majorBidi" w:hAnsiTheme="majorBidi" w:cstheme="majorBidi"/>
                <w:b/>
                <w:bCs/>
                <w:color w:val="000000"/>
              </w:rPr>
              <w:t>Uncertainty concerning equipment placement after use, responsibility for performance and guidelines for cleaning</w:t>
            </w:r>
            <w:r>
              <w:rPr>
                <w:rFonts w:asciiTheme="majorBidi" w:hAnsiTheme="majorBidi" w:cstheme="majorBidi"/>
                <w:b/>
                <w:bCs/>
                <w:color w:val="000000"/>
              </w:rPr>
              <w:t xml:space="preserve"> - </w:t>
            </w:r>
            <w:r w:rsidRPr="00414359">
              <w:rPr>
                <w:rFonts w:asciiTheme="majorBidi" w:hAnsiTheme="majorBidi" w:cstheme="majorBidi"/>
                <w:b/>
                <w:bCs/>
                <w:color w:val="000000"/>
              </w:rPr>
              <w:t>Equipment and instruments</w:t>
            </w:r>
          </w:p>
          <w:p w14:paraId="6C51DFB4" w14:textId="77777777" w:rsidR="009A2CC3" w:rsidRDefault="009A2CC3" w:rsidP="009B7FDE">
            <w:pPr>
              <w:pStyle w:val="NormalWeb"/>
              <w:spacing w:before="0" w:beforeAutospacing="0" w:after="0" w:afterAutospacing="0"/>
              <w:rPr>
                <w:rFonts w:asciiTheme="majorBidi" w:hAnsiTheme="majorBidi" w:cstheme="majorBidi"/>
                <w:color w:val="000000"/>
                <w:sz w:val="20"/>
                <w:szCs w:val="20"/>
              </w:rPr>
            </w:pPr>
          </w:p>
          <w:p w14:paraId="33A22DB5" w14:textId="50F54481" w:rsidR="001B349B" w:rsidRPr="00414359" w:rsidRDefault="001B349B" w:rsidP="009B7FDE">
            <w:pPr>
              <w:pStyle w:val="NormalWeb"/>
              <w:spacing w:before="0" w:beforeAutospacing="0" w:after="0" w:afterAutospacing="0"/>
              <w:rPr>
                <w:rFonts w:asciiTheme="majorBidi" w:hAnsiTheme="majorBidi" w:cstheme="majorBidi"/>
                <w:sz w:val="20"/>
                <w:szCs w:val="20"/>
              </w:rPr>
            </w:pPr>
            <w:r w:rsidRPr="00414359">
              <w:rPr>
                <w:rFonts w:asciiTheme="majorBidi" w:hAnsiTheme="majorBidi" w:cstheme="majorBidi"/>
                <w:color w:val="000000"/>
                <w:sz w:val="20"/>
                <w:szCs w:val="20"/>
              </w:rPr>
              <w:t xml:space="preserve">The location of equipment and instruments within the department after it is taken out of the patient's room (at </w:t>
            </w:r>
            <w:r w:rsidRPr="00414359">
              <w:rPr>
                <w:rFonts w:asciiTheme="majorBidi" w:hAnsiTheme="majorBidi" w:cstheme="majorBidi"/>
                <w:color w:val="000000"/>
                <w:sz w:val="20"/>
                <w:szCs w:val="20"/>
              </w:rPr>
              <w:lastRenderedPageBreak/>
              <w:t>the end of use or following a malfunction)</w:t>
            </w:r>
            <w:r w:rsidRPr="00414359">
              <w:rPr>
                <w:rFonts w:asciiTheme="majorBidi" w:hAnsiTheme="majorBidi" w:cstheme="majorBidi"/>
                <w:sz w:val="20"/>
                <w:szCs w:val="20"/>
              </w:rPr>
              <w:t>.</w:t>
            </w:r>
          </w:p>
          <w:p w14:paraId="6FC04900" w14:textId="77777777" w:rsidR="001B349B" w:rsidRPr="004B23E7" w:rsidRDefault="001B349B" w:rsidP="009B7FDE">
            <w:pPr>
              <w:bidi w:val="0"/>
              <w:rPr>
                <w:rFonts w:asciiTheme="majorBidi" w:hAnsiTheme="majorBidi" w:cstheme="majorBidi"/>
                <w:sz w:val="24"/>
                <w:szCs w:val="24"/>
              </w:rPr>
            </w:pPr>
          </w:p>
        </w:tc>
        <w:tc>
          <w:tcPr>
            <w:tcW w:w="2881" w:type="dxa"/>
          </w:tcPr>
          <w:p w14:paraId="6ACE6289" w14:textId="77777777" w:rsidR="001B349B" w:rsidRPr="004B23E7" w:rsidRDefault="001B349B" w:rsidP="009B7FDE">
            <w:pPr>
              <w:pStyle w:val="NormalWeb"/>
              <w:spacing w:before="0" w:beforeAutospacing="0" w:after="0" w:afterAutospacing="0"/>
              <w:rPr>
                <w:rFonts w:asciiTheme="majorBidi" w:hAnsiTheme="majorBidi" w:cstheme="majorBidi"/>
                <w:b/>
                <w:bCs/>
                <w:i/>
                <w:iCs/>
                <w:color w:val="000000"/>
              </w:rPr>
            </w:pPr>
          </w:p>
        </w:tc>
        <w:tc>
          <w:tcPr>
            <w:tcW w:w="9630" w:type="dxa"/>
          </w:tcPr>
          <w:p w14:paraId="3EBD7372" w14:textId="0600E142" w:rsidR="001B349B" w:rsidRPr="004B23E7" w:rsidRDefault="001B349B" w:rsidP="009B7FDE">
            <w:pPr>
              <w:pStyle w:val="NormalWeb"/>
              <w:spacing w:before="0" w:beforeAutospacing="0" w:after="0" w:afterAutospacing="0"/>
              <w:rPr>
                <w:rFonts w:asciiTheme="majorBidi" w:hAnsiTheme="majorBidi" w:cstheme="majorBidi"/>
              </w:rPr>
            </w:pPr>
            <w:r w:rsidRPr="004B23E7">
              <w:rPr>
                <w:rFonts w:asciiTheme="majorBidi" w:hAnsiTheme="majorBidi" w:cstheme="majorBidi"/>
                <w:b/>
                <w:bCs/>
                <w:i/>
                <w:iCs/>
                <w:color w:val="000000"/>
              </w:rPr>
              <w:t xml:space="preserve">Nurse: </w:t>
            </w:r>
            <w:r w:rsidRPr="004B23E7">
              <w:rPr>
                <w:rFonts w:asciiTheme="majorBidi" w:hAnsiTheme="majorBidi" w:cstheme="majorBidi"/>
                <w:i/>
                <w:iCs/>
                <w:color w:val="000000"/>
              </w:rPr>
              <w:t>“The patient is in the room, I just changed his whatever, and the saturation cable didn’t work, so I changed the saturation cable ...  so, where do I put it? (referring to the old cable she replaced) OK, the same goes for washbasins... after we wash the patients... Who takes the washbasins out at the end of washing for sterilization... they stay in the rooms and they’re dirty... I don’t know.”</w:t>
            </w:r>
          </w:p>
          <w:p w14:paraId="0502AC5E" w14:textId="77777777" w:rsidR="001B349B" w:rsidRPr="004B23E7" w:rsidRDefault="001B349B" w:rsidP="009B7FDE">
            <w:pPr>
              <w:pStyle w:val="NormalWeb"/>
              <w:spacing w:before="0" w:beforeAutospacing="0" w:after="0" w:afterAutospacing="0"/>
              <w:rPr>
                <w:rFonts w:asciiTheme="majorBidi" w:hAnsiTheme="majorBidi" w:cstheme="majorBidi"/>
              </w:rPr>
            </w:pPr>
            <w:r w:rsidRPr="004B23E7">
              <w:rPr>
                <w:rFonts w:asciiTheme="majorBidi" w:hAnsiTheme="majorBidi" w:cstheme="majorBidi"/>
                <w:i/>
                <w:iCs/>
                <w:color w:val="000000"/>
              </w:rPr>
              <w:t xml:space="preserve"> </w:t>
            </w:r>
          </w:p>
          <w:p w14:paraId="529B3E5B" w14:textId="77777777" w:rsidR="001B349B" w:rsidRPr="004B23E7" w:rsidRDefault="001B349B" w:rsidP="009B7FDE">
            <w:pPr>
              <w:pStyle w:val="NormalWeb"/>
              <w:spacing w:before="0" w:beforeAutospacing="0" w:after="0" w:afterAutospacing="0"/>
              <w:rPr>
                <w:rFonts w:asciiTheme="majorBidi" w:hAnsiTheme="majorBidi" w:cstheme="majorBidi"/>
              </w:rPr>
            </w:pPr>
            <w:r w:rsidRPr="004B23E7">
              <w:rPr>
                <w:rFonts w:asciiTheme="majorBidi" w:hAnsiTheme="majorBidi" w:cstheme="majorBidi"/>
                <w:b/>
                <w:bCs/>
                <w:i/>
                <w:iCs/>
                <w:color w:val="000000"/>
              </w:rPr>
              <w:t xml:space="preserve">Physician: </w:t>
            </w:r>
            <w:r w:rsidRPr="004B23E7">
              <w:rPr>
                <w:rFonts w:asciiTheme="majorBidi" w:hAnsiTheme="majorBidi" w:cstheme="majorBidi"/>
                <w:i/>
                <w:iCs/>
                <w:color w:val="000000"/>
              </w:rPr>
              <w:t>“Handling the equipment is a big problem. The staff touches keyboards, screens, the environment... we touch the patient and then go back to the keyboard... they (the cleaning staff) clean the room well but definitely do not touch the keyboards.”</w:t>
            </w:r>
          </w:p>
          <w:p w14:paraId="28B40958" w14:textId="77777777" w:rsidR="001B349B" w:rsidRPr="004B23E7" w:rsidRDefault="001B349B" w:rsidP="009B7FDE">
            <w:pPr>
              <w:pStyle w:val="NormalWeb"/>
              <w:spacing w:before="0" w:beforeAutospacing="0" w:after="0" w:afterAutospacing="0"/>
              <w:rPr>
                <w:rFonts w:asciiTheme="majorBidi" w:hAnsiTheme="majorBidi" w:cstheme="majorBidi"/>
              </w:rPr>
            </w:pPr>
            <w:r w:rsidRPr="004B23E7">
              <w:rPr>
                <w:rFonts w:asciiTheme="majorBidi" w:hAnsiTheme="majorBidi" w:cstheme="majorBidi"/>
                <w:i/>
                <w:iCs/>
                <w:color w:val="000000"/>
              </w:rPr>
              <w:t xml:space="preserve"> </w:t>
            </w:r>
          </w:p>
          <w:p w14:paraId="1DD7381B" w14:textId="77777777" w:rsidR="001B349B" w:rsidRPr="004B23E7" w:rsidRDefault="001B349B" w:rsidP="009B7FDE">
            <w:pPr>
              <w:pStyle w:val="NormalWeb"/>
              <w:spacing w:before="0" w:beforeAutospacing="0" w:after="0" w:afterAutospacing="0"/>
              <w:rPr>
                <w:rFonts w:asciiTheme="majorBidi" w:hAnsiTheme="majorBidi" w:cstheme="majorBidi"/>
              </w:rPr>
            </w:pPr>
            <w:r w:rsidRPr="004B23E7">
              <w:rPr>
                <w:rFonts w:asciiTheme="majorBidi" w:hAnsiTheme="majorBidi" w:cstheme="majorBidi"/>
                <w:b/>
                <w:bCs/>
                <w:i/>
                <w:iCs/>
                <w:color w:val="222222"/>
              </w:rPr>
              <w:t>Equipment technician</w:t>
            </w:r>
            <w:r w:rsidRPr="004B23E7">
              <w:rPr>
                <w:rFonts w:asciiTheme="majorBidi" w:hAnsiTheme="majorBidi" w:cstheme="majorBidi"/>
                <w:i/>
                <w:iCs/>
                <w:color w:val="000000"/>
              </w:rPr>
              <w:t xml:space="preserve">: "In the meantime there is no recognized sign to tell me if an appliance </w:t>
            </w:r>
            <w:r w:rsidRPr="004B23E7">
              <w:rPr>
                <w:rFonts w:asciiTheme="majorBidi" w:hAnsiTheme="majorBidi" w:cstheme="majorBidi"/>
                <w:i/>
                <w:iCs/>
                <w:color w:val="000000"/>
              </w:rPr>
              <w:lastRenderedPageBreak/>
              <w:t>was cleaned or not...I'm sure there are misunderstandings and an appliance that was touched by an infected patient enters the supply room and thus became a source… (for transferring infection)"</w:t>
            </w:r>
          </w:p>
        </w:tc>
      </w:tr>
      <w:tr w:rsidR="001B349B" w:rsidRPr="004B23E7" w14:paraId="67E431CD" w14:textId="77777777" w:rsidTr="001B349B">
        <w:tc>
          <w:tcPr>
            <w:tcW w:w="2636" w:type="dxa"/>
          </w:tcPr>
          <w:p w14:paraId="6ED205E3" w14:textId="295E612F" w:rsidR="001B349B" w:rsidRPr="004B23E7" w:rsidRDefault="001B349B" w:rsidP="009A2CC3">
            <w:pPr>
              <w:pStyle w:val="NormalWeb"/>
              <w:spacing w:before="0" w:beforeAutospacing="0" w:after="0" w:afterAutospacing="0"/>
              <w:rPr>
                <w:rFonts w:asciiTheme="majorBidi" w:hAnsiTheme="majorBidi" w:cstheme="majorBidi"/>
              </w:rPr>
            </w:pPr>
            <w:r w:rsidRPr="004B23E7">
              <w:rPr>
                <w:rFonts w:asciiTheme="majorBidi" w:hAnsiTheme="majorBidi" w:cstheme="majorBidi"/>
                <w:b/>
                <w:bCs/>
                <w:color w:val="000000"/>
              </w:rPr>
              <w:lastRenderedPageBreak/>
              <w:t>Uncertainty about defining spaces in the department as “clean” or “contaminated”</w:t>
            </w:r>
            <w:r w:rsidRPr="004B23E7">
              <w:rPr>
                <w:rFonts w:asciiTheme="majorBidi" w:hAnsiTheme="majorBidi" w:cstheme="majorBidi"/>
              </w:rPr>
              <w:t>.</w:t>
            </w:r>
          </w:p>
          <w:p w14:paraId="43C9E4BA" w14:textId="77777777" w:rsidR="009A2CC3" w:rsidRDefault="009A2CC3" w:rsidP="009B7FDE">
            <w:pPr>
              <w:pStyle w:val="NormalWeb"/>
              <w:spacing w:before="0" w:beforeAutospacing="0" w:after="0" w:afterAutospacing="0"/>
              <w:rPr>
                <w:rFonts w:asciiTheme="majorBidi" w:hAnsiTheme="majorBidi" w:cstheme="majorBidi"/>
                <w:color w:val="000000"/>
                <w:sz w:val="20"/>
                <w:szCs w:val="20"/>
              </w:rPr>
            </w:pPr>
          </w:p>
          <w:p w14:paraId="0A38BDFE" w14:textId="1BFFEA3D" w:rsidR="001B349B" w:rsidRPr="00414359" w:rsidRDefault="001B349B" w:rsidP="009B7FDE">
            <w:pPr>
              <w:pStyle w:val="NormalWeb"/>
              <w:spacing w:before="0" w:beforeAutospacing="0" w:after="0" w:afterAutospacing="0"/>
              <w:rPr>
                <w:rFonts w:asciiTheme="majorBidi" w:hAnsiTheme="majorBidi" w:cstheme="majorBidi"/>
                <w:sz w:val="20"/>
                <w:szCs w:val="20"/>
              </w:rPr>
            </w:pPr>
            <w:r w:rsidRPr="00414359">
              <w:rPr>
                <w:rFonts w:asciiTheme="majorBidi" w:hAnsiTheme="majorBidi" w:cstheme="majorBidi"/>
                <w:color w:val="000000"/>
                <w:sz w:val="20"/>
                <w:szCs w:val="20"/>
              </w:rPr>
              <w:t>This refers to confusion in how to use different spaces in the department. Especially areas in front of patients' room where there is often a small table that the staff uses for clean/not clean purposes, such as disposable equipment (needles and syringes), samples and for writing.</w:t>
            </w:r>
          </w:p>
        </w:tc>
        <w:tc>
          <w:tcPr>
            <w:tcW w:w="2881" w:type="dxa"/>
          </w:tcPr>
          <w:p w14:paraId="4870438C" w14:textId="77777777" w:rsidR="001B349B" w:rsidRPr="004B23E7" w:rsidRDefault="001B349B" w:rsidP="009B7FDE">
            <w:pPr>
              <w:pStyle w:val="NormalWeb"/>
              <w:spacing w:before="0" w:beforeAutospacing="0" w:after="0" w:afterAutospacing="0"/>
              <w:rPr>
                <w:rFonts w:asciiTheme="majorBidi" w:hAnsiTheme="majorBidi" w:cstheme="majorBidi"/>
                <w:b/>
                <w:bCs/>
                <w:i/>
                <w:iCs/>
                <w:color w:val="000000"/>
              </w:rPr>
            </w:pPr>
          </w:p>
        </w:tc>
        <w:tc>
          <w:tcPr>
            <w:tcW w:w="9630" w:type="dxa"/>
          </w:tcPr>
          <w:p w14:paraId="3DDD7BBC" w14:textId="0AA71F81" w:rsidR="001B349B" w:rsidRPr="004B23E7" w:rsidRDefault="001B349B" w:rsidP="009B7FDE">
            <w:pPr>
              <w:pStyle w:val="NormalWeb"/>
              <w:spacing w:before="0" w:beforeAutospacing="0" w:after="0" w:afterAutospacing="0"/>
              <w:rPr>
                <w:rFonts w:asciiTheme="majorBidi" w:hAnsiTheme="majorBidi" w:cstheme="majorBidi"/>
              </w:rPr>
            </w:pPr>
            <w:r w:rsidRPr="004B23E7">
              <w:rPr>
                <w:rFonts w:asciiTheme="majorBidi" w:hAnsiTheme="majorBidi" w:cstheme="majorBidi"/>
                <w:b/>
                <w:bCs/>
                <w:i/>
                <w:iCs/>
                <w:color w:val="000000"/>
              </w:rPr>
              <w:t>Nurse:</w:t>
            </w:r>
            <w:r w:rsidRPr="004B23E7">
              <w:rPr>
                <w:rFonts w:asciiTheme="majorBidi" w:hAnsiTheme="majorBidi" w:cstheme="majorBidi"/>
                <w:i/>
                <w:iCs/>
                <w:color w:val="000000"/>
              </w:rPr>
              <w:t xml:space="preserve"> “Is the area outside of the patient’s room... that little table, is it clean or dirty? Because I think we treat it as a clean area, but it’s considered a dirty area... So, let’s say that’s a problematic point.”</w:t>
            </w:r>
          </w:p>
          <w:p w14:paraId="74E0B98E" w14:textId="77777777" w:rsidR="001B349B" w:rsidRPr="004B23E7" w:rsidRDefault="001B349B" w:rsidP="009B7FDE">
            <w:pPr>
              <w:bidi w:val="0"/>
              <w:rPr>
                <w:rFonts w:asciiTheme="majorBidi" w:hAnsiTheme="majorBidi" w:cstheme="majorBidi"/>
                <w:sz w:val="24"/>
                <w:szCs w:val="24"/>
              </w:rPr>
            </w:pPr>
          </w:p>
        </w:tc>
      </w:tr>
      <w:tr w:rsidR="001B349B" w:rsidRPr="004B23E7" w14:paraId="19253ABB" w14:textId="77777777" w:rsidTr="001B349B">
        <w:tc>
          <w:tcPr>
            <w:tcW w:w="2636" w:type="dxa"/>
          </w:tcPr>
          <w:p w14:paraId="38577FFB" w14:textId="50BDAA5F" w:rsidR="001B349B" w:rsidRPr="004B23E7" w:rsidRDefault="001B349B" w:rsidP="009A2CC3">
            <w:pPr>
              <w:pStyle w:val="NormalWeb"/>
              <w:spacing w:before="0" w:beforeAutospacing="0" w:after="0" w:afterAutospacing="0"/>
              <w:rPr>
                <w:rFonts w:asciiTheme="majorBidi" w:hAnsiTheme="majorBidi" w:cstheme="majorBidi"/>
              </w:rPr>
            </w:pPr>
            <w:r w:rsidRPr="004B23E7">
              <w:rPr>
                <w:rFonts w:asciiTheme="majorBidi" w:hAnsiTheme="majorBidi" w:cstheme="majorBidi"/>
                <w:b/>
                <w:bCs/>
                <w:color w:val="000000"/>
              </w:rPr>
              <w:t>Absence of instructions concerning mobile equipment.</w:t>
            </w:r>
          </w:p>
          <w:p w14:paraId="654FFCAC" w14:textId="77777777" w:rsidR="009A2CC3" w:rsidRDefault="009A2CC3" w:rsidP="009B7FDE">
            <w:pPr>
              <w:pStyle w:val="NormalWeb"/>
              <w:spacing w:before="0" w:beforeAutospacing="0" w:after="0" w:afterAutospacing="0"/>
              <w:rPr>
                <w:rFonts w:asciiTheme="majorBidi" w:hAnsiTheme="majorBidi" w:cstheme="majorBidi"/>
                <w:color w:val="000000"/>
                <w:sz w:val="20"/>
                <w:szCs w:val="20"/>
              </w:rPr>
            </w:pPr>
          </w:p>
          <w:p w14:paraId="0FD5995A" w14:textId="335880BF" w:rsidR="001B349B" w:rsidRPr="00867DB6" w:rsidRDefault="001B349B" w:rsidP="009B7FDE">
            <w:pPr>
              <w:pStyle w:val="NormalWeb"/>
              <w:spacing w:before="0" w:beforeAutospacing="0" w:after="0" w:afterAutospacing="0"/>
              <w:rPr>
                <w:rFonts w:asciiTheme="majorBidi" w:hAnsiTheme="majorBidi" w:cstheme="majorBidi"/>
                <w:sz w:val="20"/>
                <w:szCs w:val="20"/>
              </w:rPr>
            </w:pPr>
            <w:r w:rsidRPr="00867DB6">
              <w:rPr>
                <w:rFonts w:asciiTheme="majorBidi" w:hAnsiTheme="majorBidi" w:cstheme="majorBidi"/>
                <w:color w:val="000000"/>
                <w:sz w:val="20"/>
                <w:szCs w:val="20"/>
              </w:rPr>
              <w:t>The use of mobile equipment within a patient's room (e.g. stethoscope, mobile phone, papers, signature stamp). Here too there was disagreement. The staff members expressed different positions as to the need and the urgency of using these accessories and expressed a variety of courses of action to deal with the use of personal equipment within the patient's room.</w:t>
            </w:r>
          </w:p>
          <w:p w14:paraId="1068CB05" w14:textId="77777777" w:rsidR="001B349B" w:rsidRPr="00867DB6" w:rsidRDefault="001B349B" w:rsidP="009B7FDE">
            <w:pPr>
              <w:pStyle w:val="NormalWeb"/>
              <w:spacing w:before="0" w:beforeAutospacing="0" w:after="0" w:afterAutospacing="0"/>
              <w:rPr>
                <w:rFonts w:asciiTheme="majorBidi" w:hAnsiTheme="majorBidi" w:cstheme="majorBidi"/>
                <w:sz w:val="20"/>
                <w:szCs w:val="20"/>
              </w:rPr>
            </w:pPr>
            <w:r w:rsidRPr="00867DB6">
              <w:rPr>
                <w:rFonts w:asciiTheme="majorBidi" w:hAnsiTheme="majorBidi" w:cstheme="majorBidi"/>
                <w:color w:val="000000"/>
                <w:sz w:val="20"/>
                <w:szCs w:val="20"/>
              </w:rPr>
              <w:t xml:space="preserve">There are no general or </w:t>
            </w:r>
            <w:r w:rsidRPr="00867DB6">
              <w:rPr>
                <w:rFonts w:asciiTheme="majorBidi" w:hAnsiTheme="majorBidi" w:cstheme="majorBidi"/>
                <w:color w:val="000000"/>
                <w:sz w:val="20"/>
                <w:szCs w:val="20"/>
              </w:rPr>
              <w:lastRenderedPageBreak/>
              <w:t>specific guidelines concerning actions related to mobile equipment in the department. The staff knows the guidelines for hygiene after contact with the patient’s environment, but in practice, each staff member acts differently.</w:t>
            </w:r>
          </w:p>
          <w:p w14:paraId="1F413092" w14:textId="77777777" w:rsidR="001B349B" w:rsidRPr="004B23E7" w:rsidRDefault="001B349B" w:rsidP="009B7FDE">
            <w:pPr>
              <w:bidi w:val="0"/>
              <w:rPr>
                <w:rFonts w:asciiTheme="majorBidi" w:hAnsiTheme="majorBidi" w:cstheme="majorBidi"/>
                <w:sz w:val="24"/>
                <w:szCs w:val="24"/>
              </w:rPr>
            </w:pPr>
          </w:p>
        </w:tc>
        <w:tc>
          <w:tcPr>
            <w:tcW w:w="2881" w:type="dxa"/>
          </w:tcPr>
          <w:p w14:paraId="39ECEA8E" w14:textId="77777777" w:rsidR="001B349B" w:rsidRPr="004B23E7" w:rsidRDefault="001B349B" w:rsidP="009B7FDE">
            <w:pPr>
              <w:bidi w:val="0"/>
              <w:rPr>
                <w:rFonts w:asciiTheme="majorBidi" w:eastAsia="Times New Roman" w:hAnsiTheme="majorBidi" w:cstheme="majorBidi"/>
                <w:b/>
                <w:bCs/>
                <w:i/>
                <w:iCs/>
                <w:color w:val="000000"/>
                <w:sz w:val="24"/>
                <w:szCs w:val="24"/>
              </w:rPr>
            </w:pPr>
          </w:p>
        </w:tc>
        <w:tc>
          <w:tcPr>
            <w:tcW w:w="9630" w:type="dxa"/>
          </w:tcPr>
          <w:p w14:paraId="22F11BE5" w14:textId="15DC27BB" w:rsidR="001B349B" w:rsidRPr="004B23E7" w:rsidRDefault="001B349B" w:rsidP="009B7FDE">
            <w:pPr>
              <w:bidi w:val="0"/>
              <w:rPr>
                <w:rFonts w:asciiTheme="majorBidi" w:eastAsia="Times New Roman" w:hAnsiTheme="majorBidi" w:cstheme="majorBidi"/>
                <w:i/>
                <w:iCs/>
                <w:color w:val="000000"/>
                <w:sz w:val="24"/>
                <w:szCs w:val="24"/>
              </w:rPr>
            </w:pPr>
            <w:r w:rsidRPr="004B23E7">
              <w:rPr>
                <w:rFonts w:asciiTheme="majorBidi" w:eastAsia="Times New Roman" w:hAnsiTheme="majorBidi" w:cstheme="majorBidi"/>
                <w:b/>
                <w:bCs/>
                <w:i/>
                <w:iCs/>
                <w:color w:val="000000"/>
                <w:sz w:val="24"/>
                <w:szCs w:val="24"/>
              </w:rPr>
              <w:t>Physician:</w:t>
            </w:r>
            <w:r w:rsidRPr="004B23E7">
              <w:rPr>
                <w:rFonts w:asciiTheme="majorBidi" w:eastAsia="Times New Roman" w:hAnsiTheme="majorBidi" w:cstheme="majorBidi"/>
                <w:i/>
                <w:iCs/>
                <w:color w:val="000000"/>
                <w:sz w:val="24"/>
                <w:szCs w:val="24"/>
              </w:rPr>
              <w:t xml:space="preserve"> “Our patients are also very active and need lots of things. We don't have a computer with all the patients' information in the room</w:t>
            </w:r>
            <w:r w:rsidRPr="004B23E7">
              <w:rPr>
                <w:rFonts w:asciiTheme="majorBidi" w:eastAsia="Times New Roman" w:hAnsiTheme="majorBidi" w:cstheme="majorBidi"/>
                <w:b/>
                <w:bCs/>
                <w:color w:val="000000"/>
                <w:sz w:val="24"/>
                <w:szCs w:val="24"/>
                <w:vertAlign w:val="superscript"/>
              </w:rPr>
              <w:t>*</w:t>
            </w:r>
            <w:r>
              <w:rPr>
                <w:rFonts w:asciiTheme="majorBidi" w:eastAsia="Times New Roman" w:hAnsiTheme="majorBidi" w:cstheme="majorBidi"/>
                <w:b/>
                <w:bCs/>
                <w:color w:val="000000"/>
                <w:sz w:val="24"/>
                <w:szCs w:val="24"/>
                <w:vertAlign w:val="superscript"/>
              </w:rPr>
              <w:t>*</w:t>
            </w:r>
            <w:r w:rsidRPr="004B23E7">
              <w:rPr>
                <w:rFonts w:asciiTheme="majorBidi" w:eastAsia="Times New Roman" w:hAnsiTheme="majorBidi" w:cstheme="majorBidi"/>
                <w:i/>
                <w:iCs/>
                <w:color w:val="000000"/>
                <w:sz w:val="24"/>
                <w:szCs w:val="24"/>
              </w:rPr>
              <w:t>, so if I want to give a medicine and I don't know, for instance, their potassium level, I need to go out.</w:t>
            </w:r>
            <w:r w:rsidRPr="004B23E7">
              <w:rPr>
                <w:rFonts w:asciiTheme="majorBidi" w:eastAsia="Times New Roman" w:hAnsiTheme="majorBidi" w:cstheme="majorBidi"/>
                <w:color w:val="000000"/>
                <w:sz w:val="24"/>
                <w:szCs w:val="24"/>
              </w:rPr>
              <w:t xml:space="preserve"> </w:t>
            </w:r>
            <w:r w:rsidRPr="004B23E7">
              <w:rPr>
                <w:rFonts w:asciiTheme="majorBidi" w:eastAsia="Times New Roman" w:hAnsiTheme="majorBidi" w:cstheme="majorBidi"/>
                <w:i/>
                <w:iCs/>
                <w:color w:val="000000"/>
                <w:sz w:val="24"/>
                <w:szCs w:val="24"/>
              </w:rPr>
              <w:t>And the papers go in and out of the room.”</w:t>
            </w:r>
          </w:p>
          <w:p w14:paraId="16C7E547" w14:textId="77777777" w:rsidR="001B349B" w:rsidRPr="004B23E7" w:rsidRDefault="001B349B" w:rsidP="009B7FDE">
            <w:pPr>
              <w:bidi w:val="0"/>
              <w:rPr>
                <w:rFonts w:asciiTheme="majorBidi" w:eastAsia="Times New Roman" w:hAnsiTheme="majorBidi" w:cstheme="majorBidi"/>
                <w:color w:val="000000"/>
                <w:sz w:val="24"/>
                <w:szCs w:val="24"/>
              </w:rPr>
            </w:pPr>
          </w:p>
          <w:p w14:paraId="0DB39A68" w14:textId="77777777" w:rsidR="001B349B" w:rsidRPr="00867DB6" w:rsidRDefault="001B349B" w:rsidP="009B7FDE">
            <w:pPr>
              <w:bidi w:val="0"/>
              <w:ind w:left="385" w:hanging="385"/>
              <w:rPr>
                <w:rFonts w:asciiTheme="majorBidi" w:eastAsia="Times New Roman" w:hAnsiTheme="majorBidi" w:cstheme="majorBidi"/>
                <w:sz w:val="20"/>
                <w:szCs w:val="20"/>
              </w:rPr>
            </w:pPr>
            <w:r w:rsidRPr="00867DB6">
              <w:rPr>
                <w:rFonts w:asciiTheme="majorBidi" w:eastAsia="Times New Roman" w:hAnsiTheme="majorBidi" w:cstheme="majorBidi"/>
                <w:b/>
                <w:bCs/>
                <w:color w:val="000000"/>
                <w:sz w:val="20"/>
                <w:szCs w:val="20"/>
              </w:rPr>
              <w:t>*</w:t>
            </w:r>
            <w:proofErr w:type="gramStart"/>
            <w:r w:rsidRPr="00867DB6">
              <w:rPr>
                <w:rFonts w:asciiTheme="majorBidi" w:eastAsia="Times New Roman" w:hAnsiTheme="majorBidi" w:cstheme="majorBidi"/>
                <w:b/>
                <w:bCs/>
                <w:color w:val="000000"/>
                <w:sz w:val="20"/>
                <w:szCs w:val="20"/>
              </w:rPr>
              <w:t>*</w:t>
            </w:r>
            <w:r w:rsidRPr="00867DB6">
              <w:rPr>
                <w:rFonts w:asciiTheme="majorBidi" w:eastAsia="Times New Roman" w:hAnsiTheme="majorBidi" w:cstheme="majorBidi"/>
                <w:color w:val="000000"/>
                <w:sz w:val="20"/>
                <w:szCs w:val="20"/>
              </w:rPr>
              <w:t xml:space="preserve">  This</w:t>
            </w:r>
            <w:proofErr w:type="gramEnd"/>
            <w:r w:rsidRPr="00867DB6">
              <w:rPr>
                <w:rFonts w:asciiTheme="majorBidi" w:eastAsia="Times New Roman" w:hAnsiTheme="majorBidi" w:cstheme="majorBidi"/>
                <w:color w:val="000000"/>
                <w:sz w:val="20"/>
                <w:szCs w:val="20"/>
              </w:rPr>
              <w:t xml:space="preserve"> happens in the medical ICU where there is not a complete coverage with electronic medical records, whereas in the general ICU there is complete digitalization and a computer in every room with all the information in the electronic medical record.</w:t>
            </w:r>
          </w:p>
          <w:p w14:paraId="3E373171"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color w:val="000000"/>
                <w:sz w:val="24"/>
                <w:szCs w:val="24"/>
              </w:rPr>
              <w:t xml:space="preserve"> </w:t>
            </w:r>
          </w:p>
          <w:p w14:paraId="66709597"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Physician:</w:t>
            </w:r>
            <w:r w:rsidRPr="004B23E7">
              <w:rPr>
                <w:rFonts w:asciiTheme="majorBidi" w:eastAsia="Times New Roman" w:hAnsiTheme="majorBidi" w:cstheme="majorBidi"/>
                <w:i/>
                <w:iCs/>
                <w:color w:val="000000"/>
                <w:sz w:val="24"/>
                <w:szCs w:val="24"/>
              </w:rPr>
              <w:t xml:space="preserve"> “I clean the stethoscope at least once a day, but between patients if they are not in isolation I don't clean it... I admit I am not careful</w:t>
            </w:r>
            <w:proofErr w:type="gramStart"/>
            <w:r w:rsidRPr="004B23E7">
              <w:rPr>
                <w:rFonts w:asciiTheme="majorBidi" w:eastAsia="Times New Roman" w:hAnsiTheme="majorBidi" w:cstheme="majorBidi"/>
                <w:i/>
                <w:iCs/>
                <w:color w:val="000000"/>
                <w:sz w:val="24"/>
                <w:szCs w:val="24"/>
              </w:rPr>
              <w:t>...  </w:t>
            </w:r>
            <w:proofErr w:type="gramEnd"/>
            <w:r w:rsidRPr="004B23E7">
              <w:rPr>
                <w:rFonts w:asciiTheme="majorBidi" w:eastAsia="Times New Roman" w:hAnsiTheme="majorBidi" w:cstheme="majorBidi"/>
                <w:i/>
                <w:iCs/>
                <w:color w:val="000000"/>
                <w:sz w:val="24"/>
                <w:szCs w:val="24"/>
              </w:rPr>
              <w:t>I'm not really sure what the rationale is.”</w:t>
            </w:r>
          </w:p>
          <w:p w14:paraId="08279E05"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i/>
                <w:iCs/>
                <w:color w:val="000000"/>
                <w:sz w:val="24"/>
                <w:szCs w:val="24"/>
              </w:rPr>
              <w:t xml:space="preserve"> </w:t>
            </w:r>
          </w:p>
          <w:p w14:paraId="72E5E953"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Nursing aide</w:t>
            </w:r>
            <w:r w:rsidRPr="004B23E7">
              <w:rPr>
                <w:rFonts w:asciiTheme="majorBidi" w:eastAsia="Times New Roman" w:hAnsiTheme="majorBidi" w:cstheme="majorBidi"/>
                <w:i/>
                <w:iCs/>
                <w:color w:val="000000"/>
                <w:sz w:val="24"/>
                <w:szCs w:val="24"/>
              </w:rPr>
              <w:t>: "It’s 10 times more work… an isolation room is very hard. You need to enter with the paper, be careful not to touch anything when you lift the paper, clean the pen with alcohol and let it dry until you get to the supplies room, (take the supplies) and then again come back, get dressed (apron, gloves) and then again organize the supplies and enter."</w:t>
            </w:r>
          </w:p>
          <w:p w14:paraId="028A0C5E" w14:textId="05F6D310" w:rsidR="001B349B" w:rsidRPr="004B23E7" w:rsidRDefault="001B349B" w:rsidP="009A2CC3">
            <w:pPr>
              <w:bidi w:val="0"/>
              <w:rPr>
                <w:rFonts w:asciiTheme="majorBidi" w:hAnsiTheme="majorBidi" w:cstheme="majorBidi"/>
                <w:sz w:val="24"/>
                <w:szCs w:val="24"/>
              </w:rPr>
            </w:pPr>
            <w:r w:rsidRPr="004B23E7">
              <w:rPr>
                <w:rFonts w:asciiTheme="majorBidi" w:eastAsia="Times New Roman" w:hAnsiTheme="majorBidi" w:cstheme="majorBidi"/>
                <w:i/>
                <w:iCs/>
                <w:color w:val="000000"/>
                <w:sz w:val="24"/>
                <w:szCs w:val="24"/>
              </w:rPr>
              <w:t xml:space="preserve"> </w:t>
            </w:r>
            <w:r w:rsidRPr="004B23E7">
              <w:rPr>
                <w:rFonts w:asciiTheme="majorBidi" w:eastAsia="Times New Roman" w:hAnsiTheme="majorBidi" w:cstheme="majorBidi"/>
                <w:b/>
                <w:bCs/>
                <w:i/>
                <w:iCs/>
                <w:color w:val="000000"/>
                <w:sz w:val="24"/>
                <w:szCs w:val="24"/>
              </w:rPr>
              <w:t xml:space="preserve">Nurse: </w:t>
            </w:r>
            <w:r w:rsidRPr="004B23E7">
              <w:rPr>
                <w:rFonts w:asciiTheme="majorBidi" w:eastAsia="Times New Roman" w:hAnsiTheme="majorBidi" w:cstheme="majorBidi"/>
                <w:i/>
                <w:iCs/>
                <w:color w:val="000000"/>
                <w:sz w:val="24"/>
                <w:szCs w:val="24"/>
              </w:rPr>
              <w:t xml:space="preserve">"…the chairs go in and out of the rooms without anyone knowing where they have been…an infected patient's chair is moved and then I find it in the staff break room, maybe the </w:t>
            </w:r>
            <w:r w:rsidRPr="004B23E7">
              <w:rPr>
                <w:rFonts w:asciiTheme="majorBidi" w:eastAsia="Times New Roman" w:hAnsiTheme="majorBidi" w:cstheme="majorBidi"/>
                <w:i/>
                <w:iCs/>
                <w:color w:val="000000"/>
                <w:sz w:val="24"/>
                <w:szCs w:val="24"/>
              </w:rPr>
              <w:lastRenderedPageBreak/>
              <w:t>family moved it, the staff during cleaning…it contaminates the ward…"</w:t>
            </w:r>
          </w:p>
        </w:tc>
      </w:tr>
      <w:tr w:rsidR="001B349B" w:rsidRPr="004B23E7" w14:paraId="101A6185" w14:textId="77777777" w:rsidTr="001B349B">
        <w:tc>
          <w:tcPr>
            <w:tcW w:w="2636" w:type="dxa"/>
          </w:tcPr>
          <w:p w14:paraId="3B3997A1" w14:textId="77777777" w:rsidR="009A2CC3" w:rsidRDefault="001B349B" w:rsidP="009A2CC3">
            <w:pPr>
              <w:pStyle w:val="NormalWeb"/>
              <w:spacing w:before="0" w:beforeAutospacing="0" w:after="0" w:afterAutospacing="0"/>
              <w:rPr>
                <w:rFonts w:asciiTheme="majorBidi" w:hAnsiTheme="majorBidi" w:cstheme="majorBidi"/>
                <w:b/>
                <w:bCs/>
                <w:color w:val="000000"/>
              </w:rPr>
            </w:pPr>
            <w:r w:rsidRPr="004B23E7">
              <w:rPr>
                <w:rFonts w:asciiTheme="majorBidi" w:hAnsiTheme="majorBidi" w:cstheme="majorBidi"/>
                <w:b/>
                <w:bCs/>
                <w:color w:val="000000"/>
              </w:rPr>
              <w:lastRenderedPageBreak/>
              <w:t>Transition from “clean” to “dirty” areas during treatment and vice versa</w:t>
            </w:r>
          </w:p>
          <w:p w14:paraId="1EA233DE" w14:textId="77777777" w:rsidR="009A2CC3" w:rsidRDefault="009A2CC3" w:rsidP="009A2CC3">
            <w:pPr>
              <w:pStyle w:val="NormalWeb"/>
              <w:spacing w:before="0" w:beforeAutospacing="0" w:after="0" w:afterAutospacing="0"/>
              <w:rPr>
                <w:rFonts w:asciiTheme="majorBidi" w:hAnsiTheme="majorBidi" w:cstheme="majorBidi"/>
                <w:color w:val="000000"/>
              </w:rPr>
            </w:pPr>
          </w:p>
          <w:p w14:paraId="05F41B1A" w14:textId="2B7ABC9A" w:rsidR="001B349B" w:rsidRPr="009A2CC3" w:rsidRDefault="001B349B" w:rsidP="009A2CC3">
            <w:pPr>
              <w:pStyle w:val="NormalWeb"/>
              <w:spacing w:before="0" w:beforeAutospacing="0" w:after="0" w:afterAutospacing="0"/>
              <w:rPr>
                <w:rFonts w:asciiTheme="majorBidi" w:hAnsiTheme="majorBidi" w:cstheme="majorBidi"/>
              </w:rPr>
            </w:pPr>
            <w:r w:rsidRPr="00867DB6">
              <w:rPr>
                <w:rFonts w:asciiTheme="majorBidi" w:hAnsiTheme="majorBidi" w:cstheme="majorBidi"/>
                <w:color w:val="000000"/>
                <w:sz w:val="20"/>
                <w:szCs w:val="20"/>
              </w:rPr>
              <w:t>This issue was mentioned only by nurses, when they described how they operate when caring for a patient. All of them knew how to explain the guiding principle of their work, which is to begin by treating the patient's "clean" areas (areas that do not involve excretions) and to end with the "dirty" areas (the digestive system), to avoid transferring bacteria from the dirty areas to the clean areas. However, the nurses described complex care situations that require them to move between areas: to take off gloves, sanitize their hands and continue the desired action.</w:t>
            </w:r>
          </w:p>
        </w:tc>
        <w:tc>
          <w:tcPr>
            <w:tcW w:w="2881" w:type="dxa"/>
          </w:tcPr>
          <w:p w14:paraId="7F5A5359" w14:textId="77777777" w:rsidR="001B349B" w:rsidRPr="004B23E7" w:rsidRDefault="001B349B" w:rsidP="009B7FDE">
            <w:pPr>
              <w:bidi w:val="0"/>
              <w:rPr>
                <w:rFonts w:asciiTheme="majorBidi" w:hAnsiTheme="majorBidi" w:cstheme="majorBidi"/>
                <w:b/>
                <w:bCs/>
                <w:i/>
                <w:iCs/>
                <w:color w:val="000000"/>
                <w:sz w:val="24"/>
                <w:szCs w:val="24"/>
              </w:rPr>
            </w:pPr>
          </w:p>
        </w:tc>
        <w:tc>
          <w:tcPr>
            <w:tcW w:w="9630" w:type="dxa"/>
          </w:tcPr>
          <w:p w14:paraId="00C07257" w14:textId="50EF1736" w:rsidR="001B349B" w:rsidRPr="004B23E7" w:rsidRDefault="001B349B" w:rsidP="009B7FDE">
            <w:pPr>
              <w:bidi w:val="0"/>
              <w:rPr>
                <w:rFonts w:asciiTheme="majorBidi" w:eastAsia="Times New Roman" w:hAnsiTheme="majorBidi" w:cstheme="majorBidi"/>
                <w:b/>
                <w:bCs/>
                <w:i/>
                <w:iCs/>
                <w:color w:val="000000"/>
                <w:sz w:val="24"/>
                <w:szCs w:val="24"/>
              </w:rPr>
            </w:pPr>
            <w:r w:rsidRPr="004B23E7">
              <w:rPr>
                <w:rFonts w:asciiTheme="majorBidi" w:hAnsiTheme="majorBidi" w:cstheme="majorBidi"/>
                <w:b/>
                <w:bCs/>
                <w:i/>
                <w:iCs/>
                <w:color w:val="000000"/>
                <w:sz w:val="24"/>
                <w:szCs w:val="24"/>
              </w:rPr>
              <w:t>Nurse</w:t>
            </w:r>
            <w:r w:rsidRPr="004B23E7">
              <w:rPr>
                <w:rFonts w:asciiTheme="majorBidi" w:hAnsiTheme="majorBidi" w:cstheme="majorBidi"/>
                <w:b/>
                <w:bCs/>
                <w:color w:val="000000"/>
                <w:sz w:val="24"/>
                <w:szCs w:val="24"/>
              </w:rPr>
              <w:t>:</w:t>
            </w:r>
            <w:r w:rsidRPr="004B23E7">
              <w:rPr>
                <w:rFonts w:asciiTheme="majorBidi" w:hAnsiTheme="majorBidi" w:cstheme="majorBidi"/>
                <w:i/>
                <w:iCs/>
                <w:color w:val="000000"/>
                <w:sz w:val="24"/>
                <w:szCs w:val="24"/>
              </w:rPr>
              <w:t xml:space="preserve"> "Actually I try to start with the clean things, so I start with the chart and I go on to treat symptoms that don't require me to touch the patient. Then I continue on to areas that I do have to touch but not dirty things and then I work on dirty things like the catheter and stuff like that. If for example you must do suction for the patient, I try to do it first and then go on to the dirty things... and to change gloves in between the treatments. I have to say it is very difficult. With gloves it is easier to contaminate. I see it happen and I think when we take off gloves and touch the patient we feel them and know that we touched something, so I automatically clean my hands before I go somewhere else. Sometimes I also forget to do it, because I do not feel my hands are dirty. It's hard to do and I think we really have to think about it."</w:t>
            </w:r>
          </w:p>
        </w:tc>
      </w:tr>
      <w:tr w:rsidR="001B349B" w:rsidRPr="004B23E7" w14:paraId="6DE0624A" w14:textId="77777777" w:rsidTr="001B349B">
        <w:tc>
          <w:tcPr>
            <w:tcW w:w="2636" w:type="dxa"/>
          </w:tcPr>
          <w:p w14:paraId="5F1BECE1" w14:textId="62C601F1" w:rsidR="001B349B" w:rsidRPr="004B23E7" w:rsidRDefault="001B349B" w:rsidP="009A2CC3">
            <w:pPr>
              <w:pStyle w:val="NormalWeb"/>
              <w:spacing w:before="0" w:beforeAutospacing="0" w:after="0" w:afterAutospacing="0"/>
              <w:rPr>
                <w:rFonts w:asciiTheme="majorBidi" w:hAnsiTheme="majorBidi" w:cstheme="majorBidi"/>
              </w:rPr>
            </w:pPr>
            <w:r w:rsidRPr="004B23E7">
              <w:rPr>
                <w:rFonts w:asciiTheme="majorBidi" w:hAnsiTheme="majorBidi" w:cstheme="majorBidi"/>
                <w:b/>
                <w:bCs/>
                <w:color w:val="000000"/>
              </w:rPr>
              <w:t xml:space="preserve">Training and hand </w:t>
            </w:r>
            <w:r w:rsidRPr="004B23E7">
              <w:rPr>
                <w:rFonts w:asciiTheme="majorBidi" w:hAnsiTheme="majorBidi" w:cstheme="majorBidi"/>
                <w:b/>
                <w:bCs/>
                <w:color w:val="000000"/>
              </w:rPr>
              <w:lastRenderedPageBreak/>
              <w:t>hygiene</w:t>
            </w:r>
            <w:r w:rsidRPr="004B23E7">
              <w:rPr>
                <w:rFonts w:asciiTheme="majorBidi" w:hAnsiTheme="majorBidi" w:cstheme="majorBidi"/>
              </w:rPr>
              <w:t>.</w:t>
            </w:r>
          </w:p>
          <w:p w14:paraId="05384D66" w14:textId="77777777" w:rsidR="009A2CC3" w:rsidRDefault="009A2CC3" w:rsidP="009B7FDE">
            <w:pPr>
              <w:pStyle w:val="NormalWeb"/>
              <w:spacing w:before="0" w:beforeAutospacing="0" w:after="0" w:afterAutospacing="0"/>
              <w:rPr>
                <w:rFonts w:asciiTheme="majorBidi" w:hAnsiTheme="majorBidi" w:cstheme="majorBidi"/>
                <w:color w:val="000000"/>
                <w:sz w:val="20"/>
                <w:szCs w:val="20"/>
              </w:rPr>
            </w:pPr>
          </w:p>
          <w:p w14:paraId="4D5B4B1B" w14:textId="690BD005" w:rsidR="001B349B" w:rsidRPr="00867DB6" w:rsidRDefault="001B349B" w:rsidP="009B7FDE">
            <w:pPr>
              <w:pStyle w:val="NormalWeb"/>
              <w:spacing w:before="0" w:beforeAutospacing="0" w:after="0" w:afterAutospacing="0"/>
              <w:rPr>
                <w:rFonts w:asciiTheme="majorBidi" w:hAnsiTheme="majorBidi" w:cstheme="majorBidi"/>
                <w:sz w:val="20"/>
                <w:szCs w:val="20"/>
              </w:rPr>
            </w:pPr>
            <w:r w:rsidRPr="00867DB6">
              <w:rPr>
                <w:rFonts w:asciiTheme="majorBidi" w:hAnsiTheme="majorBidi" w:cstheme="majorBidi"/>
                <w:color w:val="000000"/>
                <w:sz w:val="20"/>
                <w:szCs w:val="20"/>
              </w:rPr>
              <w:t>A need to customize training for each sector separately</w:t>
            </w:r>
          </w:p>
          <w:p w14:paraId="425D1CB5" w14:textId="77777777" w:rsidR="001B349B" w:rsidRPr="00867DB6" w:rsidRDefault="001B349B" w:rsidP="009B7FDE">
            <w:pPr>
              <w:pStyle w:val="NormalWeb"/>
              <w:spacing w:before="0" w:beforeAutospacing="0" w:after="0" w:afterAutospacing="0"/>
              <w:rPr>
                <w:rFonts w:asciiTheme="majorBidi" w:hAnsiTheme="majorBidi" w:cstheme="majorBidi"/>
                <w:sz w:val="20"/>
                <w:szCs w:val="20"/>
              </w:rPr>
            </w:pPr>
            <w:r w:rsidRPr="00867DB6">
              <w:rPr>
                <w:rFonts w:asciiTheme="majorBidi" w:hAnsiTheme="majorBidi" w:cstheme="majorBidi"/>
                <w:color w:val="000000"/>
                <w:sz w:val="20"/>
                <w:szCs w:val="20"/>
              </w:rPr>
              <w:t>(</w:t>
            </w:r>
            <w:proofErr w:type="gramStart"/>
            <w:r w:rsidRPr="00867DB6">
              <w:rPr>
                <w:rFonts w:asciiTheme="majorBidi" w:hAnsiTheme="majorBidi" w:cstheme="majorBidi"/>
                <w:color w:val="000000"/>
                <w:sz w:val="20"/>
                <w:szCs w:val="20"/>
              </w:rPr>
              <w:t>according</w:t>
            </w:r>
            <w:proofErr w:type="gramEnd"/>
            <w:r w:rsidRPr="00867DB6">
              <w:rPr>
                <w:rFonts w:asciiTheme="majorBidi" w:hAnsiTheme="majorBidi" w:cstheme="majorBidi"/>
                <w:color w:val="000000"/>
                <w:sz w:val="20"/>
                <w:szCs w:val="20"/>
              </w:rPr>
              <w:t xml:space="preserve"> to professional background, knowledge level and language)</w:t>
            </w:r>
            <w:r w:rsidRPr="00867DB6">
              <w:rPr>
                <w:rFonts w:asciiTheme="majorBidi" w:hAnsiTheme="majorBidi" w:cstheme="majorBidi"/>
                <w:sz w:val="20"/>
                <w:szCs w:val="20"/>
              </w:rPr>
              <w:t>.</w:t>
            </w:r>
          </w:p>
          <w:p w14:paraId="092313B0" w14:textId="77777777" w:rsidR="001B349B" w:rsidRPr="004B23E7" w:rsidRDefault="001B349B" w:rsidP="009B7FDE">
            <w:pPr>
              <w:pStyle w:val="NormalWeb"/>
              <w:spacing w:before="0" w:beforeAutospacing="0" w:after="0" w:afterAutospacing="0"/>
              <w:rPr>
                <w:rFonts w:asciiTheme="majorBidi" w:hAnsiTheme="majorBidi" w:cstheme="majorBidi"/>
                <w:b/>
                <w:bCs/>
                <w:color w:val="000000"/>
              </w:rPr>
            </w:pPr>
          </w:p>
        </w:tc>
        <w:tc>
          <w:tcPr>
            <w:tcW w:w="2881" w:type="dxa"/>
          </w:tcPr>
          <w:p w14:paraId="73C603D3" w14:textId="77777777" w:rsidR="001B349B" w:rsidRPr="004B23E7" w:rsidRDefault="001B349B" w:rsidP="009B7FDE">
            <w:pPr>
              <w:bidi w:val="0"/>
              <w:rPr>
                <w:rFonts w:asciiTheme="majorBidi" w:eastAsia="Times New Roman" w:hAnsiTheme="majorBidi" w:cstheme="majorBidi"/>
                <w:b/>
                <w:bCs/>
                <w:i/>
                <w:iCs/>
                <w:color w:val="000000"/>
                <w:sz w:val="24"/>
                <w:szCs w:val="24"/>
              </w:rPr>
            </w:pPr>
          </w:p>
        </w:tc>
        <w:tc>
          <w:tcPr>
            <w:tcW w:w="9630" w:type="dxa"/>
          </w:tcPr>
          <w:p w14:paraId="21B708CD" w14:textId="473C6A4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 xml:space="preserve">Physician: </w:t>
            </w:r>
            <w:r w:rsidRPr="004B23E7">
              <w:rPr>
                <w:rFonts w:asciiTheme="majorBidi" w:eastAsia="Times New Roman" w:hAnsiTheme="majorBidi" w:cstheme="majorBidi"/>
                <w:i/>
                <w:iCs/>
                <w:color w:val="000000"/>
                <w:sz w:val="24"/>
                <w:szCs w:val="24"/>
              </w:rPr>
              <w:t xml:space="preserve">“I think we, the ICU staff, know the work better... and everyone who comes from the </w:t>
            </w:r>
            <w:r w:rsidRPr="004B23E7">
              <w:rPr>
                <w:rFonts w:asciiTheme="majorBidi" w:eastAsia="Times New Roman" w:hAnsiTheme="majorBidi" w:cstheme="majorBidi"/>
                <w:i/>
                <w:iCs/>
                <w:color w:val="000000"/>
                <w:sz w:val="24"/>
                <w:szCs w:val="24"/>
              </w:rPr>
              <w:lastRenderedPageBreak/>
              <w:t>outside doesn't always know the territory and there is some resistance and less willingness to accept what they say. But, if my nursing staff tells me how to clean and why... that would make more sense to me. It's not just somebody coming in and giving us more work or giving us another procedure on the way to the patient.”</w:t>
            </w:r>
          </w:p>
          <w:p w14:paraId="05D96D5A"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i/>
                <w:iCs/>
                <w:color w:val="000000"/>
                <w:sz w:val="24"/>
                <w:szCs w:val="24"/>
              </w:rPr>
              <w:t xml:space="preserve"> </w:t>
            </w:r>
          </w:p>
          <w:p w14:paraId="0144D71D"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 xml:space="preserve">Nurse: </w:t>
            </w:r>
            <w:r w:rsidRPr="004B23E7">
              <w:rPr>
                <w:rFonts w:asciiTheme="majorBidi" w:eastAsia="Times New Roman" w:hAnsiTheme="majorBidi" w:cstheme="majorBidi"/>
                <w:i/>
                <w:iCs/>
                <w:color w:val="000000"/>
                <w:sz w:val="24"/>
                <w:szCs w:val="24"/>
              </w:rPr>
              <w:t>“... Do training for the entire medical staff, training for each sector, according to the person's level in terms of knowledge and absorption... Take care of that... Make common guidelines between the departments, how to go in and out of patients’ rooms.”</w:t>
            </w:r>
          </w:p>
          <w:p w14:paraId="48FD169A"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i/>
                <w:iCs/>
                <w:color w:val="000000"/>
                <w:sz w:val="24"/>
                <w:szCs w:val="24"/>
              </w:rPr>
              <w:t xml:space="preserve"> </w:t>
            </w:r>
          </w:p>
          <w:p w14:paraId="3058EC16"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Nurse’s aide</w:t>
            </w:r>
            <w:r w:rsidRPr="004B23E7">
              <w:rPr>
                <w:rFonts w:asciiTheme="majorBidi" w:eastAsia="Times New Roman" w:hAnsiTheme="majorBidi" w:cstheme="majorBidi"/>
                <w:i/>
                <w:iCs/>
                <w:color w:val="000000"/>
                <w:sz w:val="24"/>
                <w:szCs w:val="24"/>
              </w:rPr>
              <w:t xml:space="preserve">: "An outside contractor gives the </w:t>
            </w:r>
            <w:proofErr w:type="gramStart"/>
            <w:r w:rsidRPr="004B23E7">
              <w:rPr>
                <w:rFonts w:asciiTheme="majorBidi" w:eastAsia="Times New Roman" w:hAnsiTheme="majorBidi" w:cstheme="majorBidi"/>
                <w:i/>
                <w:iCs/>
                <w:color w:val="000000"/>
                <w:sz w:val="24"/>
                <w:szCs w:val="24"/>
              </w:rPr>
              <w:t>nurses</w:t>
            </w:r>
            <w:proofErr w:type="gramEnd"/>
            <w:r w:rsidRPr="004B23E7">
              <w:rPr>
                <w:rFonts w:asciiTheme="majorBidi" w:eastAsia="Times New Roman" w:hAnsiTheme="majorBidi" w:cstheme="majorBidi"/>
                <w:i/>
                <w:iCs/>
                <w:color w:val="000000"/>
                <w:sz w:val="24"/>
                <w:szCs w:val="24"/>
              </w:rPr>
              <w:t xml:space="preserve"> aides' training. This morning I talked to him and told him that when he instructs a worker he should do it properly because people aren’t getting proper training."</w:t>
            </w:r>
          </w:p>
          <w:p w14:paraId="5E65DAA3" w14:textId="77777777" w:rsidR="001B349B" w:rsidRPr="004B23E7" w:rsidRDefault="001B349B" w:rsidP="009B7FDE">
            <w:pPr>
              <w:bidi w:val="0"/>
              <w:rPr>
                <w:rFonts w:asciiTheme="majorBidi" w:eastAsia="Times New Roman" w:hAnsiTheme="majorBidi" w:cstheme="majorBidi"/>
                <w:sz w:val="24"/>
                <w:szCs w:val="24"/>
              </w:rPr>
            </w:pPr>
          </w:p>
          <w:p w14:paraId="04818678"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b/>
                <w:bCs/>
                <w:i/>
                <w:iCs/>
                <w:color w:val="000000"/>
                <w:sz w:val="24"/>
                <w:szCs w:val="24"/>
              </w:rPr>
              <w:t>Nursing aide</w:t>
            </w:r>
            <w:r w:rsidRPr="004B23E7">
              <w:rPr>
                <w:rFonts w:asciiTheme="majorBidi" w:eastAsia="Times New Roman" w:hAnsiTheme="majorBidi" w:cstheme="majorBidi"/>
                <w:i/>
                <w:iCs/>
                <w:color w:val="000000"/>
                <w:sz w:val="24"/>
                <w:szCs w:val="24"/>
              </w:rPr>
              <w:t>: "There is no training for this kind of thing. We never got special training about isolation rooms, they just told us to put on an apron and gloves and discard them when we leave the room."</w:t>
            </w:r>
          </w:p>
          <w:p w14:paraId="7810689B" w14:textId="77777777" w:rsidR="001B349B" w:rsidRPr="004B23E7" w:rsidRDefault="001B349B" w:rsidP="009B7FDE">
            <w:pPr>
              <w:bidi w:val="0"/>
              <w:rPr>
                <w:rFonts w:asciiTheme="majorBidi" w:eastAsia="Times New Roman" w:hAnsiTheme="majorBidi" w:cstheme="majorBidi"/>
                <w:sz w:val="24"/>
                <w:szCs w:val="24"/>
              </w:rPr>
            </w:pPr>
            <w:r w:rsidRPr="004B23E7">
              <w:rPr>
                <w:rFonts w:asciiTheme="majorBidi" w:eastAsia="Times New Roman" w:hAnsiTheme="majorBidi" w:cstheme="majorBidi"/>
                <w:i/>
                <w:iCs/>
                <w:color w:val="000000"/>
                <w:sz w:val="24"/>
                <w:szCs w:val="24"/>
              </w:rPr>
              <w:t xml:space="preserve"> </w:t>
            </w:r>
          </w:p>
          <w:p w14:paraId="2889F94C" w14:textId="77777777" w:rsidR="001B349B" w:rsidRPr="004B23E7" w:rsidRDefault="001B349B" w:rsidP="009B7FDE">
            <w:pPr>
              <w:bidi w:val="0"/>
              <w:rPr>
                <w:rFonts w:asciiTheme="majorBidi" w:eastAsia="Times New Roman" w:hAnsiTheme="majorBidi" w:cstheme="majorBidi"/>
                <w:b/>
                <w:bCs/>
                <w:i/>
                <w:iCs/>
                <w:color w:val="000000"/>
                <w:sz w:val="24"/>
                <w:szCs w:val="24"/>
              </w:rPr>
            </w:pPr>
            <w:r w:rsidRPr="004B23E7">
              <w:rPr>
                <w:rFonts w:asciiTheme="majorBidi" w:eastAsia="Times New Roman" w:hAnsiTheme="majorBidi" w:cstheme="majorBidi"/>
                <w:b/>
                <w:bCs/>
                <w:i/>
                <w:iCs/>
                <w:color w:val="000000"/>
                <w:sz w:val="24"/>
                <w:szCs w:val="24"/>
              </w:rPr>
              <w:t xml:space="preserve">Cleaner: </w:t>
            </w:r>
            <w:r w:rsidRPr="004B23E7">
              <w:rPr>
                <w:rFonts w:asciiTheme="majorBidi" w:eastAsia="Times New Roman" w:hAnsiTheme="majorBidi" w:cstheme="majorBidi"/>
                <w:i/>
                <w:iCs/>
                <w:color w:val="000000"/>
                <w:sz w:val="24"/>
                <w:szCs w:val="24"/>
              </w:rPr>
              <w:t>"…If the worker is from Hadassah, it's their responsibility… If we are contract workers, they will cause us lots of problems. If you come tomorrow there will be a new boss, they change all the bosses..."</w:t>
            </w:r>
          </w:p>
        </w:tc>
      </w:tr>
    </w:tbl>
    <w:p w14:paraId="5427A03A" w14:textId="77777777" w:rsidR="00801915" w:rsidRPr="005A7AF1" w:rsidRDefault="00801915" w:rsidP="00801915">
      <w:pPr>
        <w:bidi w:val="0"/>
        <w:rPr>
          <w:rFonts w:cstheme="minorHAnsi"/>
        </w:rPr>
      </w:pPr>
    </w:p>
    <w:p w14:paraId="6E056CCA" w14:textId="77777777" w:rsidR="00383271" w:rsidRDefault="00383271"/>
    <w:sectPr w:rsidR="00383271" w:rsidSect="004B23E7">
      <w:pgSz w:w="16838" w:h="11906" w:orient="landscape"/>
      <w:pgMar w:top="709" w:right="1440" w:bottom="1800" w:left="1418"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0E35C" w14:textId="77777777" w:rsidR="00224D84" w:rsidRDefault="00224D84" w:rsidP="008E7CED">
      <w:pPr>
        <w:spacing w:after="0" w:line="240" w:lineRule="auto"/>
      </w:pPr>
      <w:r>
        <w:separator/>
      </w:r>
    </w:p>
  </w:endnote>
  <w:endnote w:type="continuationSeparator" w:id="0">
    <w:p w14:paraId="47C9AD7A" w14:textId="77777777" w:rsidR="00224D84" w:rsidRDefault="00224D84" w:rsidP="008E7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75BD1" w14:textId="77777777" w:rsidR="00224D84" w:rsidRDefault="00224D84" w:rsidP="008E7CED">
      <w:pPr>
        <w:spacing w:after="0" w:line="240" w:lineRule="auto"/>
      </w:pPr>
      <w:r>
        <w:separator/>
      </w:r>
    </w:p>
  </w:footnote>
  <w:footnote w:type="continuationSeparator" w:id="0">
    <w:p w14:paraId="7B8A94AA" w14:textId="77777777" w:rsidR="00224D84" w:rsidRDefault="00224D84" w:rsidP="008E7C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895"/>
    <w:multiLevelType w:val="hybridMultilevel"/>
    <w:tmpl w:val="C9FA3168"/>
    <w:lvl w:ilvl="0" w:tplc="FCFCD5BA">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093E35"/>
    <w:multiLevelType w:val="hybridMultilevel"/>
    <w:tmpl w:val="8A1E4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801915"/>
    <w:rsid w:val="0001565B"/>
    <w:rsid w:val="00071F2C"/>
    <w:rsid w:val="001429D2"/>
    <w:rsid w:val="00155F27"/>
    <w:rsid w:val="001942DA"/>
    <w:rsid w:val="001B349B"/>
    <w:rsid w:val="002235D8"/>
    <w:rsid w:val="00224D84"/>
    <w:rsid w:val="002E5B16"/>
    <w:rsid w:val="002F22EF"/>
    <w:rsid w:val="002F48DE"/>
    <w:rsid w:val="00362C5A"/>
    <w:rsid w:val="00383271"/>
    <w:rsid w:val="00435332"/>
    <w:rsid w:val="00544219"/>
    <w:rsid w:val="005533E5"/>
    <w:rsid w:val="005E64F4"/>
    <w:rsid w:val="005F6034"/>
    <w:rsid w:val="0063310B"/>
    <w:rsid w:val="00644FB1"/>
    <w:rsid w:val="006804EB"/>
    <w:rsid w:val="006E4011"/>
    <w:rsid w:val="00700051"/>
    <w:rsid w:val="0075615D"/>
    <w:rsid w:val="00760E78"/>
    <w:rsid w:val="00801915"/>
    <w:rsid w:val="008C70C7"/>
    <w:rsid w:val="008E7CED"/>
    <w:rsid w:val="009614E0"/>
    <w:rsid w:val="009A2CC3"/>
    <w:rsid w:val="00A433C3"/>
    <w:rsid w:val="00A57053"/>
    <w:rsid w:val="00AB19E8"/>
    <w:rsid w:val="00AD382F"/>
    <w:rsid w:val="00BA4440"/>
    <w:rsid w:val="00BA5F8F"/>
    <w:rsid w:val="00C65BE7"/>
    <w:rsid w:val="00CD2D34"/>
    <w:rsid w:val="00D37AC2"/>
    <w:rsid w:val="00DE6EFD"/>
    <w:rsid w:val="00E25131"/>
    <w:rsid w:val="00EA7BB0"/>
    <w:rsid w:val="00EF05FF"/>
    <w:rsid w:val="00F21F89"/>
    <w:rsid w:val="00FC32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092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91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0191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E7C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7CED"/>
  </w:style>
  <w:style w:type="paragraph" w:styleId="Footer">
    <w:name w:val="footer"/>
    <w:basedOn w:val="Normal"/>
    <w:link w:val="FooterChar"/>
    <w:uiPriority w:val="99"/>
    <w:unhideWhenUsed/>
    <w:rsid w:val="008E7C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7C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91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0191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E7CE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E7CED"/>
  </w:style>
  <w:style w:type="paragraph" w:styleId="Footer">
    <w:name w:val="footer"/>
    <w:basedOn w:val="Normal"/>
    <w:link w:val="FooterChar"/>
    <w:uiPriority w:val="99"/>
    <w:unhideWhenUsed/>
    <w:rsid w:val="008E7CE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1894</Words>
  <Characters>8945</Characters>
  <Application>Microsoft Office Word</Application>
  <DocSecurity>0</DocSecurity>
  <Lines>263</Lines>
  <Paragraphs>57</Paragraphs>
  <ScaleCrop>false</ScaleCrop>
  <Company/>
  <LinksUpToDate>false</LinksUpToDate>
  <CharactersWithSpaces>10782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EDABO-ABO</cp:lastModifiedBy>
  <cp:revision>2</cp:revision>
  <dcterms:created xsi:type="dcterms:W3CDTF">2018-09-24T19:36:00Z</dcterms:created>
  <dcterms:modified xsi:type="dcterms:W3CDTF">2018-10-11T10:48:00Z</dcterms:modified>
</cp:coreProperties>
</file>