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064" w:rsidRPr="002C68A2" w:rsidRDefault="00C44064" w:rsidP="00C44064">
      <w:pPr>
        <w:spacing w:after="0" w:line="480" w:lineRule="auto"/>
        <w:jc w:val="both"/>
        <w:rPr>
          <w:rFonts w:ascii="Arial" w:hAnsi="Arial" w:cs="Arial"/>
          <w:b/>
          <w:i/>
          <w:lang w:val="en-GB"/>
        </w:rPr>
      </w:pPr>
      <w:r w:rsidRPr="002C68A2">
        <w:rPr>
          <w:rFonts w:ascii="Arial" w:hAnsi="Arial" w:cs="Arial"/>
          <w:b/>
          <w:i/>
          <w:lang w:val="en-GB"/>
        </w:rPr>
        <w:t>Additional file 1</w:t>
      </w:r>
    </w:p>
    <w:p w:rsidR="00C44064" w:rsidRDefault="00C44064" w:rsidP="00C44064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  <w:proofErr w:type="gramStart"/>
      <w:r w:rsidRPr="002C68A2">
        <w:rPr>
          <w:rFonts w:ascii="Arial" w:hAnsi="Arial" w:cs="Arial"/>
          <w:b/>
          <w:lang w:val="en-GB"/>
        </w:rPr>
        <w:t>Supplementary table 1.</w:t>
      </w:r>
      <w:proofErr w:type="gramEnd"/>
      <w:r w:rsidRPr="002C68A2">
        <w:rPr>
          <w:rFonts w:ascii="Arial" w:hAnsi="Arial" w:cs="Arial"/>
          <w:b/>
          <w:lang w:val="en-GB"/>
        </w:rPr>
        <w:t xml:space="preserve"> Ratio between the total numbers </w:t>
      </w:r>
      <w:proofErr w:type="gramStart"/>
      <w:r w:rsidRPr="002C68A2">
        <w:rPr>
          <w:rFonts w:ascii="Arial" w:hAnsi="Arial" w:cs="Arial"/>
          <w:b/>
          <w:lang w:val="en-GB"/>
        </w:rPr>
        <w:t xml:space="preserve">of  </w:t>
      </w:r>
      <w:r w:rsidRPr="002C68A2">
        <w:rPr>
          <w:rFonts w:ascii="Arial" w:hAnsi="Arial" w:cs="Arial"/>
          <w:b/>
          <w:i/>
          <w:lang w:val="en-GB"/>
        </w:rPr>
        <w:t>E</w:t>
      </w:r>
      <w:proofErr w:type="gramEnd"/>
      <w:r w:rsidRPr="002C68A2">
        <w:rPr>
          <w:rFonts w:ascii="Arial" w:hAnsi="Arial" w:cs="Arial"/>
          <w:b/>
          <w:i/>
          <w:lang w:val="en-GB"/>
        </w:rPr>
        <w:t xml:space="preserve">. </w:t>
      </w:r>
      <w:proofErr w:type="spellStart"/>
      <w:r w:rsidRPr="002C68A2">
        <w:rPr>
          <w:rFonts w:ascii="Arial" w:hAnsi="Arial" w:cs="Arial"/>
          <w:b/>
          <w:i/>
          <w:lang w:val="en-GB"/>
        </w:rPr>
        <w:t>faecium</w:t>
      </w:r>
      <w:proofErr w:type="spellEnd"/>
      <w:r w:rsidRPr="002C68A2">
        <w:rPr>
          <w:rFonts w:ascii="Arial" w:hAnsi="Arial" w:cs="Arial"/>
          <w:b/>
          <w:lang w:val="en-GB"/>
        </w:rPr>
        <w:t xml:space="preserve"> and </w:t>
      </w:r>
      <w:r w:rsidRPr="002C68A2">
        <w:rPr>
          <w:rFonts w:ascii="Arial" w:hAnsi="Arial" w:cs="Arial"/>
          <w:b/>
          <w:i/>
          <w:lang w:val="en-GB"/>
        </w:rPr>
        <w:t xml:space="preserve">E. </w:t>
      </w:r>
      <w:proofErr w:type="spellStart"/>
      <w:r w:rsidRPr="002C68A2">
        <w:rPr>
          <w:rFonts w:ascii="Arial" w:hAnsi="Arial" w:cs="Arial"/>
          <w:b/>
          <w:i/>
          <w:lang w:val="en-GB"/>
        </w:rPr>
        <w:t>faecalis</w:t>
      </w:r>
      <w:proofErr w:type="spellEnd"/>
      <w:r w:rsidRPr="002C68A2">
        <w:rPr>
          <w:rFonts w:ascii="Arial" w:hAnsi="Arial" w:cs="Arial"/>
          <w:b/>
          <w:lang w:val="en-GB"/>
        </w:rPr>
        <w:t xml:space="preserve"> isolates in the ARS </w:t>
      </w:r>
      <w:bookmarkStart w:id="0" w:name="_GoBack"/>
      <w:bookmarkEnd w:id="0"/>
      <w:r w:rsidRPr="002C68A2">
        <w:rPr>
          <w:rFonts w:ascii="Arial" w:hAnsi="Arial" w:cs="Arial"/>
          <w:b/>
          <w:lang w:val="en-GB"/>
        </w:rPr>
        <w:t>database from continuously and non-continuously participating hospitals</w:t>
      </w:r>
    </w:p>
    <w:p w:rsidR="00C44064" w:rsidRDefault="00C44064" w:rsidP="00C44064">
      <w:pPr>
        <w:spacing w:after="0" w:line="480" w:lineRule="auto"/>
        <w:jc w:val="both"/>
        <w:rPr>
          <w:rFonts w:ascii="Arial" w:hAnsi="Arial" w:cs="Arial"/>
          <w:b/>
          <w:i/>
          <w:lang w:val="en-GB"/>
        </w:rPr>
      </w:pPr>
    </w:p>
    <w:tbl>
      <w:tblPr>
        <w:tblW w:w="4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9"/>
        <w:gridCol w:w="534"/>
        <w:gridCol w:w="1848"/>
      </w:tblGrid>
      <w:tr w:rsidR="00C44064" w:rsidRPr="003B06AA" w:rsidTr="00C63A49">
        <w:trPr>
          <w:trHeight w:val="675"/>
        </w:trPr>
        <w:tc>
          <w:tcPr>
            <w:tcW w:w="4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Ratio </w:t>
            </w:r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 xml:space="preserve">E. </w:t>
            </w:r>
            <w:proofErr w:type="spellStart"/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>faecium</w:t>
            </w:r>
            <w:proofErr w:type="spellEnd"/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 xml:space="preserve"> </w:t>
            </w: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/ </w:t>
            </w:r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 xml:space="preserve">E. </w:t>
            </w:r>
            <w:proofErr w:type="spellStart"/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>faecalis</w:t>
            </w:r>
            <w:proofErr w:type="spellEnd"/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(No. Isolates in ARS </w:t>
            </w:r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 xml:space="preserve">E. </w:t>
            </w:r>
            <w:proofErr w:type="spellStart"/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>faecium</w:t>
            </w:r>
            <w:proofErr w:type="spellEnd"/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/ </w:t>
            </w:r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 xml:space="preserve">E. </w:t>
            </w:r>
            <w:proofErr w:type="spellStart"/>
            <w:r w:rsidRPr="00EB7D4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de-DE"/>
              </w:rPr>
              <w:t>faecalis</w:t>
            </w:r>
            <w:proofErr w:type="spellEnd"/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064" w:rsidRPr="00EB7D4E" w:rsidRDefault="00C44064" w:rsidP="00C63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2012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0.40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(3,344 / 8,369)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(368 / 1,168)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0.40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(5,274 / 13,114)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(1,247 / 3,320)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0.18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(85 / 462)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Germany (total)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0.39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10,318 / 26,433)</w:t>
            </w:r>
          </w:p>
        </w:tc>
      </w:tr>
      <w:tr w:rsidR="00C44064" w:rsidRPr="00EB7D4E" w:rsidTr="00C63A49">
        <w:trPr>
          <w:trHeight w:val="95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2013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0.41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(3.986 / 9,724)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(221 / 746)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(6,597 / 16,933)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(730 / 2,312)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(891 / 4,318)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Germany (total)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0.37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(12,425 / 34,033)</w:t>
            </w:r>
          </w:p>
        </w:tc>
      </w:tr>
      <w:tr w:rsidR="00C44064" w:rsidRPr="00EB7D4E" w:rsidTr="00C63A49">
        <w:trPr>
          <w:trHeight w:val="126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2014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0.45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(2,644 / 5,848)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(816 / 3,307)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(4,771 / 12,519)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(801 / 2,607)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(882 / 4,199)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Germany (total)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0.35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(9,914 / 28,480)</w:t>
            </w:r>
          </w:p>
        </w:tc>
      </w:tr>
      <w:tr w:rsidR="00C44064" w:rsidRPr="00EB7D4E" w:rsidTr="00C63A49">
        <w:trPr>
          <w:trHeight w:val="16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2015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0.52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(2,406 / 4,626)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(2,736 / 10,391)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0.40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(7,288 / 47,123)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(1,817 / 6,825)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(1,626 / 6,719)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Germany (total)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0.34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(15,873 / 47,123)</w:t>
            </w:r>
          </w:p>
        </w:tc>
      </w:tr>
      <w:tr w:rsidR="00C44064" w:rsidRPr="00EB7D4E" w:rsidTr="00C63A49">
        <w:trPr>
          <w:trHeight w:val="194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2016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Southwest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0.45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(3,295 / 7,267)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(3,547 / 13,318)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0.45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(7,291 / 16,120)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(1,796 / 6,825)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(1,592 / 6,035)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Germany (total)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0.35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(17,521 / 49,565)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2017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(4,297 / 12,499)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Southeast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(5,029 / 17,597)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0.53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(7,407 / 13,919)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Northwest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0.30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(3,259 / 10,816)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Northeast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0.28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color w:val="000000"/>
                <w:lang w:eastAsia="de-DE"/>
              </w:rPr>
              <w:t>(3,381 / 12,277)</w:t>
            </w:r>
          </w:p>
        </w:tc>
      </w:tr>
      <w:tr w:rsidR="00C44064" w:rsidRPr="00EB7D4E" w:rsidTr="00C63A49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Germany (total)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0.35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064" w:rsidRPr="00EB7D4E" w:rsidRDefault="00C44064" w:rsidP="00C63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EB7D4E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(23,373 / 67,108)</w:t>
            </w:r>
          </w:p>
        </w:tc>
      </w:tr>
    </w:tbl>
    <w:p w:rsidR="00C44064" w:rsidRDefault="00C44064" w:rsidP="00C44064">
      <w:pPr>
        <w:spacing w:after="0" w:line="480" w:lineRule="auto"/>
        <w:jc w:val="both"/>
        <w:rPr>
          <w:rFonts w:ascii="Arial" w:hAnsi="Arial" w:cs="Arial"/>
          <w:b/>
          <w:i/>
          <w:lang w:val="en-GB"/>
        </w:rPr>
      </w:pPr>
    </w:p>
    <w:p w:rsidR="00BC1DD1" w:rsidRDefault="00BC1DD1"/>
    <w:sectPr w:rsidR="00BC1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64"/>
    <w:rsid w:val="002C68A2"/>
    <w:rsid w:val="00370E4B"/>
    <w:rsid w:val="0086433D"/>
    <w:rsid w:val="00BC1DD1"/>
    <w:rsid w:val="00C4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64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64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Sevilla, Hernando Jr.</cp:lastModifiedBy>
  <cp:revision>2</cp:revision>
  <dcterms:created xsi:type="dcterms:W3CDTF">2019-08-09T20:43:00Z</dcterms:created>
  <dcterms:modified xsi:type="dcterms:W3CDTF">2019-08-23T00:17:00Z</dcterms:modified>
</cp:coreProperties>
</file>