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E7401" w14:textId="77777777" w:rsidR="009C0F85" w:rsidRPr="00562F52" w:rsidRDefault="009C0F85" w:rsidP="009C0F85">
      <w:pPr>
        <w:pStyle w:val="Caption"/>
        <w:rPr>
          <w:rFonts w:ascii="Arial" w:hAnsi="Arial" w:cs="Arial"/>
          <w:b/>
          <w:i w:val="0"/>
          <w:color w:val="auto"/>
        </w:rPr>
      </w:pPr>
      <w:bookmarkStart w:id="0" w:name="_Toc129011922"/>
      <w:r w:rsidRPr="00562F52">
        <w:rPr>
          <w:rFonts w:ascii="Arial" w:hAnsi="Arial" w:cs="Arial"/>
          <w:b/>
          <w:i w:val="0"/>
          <w:color w:val="auto"/>
        </w:rPr>
        <w:t xml:space="preserve">Appendix </w:t>
      </w:r>
      <w:r w:rsidRPr="00562F52">
        <w:rPr>
          <w:rFonts w:ascii="Arial" w:hAnsi="Arial" w:cs="Arial"/>
          <w:b/>
          <w:i w:val="0"/>
          <w:color w:val="auto"/>
        </w:rPr>
        <w:fldChar w:fldCharType="begin"/>
      </w:r>
      <w:r w:rsidRPr="00562F52">
        <w:rPr>
          <w:rFonts w:ascii="Arial" w:hAnsi="Arial" w:cs="Arial"/>
          <w:b/>
          <w:i w:val="0"/>
          <w:color w:val="auto"/>
        </w:rPr>
        <w:instrText xml:space="preserve"> SEQ Appendix \* ARABIC </w:instrText>
      </w:r>
      <w:r w:rsidRPr="00562F52">
        <w:rPr>
          <w:rFonts w:ascii="Arial" w:hAnsi="Arial" w:cs="Arial"/>
          <w:b/>
          <w:i w:val="0"/>
          <w:color w:val="auto"/>
        </w:rPr>
        <w:fldChar w:fldCharType="separate"/>
      </w:r>
      <w:r>
        <w:rPr>
          <w:rFonts w:ascii="Arial" w:hAnsi="Arial" w:cs="Arial"/>
          <w:b/>
          <w:i w:val="0"/>
          <w:noProof/>
          <w:color w:val="auto"/>
        </w:rPr>
        <w:t>1</w:t>
      </w:r>
      <w:r w:rsidRPr="00562F52">
        <w:rPr>
          <w:rFonts w:ascii="Arial" w:hAnsi="Arial" w:cs="Arial"/>
          <w:b/>
          <w:i w:val="0"/>
          <w:color w:val="auto"/>
        </w:rPr>
        <w:fldChar w:fldCharType="end"/>
      </w:r>
      <w:r w:rsidRPr="00562F52">
        <w:rPr>
          <w:rFonts w:ascii="Arial" w:hAnsi="Arial" w:cs="Arial"/>
          <w:b/>
          <w:i w:val="0"/>
          <w:color w:val="auto"/>
        </w:rPr>
        <w:t>:  Interview guide with Household Member: Knowledge, Attitudes and Practices of Antibiotic Use</w:t>
      </w:r>
      <w:bookmarkEnd w:id="0"/>
    </w:p>
    <w:p w14:paraId="6DC512BE" w14:textId="6BFF01E2" w:rsidR="009C0F85" w:rsidRPr="00C10C87" w:rsidRDefault="009C0F85" w:rsidP="009C0F85">
      <w:pPr>
        <w:tabs>
          <w:tab w:val="left" w:pos="1170"/>
        </w:tabs>
        <w:spacing w:after="0" w:line="240" w:lineRule="auto"/>
        <w:rPr>
          <w:rFonts w:ascii="Arial" w:hAnsi="Arial" w:cs="Arial"/>
          <w:color w:val="FF0000"/>
          <w:sz w:val="18"/>
          <w:szCs w:val="18"/>
        </w:rPr>
      </w:pPr>
      <w:r w:rsidRPr="005D46F5">
        <w:rPr>
          <w:rFonts w:ascii="Arial" w:hAnsi="Arial" w:cs="Arial"/>
          <w:b/>
          <w:sz w:val="18"/>
          <w:szCs w:val="18"/>
        </w:rPr>
        <w:t>Household</w:t>
      </w:r>
      <w:r>
        <w:rPr>
          <w:rFonts w:ascii="Arial" w:hAnsi="Arial" w:cs="Arial"/>
          <w:b/>
          <w:sz w:val="18"/>
          <w:szCs w:val="18"/>
        </w:rPr>
        <w:t xml:space="preserve"> ID</w:t>
      </w:r>
      <w:r w:rsidRPr="005D46F5">
        <w:rPr>
          <w:rFonts w:ascii="Arial" w:hAnsi="Arial" w:cs="Arial"/>
          <w:b/>
          <w:sz w:val="18"/>
          <w:szCs w:val="18"/>
        </w:rPr>
        <w:t>: _____________</w:t>
      </w:r>
      <w:proofErr w:type="gramStart"/>
      <w:r w:rsidRPr="005D46F5">
        <w:rPr>
          <w:rFonts w:ascii="Arial" w:hAnsi="Arial" w:cs="Arial"/>
          <w:b/>
          <w:sz w:val="18"/>
          <w:szCs w:val="18"/>
        </w:rPr>
        <w:t xml:space="preserve">_  </w:t>
      </w:r>
      <w:r w:rsidR="00603F2A">
        <w:rPr>
          <w:rFonts w:ascii="Arial" w:hAnsi="Arial" w:cs="Arial"/>
          <w:b/>
          <w:color w:val="FF0000"/>
          <w:sz w:val="18"/>
          <w:szCs w:val="18"/>
        </w:rPr>
        <w:t>V</w:t>
      </w:r>
      <w:proofErr w:type="gramEnd"/>
      <w:r w:rsidR="00603F2A">
        <w:rPr>
          <w:rFonts w:ascii="Arial" w:hAnsi="Arial" w:cs="Arial"/>
          <w:b/>
          <w:color w:val="FF0000"/>
          <w:sz w:val="18"/>
          <w:szCs w:val="18"/>
        </w:rPr>
        <w:t>48</w:t>
      </w:r>
      <w:r w:rsidRPr="005D46F5">
        <w:rPr>
          <w:rFonts w:ascii="Arial" w:hAnsi="Arial" w:cs="Arial"/>
          <w:sz w:val="18"/>
          <w:szCs w:val="18"/>
        </w:rPr>
        <w:tab/>
      </w:r>
      <w:r w:rsidRPr="005D46F5">
        <w:rPr>
          <w:rFonts w:ascii="Arial" w:hAnsi="Arial" w:cs="Arial"/>
          <w:sz w:val="18"/>
          <w:szCs w:val="18"/>
        </w:rPr>
        <w:tab/>
      </w:r>
      <w:r w:rsidRPr="005D46F5">
        <w:rPr>
          <w:rFonts w:ascii="Arial" w:hAnsi="Arial" w:cs="Arial"/>
          <w:sz w:val="18"/>
          <w:szCs w:val="18"/>
        </w:rPr>
        <w:tab/>
      </w:r>
      <w:r w:rsidR="00603F2A">
        <w:rPr>
          <w:rFonts w:ascii="Arial" w:hAnsi="Arial" w:cs="Arial"/>
          <w:sz w:val="18"/>
          <w:szCs w:val="18"/>
        </w:rPr>
        <w:t xml:space="preserve">    </w:t>
      </w:r>
      <w:r w:rsidRPr="005D46F5">
        <w:rPr>
          <w:rFonts w:ascii="Arial" w:hAnsi="Arial" w:cs="Arial"/>
          <w:b/>
          <w:sz w:val="18"/>
          <w:szCs w:val="18"/>
        </w:rPr>
        <w:t>Interview Date: __________________</w:t>
      </w:r>
      <w:r w:rsidR="00C10C87">
        <w:rPr>
          <w:rFonts w:ascii="Arial" w:hAnsi="Arial" w:cs="Arial"/>
          <w:b/>
          <w:color w:val="FF0000"/>
          <w:sz w:val="18"/>
          <w:szCs w:val="18"/>
        </w:rPr>
        <w:t>V2</w:t>
      </w:r>
    </w:p>
    <w:p w14:paraId="3C6CEEB2" w14:textId="24A19232" w:rsidR="009C0F85" w:rsidRPr="00C10C87" w:rsidRDefault="009C0F85" w:rsidP="009C0F85">
      <w:pPr>
        <w:tabs>
          <w:tab w:val="left" w:pos="1170"/>
        </w:tabs>
        <w:spacing w:before="100" w:beforeAutospacing="1" w:after="100" w:afterAutospacing="1" w:line="240" w:lineRule="auto"/>
        <w:rPr>
          <w:rFonts w:ascii="Arial" w:hAnsi="Arial" w:cs="Arial"/>
          <w:b/>
          <w:color w:val="FF0000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Village</w:t>
      </w:r>
      <w:r w:rsidRPr="005D46F5">
        <w:rPr>
          <w:rFonts w:ascii="Arial" w:hAnsi="Arial" w:cs="Arial"/>
          <w:b/>
          <w:sz w:val="18"/>
          <w:szCs w:val="18"/>
        </w:rPr>
        <w:t>: _________</w:t>
      </w:r>
      <w:r>
        <w:rPr>
          <w:rFonts w:ascii="Arial" w:hAnsi="Arial" w:cs="Arial"/>
          <w:b/>
          <w:sz w:val="18"/>
          <w:szCs w:val="18"/>
        </w:rPr>
        <w:t xml:space="preserve">________________ </w:t>
      </w:r>
      <w:r w:rsidR="00603F2A">
        <w:rPr>
          <w:rFonts w:ascii="Arial" w:hAnsi="Arial" w:cs="Arial"/>
          <w:b/>
          <w:color w:val="FF0000"/>
          <w:sz w:val="18"/>
          <w:szCs w:val="18"/>
        </w:rPr>
        <w:t>V3</w:t>
      </w:r>
      <w:r>
        <w:rPr>
          <w:rFonts w:ascii="Arial" w:hAnsi="Arial" w:cs="Arial"/>
          <w:b/>
          <w:sz w:val="18"/>
          <w:szCs w:val="18"/>
        </w:rPr>
        <w:t xml:space="preserve">       Parish</w:t>
      </w:r>
      <w:r w:rsidRPr="005D46F5">
        <w:rPr>
          <w:rFonts w:ascii="Arial" w:hAnsi="Arial" w:cs="Arial"/>
          <w:b/>
          <w:sz w:val="18"/>
          <w:szCs w:val="18"/>
        </w:rPr>
        <w:t>: _____</w:t>
      </w:r>
      <w:r w:rsidR="00603F2A">
        <w:rPr>
          <w:rFonts w:ascii="Arial" w:hAnsi="Arial" w:cs="Arial"/>
          <w:b/>
          <w:color w:val="FF0000"/>
          <w:sz w:val="18"/>
          <w:szCs w:val="18"/>
        </w:rPr>
        <w:t xml:space="preserve">V4 </w:t>
      </w:r>
      <w:r>
        <w:rPr>
          <w:rFonts w:ascii="Arial" w:hAnsi="Arial" w:cs="Arial"/>
          <w:b/>
          <w:sz w:val="18"/>
          <w:szCs w:val="18"/>
        </w:rPr>
        <w:t xml:space="preserve">Interviewer: </w:t>
      </w:r>
      <w:r w:rsidRPr="005D46F5">
        <w:rPr>
          <w:rFonts w:ascii="Arial" w:hAnsi="Arial" w:cs="Arial"/>
          <w:b/>
          <w:sz w:val="18"/>
          <w:szCs w:val="18"/>
        </w:rPr>
        <w:t>__________________</w:t>
      </w:r>
      <w:r w:rsidR="00C10C87">
        <w:rPr>
          <w:rFonts w:ascii="Arial" w:hAnsi="Arial" w:cs="Arial"/>
          <w:b/>
          <w:color w:val="FF0000"/>
          <w:sz w:val="18"/>
          <w:szCs w:val="18"/>
        </w:rPr>
        <w:t>V5</w:t>
      </w:r>
    </w:p>
    <w:p w14:paraId="3A0DFD41" w14:textId="77777777" w:rsidR="009C0F85" w:rsidRPr="005D46F5" w:rsidRDefault="009C0F85" w:rsidP="009C0F85">
      <w:pPr>
        <w:tabs>
          <w:tab w:val="left" w:pos="1170"/>
        </w:tabs>
        <w:spacing w:before="100" w:beforeAutospacing="1" w:after="100" w:afterAutospacing="1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D46F5">
        <w:rPr>
          <w:rFonts w:ascii="Arial" w:hAnsi="Arial" w:cs="Arial"/>
          <w:b/>
          <w:sz w:val="18"/>
          <w:szCs w:val="18"/>
          <w:u w:val="single"/>
        </w:rPr>
        <w:t>Section 1: Socio-Demographic</w:t>
      </w: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2410"/>
        <w:gridCol w:w="375"/>
        <w:gridCol w:w="645"/>
        <w:gridCol w:w="1248"/>
        <w:gridCol w:w="709"/>
        <w:gridCol w:w="2268"/>
      </w:tblGrid>
      <w:tr w:rsidR="009C0F85" w:rsidRPr="00585451" w14:paraId="269F1245" w14:textId="77777777" w:rsidTr="008F7A05">
        <w:trPr>
          <w:trHeight w:val="505"/>
        </w:trPr>
        <w:tc>
          <w:tcPr>
            <w:tcW w:w="851" w:type="dxa"/>
            <w:shd w:val="clear" w:color="auto" w:fill="auto"/>
            <w:vAlign w:val="center"/>
          </w:tcPr>
          <w:p w14:paraId="45B9713E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Code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3A2E10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Initials of Respondent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1061426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Relation to Head of Household (if not HH)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513FC4DA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Age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166FD13D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Marital status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BAD62B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Sex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B714A0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Education</w:t>
            </w:r>
          </w:p>
        </w:tc>
      </w:tr>
      <w:tr w:rsidR="009C0F85" w:rsidRPr="00585451" w14:paraId="769EE612" w14:textId="77777777" w:rsidTr="008F7A05">
        <w:trPr>
          <w:trHeight w:val="395"/>
        </w:trPr>
        <w:tc>
          <w:tcPr>
            <w:tcW w:w="851" w:type="dxa"/>
            <w:shd w:val="clear" w:color="auto" w:fill="auto"/>
            <w:vAlign w:val="center"/>
          </w:tcPr>
          <w:p w14:paraId="3F8CBA3B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4D1491F" w14:textId="33ED3754" w:rsidR="009C0F85" w:rsidRPr="000435CB" w:rsidRDefault="000435CB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V6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EEDC04" w14:textId="2C09704F" w:rsidR="009C0F85" w:rsidRPr="00C10C87" w:rsidRDefault="00C10C87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V7</w:t>
            </w:r>
          </w:p>
        </w:tc>
        <w:tc>
          <w:tcPr>
            <w:tcW w:w="1020" w:type="dxa"/>
            <w:gridSpan w:val="2"/>
            <w:shd w:val="clear" w:color="auto" w:fill="auto"/>
            <w:vAlign w:val="center"/>
          </w:tcPr>
          <w:p w14:paraId="557B504E" w14:textId="5B9899B1" w:rsidR="009C0F85" w:rsidRPr="00C10C87" w:rsidRDefault="0025045E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V8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76C4ABC8" w14:textId="038FF4D9" w:rsidR="009C0F85" w:rsidRPr="0025045E" w:rsidRDefault="0025045E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FF03A0" w14:textId="00364AC4" w:rsidR="009C0F85" w:rsidRPr="0025045E" w:rsidRDefault="0025045E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V10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3B0796" w14:textId="5B9ECB47" w:rsidR="009C0F85" w:rsidRPr="0025045E" w:rsidRDefault="0025045E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25045E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V11</w:t>
            </w:r>
          </w:p>
        </w:tc>
      </w:tr>
      <w:tr w:rsidR="009C0F85" w:rsidRPr="00585451" w14:paraId="458F8D4D" w14:textId="77777777" w:rsidTr="008F7A05">
        <w:trPr>
          <w:trHeight w:val="1634"/>
        </w:trPr>
        <w:tc>
          <w:tcPr>
            <w:tcW w:w="10349" w:type="dxa"/>
            <w:gridSpan w:val="8"/>
            <w:shd w:val="clear" w:color="auto" w:fill="auto"/>
            <w:vAlign w:val="center"/>
          </w:tcPr>
          <w:p w14:paraId="48ED45E9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 xml:space="preserve">Note: </w:t>
            </w:r>
            <w:r w:rsidRPr="00585451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Sex: </w:t>
            </w:r>
            <w:r w:rsidRPr="00585451">
              <w:rPr>
                <w:rFonts w:ascii="Arial" w:eastAsia="Times New Roman" w:hAnsi="Arial" w:cs="Arial"/>
                <w:sz w:val="18"/>
                <w:szCs w:val="18"/>
              </w:rPr>
              <w:t>1. Male</w:t>
            </w:r>
            <w:r w:rsidRPr="00585451">
              <w:rPr>
                <w:rFonts w:ascii="Arial" w:eastAsia="Times New Roman" w:hAnsi="Arial" w:cs="Arial"/>
                <w:sz w:val="18"/>
                <w:szCs w:val="18"/>
              </w:rPr>
              <w:tab/>
              <w:t>2. Female</w:t>
            </w:r>
          </w:p>
          <w:p w14:paraId="519FE1C5" w14:textId="77777777" w:rsidR="009C0F85" w:rsidRPr="00585451" w:rsidRDefault="009C0F85" w:rsidP="008F7A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5451">
              <w:rPr>
                <w:rFonts w:ascii="Arial" w:eastAsia="Times New Roman" w:hAnsi="Arial" w:cs="Arial"/>
                <w:b/>
                <w:sz w:val="18"/>
                <w:szCs w:val="18"/>
              </w:rPr>
              <w:t>Education:</w:t>
            </w:r>
            <w:r w:rsidRPr="00585451">
              <w:rPr>
                <w:rFonts w:ascii="Arial" w:eastAsia="Times New Roman" w:hAnsi="Arial" w:cs="Arial"/>
                <w:sz w:val="18"/>
                <w:szCs w:val="18"/>
              </w:rPr>
              <w:t xml:space="preserve"> 0. None, 1. Primary, 2.Secondary/High School, 3. Tertiary (University/Technical institute), 4. Postgraduate (masters/PhD)</w:t>
            </w:r>
          </w:p>
          <w:p w14:paraId="7DA53281" w14:textId="77777777" w:rsidR="009C0F85" w:rsidRPr="00585451" w:rsidRDefault="009C0F85" w:rsidP="008F7A0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85451">
              <w:rPr>
                <w:rFonts w:ascii="Arial" w:eastAsia="Times New Roman" w:hAnsi="Arial" w:cs="Arial"/>
                <w:b/>
                <w:sz w:val="18"/>
                <w:szCs w:val="18"/>
              </w:rPr>
              <w:t>Marital status:</w:t>
            </w:r>
            <w:r w:rsidRPr="00585451">
              <w:rPr>
                <w:rFonts w:ascii="Arial" w:eastAsia="Times New Roman" w:hAnsi="Arial" w:cs="Arial"/>
                <w:sz w:val="18"/>
                <w:szCs w:val="18"/>
              </w:rPr>
              <w:t xml:space="preserve"> 1. Single 2. Married 3. Divorced/separated/widowed</w:t>
            </w:r>
          </w:p>
        </w:tc>
      </w:tr>
      <w:tr w:rsidR="009C0F85" w:rsidRPr="00585451" w14:paraId="15999357" w14:textId="77777777" w:rsidTr="008F7A05">
        <w:trPr>
          <w:trHeight w:val="598"/>
        </w:trPr>
        <w:tc>
          <w:tcPr>
            <w:tcW w:w="851" w:type="dxa"/>
            <w:shd w:val="clear" w:color="auto" w:fill="auto"/>
            <w:vAlign w:val="center"/>
          </w:tcPr>
          <w:p w14:paraId="2F2CA85A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4628" w:type="dxa"/>
            <w:gridSpan w:val="3"/>
            <w:shd w:val="clear" w:color="auto" w:fill="auto"/>
            <w:vAlign w:val="center"/>
          </w:tcPr>
          <w:p w14:paraId="5F435551" w14:textId="76507F50" w:rsidR="009C0F85" w:rsidRPr="00DE377E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 xml:space="preserve">What is your occupation, that is, what kind of work do you mainly </w:t>
            </w:r>
            <w:proofErr w:type="gramStart"/>
            <w:r w:rsidRPr="00585451">
              <w:rPr>
                <w:rFonts w:ascii="Arial" w:hAnsi="Arial" w:cs="Arial"/>
                <w:sz w:val="18"/>
                <w:szCs w:val="18"/>
              </w:rPr>
              <w:t>do?</w:t>
            </w:r>
            <w:r w:rsidR="00DE377E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proofErr w:type="gramEnd"/>
            <w:r w:rsidR="00DE377E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12</w:t>
            </w:r>
          </w:p>
        </w:tc>
        <w:tc>
          <w:tcPr>
            <w:tcW w:w="4870" w:type="dxa"/>
            <w:gridSpan w:val="4"/>
            <w:shd w:val="clear" w:color="auto" w:fill="auto"/>
            <w:vAlign w:val="center"/>
          </w:tcPr>
          <w:p w14:paraId="352CEF59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………………………………….</w:t>
            </w:r>
          </w:p>
          <w:p w14:paraId="17E70AE4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C0F85" w:rsidRPr="00585451" w14:paraId="6F2B6773" w14:textId="77777777" w:rsidTr="008F7A05">
        <w:trPr>
          <w:trHeight w:val="1176"/>
        </w:trPr>
        <w:tc>
          <w:tcPr>
            <w:tcW w:w="851" w:type="dxa"/>
            <w:shd w:val="clear" w:color="auto" w:fill="auto"/>
            <w:vAlign w:val="center"/>
          </w:tcPr>
          <w:p w14:paraId="3FB62129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4628" w:type="dxa"/>
            <w:gridSpan w:val="3"/>
            <w:shd w:val="clear" w:color="auto" w:fill="auto"/>
            <w:vAlign w:val="center"/>
          </w:tcPr>
          <w:p w14:paraId="4922F058" w14:textId="15C30422" w:rsidR="009C0F85" w:rsidRPr="00DE377E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 xml:space="preserve">What is your type of </w:t>
            </w:r>
            <w:proofErr w:type="gramStart"/>
            <w:r w:rsidRPr="00585451">
              <w:rPr>
                <w:rFonts w:ascii="Arial" w:hAnsi="Arial" w:cs="Arial"/>
                <w:sz w:val="18"/>
                <w:szCs w:val="18"/>
              </w:rPr>
              <w:t>family?</w:t>
            </w:r>
            <w:r w:rsidR="00DE377E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proofErr w:type="gramEnd"/>
            <w:r w:rsidR="00DE377E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13</w:t>
            </w:r>
          </w:p>
        </w:tc>
        <w:tc>
          <w:tcPr>
            <w:tcW w:w="4870" w:type="dxa"/>
            <w:gridSpan w:val="4"/>
            <w:shd w:val="clear" w:color="auto" w:fill="auto"/>
            <w:vAlign w:val="center"/>
          </w:tcPr>
          <w:p w14:paraId="5C6B40A0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Nuclear.……</w:t>
            </w:r>
            <w:proofErr w:type="gramStart"/>
            <w:r w:rsidRPr="00585451">
              <w:rPr>
                <w:rFonts w:ascii="Arial" w:hAnsi="Arial" w:cs="Arial"/>
                <w:sz w:val="18"/>
                <w:szCs w:val="18"/>
              </w:rPr>
              <w:t>…..</w:t>
            </w:r>
            <w:proofErr w:type="gramEnd"/>
            <w:r w:rsidRPr="00585451">
              <w:rPr>
                <w:rFonts w:ascii="Arial" w:hAnsi="Arial" w:cs="Arial"/>
                <w:sz w:val="18"/>
                <w:szCs w:val="18"/>
              </w:rPr>
              <w:t>……………………1</w:t>
            </w:r>
          </w:p>
          <w:p w14:paraId="199B201B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Extended………………………….…3</w:t>
            </w:r>
          </w:p>
        </w:tc>
      </w:tr>
      <w:tr w:rsidR="009C0F85" w:rsidRPr="00585451" w14:paraId="3437FE7C" w14:textId="77777777" w:rsidTr="008F7A05">
        <w:trPr>
          <w:trHeight w:val="1409"/>
        </w:trPr>
        <w:tc>
          <w:tcPr>
            <w:tcW w:w="851" w:type="dxa"/>
            <w:shd w:val="clear" w:color="auto" w:fill="auto"/>
            <w:vAlign w:val="center"/>
          </w:tcPr>
          <w:p w14:paraId="6F2C9718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104</w:t>
            </w:r>
          </w:p>
        </w:tc>
        <w:tc>
          <w:tcPr>
            <w:tcW w:w="4628" w:type="dxa"/>
            <w:gridSpan w:val="3"/>
            <w:shd w:val="clear" w:color="auto" w:fill="auto"/>
            <w:vAlign w:val="center"/>
          </w:tcPr>
          <w:p w14:paraId="1CAD585A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How many members are in your family?</w:t>
            </w:r>
          </w:p>
        </w:tc>
        <w:tc>
          <w:tcPr>
            <w:tcW w:w="4870" w:type="dxa"/>
            <w:gridSpan w:val="4"/>
            <w:shd w:val="clear" w:color="auto" w:fill="auto"/>
            <w:vAlign w:val="center"/>
          </w:tcPr>
          <w:p w14:paraId="41232613" w14:textId="536A0AEC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ind w:right="72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Total</w:t>
            </w:r>
            <w:r w:rsidR="0029761F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V14</w:t>
            </w:r>
            <w:r w:rsidRPr="00585451">
              <w:rPr>
                <w:rFonts w:ascii="Arial" w:hAnsi="Arial" w:cs="Arial"/>
                <w:sz w:val="18"/>
                <w:szCs w:val="18"/>
              </w:rPr>
              <w:t>……………</w:t>
            </w:r>
            <w:r w:rsidRPr="00585451">
              <w:rPr>
                <w:rFonts w:ascii="Arial" w:hAnsi="Arial" w:cs="Arial"/>
                <w:sz w:val="18"/>
                <w:szCs w:val="18"/>
              </w:rPr>
              <w:tab/>
              <w:t>Male</w:t>
            </w:r>
            <w:r w:rsidR="0029761F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V15</w:t>
            </w:r>
            <w:r w:rsidRPr="00585451">
              <w:rPr>
                <w:rFonts w:ascii="Arial" w:hAnsi="Arial" w:cs="Arial"/>
                <w:sz w:val="18"/>
                <w:szCs w:val="18"/>
              </w:rPr>
              <w:t>……………</w:t>
            </w:r>
          </w:p>
          <w:p w14:paraId="7C787546" w14:textId="61CDDF8D" w:rsidR="009C0F85" w:rsidRPr="00585451" w:rsidRDefault="009C0F85" w:rsidP="008F7A05">
            <w:pPr>
              <w:tabs>
                <w:tab w:val="left" w:pos="601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ab/>
              <w:t xml:space="preserve">               </w:t>
            </w:r>
            <w:r w:rsidR="0029761F">
              <w:rPr>
                <w:rFonts w:ascii="Arial" w:hAnsi="Arial" w:cs="Arial"/>
                <w:sz w:val="18"/>
                <w:szCs w:val="18"/>
              </w:rPr>
              <w:t xml:space="preserve">              </w:t>
            </w:r>
            <w:r w:rsidRPr="00585451">
              <w:rPr>
                <w:rFonts w:ascii="Arial" w:hAnsi="Arial" w:cs="Arial"/>
                <w:sz w:val="18"/>
                <w:szCs w:val="18"/>
              </w:rPr>
              <w:t xml:space="preserve">  Female</w:t>
            </w:r>
            <w:r w:rsidR="0029761F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V16</w:t>
            </w:r>
            <w:r w:rsidRPr="00585451">
              <w:rPr>
                <w:rFonts w:ascii="Arial" w:hAnsi="Arial" w:cs="Arial"/>
                <w:sz w:val="18"/>
                <w:szCs w:val="18"/>
              </w:rPr>
              <w:t xml:space="preserve"> ……</w:t>
            </w:r>
            <w:proofErr w:type="gramStart"/>
            <w:r w:rsidRPr="00585451">
              <w:rPr>
                <w:rFonts w:ascii="Arial" w:hAnsi="Arial" w:cs="Arial"/>
                <w:sz w:val="18"/>
                <w:szCs w:val="18"/>
              </w:rPr>
              <w:t>…..</w:t>
            </w:r>
            <w:proofErr w:type="gramEnd"/>
          </w:p>
        </w:tc>
      </w:tr>
      <w:tr w:rsidR="009C0F85" w:rsidRPr="00585451" w14:paraId="14C90080" w14:textId="77777777" w:rsidTr="008F7A05">
        <w:trPr>
          <w:trHeight w:val="1214"/>
        </w:trPr>
        <w:tc>
          <w:tcPr>
            <w:tcW w:w="851" w:type="dxa"/>
            <w:shd w:val="clear" w:color="auto" w:fill="auto"/>
            <w:vAlign w:val="center"/>
          </w:tcPr>
          <w:p w14:paraId="632A9EDB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4628" w:type="dxa"/>
            <w:gridSpan w:val="3"/>
            <w:shd w:val="clear" w:color="auto" w:fill="auto"/>
            <w:vAlign w:val="center"/>
          </w:tcPr>
          <w:p w14:paraId="751D2028" w14:textId="0DB7C0E3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What is your average monthly family income?</w:t>
            </w:r>
            <w:r w:rsidR="007B4EAA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7B4EAA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V17</w:t>
            </w:r>
          </w:p>
        </w:tc>
        <w:tc>
          <w:tcPr>
            <w:tcW w:w="4870" w:type="dxa"/>
            <w:gridSpan w:val="4"/>
            <w:shd w:val="clear" w:color="auto" w:fill="auto"/>
            <w:vAlign w:val="center"/>
          </w:tcPr>
          <w:p w14:paraId="79678E3F" w14:textId="314F7624" w:rsidR="009C0F85" w:rsidRPr="007B4EAA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</w:tr>
    </w:tbl>
    <w:p w14:paraId="7E24DA7B" w14:textId="77777777" w:rsidR="009C0F85" w:rsidRDefault="009C0F85" w:rsidP="009C0F85">
      <w:pPr>
        <w:spacing w:before="100" w:beforeAutospacing="1" w:after="100" w:afterAutospacing="1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14:paraId="66DE926C" w14:textId="77777777" w:rsidR="009C0F85" w:rsidRDefault="009C0F85" w:rsidP="009C0F85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br w:type="page"/>
      </w:r>
    </w:p>
    <w:p w14:paraId="03A42F40" w14:textId="77777777" w:rsidR="009C0F85" w:rsidRPr="005D46F5" w:rsidRDefault="009C0F85" w:rsidP="009C0F85">
      <w:pPr>
        <w:spacing w:before="100" w:beforeAutospacing="1" w:after="100" w:afterAutospacing="1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5D46F5">
        <w:rPr>
          <w:rFonts w:ascii="Arial" w:hAnsi="Arial" w:cs="Arial"/>
          <w:b/>
          <w:sz w:val="18"/>
          <w:szCs w:val="18"/>
          <w:u w:val="single"/>
        </w:rPr>
        <w:lastRenderedPageBreak/>
        <w:t>Section 2: Knowledge</w:t>
      </w:r>
    </w:p>
    <w:tbl>
      <w:tblPr>
        <w:tblW w:w="1030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"/>
        <w:gridCol w:w="4432"/>
        <w:gridCol w:w="4917"/>
      </w:tblGrid>
      <w:tr w:rsidR="009C0F85" w:rsidRPr="00585451" w14:paraId="0D10D8F5" w14:textId="77777777" w:rsidTr="008F7A05">
        <w:trPr>
          <w:trHeight w:val="443"/>
          <w:tblHeader/>
        </w:trPr>
        <w:tc>
          <w:tcPr>
            <w:tcW w:w="955" w:type="dxa"/>
            <w:shd w:val="clear" w:color="auto" w:fill="auto"/>
            <w:vAlign w:val="center"/>
          </w:tcPr>
          <w:p w14:paraId="4CB560F2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Code</w:t>
            </w:r>
          </w:p>
        </w:tc>
        <w:tc>
          <w:tcPr>
            <w:tcW w:w="4432" w:type="dxa"/>
            <w:shd w:val="clear" w:color="auto" w:fill="auto"/>
            <w:vAlign w:val="center"/>
          </w:tcPr>
          <w:p w14:paraId="655514AE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Questions</w:t>
            </w:r>
          </w:p>
        </w:tc>
        <w:tc>
          <w:tcPr>
            <w:tcW w:w="4917" w:type="dxa"/>
            <w:shd w:val="clear" w:color="auto" w:fill="auto"/>
            <w:vAlign w:val="center"/>
          </w:tcPr>
          <w:p w14:paraId="0C073F37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Coding Category</w:t>
            </w:r>
          </w:p>
        </w:tc>
      </w:tr>
      <w:tr w:rsidR="009C0F85" w:rsidRPr="00585451" w14:paraId="66743FB5" w14:textId="77777777" w:rsidTr="008F7A05">
        <w:trPr>
          <w:trHeight w:val="851"/>
        </w:trPr>
        <w:tc>
          <w:tcPr>
            <w:tcW w:w="955" w:type="dxa"/>
            <w:shd w:val="clear" w:color="auto" w:fill="auto"/>
            <w:vAlign w:val="center"/>
          </w:tcPr>
          <w:p w14:paraId="5A5FD66A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106</w:t>
            </w:r>
          </w:p>
        </w:tc>
        <w:tc>
          <w:tcPr>
            <w:tcW w:w="4432" w:type="dxa"/>
            <w:shd w:val="clear" w:color="auto" w:fill="auto"/>
            <w:vAlign w:val="center"/>
          </w:tcPr>
          <w:p w14:paraId="29B18F2E" w14:textId="5AA54576" w:rsidR="009C0F85" w:rsidRPr="007B4EAA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 xml:space="preserve">Have you ever heard of a type of medicine called </w:t>
            </w:r>
            <w:proofErr w:type="gramStart"/>
            <w:r w:rsidRPr="00585451">
              <w:rPr>
                <w:rFonts w:ascii="Arial" w:hAnsi="Arial" w:cs="Arial"/>
                <w:sz w:val="18"/>
                <w:szCs w:val="18"/>
              </w:rPr>
              <w:t>antibiotics?</w:t>
            </w:r>
            <w:r w:rsidR="007B4EAA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proofErr w:type="gramEnd"/>
            <w:r w:rsidR="007B4EAA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18</w:t>
            </w:r>
          </w:p>
        </w:tc>
        <w:tc>
          <w:tcPr>
            <w:tcW w:w="4917" w:type="dxa"/>
            <w:shd w:val="clear" w:color="auto" w:fill="auto"/>
            <w:vAlign w:val="center"/>
          </w:tcPr>
          <w:p w14:paraId="1BCE960E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ind w:right="72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Yes……………………………….......1</w:t>
            </w:r>
          </w:p>
          <w:p w14:paraId="5F5F4F5B" w14:textId="77777777" w:rsidR="009C0F85" w:rsidRPr="00585451" w:rsidRDefault="009C0F8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No …..……………………………......2</w:t>
            </w:r>
          </w:p>
        </w:tc>
      </w:tr>
    </w:tbl>
    <w:p w14:paraId="14BCE0F1" w14:textId="77777777" w:rsidR="009C0F85" w:rsidRPr="005D46F5" w:rsidRDefault="009C0F85" w:rsidP="009C0F85">
      <w:pPr>
        <w:tabs>
          <w:tab w:val="left" w:pos="1170"/>
        </w:tabs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5D46F5">
        <w:rPr>
          <w:rFonts w:ascii="Arial" w:hAnsi="Arial" w:cs="Arial"/>
          <w:b/>
          <w:sz w:val="18"/>
          <w:szCs w:val="18"/>
        </w:rPr>
        <w:t>Note: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If r</w:t>
      </w:r>
      <w:r w:rsidRPr="005D46F5">
        <w:rPr>
          <w:rFonts w:ascii="Arial" w:hAnsi="Arial" w:cs="Arial"/>
          <w:sz w:val="18"/>
          <w:szCs w:val="18"/>
        </w:rPr>
        <w:t xml:space="preserve">espondent says ‘No” please </w:t>
      </w:r>
      <w:r>
        <w:rPr>
          <w:rFonts w:ascii="Arial" w:hAnsi="Arial" w:cs="Arial"/>
          <w:sz w:val="18"/>
          <w:szCs w:val="18"/>
        </w:rPr>
        <w:t xml:space="preserve">ask if they have heard of a widely used </w:t>
      </w:r>
      <w:r w:rsidRPr="005D46F5">
        <w:rPr>
          <w:rFonts w:ascii="Arial" w:hAnsi="Arial" w:cs="Arial"/>
          <w:sz w:val="18"/>
          <w:szCs w:val="18"/>
        </w:rPr>
        <w:t xml:space="preserve">antibiotic </w:t>
      </w:r>
      <w:r>
        <w:rPr>
          <w:rFonts w:ascii="Arial" w:hAnsi="Arial" w:cs="Arial"/>
          <w:sz w:val="18"/>
          <w:szCs w:val="18"/>
        </w:rPr>
        <w:t>such as penicillin or metronidazole</w:t>
      </w:r>
      <w:r w:rsidRPr="005D46F5">
        <w:rPr>
          <w:rFonts w:ascii="Arial" w:hAnsi="Arial" w:cs="Arial"/>
          <w:sz w:val="18"/>
          <w:szCs w:val="18"/>
        </w:rPr>
        <w:t xml:space="preserve"> before asking the questions from 10</w:t>
      </w:r>
      <w:r>
        <w:rPr>
          <w:rFonts w:ascii="Arial" w:hAnsi="Arial" w:cs="Arial"/>
          <w:sz w:val="18"/>
          <w:szCs w:val="18"/>
        </w:rPr>
        <w:t>7</w:t>
      </w:r>
      <w:r w:rsidRPr="005D46F5">
        <w:rPr>
          <w:rFonts w:ascii="Arial" w:hAnsi="Arial" w:cs="Arial"/>
          <w:sz w:val="18"/>
          <w:szCs w:val="18"/>
        </w:rPr>
        <w:t>.</w:t>
      </w: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3260"/>
        <w:gridCol w:w="992"/>
        <w:gridCol w:w="993"/>
        <w:gridCol w:w="992"/>
        <w:gridCol w:w="850"/>
        <w:gridCol w:w="993"/>
      </w:tblGrid>
      <w:tr w:rsidR="00E75AA8" w:rsidRPr="00585451" w14:paraId="432E7BEB" w14:textId="77777777" w:rsidTr="00E75AA8">
        <w:trPr>
          <w:trHeight w:val="399"/>
          <w:tblHeader/>
        </w:trPr>
        <w:tc>
          <w:tcPr>
            <w:tcW w:w="993" w:type="dxa"/>
            <w:vMerge w:val="restart"/>
            <w:shd w:val="clear" w:color="auto" w:fill="auto"/>
            <w:vAlign w:val="center"/>
          </w:tcPr>
          <w:p w14:paraId="2D0E3D64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Codes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1655F5E1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Domains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7AC67653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Questions</w:t>
            </w:r>
          </w:p>
        </w:tc>
        <w:tc>
          <w:tcPr>
            <w:tcW w:w="4820" w:type="dxa"/>
            <w:gridSpan w:val="5"/>
            <w:shd w:val="clear" w:color="auto" w:fill="auto"/>
            <w:vAlign w:val="center"/>
          </w:tcPr>
          <w:p w14:paraId="2AB65A32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Response</w:t>
            </w:r>
          </w:p>
        </w:tc>
      </w:tr>
      <w:tr w:rsidR="00E75AA8" w:rsidRPr="00585451" w14:paraId="60E94F86" w14:textId="77777777" w:rsidTr="00E75AA8">
        <w:trPr>
          <w:trHeight w:val="683"/>
          <w:tblHeader/>
        </w:trPr>
        <w:tc>
          <w:tcPr>
            <w:tcW w:w="993" w:type="dxa"/>
            <w:vMerge/>
            <w:shd w:val="clear" w:color="auto" w:fill="auto"/>
            <w:vAlign w:val="center"/>
          </w:tcPr>
          <w:p w14:paraId="6954C54E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422207E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14:paraId="5C4575D6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C67A84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Strongly Disagree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5709BF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Disagree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1DBE87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Uncertain</w:t>
            </w:r>
            <w:r w:rsidRPr="00585451" w:rsidDel="00A248D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A230839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Agree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FF61F9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Strongly Agree</w:t>
            </w:r>
          </w:p>
        </w:tc>
      </w:tr>
      <w:tr w:rsidR="00E75AA8" w:rsidRPr="00585451" w14:paraId="4C8852F1" w14:textId="77777777" w:rsidTr="00E75AA8">
        <w:trPr>
          <w:trHeight w:val="462"/>
        </w:trPr>
        <w:tc>
          <w:tcPr>
            <w:tcW w:w="993" w:type="dxa"/>
            <w:vMerge w:val="restart"/>
            <w:shd w:val="clear" w:color="auto" w:fill="auto"/>
            <w:vAlign w:val="center"/>
          </w:tcPr>
          <w:p w14:paraId="719CB453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107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23BEBC88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Identification of antibiotics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675361EE" w14:textId="3F25EEC1" w:rsidR="00E75AA8" w:rsidRPr="007B4EAA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Amoxicillin is an antibiotic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V19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4E0CDF7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F4A42CA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EF112DB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16D1C60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1E646EB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AA8" w:rsidRPr="00585451" w14:paraId="474BF0B4" w14:textId="77777777" w:rsidTr="00E75AA8">
        <w:trPr>
          <w:trHeight w:val="400"/>
        </w:trPr>
        <w:tc>
          <w:tcPr>
            <w:tcW w:w="993" w:type="dxa"/>
            <w:vMerge/>
            <w:shd w:val="clear" w:color="auto" w:fill="auto"/>
            <w:vAlign w:val="center"/>
          </w:tcPr>
          <w:p w14:paraId="24E2D399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CDC6B93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1F17BBD3" w14:textId="16FDA47C" w:rsidR="00E75AA8" w:rsidRPr="00E75AA8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Paracetamol is an antibiotic</w:t>
            </w:r>
            <w:r w:rsidR="000E1A2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V20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C8D43D3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26FDC02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857F100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0C5504B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CA5F5B5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AA8" w:rsidRPr="00585451" w14:paraId="50F19518" w14:textId="77777777" w:rsidTr="00E75AA8">
        <w:trPr>
          <w:trHeight w:val="696"/>
        </w:trPr>
        <w:tc>
          <w:tcPr>
            <w:tcW w:w="993" w:type="dxa"/>
            <w:vMerge/>
            <w:shd w:val="clear" w:color="auto" w:fill="auto"/>
            <w:vAlign w:val="center"/>
          </w:tcPr>
          <w:p w14:paraId="475DF598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AA397A4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0FD5D18" w14:textId="71C19C1A" w:rsidR="00E75AA8" w:rsidRPr="000E1A28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proofErr w:type="spellStart"/>
            <w:r w:rsidRPr="00585451">
              <w:rPr>
                <w:rFonts w:ascii="Arial" w:hAnsi="Arial" w:cs="Arial"/>
                <w:sz w:val="18"/>
                <w:szCs w:val="18"/>
              </w:rPr>
              <w:t>Aluminium</w:t>
            </w:r>
            <w:proofErr w:type="spellEnd"/>
            <w:r w:rsidRPr="00585451">
              <w:rPr>
                <w:rFonts w:ascii="Arial" w:hAnsi="Arial" w:cs="Arial"/>
                <w:sz w:val="18"/>
                <w:szCs w:val="18"/>
              </w:rPr>
              <w:t xml:space="preserve"> hydroxide+ Magnesium hydroxide (antacid) is an antibiotic</w:t>
            </w:r>
            <w:r w:rsidR="000E1A2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V21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E95EED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DEB71A8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C73FF6B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91A66FE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4EDDDCF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AA8" w:rsidRPr="00585451" w14:paraId="31B71B86" w14:textId="77777777" w:rsidTr="00E75AA8">
        <w:trPr>
          <w:trHeight w:val="540"/>
        </w:trPr>
        <w:tc>
          <w:tcPr>
            <w:tcW w:w="993" w:type="dxa"/>
            <w:vMerge w:val="restart"/>
            <w:shd w:val="clear" w:color="auto" w:fill="auto"/>
            <w:vAlign w:val="center"/>
          </w:tcPr>
          <w:p w14:paraId="5EF1A4DD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74EA8BE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Knowledge on the role antibiotic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1FAC87E6" w14:textId="7F16BB67" w:rsidR="00E75AA8" w:rsidRPr="000E1A28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Antibiotics are useful for killing germs</w:t>
            </w:r>
            <w:r w:rsidR="000E1A2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0E1A2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0E1A2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E6343C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26EA5AE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9D6F3C8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65304F7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9F2523F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AA8" w:rsidRPr="00585451" w14:paraId="5344133F" w14:textId="77777777" w:rsidTr="00E75AA8">
        <w:trPr>
          <w:trHeight w:val="548"/>
        </w:trPr>
        <w:tc>
          <w:tcPr>
            <w:tcW w:w="993" w:type="dxa"/>
            <w:vMerge/>
            <w:shd w:val="clear" w:color="auto" w:fill="auto"/>
            <w:vAlign w:val="center"/>
          </w:tcPr>
          <w:p w14:paraId="58A7B547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4E2459A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6794F27E" w14:textId="31140F2F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 xml:space="preserve">Antibiotics are often needed </w:t>
            </w:r>
            <w:proofErr w:type="gramStart"/>
            <w:r w:rsidRPr="00585451">
              <w:rPr>
                <w:rFonts w:ascii="Arial" w:hAnsi="Arial" w:cs="Arial"/>
                <w:sz w:val="18"/>
                <w:szCs w:val="18"/>
              </w:rPr>
              <w:t>for  cold</w:t>
            </w:r>
            <w:proofErr w:type="gramEnd"/>
            <w:r w:rsidRPr="00585451">
              <w:rPr>
                <w:rFonts w:ascii="Arial" w:hAnsi="Arial" w:cs="Arial"/>
                <w:sz w:val="18"/>
                <w:szCs w:val="18"/>
              </w:rPr>
              <w:t xml:space="preserve"> and flu illness</w:t>
            </w:r>
            <w:r w:rsidR="000E1A2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0E1A2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0E1A2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27CBE6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9C627A0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1EADC46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A113747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182946F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AA8" w:rsidRPr="00585451" w14:paraId="4395E39D" w14:textId="77777777" w:rsidTr="00E75AA8">
        <w:trPr>
          <w:trHeight w:val="542"/>
        </w:trPr>
        <w:tc>
          <w:tcPr>
            <w:tcW w:w="993" w:type="dxa"/>
            <w:vMerge/>
            <w:shd w:val="clear" w:color="auto" w:fill="auto"/>
            <w:vAlign w:val="center"/>
          </w:tcPr>
          <w:p w14:paraId="75A34145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30BF373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4C872E29" w14:textId="0DC156D5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85451">
              <w:rPr>
                <w:rFonts w:ascii="Arial" w:hAnsi="Arial" w:cs="Arial"/>
                <w:sz w:val="18"/>
                <w:szCs w:val="18"/>
              </w:rPr>
              <w:t>Diarrhoea</w:t>
            </w:r>
            <w:proofErr w:type="spellEnd"/>
            <w:r w:rsidRPr="00585451">
              <w:rPr>
                <w:rFonts w:ascii="Arial" w:hAnsi="Arial" w:cs="Arial"/>
                <w:sz w:val="18"/>
                <w:szCs w:val="18"/>
              </w:rPr>
              <w:t xml:space="preserve"> gets better faster with antibiotics</w:t>
            </w:r>
            <w:r w:rsidR="000E1A2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0E1A2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0E1A28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02BB40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8D676B7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6953D0B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653C4DC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6B3FB0C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AA8" w:rsidRPr="00585451" w14:paraId="40C3D282" w14:textId="77777777" w:rsidTr="00E75AA8">
        <w:trPr>
          <w:trHeight w:val="550"/>
        </w:trPr>
        <w:tc>
          <w:tcPr>
            <w:tcW w:w="993" w:type="dxa"/>
            <w:vMerge w:val="restart"/>
            <w:shd w:val="clear" w:color="auto" w:fill="auto"/>
            <w:vAlign w:val="center"/>
          </w:tcPr>
          <w:p w14:paraId="6849E36A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109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5A64121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Side-effects of antibiotics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61D9736" w14:textId="3E5862C8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Antibiotics can kill “good bacteria” present in our bodies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3EAEC9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7C42963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B74A909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5859196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02F2718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AA8" w:rsidRPr="00585451" w14:paraId="306BA77A" w14:textId="77777777" w:rsidTr="00E75AA8">
        <w:trPr>
          <w:trHeight w:val="808"/>
        </w:trPr>
        <w:tc>
          <w:tcPr>
            <w:tcW w:w="993" w:type="dxa"/>
            <w:vMerge/>
            <w:shd w:val="clear" w:color="auto" w:fill="auto"/>
            <w:vAlign w:val="center"/>
          </w:tcPr>
          <w:p w14:paraId="336F9075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A059A11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23F4558B" w14:textId="371AEE30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Antibiotics can cause secondary infections after killing good bacteria present in our bodies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828764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D90F59E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D2BBCFD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1FE02DC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8C0A0AB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AA8" w:rsidRPr="00585451" w14:paraId="5DA56CF9" w14:textId="77777777" w:rsidTr="00E75AA8">
        <w:trPr>
          <w:trHeight w:val="622"/>
        </w:trPr>
        <w:tc>
          <w:tcPr>
            <w:tcW w:w="993" w:type="dxa"/>
            <w:vMerge/>
            <w:shd w:val="clear" w:color="auto" w:fill="auto"/>
            <w:vAlign w:val="center"/>
          </w:tcPr>
          <w:p w14:paraId="2D04B6FB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8EC95D9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173D776F" w14:textId="3B3DF72C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Antibiotics can cause allergic reactions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1B8962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77246F3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618A3A8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A4B3387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204B787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AA8" w:rsidRPr="00585451" w14:paraId="5C354084" w14:textId="77777777" w:rsidTr="00E75AA8">
        <w:trPr>
          <w:trHeight w:val="906"/>
        </w:trPr>
        <w:tc>
          <w:tcPr>
            <w:tcW w:w="993" w:type="dxa"/>
            <w:vMerge w:val="restart"/>
            <w:shd w:val="clear" w:color="auto" w:fill="auto"/>
            <w:vAlign w:val="center"/>
          </w:tcPr>
          <w:p w14:paraId="2E5271D6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2BE5EF5E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Antibiotic resistance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F1CADB6" w14:textId="5D909D15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If bacteria are resistant to antibiotics, it can be very difficult to treat the infections they cause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40DA4F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503F592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3F0B908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4F73D53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BF875AF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AA8" w:rsidRPr="00585451" w14:paraId="1756055A" w14:textId="77777777" w:rsidTr="00E75AA8">
        <w:trPr>
          <w:trHeight w:val="906"/>
        </w:trPr>
        <w:tc>
          <w:tcPr>
            <w:tcW w:w="993" w:type="dxa"/>
            <w:vMerge/>
            <w:shd w:val="clear" w:color="auto" w:fill="auto"/>
            <w:vAlign w:val="center"/>
          </w:tcPr>
          <w:p w14:paraId="01F8F19B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6597F21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26EFB31" w14:textId="2567D0D6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AMR occurs when antimicrobials no longer able to treat infections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29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A76E5B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0414DBD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44FF35F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A3867B1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0EED3E9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AA8" w:rsidRPr="00585451" w14:paraId="2A05882E" w14:textId="77777777" w:rsidTr="00E75AA8">
        <w:trPr>
          <w:trHeight w:val="693"/>
        </w:trPr>
        <w:tc>
          <w:tcPr>
            <w:tcW w:w="993" w:type="dxa"/>
            <w:vMerge/>
            <w:shd w:val="clear" w:color="auto" w:fill="auto"/>
            <w:vAlign w:val="center"/>
          </w:tcPr>
          <w:p w14:paraId="5A17FB07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5061142" w14:textId="77777777" w:rsidR="00E75AA8" w:rsidRPr="00585451" w:rsidRDefault="00E75AA8" w:rsidP="008F7A05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4D10963" w14:textId="12659F76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Many infections are becoming increasingly resistant to treatment by antibiotics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61F0D5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260FB5D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D97EC6A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85558E1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D3F7652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5AA8" w:rsidRPr="00585451" w14:paraId="15E599D5" w14:textId="77777777" w:rsidTr="00E75AA8">
        <w:trPr>
          <w:trHeight w:val="519"/>
        </w:trPr>
        <w:tc>
          <w:tcPr>
            <w:tcW w:w="993" w:type="dxa"/>
            <w:vMerge/>
            <w:shd w:val="clear" w:color="auto" w:fill="auto"/>
            <w:vAlign w:val="center"/>
          </w:tcPr>
          <w:p w14:paraId="31460762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695F6B1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2225D811" w14:textId="61088461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Misuse of antibiotics can lead to antibiotic resistance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A5259C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31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DED001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EDE8950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A467876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5C881BC2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C9DD9F5" w14:textId="77777777" w:rsidR="00E75AA8" w:rsidRPr="00585451" w:rsidRDefault="00E75AA8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44B2F10" w14:textId="77777777" w:rsidR="009C0F85" w:rsidRDefault="009C0F85" w:rsidP="009C0F85">
      <w:pPr>
        <w:spacing w:before="100" w:beforeAutospacing="1" w:after="100" w:afterAutospacing="1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14:paraId="73593281" w14:textId="77777777" w:rsidR="009C0F85" w:rsidRDefault="009C0F85" w:rsidP="009C0F85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br w:type="page"/>
      </w:r>
      <w:r w:rsidRPr="005D46F5">
        <w:rPr>
          <w:rFonts w:ascii="Arial" w:hAnsi="Arial" w:cs="Arial"/>
          <w:b/>
          <w:sz w:val="18"/>
          <w:szCs w:val="18"/>
          <w:u w:val="single"/>
        </w:rPr>
        <w:lastRenderedPageBreak/>
        <w:t>Section 3: Attitudes and Practices</w:t>
      </w:r>
    </w:p>
    <w:p w14:paraId="3FF379D2" w14:textId="77777777" w:rsidR="009C0F85" w:rsidRDefault="009C0F85" w:rsidP="009C0F85">
      <w:pPr>
        <w:spacing w:before="100" w:beforeAutospacing="1" w:after="100" w:afterAutospacing="1" w:line="240" w:lineRule="auto"/>
        <w:rPr>
          <w:rStyle w:val="A0"/>
          <w:rFonts w:ascii="Arial" w:hAnsi="Arial" w:cs="Arial"/>
          <w:b/>
          <w:sz w:val="18"/>
          <w:szCs w:val="18"/>
        </w:rPr>
      </w:pPr>
      <w:r>
        <w:rPr>
          <w:rStyle w:val="A0"/>
          <w:rFonts w:ascii="Arial" w:hAnsi="Arial" w:cs="Arial"/>
          <w:b/>
          <w:sz w:val="18"/>
          <w:szCs w:val="18"/>
        </w:rPr>
        <w:t>Section 3A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0"/>
        <w:gridCol w:w="1170"/>
        <w:gridCol w:w="3036"/>
        <w:gridCol w:w="992"/>
        <w:gridCol w:w="992"/>
        <w:gridCol w:w="992"/>
        <w:gridCol w:w="993"/>
        <w:gridCol w:w="992"/>
      </w:tblGrid>
      <w:tr w:rsidR="00421955" w:rsidRPr="00585451" w14:paraId="736B5056" w14:textId="77777777" w:rsidTr="00421955">
        <w:trPr>
          <w:trHeight w:val="191"/>
          <w:tblHeader/>
        </w:trPr>
        <w:tc>
          <w:tcPr>
            <w:tcW w:w="1040" w:type="dxa"/>
            <w:vMerge w:val="restart"/>
            <w:shd w:val="clear" w:color="auto" w:fill="auto"/>
            <w:vAlign w:val="center"/>
          </w:tcPr>
          <w:p w14:paraId="7A9549F9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Codes</w:t>
            </w:r>
          </w:p>
        </w:tc>
        <w:tc>
          <w:tcPr>
            <w:tcW w:w="1170" w:type="dxa"/>
            <w:vMerge w:val="restart"/>
            <w:shd w:val="clear" w:color="auto" w:fill="auto"/>
          </w:tcPr>
          <w:p w14:paraId="4C43C9BF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F9F7AA1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Domains</w:t>
            </w:r>
          </w:p>
        </w:tc>
        <w:tc>
          <w:tcPr>
            <w:tcW w:w="3036" w:type="dxa"/>
            <w:vMerge w:val="restart"/>
            <w:shd w:val="clear" w:color="auto" w:fill="auto"/>
            <w:vAlign w:val="center"/>
          </w:tcPr>
          <w:p w14:paraId="04304EF4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Questions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14:paraId="4C519FA9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Response</w:t>
            </w:r>
          </w:p>
        </w:tc>
      </w:tr>
      <w:tr w:rsidR="00421955" w:rsidRPr="00585451" w14:paraId="2E13C095" w14:textId="77777777" w:rsidTr="00421955">
        <w:trPr>
          <w:trHeight w:val="478"/>
          <w:tblHeader/>
        </w:trPr>
        <w:tc>
          <w:tcPr>
            <w:tcW w:w="1040" w:type="dxa"/>
            <w:vMerge/>
            <w:shd w:val="clear" w:color="auto" w:fill="auto"/>
            <w:vAlign w:val="center"/>
          </w:tcPr>
          <w:p w14:paraId="76F5DD43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14:paraId="51365471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036" w:type="dxa"/>
            <w:vMerge/>
            <w:shd w:val="clear" w:color="auto" w:fill="auto"/>
            <w:vAlign w:val="center"/>
          </w:tcPr>
          <w:p w14:paraId="2C524BB1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C2E9A91" w14:textId="77777777" w:rsidR="00421955" w:rsidRPr="00585451" w:rsidRDefault="00421955" w:rsidP="008F7A05">
            <w:pPr>
              <w:tabs>
                <w:tab w:val="left" w:pos="34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Strongly Disagree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ECA1A3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Disagree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01D8E2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Uncertain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0EA3ACD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Agree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DECF78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Strongly Agree</w:t>
            </w:r>
          </w:p>
        </w:tc>
      </w:tr>
      <w:tr w:rsidR="00421955" w:rsidRPr="00585451" w14:paraId="5371C6A8" w14:textId="77777777" w:rsidTr="00421955">
        <w:trPr>
          <w:trHeight w:val="694"/>
        </w:trPr>
        <w:tc>
          <w:tcPr>
            <w:tcW w:w="1040" w:type="dxa"/>
            <w:vMerge w:val="restart"/>
            <w:shd w:val="clear" w:color="auto" w:fill="auto"/>
            <w:vAlign w:val="center"/>
          </w:tcPr>
          <w:p w14:paraId="46CFCFD9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14:paraId="2D6588C2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Preference for use of antibiotics</w:t>
            </w:r>
          </w:p>
        </w:tc>
        <w:tc>
          <w:tcPr>
            <w:tcW w:w="3036" w:type="dxa"/>
            <w:shd w:val="clear" w:color="auto" w:fill="auto"/>
            <w:vAlign w:val="center"/>
          </w:tcPr>
          <w:p w14:paraId="2B3C348C" w14:textId="3929DEC3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When I have a cold, I should take antibiotics to prevent getting a more serious illness.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32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B8AFEF" w14:textId="77777777" w:rsidR="00421955" w:rsidRPr="00585451" w:rsidRDefault="00421955" w:rsidP="008F7A05">
            <w:pPr>
              <w:tabs>
                <w:tab w:val="left" w:pos="1314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B422BD5" w14:textId="77777777" w:rsidR="00421955" w:rsidRPr="00585451" w:rsidRDefault="00421955" w:rsidP="008F7A05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4985336" w14:textId="77777777" w:rsidR="00421955" w:rsidRPr="00585451" w:rsidRDefault="00421955" w:rsidP="008F7A05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2BD0760" w14:textId="77777777" w:rsidR="00421955" w:rsidRPr="00585451" w:rsidRDefault="00421955" w:rsidP="008F7A05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8D0AFAA" w14:textId="77777777" w:rsidR="00421955" w:rsidRPr="00585451" w:rsidRDefault="00421955" w:rsidP="008F7A05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1955" w:rsidRPr="00585451" w14:paraId="5B25AFE5" w14:textId="77777777" w:rsidTr="00421955">
        <w:trPr>
          <w:trHeight w:val="704"/>
        </w:trPr>
        <w:tc>
          <w:tcPr>
            <w:tcW w:w="1040" w:type="dxa"/>
            <w:vMerge/>
            <w:shd w:val="clear" w:color="auto" w:fill="auto"/>
            <w:vAlign w:val="center"/>
          </w:tcPr>
          <w:p w14:paraId="4EDF0162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5C44EB16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36" w:type="dxa"/>
            <w:shd w:val="clear" w:color="auto" w:fill="auto"/>
            <w:vAlign w:val="center"/>
          </w:tcPr>
          <w:p w14:paraId="5AFB86B4" w14:textId="2B8538D3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When I get a fever, antibiotics help me to get better more quickly.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33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6B8DD0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F2C7060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6E010FA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CF83BA2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A149683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1955" w:rsidRPr="00585451" w14:paraId="35AB8044" w14:textId="77777777" w:rsidTr="00421955">
        <w:trPr>
          <w:trHeight w:val="475"/>
        </w:trPr>
        <w:tc>
          <w:tcPr>
            <w:tcW w:w="1040" w:type="dxa"/>
            <w:vMerge/>
            <w:shd w:val="clear" w:color="auto" w:fill="auto"/>
            <w:vAlign w:val="center"/>
          </w:tcPr>
          <w:p w14:paraId="4FD9D482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72BA63C7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36" w:type="dxa"/>
            <w:shd w:val="clear" w:color="auto" w:fill="auto"/>
            <w:vAlign w:val="center"/>
          </w:tcPr>
          <w:p w14:paraId="7392C05A" w14:textId="3299DD0A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I would rather take an antibiotic that may not be needed than wait to see if I get better without it.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34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FEA2EA9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60CEDE0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90E741B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A88FF76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4BD0890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1955" w:rsidRPr="00585451" w14:paraId="1B356F13" w14:textId="77777777" w:rsidTr="00421955">
        <w:trPr>
          <w:trHeight w:val="683"/>
        </w:trPr>
        <w:tc>
          <w:tcPr>
            <w:tcW w:w="1040" w:type="dxa"/>
            <w:vMerge w:val="restart"/>
            <w:shd w:val="clear" w:color="auto" w:fill="auto"/>
            <w:vAlign w:val="center"/>
          </w:tcPr>
          <w:p w14:paraId="0F648F0B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14:paraId="1FD04069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Antibiotic resistance and safety</w:t>
            </w:r>
          </w:p>
        </w:tc>
        <w:tc>
          <w:tcPr>
            <w:tcW w:w="3036" w:type="dxa"/>
            <w:shd w:val="clear" w:color="auto" w:fill="auto"/>
            <w:vAlign w:val="center"/>
          </w:tcPr>
          <w:p w14:paraId="1343C474" w14:textId="2E45CCEE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Whenever I take an antibiotic, I contribute to the development of antibiotic resistance.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35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D4547C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B9D151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09FFA13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4498916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41CF732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1955" w:rsidRPr="00585451" w14:paraId="74EA3227" w14:textId="77777777" w:rsidTr="00421955">
        <w:trPr>
          <w:trHeight w:val="959"/>
        </w:trPr>
        <w:tc>
          <w:tcPr>
            <w:tcW w:w="1040" w:type="dxa"/>
            <w:vMerge/>
            <w:shd w:val="clear" w:color="auto" w:fill="auto"/>
            <w:vAlign w:val="center"/>
          </w:tcPr>
          <w:p w14:paraId="6BF2EB37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6136897A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36" w:type="dxa"/>
            <w:shd w:val="clear" w:color="auto" w:fill="auto"/>
            <w:vAlign w:val="center"/>
          </w:tcPr>
          <w:p w14:paraId="0444E7C3" w14:textId="625E39E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Skipping one or two doses does not contribute to the development of antibiotic resistance.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36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7BE088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561A031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D4B4906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C3D411F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4F82937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1955" w:rsidRPr="00585451" w14:paraId="45FDFA56" w14:textId="77777777" w:rsidTr="00421955">
        <w:trPr>
          <w:trHeight w:val="554"/>
        </w:trPr>
        <w:tc>
          <w:tcPr>
            <w:tcW w:w="1040" w:type="dxa"/>
            <w:vMerge/>
            <w:shd w:val="clear" w:color="auto" w:fill="auto"/>
            <w:vAlign w:val="center"/>
          </w:tcPr>
          <w:p w14:paraId="5792EB97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3A64EF93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36" w:type="dxa"/>
            <w:shd w:val="clear" w:color="auto" w:fill="auto"/>
            <w:vAlign w:val="center"/>
          </w:tcPr>
          <w:p w14:paraId="4D47AD92" w14:textId="4CCB62B3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 xml:space="preserve">Antibiotics are safe drugs, hence they can be commonly used. 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37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1DAABB4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CFA0749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EF64EC4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A38877A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5B217BB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1955" w:rsidRPr="00585451" w14:paraId="2B0286A3" w14:textId="77777777" w:rsidTr="00421955">
        <w:trPr>
          <w:trHeight w:val="966"/>
        </w:trPr>
        <w:tc>
          <w:tcPr>
            <w:tcW w:w="1040" w:type="dxa"/>
            <w:vMerge w:val="restart"/>
            <w:shd w:val="clear" w:color="auto" w:fill="auto"/>
            <w:vAlign w:val="center"/>
          </w:tcPr>
          <w:p w14:paraId="3B798B69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113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14:paraId="40E610A3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Attitudes to doctor’s prescribing of antibiotics</w:t>
            </w:r>
          </w:p>
        </w:tc>
        <w:tc>
          <w:tcPr>
            <w:tcW w:w="3036" w:type="dxa"/>
            <w:shd w:val="clear" w:color="auto" w:fill="auto"/>
            <w:vAlign w:val="center"/>
          </w:tcPr>
          <w:p w14:paraId="551920B8" w14:textId="3DA8E8E1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If I expect to receive an antibiotic, I am less satisfied with a doctor’s visit if I do not receive an antibiotic.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38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091513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77A58C3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BAC0907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1E349BA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7904BE5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1955" w:rsidRPr="00585451" w14:paraId="0C4B73E0" w14:textId="77777777" w:rsidTr="00421955">
        <w:trPr>
          <w:trHeight w:val="966"/>
        </w:trPr>
        <w:tc>
          <w:tcPr>
            <w:tcW w:w="1040" w:type="dxa"/>
            <w:vMerge/>
            <w:shd w:val="clear" w:color="auto" w:fill="auto"/>
            <w:vAlign w:val="center"/>
          </w:tcPr>
          <w:p w14:paraId="1AF3E027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dxa"/>
            <w:vMerge/>
            <w:shd w:val="clear" w:color="auto" w:fill="auto"/>
          </w:tcPr>
          <w:p w14:paraId="18EAEFD8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36" w:type="dxa"/>
            <w:shd w:val="clear" w:color="auto" w:fill="auto"/>
            <w:vAlign w:val="center"/>
          </w:tcPr>
          <w:p w14:paraId="07FFE360" w14:textId="4E9E4A89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If a doctor does not prescribe an antibiotic when I think one is needed, I will go to another doctor.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 w:rsidR="00296FD3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C28C4C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88D492E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F3D3012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969EB85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F7D2402" w14:textId="77777777" w:rsidR="00421955" w:rsidRPr="00585451" w:rsidRDefault="00421955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5A916DD" w14:textId="77777777" w:rsidR="009C0F85" w:rsidRDefault="009C0F85" w:rsidP="009C0F85">
      <w:pPr>
        <w:spacing w:before="240"/>
        <w:rPr>
          <w:sz w:val="20"/>
          <w:szCs w:val="20"/>
        </w:rPr>
      </w:pPr>
      <w:r>
        <w:rPr>
          <w:rStyle w:val="A0"/>
          <w:rFonts w:ascii="Arial" w:hAnsi="Arial" w:cs="Arial"/>
          <w:b/>
          <w:sz w:val="18"/>
          <w:szCs w:val="18"/>
        </w:rPr>
        <w:t>Section 3B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"/>
        <w:gridCol w:w="3965"/>
        <w:gridCol w:w="979"/>
        <w:gridCol w:w="1099"/>
        <w:gridCol w:w="1177"/>
        <w:gridCol w:w="983"/>
        <w:gridCol w:w="971"/>
      </w:tblGrid>
      <w:tr w:rsidR="00703A74" w:rsidRPr="00585451" w14:paraId="7DE6E95E" w14:textId="77777777" w:rsidTr="00703A74">
        <w:trPr>
          <w:trHeight w:val="472"/>
          <w:tblHeader/>
        </w:trPr>
        <w:tc>
          <w:tcPr>
            <w:tcW w:w="1054" w:type="dxa"/>
            <w:vMerge w:val="restart"/>
            <w:shd w:val="clear" w:color="auto" w:fill="auto"/>
            <w:vAlign w:val="center"/>
          </w:tcPr>
          <w:p w14:paraId="02DF08DC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Codes</w:t>
            </w:r>
          </w:p>
        </w:tc>
        <w:tc>
          <w:tcPr>
            <w:tcW w:w="4192" w:type="dxa"/>
            <w:vMerge w:val="restart"/>
            <w:shd w:val="clear" w:color="auto" w:fill="auto"/>
            <w:vAlign w:val="center"/>
          </w:tcPr>
          <w:p w14:paraId="41639AF7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Questions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14:paraId="253CD4AB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Response</w:t>
            </w:r>
          </w:p>
        </w:tc>
      </w:tr>
      <w:tr w:rsidR="00703A74" w:rsidRPr="00585451" w14:paraId="0FB5A3D7" w14:textId="77777777" w:rsidTr="003A369B">
        <w:trPr>
          <w:trHeight w:val="472"/>
          <w:tblHeader/>
        </w:trPr>
        <w:tc>
          <w:tcPr>
            <w:tcW w:w="1054" w:type="dxa"/>
            <w:vMerge/>
            <w:shd w:val="clear" w:color="auto" w:fill="auto"/>
            <w:vAlign w:val="center"/>
          </w:tcPr>
          <w:p w14:paraId="1E93A3AD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92" w:type="dxa"/>
            <w:vMerge/>
            <w:shd w:val="clear" w:color="auto" w:fill="auto"/>
            <w:vAlign w:val="center"/>
          </w:tcPr>
          <w:p w14:paraId="20FAE650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46242F5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Almost always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AF9E2C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Often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453F0C6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Sometimes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348C043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Seldom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048623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Never</w:t>
            </w:r>
          </w:p>
        </w:tc>
      </w:tr>
      <w:tr w:rsidR="00703A74" w:rsidRPr="00585451" w14:paraId="372D4E35" w14:textId="77777777" w:rsidTr="003A369B">
        <w:trPr>
          <w:trHeight w:val="736"/>
        </w:trPr>
        <w:tc>
          <w:tcPr>
            <w:tcW w:w="1054" w:type="dxa"/>
            <w:shd w:val="clear" w:color="auto" w:fill="auto"/>
            <w:vAlign w:val="center"/>
          </w:tcPr>
          <w:p w14:paraId="465B377C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114</w:t>
            </w:r>
          </w:p>
        </w:tc>
        <w:tc>
          <w:tcPr>
            <w:tcW w:w="4192" w:type="dxa"/>
            <w:shd w:val="clear" w:color="auto" w:fill="auto"/>
            <w:vAlign w:val="center"/>
          </w:tcPr>
          <w:p w14:paraId="346C7BB8" w14:textId="34BEDC53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If you feel better, after taking 2–3 doses of antibiotics, do you still complete full course of treatment?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D31C5B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F3B914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A10354C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AD94FFF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DDEA3A1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A74" w:rsidRPr="00585451" w14:paraId="0C9D9470" w14:textId="77777777" w:rsidTr="003A369B">
        <w:trPr>
          <w:trHeight w:val="690"/>
        </w:trPr>
        <w:tc>
          <w:tcPr>
            <w:tcW w:w="1054" w:type="dxa"/>
            <w:shd w:val="clear" w:color="auto" w:fill="auto"/>
            <w:vAlign w:val="center"/>
          </w:tcPr>
          <w:p w14:paraId="601E16AD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4192" w:type="dxa"/>
            <w:shd w:val="clear" w:color="auto" w:fill="auto"/>
            <w:vAlign w:val="center"/>
          </w:tcPr>
          <w:p w14:paraId="7D58D95D" w14:textId="510790DF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Do you prefer to obtain antibiotics from the pharmacy rather than doctor/health worker if you have an illness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97C1EA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F71508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DEECABF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CE4B803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D740E87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A74" w:rsidRPr="00585451" w14:paraId="27651D33" w14:textId="77777777" w:rsidTr="003A369B">
        <w:trPr>
          <w:trHeight w:val="549"/>
        </w:trPr>
        <w:tc>
          <w:tcPr>
            <w:tcW w:w="1054" w:type="dxa"/>
            <w:shd w:val="clear" w:color="auto" w:fill="auto"/>
            <w:vAlign w:val="center"/>
          </w:tcPr>
          <w:p w14:paraId="145437A0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4192" w:type="dxa"/>
            <w:shd w:val="clear" w:color="auto" w:fill="auto"/>
            <w:vAlign w:val="center"/>
          </w:tcPr>
          <w:p w14:paraId="7DE6ABAB" w14:textId="20F2A7A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Do you prefer to take an antibiotic when you have cough and sore throat?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54C851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0959561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5908ECB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5C2D299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E15EAAF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A74" w:rsidRPr="00585451" w14:paraId="37EF31DA" w14:textId="77777777" w:rsidTr="003A369B">
        <w:trPr>
          <w:trHeight w:val="530"/>
        </w:trPr>
        <w:tc>
          <w:tcPr>
            <w:tcW w:w="1054" w:type="dxa"/>
            <w:shd w:val="clear" w:color="auto" w:fill="auto"/>
            <w:vAlign w:val="center"/>
          </w:tcPr>
          <w:p w14:paraId="6D1DF9E0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117</w:t>
            </w:r>
          </w:p>
        </w:tc>
        <w:tc>
          <w:tcPr>
            <w:tcW w:w="4192" w:type="dxa"/>
            <w:shd w:val="clear" w:color="auto" w:fill="auto"/>
            <w:vAlign w:val="center"/>
          </w:tcPr>
          <w:p w14:paraId="32080A1A" w14:textId="58BBFD5A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Do you consult a doctor before starting an antibiotic?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43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9784781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65C2BAF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90489F3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6E2D2403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4CB8724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A74" w:rsidRPr="00585451" w14:paraId="7B42F8DE" w14:textId="77777777" w:rsidTr="003A369B">
        <w:trPr>
          <w:trHeight w:val="651"/>
        </w:trPr>
        <w:tc>
          <w:tcPr>
            <w:tcW w:w="1054" w:type="dxa"/>
            <w:shd w:val="clear" w:color="auto" w:fill="auto"/>
            <w:vAlign w:val="center"/>
          </w:tcPr>
          <w:p w14:paraId="6E58418C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118</w:t>
            </w:r>
          </w:p>
        </w:tc>
        <w:tc>
          <w:tcPr>
            <w:tcW w:w="4192" w:type="dxa"/>
            <w:shd w:val="clear" w:color="auto" w:fill="auto"/>
            <w:vAlign w:val="center"/>
          </w:tcPr>
          <w:p w14:paraId="4AD79165" w14:textId="0F227929" w:rsidR="00703A74" w:rsidRPr="00585451" w:rsidRDefault="00703A74" w:rsidP="008F7A05">
            <w:pPr>
              <w:pStyle w:val="Pa13"/>
              <w:spacing w:before="100" w:beforeAutospacing="1" w:after="100" w:afterAutospacing="1" w:line="240" w:lineRule="auto"/>
              <w:rPr>
                <w:rStyle w:val="A0"/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Do you check the expiry date of the antibiotic before using it?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44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F19B25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1D9B0E9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764A5A7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B33A453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733E7E2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A74" w:rsidRPr="00585451" w14:paraId="567490AE" w14:textId="77777777" w:rsidTr="003A369B">
        <w:trPr>
          <w:trHeight w:val="502"/>
        </w:trPr>
        <w:tc>
          <w:tcPr>
            <w:tcW w:w="1054" w:type="dxa"/>
            <w:shd w:val="clear" w:color="auto" w:fill="auto"/>
            <w:vAlign w:val="center"/>
          </w:tcPr>
          <w:p w14:paraId="53525C53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lastRenderedPageBreak/>
              <w:t>119</w:t>
            </w:r>
          </w:p>
        </w:tc>
        <w:tc>
          <w:tcPr>
            <w:tcW w:w="4192" w:type="dxa"/>
            <w:shd w:val="clear" w:color="auto" w:fill="auto"/>
            <w:vAlign w:val="center"/>
          </w:tcPr>
          <w:p w14:paraId="19ACC9C6" w14:textId="6868CE00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Do you use antibiotics as a prophylaxis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45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4C580CE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EB2A6F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3C7EF18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82C2E7A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FFF874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A74" w:rsidRPr="00585451" w14:paraId="33A20D11" w14:textId="77777777" w:rsidTr="003A369B">
        <w:trPr>
          <w:trHeight w:val="502"/>
        </w:trPr>
        <w:tc>
          <w:tcPr>
            <w:tcW w:w="1054" w:type="dxa"/>
            <w:shd w:val="clear" w:color="auto" w:fill="auto"/>
            <w:vAlign w:val="center"/>
          </w:tcPr>
          <w:p w14:paraId="50DF5793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4192" w:type="dxa"/>
            <w:shd w:val="clear" w:color="auto" w:fill="auto"/>
            <w:vAlign w:val="center"/>
          </w:tcPr>
          <w:p w14:paraId="232F7F9D" w14:textId="69359C6B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Do you share antibiotics among family members?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46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3F825F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F797CA2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2AF3217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6214AAA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63A18FB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A74" w:rsidRPr="00585451" w14:paraId="0EDC4328" w14:textId="77777777" w:rsidTr="003A369B">
        <w:trPr>
          <w:trHeight w:val="502"/>
        </w:trPr>
        <w:tc>
          <w:tcPr>
            <w:tcW w:w="1054" w:type="dxa"/>
            <w:shd w:val="clear" w:color="auto" w:fill="auto"/>
            <w:vAlign w:val="center"/>
          </w:tcPr>
          <w:p w14:paraId="6ADC1E90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92" w:type="dxa"/>
            <w:shd w:val="clear" w:color="auto" w:fill="auto"/>
            <w:vAlign w:val="center"/>
          </w:tcPr>
          <w:p w14:paraId="198D6EE7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85451">
              <w:rPr>
                <w:rFonts w:ascii="Arial" w:hAnsi="Arial" w:cs="Arial"/>
                <w:b/>
                <w:sz w:val="18"/>
                <w:szCs w:val="18"/>
              </w:rPr>
              <w:t>History of recent illness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1E45FAB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1371577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93F30C1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83E0A45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F1CCEB5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03A74" w:rsidRPr="00585451" w14:paraId="415A3D30" w14:textId="77777777" w:rsidTr="003A369B">
        <w:trPr>
          <w:trHeight w:val="502"/>
        </w:trPr>
        <w:tc>
          <w:tcPr>
            <w:tcW w:w="1054" w:type="dxa"/>
            <w:shd w:val="clear" w:color="auto" w:fill="auto"/>
            <w:vAlign w:val="center"/>
          </w:tcPr>
          <w:p w14:paraId="33090EDA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4192" w:type="dxa"/>
            <w:shd w:val="clear" w:color="auto" w:fill="auto"/>
            <w:vAlign w:val="center"/>
          </w:tcPr>
          <w:p w14:paraId="7D8B994F" w14:textId="75D87582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  <w:r w:rsidRPr="00585451">
              <w:rPr>
                <w:rFonts w:ascii="Arial" w:hAnsi="Arial" w:cs="Arial"/>
                <w:sz w:val="18"/>
                <w:szCs w:val="18"/>
              </w:rPr>
              <w:t xml:space="preserve">Have you fallen sick in the last </w:t>
            </w:r>
            <w:r w:rsidRPr="00CD19C6">
              <w:rPr>
                <w:rFonts w:ascii="Arial" w:hAnsi="Arial" w:cs="Arial"/>
                <w:sz w:val="18"/>
                <w:szCs w:val="18"/>
              </w:rPr>
              <w:t>6 months?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V</w:t>
            </w:r>
            <w:r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47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F855CEA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4A6887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398F60F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E247052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6F5CF95" w14:textId="77777777" w:rsidR="00703A74" w:rsidRPr="00585451" w:rsidRDefault="00703A74" w:rsidP="008F7A05">
            <w:pPr>
              <w:tabs>
                <w:tab w:val="left" w:pos="1170"/>
              </w:tabs>
              <w:spacing w:before="100" w:beforeAutospacing="1" w:after="100" w:afterAutospacing="1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47F711A" w14:textId="6851231E" w:rsidR="00A77A09" w:rsidRPr="00EC4774" w:rsidRDefault="00A77A09">
      <w:pPr>
        <w:rPr>
          <w:rFonts w:ascii="Arial" w:hAnsi="Arial" w:cs="Arial"/>
          <w:b/>
          <w:sz w:val="20"/>
          <w:szCs w:val="20"/>
          <w:u w:val="single"/>
        </w:rPr>
      </w:pPr>
    </w:p>
    <w:sectPr w:rsidR="00A77A09" w:rsidRPr="00EC4774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48EE5" w14:textId="77777777" w:rsidR="008A4B66" w:rsidRDefault="008A4B66" w:rsidP="00CD523F">
      <w:pPr>
        <w:spacing w:after="0" w:line="240" w:lineRule="auto"/>
      </w:pPr>
      <w:r>
        <w:separator/>
      </w:r>
    </w:p>
  </w:endnote>
  <w:endnote w:type="continuationSeparator" w:id="0">
    <w:p w14:paraId="203AB2DF" w14:textId="77777777" w:rsidR="008A4B66" w:rsidRDefault="008A4B66" w:rsidP="00CD5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45 Light">
    <w:altName w:val="Malgun Gothic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94860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3014F0" w14:textId="77777777" w:rsidR="00CD523F" w:rsidRDefault="00CD52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3AA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E9FFE2C" w14:textId="77777777" w:rsidR="00CD523F" w:rsidRDefault="00CD52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6C6A8" w14:textId="77777777" w:rsidR="008A4B66" w:rsidRDefault="008A4B66" w:rsidP="00CD523F">
      <w:pPr>
        <w:spacing w:after="0" w:line="240" w:lineRule="auto"/>
      </w:pPr>
      <w:r>
        <w:separator/>
      </w:r>
    </w:p>
  </w:footnote>
  <w:footnote w:type="continuationSeparator" w:id="0">
    <w:p w14:paraId="326011B8" w14:textId="77777777" w:rsidR="008A4B66" w:rsidRDefault="008A4B66" w:rsidP="00CD52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7499A"/>
    <w:multiLevelType w:val="hybridMultilevel"/>
    <w:tmpl w:val="C360ED72"/>
    <w:lvl w:ilvl="0" w:tplc="EAF6743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175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F85"/>
    <w:rsid w:val="000435CB"/>
    <w:rsid w:val="000E1A28"/>
    <w:rsid w:val="001838D7"/>
    <w:rsid w:val="0025045E"/>
    <w:rsid w:val="00296FD3"/>
    <w:rsid w:val="0029761F"/>
    <w:rsid w:val="003A369B"/>
    <w:rsid w:val="00421955"/>
    <w:rsid w:val="00570ABA"/>
    <w:rsid w:val="00603F2A"/>
    <w:rsid w:val="00703A74"/>
    <w:rsid w:val="007B4EAA"/>
    <w:rsid w:val="008A4B66"/>
    <w:rsid w:val="008A6F6F"/>
    <w:rsid w:val="009C0F85"/>
    <w:rsid w:val="00A5259C"/>
    <w:rsid w:val="00A77A09"/>
    <w:rsid w:val="00A934B3"/>
    <w:rsid w:val="00AE2CF5"/>
    <w:rsid w:val="00B43AAB"/>
    <w:rsid w:val="00C10C87"/>
    <w:rsid w:val="00CD523F"/>
    <w:rsid w:val="00D93888"/>
    <w:rsid w:val="00DC6482"/>
    <w:rsid w:val="00DD3F86"/>
    <w:rsid w:val="00DE377E"/>
    <w:rsid w:val="00E45429"/>
    <w:rsid w:val="00E75AA8"/>
    <w:rsid w:val="00EA6105"/>
    <w:rsid w:val="00EC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1D94F"/>
  <w15:chartTrackingRefBased/>
  <w15:docId w15:val="{87F8C475-7F7A-42DE-B6BC-30D55839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F8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C0F85"/>
    <w:pPr>
      <w:ind w:left="720"/>
      <w:contextualSpacing/>
    </w:pPr>
  </w:style>
  <w:style w:type="character" w:customStyle="1" w:styleId="A0">
    <w:name w:val="A0"/>
    <w:rsid w:val="009C0F85"/>
    <w:rPr>
      <w:rFonts w:cs="Helvetica 45 Light"/>
      <w:color w:val="000000"/>
      <w:sz w:val="14"/>
      <w:szCs w:val="14"/>
    </w:rPr>
  </w:style>
  <w:style w:type="paragraph" w:customStyle="1" w:styleId="Pa13">
    <w:name w:val="Pa13"/>
    <w:basedOn w:val="Normal"/>
    <w:next w:val="Normal"/>
    <w:uiPriority w:val="99"/>
    <w:rsid w:val="009C0F85"/>
    <w:pPr>
      <w:autoSpaceDE w:val="0"/>
      <w:autoSpaceDN w:val="0"/>
      <w:adjustRightInd w:val="0"/>
      <w:spacing w:after="0" w:line="161" w:lineRule="atLeast"/>
    </w:pPr>
    <w:rPr>
      <w:rFonts w:ascii="Helvetica 45 Light" w:hAnsi="Helvetica 45 Light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9C0F85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D5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523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D52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2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650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Ndagire</dc:creator>
  <cp:keywords/>
  <dc:description/>
  <cp:lastModifiedBy>Regina Ndagire</cp:lastModifiedBy>
  <cp:revision>31</cp:revision>
  <dcterms:created xsi:type="dcterms:W3CDTF">2023-03-18T13:24:00Z</dcterms:created>
  <dcterms:modified xsi:type="dcterms:W3CDTF">2024-01-10T09:44:00Z</dcterms:modified>
</cp:coreProperties>
</file>