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Light"/>
        <w:tblW w:w="16160" w:type="dxa"/>
        <w:tblInd w:w="-1108" w:type="dxa"/>
        <w:tblLayout w:type="fixed"/>
        <w:tblLook w:val="04A0" w:firstRow="1" w:lastRow="0" w:firstColumn="1" w:lastColumn="0" w:noHBand="0" w:noVBand="1"/>
      </w:tblPr>
      <w:tblGrid>
        <w:gridCol w:w="425"/>
        <w:gridCol w:w="851"/>
        <w:gridCol w:w="709"/>
        <w:gridCol w:w="1000"/>
        <w:gridCol w:w="1134"/>
        <w:gridCol w:w="1126"/>
        <w:gridCol w:w="1843"/>
        <w:gridCol w:w="1559"/>
        <w:gridCol w:w="1134"/>
        <w:gridCol w:w="1418"/>
        <w:gridCol w:w="2268"/>
        <w:gridCol w:w="1275"/>
        <w:gridCol w:w="1418"/>
      </w:tblGrid>
      <w:tr w:rsidR="00BC299F" w:rsidRPr="00637F52" w:rsidTr="00BF3E4F">
        <w:trPr>
          <w:trHeight w:val="300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37F52">
              <w:rPr>
                <w:rFonts w:asciiTheme="minorBidi" w:hAnsiTheme="minorBidi"/>
                <w:b/>
                <w:bCs/>
                <w:sz w:val="20"/>
                <w:szCs w:val="20"/>
              </w:rPr>
              <w:t>ID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37F52">
              <w:rPr>
                <w:rFonts w:asciiTheme="minorBidi" w:hAnsiTheme="minorBidi"/>
                <w:b/>
                <w:bCs/>
                <w:sz w:val="20"/>
                <w:szCs w:val="20"/>
              </w:rPr>
              <w:t>Author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37F52">
              <w:rPr>
                <w:rFonts w:asciiTheme="minorBidi" w:hAnsiTheme="minorBidi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37F52">
              <w:rPr>
                <w:rFonts w:asciiTheme="minorBidi" w:hAnsiTheme="minorBidi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37F52">
              <w:rPr>
                <w:rFonts w:asciiTheme="minorBidi" w:hAnsiTheme="minorBidi"/>
                <w:b/>
                <w:bCs/>
                <w:sz w:val="20"/>
                <w:szCs w:val="20"/>
              </w:rPr>
              <w:t>Infection source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37F52">
              <w:rPr>
                <w:rFonts w:asciiTheme="minorBidi" w:hAnsiTheme="minorBidi"/>
                <w:b/>
                <w:bCs/>
                <w:sz w:val="20"/>
                <w:szCs w:val="20"/>
              </w:rPr>
              <w:t>Bacterial species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37F52">
              <w:rPr>
                <w:rFonts w:asciiTheme="minorBidi" w:hAnsiTheme="minorBidi"/>
                <w:b/>
                <w:bCs/>
                <w:sz w:val="20"/>
                <w:szCs w:val="20"/>
              </w:rPr>
              <w:t>Bacterial groups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37F52">
              <w:rPr>
                <w:rFonts w:asciiTheme="minorBidi" w:hAnsiTheme="minorBidi"/>
                <w:b/>
                <w:bCs/>
                <w:sz w:val="20"/>
                <w:szCs w:val="20"/>
              </w:rPr>
              <w:t>Resistance profiling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37F52">
              <w:rPr>
                <w:rFonts w:asciiTheme="minorBidi" w:hAnsiTheme="minorBidi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37F52">
              <w:rPr>
                <w:rFonts w:asciiTheme="minorBidi" w:hAnsiTheme="minorBidi"/>
                <w:b/>
                <w:bCs/>
                <w:sz w:val="20"/>
                <w:szCs w:val="20"/>
              </w:rPr>
              <w:t>Ceftazidime-Avibactam Resistance (n)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37F52">
              <w:rPr>
                <w:rFonts w:asciiTheme="minorBidi" w:hAnsiTheme="minorBidi"/>
                <w:b/>
                <w:bCs/>
                <w:sz w:val="20"/>
                <w:szCs w:val="20"/>
              </w:rPr>
              <w:t>Proportion (%) 95%CI [LCI; HCI]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37F52">
              <w:rPr>
                <w:rFonts w:asciiTheme="minorBidi" w:hAnsiTheme="minorBidi"/>
                <w:b/>
                <w:bCs/>
                <w:sz w:val="20"/>
                <w:szCs w:val="20"/>
              </w:rPr>
              <w:t>AST methods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37F52">
              <w:rPr>
                <w:rFonts w:asciiTheme="minorBidi" w:hAnsiTheme="minorBidi"/>
                <w:b/>
                <w:bCs/>
                <w:sz w:val="20"/>
                <w:szCs w:val="20"/>
              </w:rPr>
              <w:t>Breakpoints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Ahmed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Bahrain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22.4 [16.0; 29.8]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Borde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India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72.8 [63.2; 81.1]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Disk diffusion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Krithika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India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50.6 [39.8; 61.3]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E-test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Marner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Germany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 [40.3; 654]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Vitek 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Soriano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Spain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spp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53.6 [48.1; 59.1]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Soriano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Spain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spp.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61.5 [48.6; 73.3]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Soriano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Spain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spp.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45.9 [29.5; 63.1]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Zornic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Serbia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bloodstream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25.9 [18.9; 33.9]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E-test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Almarzoky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bloodstream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70.8]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Almarzoky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70.8]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Alfouzan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Kuwait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10.9 [03.6; 23.6]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Alfouzan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Kuwait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35.9 [21.2; 52.8]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Alfouzan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Kuwait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60.4 [45.3; 74.2]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Alkrouk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21.1 [9.6; 37.3]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Alnimr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Saudy Arabia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63.2 [46.0; 78.2]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Alnimr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Saudy Arabia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38.8 [27.1; 51.5]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Al-Sweih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Kuwait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515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0.8 [0.2; 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Al-Sweih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Kuwait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1.3 [0.2; 4.7]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Al-Sweih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Kuwait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MDR-positive 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72.7 [39; 94]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Al-Sweih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Kuwait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 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 [23; 77]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Al-Sweih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Kuwait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7.2 [3.2; 13.7]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Asempa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7.2 [5.2; 9.8]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Atkin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28.1 [13.7; 46.7]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Avery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[47.8;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  and 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Bakthavatchalam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India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37.5 [18.8; 59.4]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Bakthavatchalam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India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61.4 [52.5; 69.7]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Bhagwat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India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40.7 [33.3; 48.4]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Bhagwat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India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40.1 [36.1; 44.3]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Bhagwat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India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spp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422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66.4 [61.6; 70.8]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Biagi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[39.8;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Bianco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[90.3;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Bianco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KPC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59.5 [51.3; 67.3]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Bianco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36.9]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Bianco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32.8 [21.6; 45.7]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Borjan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33.3 [0.8; 90.6]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Bouxom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France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3.6]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Bouxom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France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7.1]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Buyukyanbolu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Turkey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20.1 [15.2; 25.7]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Cantón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Spain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 [3.2; 10]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Carvalho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Brazil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9.5]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Carvalho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Brazil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7.7 [1.6; 20.9]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Castanheira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315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1.5 [0.5; 3.5]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Castanheira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7.9]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25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Castanheira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733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0.5]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Castanheira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2129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0.3 [0.1; 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Castanheira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326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1.5 [0.5; 3.5]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Chatzidimitriou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Greece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KPC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23.4 [12.3; 38]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disk diffusion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Chen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250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6.4 [3.7; 10.2]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Acinetobacter baumannii</w:t>
            </w:r>
          </w:p>
        </w:tc>
        <w:tc>
          <w:tcPr>
            <w:tcW w:w="3402" w:type="dxa"/>
            <w:gridSpan w:val="2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 (total)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81.2 [54.4; 96]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Acinetobacter baumannii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Colistin-resistant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62.5 [24.5; 91.5]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60.2]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Colistin-resistant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[15.8;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 [12.4; 27.1]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4.8 [0.6; 16.2]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Colistin-resistant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19.0 [5.4; 41.9]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3402" w:type="dxa"/>
            <w:gridSpan w:val="2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 (total)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9.1 [1.1; 29.2]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Colistin-resistant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18.2 [2.3; 51.8]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Danjean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France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42.5 [27.0; 59.1]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De jonge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34062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0.5 [0.4; 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De jonge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Meropenem nonsusceptible, MBL negative, carbapenemase 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5.3 [2.7; 9.3]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De jonge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Carbapenem-resistant, MBL 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816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2.3 [1.4; 3.6]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De jonge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16.5 [14.2;19.0]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De jonge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96.6 [92.1; 98.9]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De jonge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KPC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476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1.3 [0.5; 2.7]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De jonge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1.5 [0.2; 5.3]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El Kettani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28.8 [18.3; 41.3]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34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El Kettani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0.337 [0.242; 0.443]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Esposito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583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0.201 [16.9; 23.6]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Esposito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[96.8;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Esposito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Carbapenem-resistant, MBL 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0.6 [0.1; 1.9]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Fraile-ribot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Spain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1445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5.8 [4.7; 7.1]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Gaibani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2017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15.4 [1.9;45.4]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Gant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United Kingdom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Acinetobacter baumannii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22.9 [13.7; 34.4]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Gant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United Kingdom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1397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0.6 [0.2; 1.1]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Gant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United Kingdom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0.6 [0.1; 2.0]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Gant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United Kingdom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324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1.2 [0.3; 3.1]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Gant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United Kingdom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347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3.7 [2.0; 6.3]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39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Giani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urinary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8.3 [4.9; 13.0]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Gill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807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28.1 [25.0; 31.4]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Gonzalez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1.3 [0; 7.2]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Gonzalez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1.9]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Gonzalez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36.9]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Gonzalez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20.6]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Gonzalez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17.8 [8.0; 32.1]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Gonzalez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50.0 [18.7; 81.3]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Grupper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2017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290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19.0 [14.6; 24.0]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Hachem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2017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3.6]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Hachem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2017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 (non-ESBL)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2.0 [0.1; 10.6]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43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Hachem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2017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10.6]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Hachem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2017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(non-ESBL)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10.3]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Hachem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2017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17.6 [8.4; 30.9]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Hachem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2017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3402" w:type="dxa"/>
            <w:gridSpan w:val="2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 (total)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1.4 [0; 7.7]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935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0.38.6 [35.5; 41.8]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5.3]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NDM-producers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[98.9;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KPC-producers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482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0.8]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Hao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 and hypervirulent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4.3]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Hao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4.0 [1.3; 9.2]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Hao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 and non-hypervirulent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12.5 [4.2; 26.8]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Hirsch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3.1]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Hirsch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Hirsch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spp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13.2]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46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Hirsch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3402" w:type="dxa"/>
            <w:gridSpan w:val="2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 (total)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13.3 [5.9; 24.6]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Hirsch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XDR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28.6 [8.4; 58.1]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Hirsch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9.1 [2.5; 21.7]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Hsueh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bloodstream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imipenem-resistant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 [10.2; 25.8]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Hsueh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bloodstream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Meropenem-susceptible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13.7]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Hsueh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bloodstream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Meropenem-resistant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22.7 [13.8; 33.8]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1363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5.9 [4.7; 7.3]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Huang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60.2]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Humphries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2017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309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38.2 [32.7; 43.9]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Idowu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Canada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 xml:space="preserve">Pseudomonas </w:t>
            </w: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 [0.5; 71.6]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Jean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bloodstream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686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0.1 [0; 0.8]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Jean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bloodstream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673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0.9 [0.3; 01.9]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Citrobacter freundii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17.9 [6.1; 36.9]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imipenem-sensitive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3.2]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imipenem-resistant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87.5 [47.3; 99.7]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5.5 [2.2; 11]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imipenem-sensitive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375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imipenem-resistant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66.7 [44.7; 84.4]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4.2 [2.5; 6.7]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imipenem-sensitive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2.5]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imipenem-resistant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2.5]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2.3 [0.8; 5.3]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Morganella morganii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 [0.5; 13.7]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Proteus mirabilis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9.8 [3.3; 21.4]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imipenem-resistant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24.2 [17.1; 32.6]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3402" w:type="dxa"/>
            <w:gridSpan w:val="2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 (total)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9.3 [6.6; 12.7]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Jia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Serratia marcescens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2.5 [0.3; 08.7]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Johnston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fluoroquinolone-resistant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1.5]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Johnston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fluoroquinolone-susceptible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1.6]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Johnston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Kang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KPC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1.1 [0.1; 3.8]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Kara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Turkey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bloodstream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47.6 [32; 63.6]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Kara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Turkey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bloodstream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 [15.4; 59.2]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Kara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Turkey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bloodstream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16.7 [2.1; 48.4]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Karlowsky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urinary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1066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2.8 [1.9; 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Karlowsky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Urinary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0.9 [0; 4.7]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57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Karlowsky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Urinary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Karlowsky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Urinary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AmpC-positive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6.2]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Karlowsky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Canada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urinary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5457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3.4 [2.9; 3.9]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Karlowsky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Canada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3402" w:type="dxa"/>
            <w:gridSpan w:val="2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 (total)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1949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10.9 [9.5; 12.3]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Kayama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Japan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307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295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96.1 [93.3; 98]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Kayama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Japan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88.9 [65.3; 98.6]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Kayama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Japan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Acinetobacter baumannii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72.2 [58.4; 83.5]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Kiratisin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Thailand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1992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659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33.1 [31; 35.2]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Kiratisin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Thailand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Carbapenemase-producing, MBL-positive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663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649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97.9 [96.5; 98.8]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Kiratisin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Thailand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Carbapenemase-producing, MBL-negative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1329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0.8 [0.4; 1.4]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Kiratisin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Thailand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Carbapenemase-producing,MBL-positive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638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615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96.4 [94.6; 97.7]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Kiratisin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Thailand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 xml:space="preserve">Pseudomonas </w:t>
            </w: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nonfermentative gram-negative bacteria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Carbapenemase-producing, MBL-positive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784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662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84.4 [81.7; 86.9]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Kiratisin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Thailand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Carbapenemase-producing, MBL-negative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34.1 [26.1; 42.7]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7051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1.9 [1.6; 2.2]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ESBLpositive, carbapenemase- 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1259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0.1 [0; 0.4]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 positive, MBL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[97;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 positive, MBL 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7.7]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E.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ESBLpositive, carbapenemase 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668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E.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 positive, MBLpositive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E. coli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2218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0.6 [0.3; 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K.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 positive, carbapenemase 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0.2 [0; 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K.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 positive, MBL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[93.2;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K.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 positive, MBL 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K. pneumoniae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2082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2.5 [1.9; 3.3]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475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31.4 [27.2; 35.8]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 positive, MBLpositive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96.1 [88.9; 99.2]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2032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7.3 [6.2; 8.5]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Kresken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Germany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231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2.2 [0.7; 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Kresken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Germany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Kresken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Germany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23.6 [14.4; 35.1]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Kristof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Hungary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6662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0.6 [0.4; 0.8]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Kristof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Hungary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1845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2.2 [1.6; 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Kristof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Hungary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Ceftazidime-resistant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1747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2.3 [1.6; 3.1]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Kristof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Hungary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979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44.9 [30.7; 59.8]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Kristof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Hungary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1943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1.1 [0.7; 1.6]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Kristof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Hungary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27.9 [24.3; 31.8]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Kristof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Hungary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 xml:space="preserve">Pseudomonas </w:t>
            </w: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Ceftazidime-resistant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470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33.6 [29.4; 38.1]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Kristof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Hungary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1953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3.7 [2; 6.3]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Kuo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Acinetobacter baumannii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98.5 [94.8; 99.8]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Kuo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29.4 [10.3; 56]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Kuo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9.2 [5.2; 14.7]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Kuo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18.5 [10.8; 28.7]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Lasko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9.5 [4.7; 16.8]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Lee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14098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5385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38.2 [37.4; 39]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lee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11.5 [2.4; 30.2]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lee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6.3 [3.2; 11]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Lee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[47.8;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67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Lemos-Luengas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Colombia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2.6 [0.1; 13.8]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Lemos-Luengas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Colombia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629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1.6 [0.8; 2.9]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Lemos-Luengas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Colombia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1.4]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Lemos-Luengas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Colombia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2.8 [1.1; 5.8]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Lemos-Luengas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Colombia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45.8 [37.4; 54.3]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 [27.2; 45.5]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26.1 [16.3; 38.1]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PER-producing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[93.6;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 xml:space="preserve">Pseudomonas </w:t>
            </w: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aeruginosa</w:t>
            </w:r>
          </w:p>
        </w:tc>
        <w:tc>
          <w:tcPr>
            <w:tcW w:w="3402" w:type="dxa"/>
            <w:gridSpan w:val="2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nonfermentative gram-negative bacteria (total)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16104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1659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10.3 [9.8; 10.8]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Liao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 [0; 5.4]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Liao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3.6]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Liao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 [4.2; 16.4]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Liu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Taiwan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bloodstream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18.7 [12.8; 25.8]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70.8]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Manning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695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0.5]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Agar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Maraki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Greece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[91.2;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E-test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Mataraci kara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Turkey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16.7 [2.1; 48.4]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Mataraci kara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Turkey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 [15.4; 59.2]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Mataraci kara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Turkey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47.6 [32; 63.6]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Mataracı kara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Turkey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Acinetobacter baumannii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97.5 [86.8; 99.9]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77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Mazen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Qatar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0.9 [0; 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Mendes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7.1]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Mendes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1.5 [0.3; 4.2]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Mendes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KPC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 [0.1; 10.6]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Mendes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AmpC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 [0.1; 10.6]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Mendes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OXA-48-like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7.1]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Mikhail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16.1]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Mikhail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[0.000; 0.161]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Mojica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multi countries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1397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0.1 [0; 0.4]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Mojica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multi countries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2.1 [1.1; 3.6]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Mojica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multi countries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2.7 [0.6; 7.6]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Mojica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multi countries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Serratia marcescens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1.1 [0; 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Montero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Spain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33.3 [14.6; 57]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Mushtaq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UK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 [15.4; 59.2]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83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Mushtaq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UK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spp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17.6]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Mushtaq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UK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50 [21.1; 78.9]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Nardulli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26.7 [14.6; 41.9]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Nasomsong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Thailand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44.9 [30.7; 59.8]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Nath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60.2]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E-test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O’neall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Hungary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250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33.6 [27.8; 39.8]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disk diffusion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Ojdana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Poland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[0; 17.6]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E-test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Okoliegbe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United Kingdom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721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47 [43.3; 50.7]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Olalekan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Nigeria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0.8 [0; 4.3]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Olalekan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Nigeria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95.8 [85.7; 99.5]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Palombo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62.5 [40.6; 81.2]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E-test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Perez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Spain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 xml:space="preserve">Pseudomonas </w:t>
            </w: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22.6 [12.3; 36.2]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Piérard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Belgium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1963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6.4 [5.4; 7.6]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Piérard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Belgium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[97.7;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Piérard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Belgium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ESBL/carbapenemase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35.3 [30.3; 40.6]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Piérard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Belgium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 positive/MBL-negative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1.1 [0.3; 0.28]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Pragasam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India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83.3 [51.6; 97.9]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Ramadan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Egypt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40.4 [27.0; 54.9]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disk diffusion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Ramadan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Egypt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</w:t>
            </w:r>
            <w:r w:rsidRPr="00637F52">
              <w:rPr>
                <w:rFonts w:asciiTheme="minorBidi" w:hAnsiTheme="minorBidi"/>
                <w:sz w:val="20"/>
                <w:szCs w:val="20"/>
              </w:rPr>
              <w:noBreakHyphen/>
              <w:t>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17.6 [3.8; 43.4]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disk diffusion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Ramadan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Egypt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35.7 [21.6; 52.0]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disk diffusion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Ramalheira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Portugal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Citrobacter freundii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2076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1.6 [0.11; 2.2]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Ramalheira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Portugal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Citrobacter spp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3777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 [0.7; 1.5]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Ramalheira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Portugal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spp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6892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1.5 [0.12; 1.8]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Ramalheira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Portugal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[85.8;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Ramalheira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Portugal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5674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0.5 [0.03; 0.7]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Ramalheira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Portugal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  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19879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0.1 [0.01; 0.2]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Ramalheira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Portugal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oxytoca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[78.2;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Ramalheira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Portugal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oxytoca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3.4 [0.2; 5.2]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Ramalheira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Portugal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oxytoca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3266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0.6 [0.04; 0.9]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Ramalheira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Portugal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97.5 [94.3; 99.2]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Ramalheira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Portugal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7097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 [0.26; 3.4]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Ramalheira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Portugal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16563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1.3 [0.11; 1.5]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Ramalheira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Portugal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Serratia marcescens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1363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0.7 [0.4; 1.3]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Romanelli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[0.0; 30.8]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E-test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Rominaa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Uruguay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50 [27.2; 72.8]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E-test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Rominaa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Uruguay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71.4 [29.0; 96.3]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E-test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98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Rominaa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Uruguay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Citrobacter freundii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80 [28.4; 99.5]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E-test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Rominaa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Uruguay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66.7 [9.4; 99.2]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E-test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Rominaa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Uruguay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Proteus mirabilis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50 [6.8; 93.2]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E-test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Rossolini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4555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4.7 [0.4; 5.4]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Rossolini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3166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0.1 [0.0; 0.3]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Rossolini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98 [95.0; 99.5]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300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Rossolini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959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0.2 [0.0; 0.8]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871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2.2 [0.1; 3.4]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Providencia stuartii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7.1 [0.9; 23.5]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Citrobacter freundii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1.1 [0.0; 5.9]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 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973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0.5 [0.0; 1.2]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8.6 [0.5; 13.2]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Morganella morganii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[0.0; 6.7]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Serratia marcescens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2.2 [0.0; 7.8]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oxytoca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 [0.1;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2015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Citrobacter spp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Ceftazidime nonsusceptible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0.6 [0.0; 3.4]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3184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0.3 [0.0; 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Piperacillin-tazobactam-non-susceptible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14.4 [1.2; 17.5]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Meropenem-non-susceptible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559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15.2 [1.2; 18.5]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482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18.9 [1.6; 22.7]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XDR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256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28.5 [2.3; 34.5]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(3)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2015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Citrobacter spp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1399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0.1 [0.0; 0.4]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(3)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2015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spp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3970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0.1 [0.0; 0.3]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101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(3)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2015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spp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Ceftazidime nonsusceptible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814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0.4 [0.0; 1.1]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(3)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2015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Serratia marcescens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Ceftazidime nonsusceptible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6.8 [0.1; 18.7]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(3)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2015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Serratia marcescens 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1541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0.2 [0.0; 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 (4)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2015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3902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3.1 [0.3; 3.7]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 (4)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2015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XDR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26.3 [2.2; 31.4]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 (4)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2015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580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19 [1.6; 22.4]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 (4)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2015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5328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3.2 [0.3; 3.7]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(5)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486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[0.0; 0.8]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(5)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2.9 [0.1; 6.1]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(5)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2016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3.4 [0.7; 9.6]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(7)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[0.0; 1.3]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(7)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2.5 [0.3; 8.8]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(7)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[0.0; 0.7]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(7)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863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[0.0; 0.4]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(7)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2215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 [0.3; 4.9]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(6)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3746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0.1 [0.0; 0.3]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(6)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391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[0.0; 0.9]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(6)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14.3 [0.4; 32]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(6)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433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1.8 [0.8; 3.6]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(10)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583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4.5 [0.3; 6.5]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(9)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1.7 [0.0; 3.6]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108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(8)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273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 [0.2; 7.1]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(11)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XDR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21.4 [1.5; 29.0]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(11)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 non-susceptible to ceftazidime, meropenem and piperacillin/tazobactam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27.7 [2.0; 36.2]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(11)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327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11.9 [0.9; 15.9]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(11)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2151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[0.0; 0.2]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Sader et al. (11)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respiratory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1259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3.2 [0.2; 4.3]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Shields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2018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[0.0; 14.2]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Sophonsr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6.2 [0.1; 17.2]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Sophonsr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20.8 [1.0; 35.0]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112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Spiliopoulou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 positive (MBL negative)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910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0.2 [0.0; 0.8]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Spiliopoulou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98.9 [97.2; 99.7]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Spiliopoulou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 negative (MBL negative)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4.1 [0.1; 10.1]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504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1.8 [0.8; 3.4]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7729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0.7 [0.5; 0.9]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 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2157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0.1 [0.0; 0.3]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98 [89.1; 99.9]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1860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1.8 [0.1; 2.5]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CBPM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13.1 [0.9; 17.0]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CBPM 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1840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0.1 [0.0; 0.4]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E.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2625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0.1 [0.0; 0.3]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P.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2053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275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13.4 [1.2; 14.9]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113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(1)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S. Marcescens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[0.0; 1.5]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(3)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E.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levofloxacin-resistant, ESBL-positive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5749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 [0.1; 1.3]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(3)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E.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ESBL-negative, levofloxacin-resistant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5091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0.4 [0.0; 0.6]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P. Aeruginosa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14330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1218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8.5 [0.8; 0.9]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P.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XDR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1652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942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57 [54.6; 59.4]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P.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3770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1199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31.8 [30.3; 33.3]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P.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712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275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38.6 [35.0; 42.3]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P.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 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570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21.8 [18.4; 25.4]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P.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621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596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 [94.1; 97.4]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P.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95.3 [90.5; 98.1]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P.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77.7 [70.8; 83.5]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P.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ceftazidime 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3343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1210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36.2 [34.6; 37.9]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P.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235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78.7 [72.9; 83.8]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(2)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P.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carbapenemase negative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483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16.6 [1.3; 20.2]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Stone et al. (4)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USA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OXA-48-like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1690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362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21.4 [19.5; 23.5]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Torres-Castillo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P.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836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24.4 [21.5; 27.5]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Torres-Castillo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E.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[0.0; 1.7]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Torres-Castillo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K.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449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0.4 [0.0; 1.6]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Torres-Castillo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spp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4.2 [0.1; 9.6]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Tze-Peng Lim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Singapore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 complex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35.4 [27.7; 43.7]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Tze-Peng Lim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Singapore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252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33.7 [27.9; 39.9]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Tze-Peng Lim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Singapore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433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23.1 [19.2; 27.4]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118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Tze-Peng Lim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Singapore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species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34.6 [17.2; 55.7]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V Adámková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Czech Republic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1639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0.8 [0.0; 1.4]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V Adámková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Czech Republic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701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7.8 [0.6; 10.1]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Valzano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Italy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18.3 [11.9; 26.4]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Vázquez-ucha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Spain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16.2 [12.7; 20.2]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Vázquez-ucha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Spain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MBL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[93.6;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Vázquez-ucha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Spain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KPC positive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6.6 [0.3; 13.8]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Vázquez-ucha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Spain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305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2.3 [0.9; 4.7]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Viala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France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ESBL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6.9 [0.8; 22.8]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Viala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France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3.2 [0.4; 11.2]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122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Viala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France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ceftazidime 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35.7 [18.6; 55.9]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Viala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France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26.2 [13.9; 42.0]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Etest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417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417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100 [99.1; 100]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596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535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89.8 [87.0; 92.1]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Weber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Germany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51.6 [44.8; 58.3]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Weber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Germany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96.5 [90.0; 99.3]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Weber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Germany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MDR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23.9 [17.1; 31.9]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 [9.1; 35.6]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Wise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multi countries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 (total)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15215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1.7 [0.2; 2.1]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Wise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multi countries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4614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651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14.1 [13.1; 15.1]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126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Wise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multi countries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1247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7.5 [6.1; 9.1]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Wise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multi countries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1320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1.1 [0.6; 1.8]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Wise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multi countries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spp.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436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3.7 [0.2; 5.9]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Wise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multi countries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Citrobacter spp.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3.6 [0.1; 8.1]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Wise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multi countries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385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31.9 [27.3; 36.9]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polymyxin non-resistant and carbapenem-susceptible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8.6 [0.029; 0.190]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Polymyxin-resistant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22.2 [0.064; 0.476]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polymyxin non-resistant and 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84.8 [0.711; 0.937]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Polymyxin-resistant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6.2 [0.008; 0.208]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polymyxin non-resistant and carbapenem-susceptible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[0.000; 0.077]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127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polymyxin non-resistant and 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21.7 [0.121; 0.342]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carbapenem-susceptible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4.3 [0.005; 0.148]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127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Wu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2022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72.2 [0.584; 0.835]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128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Xiao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[0.000; 0.522]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disk diffusion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Yang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1550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553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35.7 [0.333; 0.381]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Yang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463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4.5 [0.028; 0.068]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Yang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E.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1593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1.4 [0.009; 0.021]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129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Yang 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2023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1558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11.5 [0.099; 0.132]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Acinetobacter baumannii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98.8 [0.972; 0.996]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Acinetobacter baumannii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515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437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84.9 [0.815; 0.878]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130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  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719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4.5 [0.031; 0.062]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90.9 [0.757; 0.981]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272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15.4 [0.114; 0.203]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788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5.3 [0.039; 0.071]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35.7 [0.285; 0.433]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130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657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13.1 [0.106; 0.159]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Citrobacter freundii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4.6 [0.010; 0.129]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31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64.5 [0.454; 0.808]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18.6 [0.119; 0.270]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372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24.7 [0.204; 0.294]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71.4 [0.513; 0.868]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618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3.2 [0.020; 0.050]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666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41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6.2 [0.045; 0.083]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267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15 [0.109; 0.198]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Proteus mirabilis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2.1 [0.003; 0.073]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172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34.3 [0.272; 0.419]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524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13.4 [0.106; 0.166]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131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Yin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2019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Serratia marcescens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 [0.000; 0.048]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 or 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75 [0.616; 0.856]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317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12.6 [0.092; 0.168]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132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Yu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2021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NR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65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18.5 [0.099; 0.300]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Zhang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Citrobacter freundii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2327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1.5 [0.010; 0.021]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Zhang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86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57.7 [0.494; 0.658]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lastRenderedPageBreak/>
              <w:t>133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Zhang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 cloacae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4330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95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2.2 [0.018; 0.027]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Zhang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21903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0.2 [0.001; 0.003]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Zhang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119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33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27.7 [0.199; 0.367]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Zhang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1418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204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14.4 [0.126; 0.163]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Zhang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18114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217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1.2 [0.010; 0.014]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Zhang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Proteus mirabilis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3950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0.3 [0.002; 0.005]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Zhang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Carbapenem-resistant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4546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1159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25.5 [0.242; 0.268]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133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Zhang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 (total)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16014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1297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8.1 [0.077; 0.085]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134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Zhen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bloodstream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Pseudomonas aeruginosa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nonfermentative gram-negative bacteria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 [0.025; 0.556]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EUCAST</w:t>
            </w:r>
          </w:p>
        </w:tc>
      </w:tr>
      <w:tr w:rsidR="00BC299F" w:rsidRPr="00637F52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135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Zhu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2020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120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30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25 [0.175; 0.337]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</w:p>
        </w:tc>
      </w:tr>
      <w:tr w:rsidR="00BC299F" w:rsidRPr="00F03B67" w:rsidTr="00BF3E4F">
        <w:trPr>
          <w:trHeight w:val="285"/>
        </w:trPr>
        <w:tc>
          <w:tcPr>
            <w:tcW w:w="42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136</w:t>
            </w:r>
          </w:p>
        </w:tc>
        <w:tc>
          <w:tcPr>
            <w:tcW w:w="851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Zhuang et al.</w:t>
            </w:r>
          </w:p>
        </w:tc>
        <w:tc>
          <w:tcPr>
            <w:tcW w:w="70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2024</w:t>
            </w:r>
          </w:p>
        </w:tc>
        <w:tc>
          <w:tcPr>
            <w:tcW w:w="1000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China</w:t>
            </w: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MIX</w:t>
            </w:r>
          </w:p>
        </w:tc>
        <w:tc>
          <w:tcPr>
            <w:tcW w:w="1126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Klebsiella pneumoniae</w:t>
            </w:r>
          </w:p>
        </w:tc>
        <w:tc>
          <w:tcPr>
            <w:tcW w:w="1843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Enterobacterales</w:t>
            </w:r>
          </w:p>
        </w:tc>
        <w:tc>
          <w:tcPr>
            <w:tcW w:w="1559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276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27</w:t>
            </w:r>
          </w:p>
        </w:tc>
        <w:tc>
          <w:tcPr>
            <w:tcW w:w="2268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9.8 [0.065; 0.139]</w:t>
            </w:r>
          </w:p>
        </w:tc>
        <w:tc>
          <w:tcPr>
            <w:tcW w:w="1275" w:type="dxa"/>
            <w:noWrap/>
            <w:vAlign w:val="center"/>
            <w:hideMark/>
          </w:tcPr>
          <w:p w:rsidR="00F03B67" w:rsidRPr="00637F52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broth micro dilution</w:t>
            </w:r>
          </w:p>
        </w:tc>
        <w:tc>
          <w:tcPr>
            <w:tcW w:w="1418" w:type="dxa"/>
            <w:noWrap/>
            <w:vAlign w:val="center"/>
            <w:hideMark/>
          </w:tcPr>
          <w:p w:rsidR="00F03B67" w:rsidRPr="00F03B67" w:rsidRDefault="00F03B67" w:rsidP="00BF3E4F">
            <w:pPr>
              <w:bidi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637F52">
              <w:rPr>
                <w:rFonts w:asciiTheme="minorBidi" w:hAnsiTheme="minorBidi"/>
                <w:sz w:val="20"/>
                <w:szCs w:val="20"/>
              </w:rPr>
              <w:t>CLSI</w:t>
            </w:r>
            <w:bookmarkStart w:id="0" w:name="_GoBack"/>
            <w:bookmarkEnd w:id="0"/>
          </w:p>
        </w:tc>
      </w:tr>
    </w:tbl>
    <w:p w:rsidR="00F85D8B" w:rsidRDefault="00F85D8B" w:rsidP="00F03B67">
      <w:pPr>
        <w:bidi w:val="0"/>
      </w:pPr>
    </w:p>
    <w:sectPr w:rsidR="00F85D8B" w:rsidSect="00F03B67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B67"/>
    <w:rsid w:val="00487DC7"/>
    <w:rsid w:val="00637F52"/>
    <w:rsid w:val="00AF09FA"/>
    <w:rsid w:val="00BC299F"/>
    <w:rsid w:val="00BF3E4F"/>
    <w:rsid w:val="00F03B67"/>
    <w:rsid w:val="00F8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F80487-4814-4F78-BED5-DBDD02B2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3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F3E4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9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37</Pages>
  <Words>8396</Words>
  <Characters>47859</Characters>
  <Application>Microsoft Office Word</Application>
  <DocSecurity>0</DocSecurity>
  <Lines>398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Suganya S</cp:lastModifiedBy>
  <cp:revision>6</cp:revision>
  <dcterms:created xsi:type="dcterms:W3CDTF">2025-01-08T08:45:00Z</dcterms:created>
  <dcterms:modified xsi:type="dcterms:W3CDTF">2025-01-19T01:35:00Z</dcterms:modified>
</cp:coreProperties>
</file>