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595ED" w14:textId="689E29A9" w:rsidR="00994106" w:rsidRPr="00140EDD" w:rsidRDefault="00994106" w:rsidP="00CC750C">
      <w:pPr>
        <w:spacing w:line="480" w:lineRule="auto"/>
        <w:rPr>
          <w:b/>
          <w:bCs/>
          <w:sz w:val="24"/>
          <w:szCs w:val="24"/>
          <w:lang w:val="en-US"/>
        </w:rPr>
      </w:pPr>
      <w:r w:rsidRPr="00140EDD">
        <w:rPr>
          <w:b/>
          <w:bCs/>
          <w:sz w:val="24"/>
          <w:szCs w:val="24"/>
          <w:lang w:val="en-US"/>
        </w:rPr>
        <w:t>Supplementary Method</w:t>
      </w:r>
    </w:p>
    <w:p w14:paraId="190C2896" w14:textId="77777777" w:rsidR="003E2031" w:rsidRPr="00140EDD" w:rsidRDefault="003E2031" w:rsidP="004B07F1">
      <w:pPr>
        <w:spacing w:line="480" w:lineRule="auto"/>
        <w:jc w:val="both"/>
        <w:rPr>
          <w:rFonts w:eastAsia="Calibri" w:cstheme="minorHAnsi"/>
          <w:b/>
          <w:i/>
          <w:sz w:val="24"/>
          <w:szCs w:val="24"/>
        </w:rPr>
      </w:pPr>
      <w:r w:rsidRPr="00140EDD">
        <w:rPr>
          <w:rFonts w:eastAsia="Calibri" w:cstheme="minorHAnsi"/>
          <w:b/>
          <w:i/>
          <w:sz w:val="24"/>
          <w:szCs w:val="24"/>
        </w:rPr>
        <w:t>Whole-genome sequencing and assignment of genomic species and carbapenemase gene</w:t>
      </w:r>
    </w:p>
    <w:p w14:paraId="027DB021" w14:textId="3B08EFB5" w:rsidR="003E2031" w:rsidRPr="00140EDD" w:rsidRDefault="003E2031" w:rsidP="004B07F1">
      <w:pPr>
        <w:spacing w:line="480" w:lineRule="auto"/>
        <w:jc w:val="both"/>
        <w:rPr>
          <w:rFonts w:eastAsia="Calibri" w:cstheme="minorHAnsi"/>
          <w:sz w:val="24"/>
          <w:szCs w:val="24"/>
        </w:rPr>
      </w:pPr>
      <w:r w:rsidRPr="00140EDD">
        <w:rPr>
          <w:rFonts w:eastAsia="Calibri" w:cstheme="minorHAnsi"/>
          <w:sz w:val="24"/>
          <w:szCs w:val="24"/>
        </w:rPr>
        <w:t xml:space="preserve">Genomic DNA for </w:t>
      </w:r>
      <w:r w:rsidR="00C67A54" w:rsidRPr="00140EDD">
        <w:rPr>
          <w:rFonts w:eastAsia="Calibri" w:cstheme="minorHAnsi"/>
          <w:sz w:val="24"/>
          <w:szCs w:val="24"/>
        </w:rPr>
        <w:t>each isolate</w:t>
      </w:r>
      <w:r w:rsidRPr="00140EDD">
        <w:rPr>
          <w:rFonts w:eastAsia="Calibri" w:cstheme="minorHAnsi"/>
          <w:sz w:val="24"/>
          <w:szCs w:val="24"/>
        </w:rPr>
        <w:t xml:space="preserve"> was extracted using </w:t>
      </w:r>
      <w:proofErr w:type="spellStart"/>
      <w:r w:rsidRPr="00140EDD">
        <w:rPr>
          <w:rFonts w:eastAsia="Calibri" w:cstheme="minorHAnsi"/>
          <w:sz w:val="24"/>
          <w:szCs w:val="24"/>
        </w:rPr>
        <w:t>MagNA</w:t>
      </w:r>
      <w:proofErr w:type="spellEnd"/>
      <w:r w:rsidRPr="00140EDD">
        <w:rPr>
          <w:rFonts w:eastAsia="Calibri" w:cstheme="minorHAnsi"/>
          <w:sz w:val="24"/>
          <w:szCs w:val="24"/>
        </w:rPr>
        <w:t xml:space="preserve"> Pure Compact (Roche Applied Science, Germany), and sequenced on the Illumina </w:t>
      </w:r>
      <w:proofErr w:type="spellStart"/>
      <w:r w:rsidRPr="00140EDD">
        <w:rPr>
          <w:rFonts w:eastAsia="Calibri" w:cstheme="minorHAnsi"/>
          <w:sz w:val="24"/>
          <w:szCs w:val="24"/>
        </w:rPr>
        <w:t>HiSeq</w:t>
      </w:r>
      <w:proofErr w:type="spellEnd"/>
      <w:r w:rsidRPr="00140EDD">
        <w:rPr>
          <w:rFonts w:eastAsia="Calibri" w:cstheme="minorHAnsi"/>
          <w:sz w:val="24"/>
          <w:szCs w:val="24"/>
        </w:rPr>
        <w:t xml:space="preserve"> platform to generate 2x150bp paired-end reads. The r</w:t>
      </w:r>
      <w:r w:rsidRPr="00140EDD">
        <w:rPr>
          <w:rFonts w:eastAsia="Calibri" w:cstheme="minorHAnsi"/>
          <w:sz w:val="24"/>
          <w:szCs w:val="24"/>
          <w:lang w:val="en"/>
        </w:rPr>
        <w:t>aw reads were adapter</w:t>
      </w:r>
      <w:r w:rsidRPr="00140EDD">
        <w:rPr>
          <w:rFonts w:eastAsia="Calibri" w:cstheme="minorHAnsi"/>
          <w:sz w:val="24"/>
          <w:szCs w:val="24"/>
        </w:rPr>
        <w:t xml:space="preserve"> trimmed, </w:t>
      </w:r>
      <w:r w:rsidRPr="00140EDD">
        <w:rPr>
          <w:rFonts w:eastAsia="Calibri" w:cstheme="minorHAnsi"/>
          <w:sz w:val="24"/>
          <w:szCs w:val="24"/>
          <w:lang w:val="en"/>
        </w:rPr>
        <w:t>quality trimmed and</w:t>
      </w:r>
      <w:r w:rsidRPr="00140EDD">
        <w:rPr>
          <w:rFonts w:eastAsia="Calibri" w:cstheme="minorHAnsi"/>
          <w:sz w:val="24"/>
          <w:szCs w:val="24"/>
        </w:rPr>
        <w:t xml:space="preserve"> </w:t>
      </w:r>
      <w:r w:rsidRPr="00140EDD">
        <w:rPr>
          <w:rFonts w:eastAsia="Calibri" w:cstheme="minorHAnsi"/>
          <w:sz w:val="24"/>
          <w:szCs w:val="24"/>
          <w:lang w:val="en"/>
        </w:rPr>
        <w:t xml:space="preserve">filtered using </w:t>
      </w:r>
      <w:proofErr w:type="spellStart"/>
      <w:r w:rsidRPr="00140EDD">
        <w:rPr>
          <w:rFonts w:eastAsia="Calibri" w:cstheme="minorHAnsi"/>
          <w:sz w:val="24"/>
          <w:szCs w:val="24"/>
          <w:lang w:val="en"/>
        </w:rPr>
        <w:t>BBDuk</w:t>
      </w:r>
      <w:proofErr w:type="spellEnd"/>
      <w:r w:rsidRPr="00140EDD">
        <w:rPr>
          <w:rFonts w:eastAsia="Calibri" w:cstheme="minorHAnsi"/>
          <w:sz w:val="24"/>
          <w:szCs w:val="24"/>
          <w:lang w:val="en"/>
        </w:rPr>
        <w:t xml:space="preserve"> </w:t>
      </w:r>
      <w:r w:rsidRPr="00140EDD">
        <w:rPr>
          <w:rFonts w:eastAsia="Calibri" w:cstheme="minorHAnsi"/>
          <w:sz w:val="24"/>
          <w:szCs w:val="24"/>
        </w:rPr>
        <w:t>(</w:t>
      </w:r>
      <w:r w:rsidRPr="00140EDD">
        <w:rPr>
          <w:rFonts w:eastAsia="Calibri" w:cstheme="minorHAnsi"/>
          <w:sz w:val="24"/>
          <w:szCs w:val="24"/>
          <w:lang w:val="en"/>
        </w:rPr>
        <w:t>version 38.11</w:t>
      </w:r>
      <w:r w:rsidRPr="00140EDD">
        <w:rPr>
          <w:rFonts w:eastAsia="Calibri" w:cstheme="minorHAnsi"/>
          <w:sz w:val="24"/>
          <w:szCs w:val="24"/>
        </w:rPr>
        <w:t xml:space="preserve">; </w:t>
      </w:r>
      <w:r w:rsidRPr="00140EDD">
        <w:rPr>
          <w:rFonts w:eastAsia="Calibri" w:cstheme="minorHAnsi"/>
          <w:sz w:val="24"/>
          <w:szCs w:val="24"/>
          <w:lang w:val="en"/>
        </w:rPr>
        <w:t xml:space="preserve">with parameters: </w:t>
      </w:r>
      <w:proofErr w:type="spellStart"/>
      <w:r w:rsidRPr="00140EDD">
        <w:rPr>
          <w:rFonts w:eastAsia="Calibri" w:cstheme="minorHAnsi"/>
          <w:sz w:val="24"/>
          <w:szCs w:val="24"/>
          <w:lang w:val="en"/>
        </w:rPr>
        <w:t>ktrim</w:t>
      </w:r>
      <w:proofErr w:type="spellEnd"/>
      <w:r w:rsidRPr="00140EDD">
        <w:rPr>
          <w:rFonts w:eastAsia="Calibri" w:cstheme="minorHAnsi"/>
          <w:sz w:val="24"/>
          <w:szCs w:val="24"/>
          <w:lang w:val="en"/>
        </w:rPr>
        <w:t xml:space="preserve">=r k=23 mink=11 </w:t>
      </w:r>
      <w:proofErr w:type="spellStart"/>
      <w:r w:rsidRPr="00140EDD">
        <w:rPr>
          <w:rFonts w:eastAsia="Calibri" w:cstheme="minorHAnsi"/>
          <w:sz w:val="24"/>
          <w:szCs w:val="24"/>
          <w:lang w:val="en"/>
        </w:rPr>
        <w:t>hdist</w:t>
      </w:r>
      <w:proofErr w:type="spellEnd"/>
      <w:r w:rsidRPr="00140EDD">
        <w:rPr>
          <w:rFonts w:eastAsia="Calibri" w:cstheme="minorHAnsi"/>
          <w:sz w:val="24"/>
          <w:szCs w:val="24"/>
          <w:lang w:val="en"/>
        </w:rPr>
        <w:t xml:space="preserve">=1 </w:t>
      </w:r>
      <w:proofErr w:type="spellStart"/>
      <w:r w:rsidRPr="00140EDD">
        <w:rPr>
          <w:rFonts w:eastAsia="Calibri" w:cstheme="minorHAnsi"/>
          <w:sz w:val="24"/>
          <w:szCs w:val="24"/>
          <w:lang w:val="en"/>
        </w:rPr>
        <w:t>qtrim</w:t>
      </w:r>
      <w:proofErr w:type="spellEnd"/>
      <w:r w:rsidRPr="00140EDD">
        <w:rPr>
          <w:rFonts w:eastAsia="Calibri" w:cstheme="minorHAnsi"/>
          <w:sz w:val="24"/>
          <w:szCs w:val="24"/>
          <w:lang w:val="en"/>
        </w:rPr>
        <w:t>=</w:t>
      </w:r>
      <w:proofErr w:type="spellStart"/>
      <w:r w:rsidRPr="00140EDD">
        <w:rPr>
          <w:rFonts w:eastAsia="Calibri" w:cstheme="minorHAnsi"/>
          <w:sz w:val="24"/>
          <w:szCs w:val="24"/>
          <w:lang w:val="en"/>
        </w:rPr>
        <w:t>rl</w:t>
      </w:r>
      <w:proofErr w:type="spellEnd"/>
      <w:r w:rsidRPr="00140EDD">
        <w:rPr>
          <w:rFonts w:eastAsia="Calibri" w:cstheme="minorHAnsi"/>
          <w:sz w:val="24"/>
          <w:szCs w:val="24"/>
          <w:lang w:val="en"/>
        </w:rPr>
        <w:t xml:space="preserve"> </w:t>
      </w:r>
      <w:proofErr w:type="spellStart"/>
      <w:r w:rsidRPr="00140EDD">
        <w:rPr>
          <w:rFonts w:eastAsia="Calibri" w:cstheme="minorHAnsi"/>
          <w:sz w:val="24"/>
          <w:szCs w:val="24"/>
          <w:lang w:val="en"/>
        </w:rPr>
        <w:t>trimq</w:t>
      </w:r>
      <w:proofErr w:type="spellEnd"/>
      <w:r w:rsidRPr="00140EDD">
        <w:rPr>
          <w:rFonts w:eastAsia="Calibri" w:cstheme="minorHAnsi"/>
          <w:sz w:val="24"/>
          <w:szCs w:val="24"/>
          <w:lang w:val="en"/>
        </w:rPr>
        <w:t xml:space="preserve">=20 </w:t>
      </w:r>
      <w:proofErr w:type="spellStart"/>
      <w:r w:rsidRPr="00140EDD">
        <w:rPr>
          <w:rFonts w:eastAsia="Calibri" w:cstheme="minorHAnsi"/>
          <w:sz w:val="24"/>
          <w:szCs w:val="24"/>
          <w:lang w:val="en"/>
        </w:rPr>
        <w:t>minavgquality</w:t>
      </w:r>
      <w:proofErr w:type="spellEnd"/>
      <w:r w:rsidRPr="00140EDD">
        <w:rPr>
          <w:rFonts w:eastAsia="Calibri" w:cstheme="minorHAnsi"/>
          <w:sz w:val="24"/>
          <w:szCs w:val="24"/>
          <w:lang w:val="en"/>
        </w:rPr>
        <w:t>=20</w:t>
      </w:r>
      <w:r w:rsidRPr="00140EDD">
        <w:rPr>
          <w:rFonts w:eastAsia="Calibri" w:cstheme="minorHAnsi"/>
          <w:sz w:val="24"/>
          <w:szCs w:val="24"/>
        </w:rPr>
        <w:t xml:space="preserve">; </w:t>
      </w:r>
      <w:r w:rsidR="00197D10" w:rsidRPr="00197D10">
        <w:rPr>
          <w:rStyle w:val="Hyperlink"/>
          <w:rFonts w:eastAsia="SimSun" w:cstheme="minorHAnsi"/>
          <w:sz w:val="24"/>
          <w:szCs w:val="24"/>
        </w:rPr>
        <w:t>https://archive.jgi.doe.gov/data-and-tools/software-tools/bbtools/</w:t>
      </w:r>
      <w:r w:rsidRPr="00140EDD">
        <w:rPr>
          <w:rFonts w:eastAsia="Calibri" w:cstheme="minorHAnsi"/>
          <w:sz w:val="24"/>
          <w:szCs w:val="24"/>
          <w:lang w:val="en"/>
        </w:rPr>
        <w:t xml:space="preserve">). </w:t>
      </w:r>
      <w:r w:rsidRPr="00140EDD">
        <w:rPr>
          <w:rFonts w:eastAsia="Calibri" w:cstheme="minorHAnsi"/>
          <w:i/>
          <w:iCs/>
          <w:sz w:val="24"/>
          <w:szCs w:val="24"/>
          <w:lang w:val="en"/>
        </w:rPr>
        <w:t>De</w:t>
      </w:r>
      <w:r w:rsidRPr="00140EDD">
        <w:rPr>
          <w:rFonts w:eastAsia="Calibri" w:cstheme="minorHAnsi"/>
          <w:i/>
          <w:iCs/>
          <w:sz w:val="24"/>
          <w:szCs w:val="24"/>
        </w:rPr>
        <w:t xml:space="preserve"> novo</w:t>
      </w:r>
      <w:r w:rsidRPr="00140EDD">
        <w:rPr>
          <w:rFonts w:eastAsia="Calibri" w:cstheme="minorHAnsi"/>
          <w:sz w:val="24"/>
          <w:szCs w:val="24"/>
        </w:rPr>
        <w:t xml:space="preserve"> assembly of the trimmed reads was performed using </w:t>
      </w:r>
      <w:proofErr w:type="spellStart"/>
      <w:r w:rsidRPr="00140EDD">
        <w:rPr>
          <w:rFonts w:eastAsia="Calibri" w:cstheme="minorHAnsi"/>
          <w:sz w:val="24"/>
          <w:szCs w:val="24"/>
        </w:rPr>
        <w:t>SPAdes</w:t>
      </w:r>
      <w:proofErr w:type="spellEnd"/>
      <w:r w:rsidRPr="00140EDD">
        <w:rPr>
          <w:rFonts w:eastAsia="Calibri" w:cstheme="minorHAnsi"/>
          <w:sz w:val="24"/>
          <w:szCs w:val="24"/>
        </w:rPr>
        <w:t xml:space="preserve"> </w:t>
      </w:r>
      <w:bookmarkStart w:id="0" w:name="_Hlk192772430"/>
      <w:r w:rsidRPr="00140EDD">
        <w:rPr>
          <w:rFonts w:eastAsia="Calibri" w:cstheme="minorHAnsi"/>
          <w:sz w:val="24"/>
          <w:szCs w:val="24"/>
        </w:rPr>
        <w:t xml:space="preserve">Genome Assembler </w:t>
      </w:r>
      <w:bookmarkEnd w:id="0"/>
      <w:r w:rsidRPr="00140EDD">
        <w:rPr>
          <w:rFonts w:eastAsia="Calibri" w:cstheme="minorHAnsi"/>
          <w:sz w:val="24"/>
          <w:szCs w:val="24"/>
          <w:lang w:val="en"/>
        </w:rPr>
        <w:t>(with the "--careful" option)</w:t>
      </w:r>
      <w:r w:rsidR="002F005B">
        <w:rPr>
          <w:rFonts w:eastAsia="Calibri" w:cstheme="minorHAnsi"/>
          <w:sz w:val="24"/>
          <w:szCs w:val="24"/>
          <w:lang w:val="en"/>
        </w:rPr>
        <w:t>.</w:t>
      </w:r>
      <w:r w:rsidR="00351E00">
        <w:rPr>
          <w:rFonts w:eastAsia="Calibri" w:cstheme="minorHAnsi"/>
          <w:sz w:val="24"/>
          <w:szCs w:val="24"/>
          <w:lang w:val="en"/>
        </w:rPr>
        <w:fldChar w:fldCharType="begin">
          <w:fldData xml:space="preserve">PEVuZE5vdGU+PENpdGU+PEF1dGhvcj5CYW5rZXZpY2g8L0F1dGhvcj48WWVhcj4yMDEyPC9ZZWFy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</w:fldData>
        </w:fldChar>
      </w:r>
      <w:r w:rsidR="001D5A0D">
        <w:rPr>
          <w:rFonts w:eastAsia="Calibri" w:cstheme="minorHAnsi"/>
          <w:sz w:val="24"/>
          <w:szCs w:val="24"/>
          <w:lang w:val="en"/>
        </w:rPr>
        <w:instrText xml:space="preserve"> ADDIN EN.CITE </w:instrText>
      </w:r>
      <w:r w:rsidR="001D5A0D">
        <w:rPr>
          <w:rFonts w:eastAsia="Calibri" w:cstheme="minorHAnsi"/>
          <w:sz w:val="24"/>
          <w:szCs w:val="24"/>
          <w:lang w:val="en"/>
        </w:rPr>
        <w:fldChar w:fldCharType="begin">
          <w:fldData xml:space="preserve">PEVuZE5vdGU+PENpdGU+PEF1dGhvcj5CYW5rZXZpY2g8L0F1dGhvcj48WWVhcj4yMDEyPC9ZZWFy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</w:fldData>
        </w:fldChar>
      </w:r>
      <w:r w:rsidR="001D5A0D">
        <w:rPr>
          <w:rFonts w:eastAsia="Calibri" w:cstheme="minorHAnsi"/>
          <w:sz w:val="24"/>
          <w:szCs w:val="24"/>
          <w:lang w:val="en"/>
        </w:rPr>
        <w:instrText xml:space="preserve"> ADDIN EN.CITE.DATA </w:instrText>
      </w:r>
      <w:r w:rsidR="001D5A0D">
        <w:rPr>
          <w:rFonts w:eastAsia="Calibri" w:cstheme="minorHAnsi"/>
          <w:sz w:val="24"/>
          <w:szCs w:val="24"/>
          <w:lang w:val="en"/>
        </w:rPr>
      </w:r>
      <w:r w:rsidR="001D5A0D">
        <w:rPr>
          <w:rFonts w:eastAsia="Calibri" w:cstheme="minorHAnsi"/>
          <w:sz w:val="24"/>
          <w:szCs w:val="24"/>
          <w:lang w:val="en"/>
        </w:rPr>
        <w:fldChar w:fldCharType="end"/>
      </w:r>
      <w:r w:rsidR="00351E00">
        <w:rPr>
          <w:rFonts w:eastAsia="Calibri" w:cstheme="minorHAnsi"/>
          <w:sz w:val="24"/>
          <w:szCs w:val="24"/>
          <w:lang w:val="en"/>
        </w:rPr>
      </w:r>
      <w:r w:rsidR="00351E00">
        <w:rPr>
          <w:rFonts w:eastAsia="Calibri" w:cstheme="minorHAnsi"/>
          <w:sz w:val="24"/>
          <w:szCs w:val="24"/>
          <w:lang w:val="en"/>
        </w:rPr>
        <w:fldChar w:fldCharType="separate"/>
      </w:r>
      <w:r w:rsidR="001D5A0D" w:rsidRPr="001D5A0D">
        <w:rPr>
          <w:rFonts w:eastAsia="Calibri" w:cstheme="minorHAnsi"/>
          <w:noProof/>
          <w:sz w:val="24"/>
          <w:szCs w:val="24"/>
          <w:vertAlign w:val="superscript"/>
          <w:lang w:val="en"/>
        </w:rPr>
        <w:t>1</w:t>
      </w:r>
      <w:r w:rsidR="00351E00">
        <w:rPr>
          <w:rFonts w:eastAsia="Calibri" w:cstheme="minorHAnsi"/>
          <w:sz w:val="24"/>
          <w:szCs w:val="24"/>
          <w:lang w:val="en"/>
        </w:rPr>
        <w:fldChar w:fldCharType="end"/>
      </w:r>
      <w:r w:rsidR="002F005B">
        <w:rPr>
          <w:rFonts w:eastAsia="Calibri" w:cstheme="minorHAnsi"/>
          <w:sz w:val="24"/>
          <w:szCs w:val="24"/>
        </w:rPr>
        <w:t xml:space="preserve"> </w:t>
      </w:r>
      <w:r w:rsidRPr="00140EDD">
        <w:rPr>
          <w:rFonts w:eastAsia="Calibri" w:cstheme="minorHAnsi"/>
          <w:sz w:val="24"/>
          <w:szCs w:val="24"/>
          <w:lang w:val="en"/>
        </w:rPr>
        <w:t xml:space="preserve">For each assembly, only contigs with </w:t>
      </w:r>
      <w:r w:rsidRPr="00140EDD">
        <w:rPr>
          <w:rFonts w:eastAsia="Calibri" w:cstheme="minorHAnsi"/>
          <w:sz w:val="24"/>
          <w:szCs w:val="24"/>
        </w:rPr>
        <w:t>length at least</w:t>
      </w:r>
      <w:r w:rsidRPr="00140EDD">
        <w:rPr>
          <w:rFonts w:eastAsia="Calibri" w:cstheme="minorHAnsi"/>
          <w:sz w:val="24"/>
          <w:szCs w:val="24"/>
          <w:lang w:val="en"/>
        </w:rPr>
        <w:t xml:space="preserve"> 1000</w:t>
      </w:r>
      <w:r w:rsidRPr="00140EDD">
        <w:rPr>
          <w:rFonts w:eastAsia="Calibri" w:cstheme="minorHAnsi"/>
          <w:sz w:val="24"/>
          <w:szCs w:val="24"/>
        </w:rPr>
        <w:t xml:space="preserve"> </w:t>
      </w:r>
      <w:r w:rsidRPr="00140EDD">
        <w:rPr>
          <w:rFonts w:eastAsia="Calibri" w:cstheme="minorHAnsi"/>
          <w:sz w:val="24"/>
          <w:szCs w:val="24"/>
          <w:lang w:val="en"/>
        </w:rPr>
        <w:t>bp</w:t>
      </w:r>
      <w:r w:rsidRPr="00140EDD">
        <w:rPr>
          <w:rFonts w:eastAsia="Calibri" w:cstheme="minorHAnsi"/>
          <w:sz w:val="24"/>
          <w:szCs w:val="24"/>
        </w:rPr>
        <w:t>s</w:t>
      </w:r>
      <w:r w:rsidRPr="00140EDD">
        <w:rPr>
          <w:rFonts w:eastAsia="Calibri" w:cstheme="minorHAnsi"/>
          <w:sz w:val="24"/>
          <w:szCs w:val="24"/>
          <w:lang w:val="en"/>
        </w:rPr>
        <w:t xml:space="preserve"> were considered for subsequent analysis. </w:t>
      </w:r>
      <w:r w:rsidRPr="00267FC5">
        <w:rPr>
          <w:rFonts w:eastAsia="Calibri" w:cstheme="minorHAnsi"/>
          <w:sz w:val="24"/>
          <w:szCs w:val="24"/>
          <w:lang w:val="en"/>
        </w:rPr>
        <w:t xml:space="preserve">Two </w:t>
      </w:r>
      <w:r w:rsidRPr="00267FC5">
        <w:rPr>
          <w:rFonts w:eastAsia="Calibri" w:cstheme="minorHAnsi"/>
          <w:sz w:val="24"/>
          <w:szCs w:val="24"/>
        </w:rPr>
        <w:t xml:space="preserve">assemblies </w:t>
      </w:r>
      <w:proofErr w:type="spellStart"/>
      <w:r w:rsidRPr="00267FC5">
        <w:rPr>
          <w:rFonts w:eastAsia="Calibri" w:cstheme="minorHAnsi"/>
          <w:sz w:val="24"/>
          <w:szCs w:val="24"/>
          <w:lang w:val="en"/>
        </w:rPr>
        <w:t>were</w:t>
      </w:r>
      <w:proofErr w:type="spellEnd"/>
      <w:r w:rsidRPr="00267FC5">
        <w:rPr>
          <w:rFonts w:eastAsia="Calibri" w:cstheme="minorHAnsi"/>
          <w:sz w:val="24"/>
          <w:szCs w:val="24"/>
          <w:lang w:val="en"/>
        </w:rPr>
        <w:t xml:space="preserve"> </w:t>
      </w:r>
      <w:r w:rsidR="00240377" w:rsidRPr="00267FC5">
        <w:rPr>
          <w:rFonts w:eastAsia="Calibri" w:cstheme="minorHAnsi"/>
          <w:sz w:val="24"/>
          <w:szCs w:val="24"/>
          <w:lang w:val="en"/>
        </w:rPr>
        <w:t xml:space="preserve">not further </w:t>
      </w:r>
      <w:proofErr w:type="spellStart"/>
      <w:r w:rsidR="00240377" w:rsidRPr="00267FC5">
        <w:rPr>
          <w:rFonts w:eastAsia="Calibri" w:cstheme="minorHAnsi"/>
          <w:sz w:val="24"/>
          <w:szCs w:val="24"/>
          <w:lang w:val="en"/>
        </w:rPr>
        <w:t>analysed</w:t>
      </w:r>
      <w:proofErr w:type="spellEnd"/>
      <w:r w:rsidR="00240377" w:rsidRPr="00267FC5">
        <w:rPr>
          <w:rFonts w:eastAsia="Calibri" w:cstheme="minorHAnsi"/>
          <w:sz w:val="24"/>
          <w:szCs w:val="24"/>
          <w:lang w:val="en"/>
        </w:rPr>
        <w:t xml:space="preserve"> </w:t>
      </w:r>
      <w:r w:rsidRPr="00267FC5">
        <w:rPr>
          <w:rFonts w:eastAsia="Calibri" w:cstheme="minorHAnsi"/>
          <w:sz w:val="24"/>
          <w:szCs w:val="24"/>
          <w:lang w:val="en"/>
        </w:rPr>
        <w:t>due to abnormal assembly size</w:t>
      </w:r>
      <w:r w:rsidRPr="00267FC5">
        <w:rPr>
          <w:rFonts w:eastAsia="Calibri" w:cstheme="minorHAnsi"/>
          <w:sz w:val="24"/>
          <w:szCs w:val="24"/>
        </w:rPr>
        <w:t>s, resulting in 35 isolates successfully assembled</w:t>
      </w:r>
      <w:r w:rsidRPr="00267FC5">
        <w:rPr>
          <w:rFonts w:eastAsia="Calibri" w:cstheme="minorHAnsi"/>
          <w:sz w:val="24"/>
          <w:szCs w:val="24"/>
          <w:lang w:val="en"/>
        </w:rPr>
        <w:t xml:space="preserve"> for downstream analysis.</w:t>
      </w:r>
    </w:p>
    <w:p w14:paraId="2ADA86DB" w14:textId="798857A0" w:rsidR="003E2031" w:rsidRPr="00140EDD" w:rsidRDefault="003E2031" w:rsidP="004B07F1">
      <w:pPr>
        <w:spacing w:line="480" w:lineRule="auto"/>
        <w:jc w:val="both"/>
        <w:rPr>
          <w:rFonts w:eastAsia="Calibri" w:cstheme="minorHAnsi"/>
          <w:sz w:val="24"/>
          <w:szCs w:val="24"/>
          <w:lang w:val="en"/>
        </w:rPr>
      </w:pPr>
      <w:r w:rsidRPr="00140EDD">
        <w:rPr>
          <w:rFonts w:eastAsia="Calibri" w:cstheme="minorHAnsi"/>
          <w:sz w:val="24"/>
          <w:szCs w:val="24"/>
        </w:rPr>
        <w:t>Bacterial species were assigned for each isolate using Kraken</w:t>
      </w:r>
      <w:r w:rsidRPr="00140EDD">
        <w:rPr>
          <w:rFonts w:eastAsia="Calibri" w:cstheme="minorHAnsi"/>
          <w:sz w:val="24"/>
          <w:szCs w:val="24"/>
          <w:lang w:val="en"/>
        </w:rPr>
        <w:t xml:space="preserve"> (version 1.0</w:t>
      </w:r>
      <w:r w:rsidRPr="00140EDD">
        <w:rPr>
          <w:rFonts w:eastAsia="Calibri" w:cstheme="minorHAnsi"/>
          <w:sz w:val="24"/>
          <w:szCs w:val="24"/>
        </w:rPr>
        <w:t>, with default parameters) on the trimmed reads, and sequence-type (ST) was determined using MLST</w:t>
      </w:r>
      <w:r w:rsidRPr="00140EDD">
        <w:rPr>
          <w:rFonts w:eastAsia="Calibri" w:cstheme="minorHAnsi"/>
          <w:sz w:val="24"/>
          <w:szCs w:val="24"/>
          <w:lang w:val="en"/>
        </w:rPr>
        <w:t xml:space="preserve"> (version 2.16.2)</w:t>
      </w:r>
      <w:r w:rsidRPr="00140EDD">
        <w:rPr>
          <w:rFonts w:eastAsia="Calibri" w:cstheme="minorHAnsi"/>
          <w:sz w:val="24"/>
          <w:szCs w:val="24"/>
        </w:rPr>
        <w:t xml:space="preserve"> on the assemblies.</w:t>
      </w:r>
      <w:r w:rsidR="0073264E">
        <w:rPr>
          <w:rFonts w:eastAsia="Calibri" w:cstheme="minorHAnsi"/>
          <w:sz w:val="24"/>
          <w:szCs w:val="24"/>
        </w:rPr>
        <w:fldChar w:fldCharType="begin">
          <w:fldData xml:space="preserve">PEVuZE5vdGU+PENpdGU+PEF1dGhvcj5Xb29kPC9BdXRob3I+PFllYXI+MjAxNDwvWWVhcj48UmVj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</w:fldData>
        </w:fldChar>
      </w:r>
      <w:r w:rsidR="001D5A0D">
        <w:rPr>
          <w:rFonts w:eastAsia="Calibri" w:cstheme="minorHAnsi"/>
          <w:sz w:val="24"/>
          <w:szCs w:val="24"/>
        </w:rPr>
        <w:instrText xml:space="preserve"> ADDIN EN.CITE </w:instrText>
      </w:r>
      <w:r w:rsidR="001D5A0D">
        <w:rPr>
          <w:rFonts w:eastAsia="Calibri" w:cstheme="minorHAnsi"/>
          <w:sz w:val="24"/>
          <w:szCs w:val="24"/>
        </w:rPr>
        <w:fldChar w:fldCharType="begin">
          <w:fldData xml:space="preserve">PEVuZE5vdGU+PENpdGU+PEF1dGhvcj5Xb29kPC9BdXRob3I+PFllYXI+MjAxNDwvWWVhcj48UmVj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</w:fldData>
        </w:fldChar>
      </w:r>
      <w:r w:rsidR="001D5A0D">
        <w:rPr>
          <w:rFonts w:eastAsia="Calibri" w:cstheme="minorHAnsi"/>
          <w:sz w:val="24"/>
          <w:szCs w:val="24"/>
        </w:rPr>
        <w:instrText xml:space="preserve"> ADDIN EN.CITE.DATA </w:instrText>
      </w:r>
      <w:r w:rsidR="001D5A0D">
        <w:rPr>
          <w:rFonts w:eastAsia="Calibri" w:cstheme="minorHAnsi"/>
          <w:sz w:val="24"/>
          <w:szCs w:val="24"/>
        </w:rPr>
      </w:r>
      <w:r w:rsidR="001D5A0D">
        <w:rPr>
          <w:rFonts w:eastAsia="Calibri" w:cstheme="minorHAnsi"/>
          <w:sz w:val="24"/>
          <w:szCs w:val="24"/>
        </w:rPr>
        <w:fldChar w:fldCharType="end"/>
      </w:r>
      <w:r w:rsidR="0073264E">
        <w:rPr>
          <w:rFonts w:eastAsia="Calibri" w:cstheme="minorHAnsi"/>
          <w:sz w:val="24"/>
          <w:szCs w:val="24"/>
        </w:rPr>
      </w:r>
      <w:r w:rsidR="0073264E">
        <w:rPr>
          <w:rFonts w:eastAsia="Calibri" w:cstheme="minorHAnsi"/>
          <w:sz w:val="24"/>
          <w:szCs w:val="24"/>
        </w:rPr>
        <w:fldChar w:fldCharType="separate"/>
      </w:r>
      <w:r w:rsidR="001D5A0D" w:rsidRPr="001D5A0D">
        <w:rPr>
          <w:rFonts w:eastAsia="Calibri" w:cstheme="minorHAnsi"/>
          <w:noProof/>
          <w:sz w:val="24"/>
          <w:szCs w:val="24"/>
          <w:vertAlign w:val="superscript"/>
        </w:rPr>
        <w:t>2,3</w:t>
      </w:r>
      <w:r w:rsidR="0073264E">
        <w:rPr>
          <w:rFonts w:eastAsia="Calibri" w:cstheme="minorHAnsi"/>
          <w:sz w:val="24"/>
          <w:szCs w:val="24"/>
        </w:rPr>
        <w:fldChar w:fldCharType="end"/>
      </w:r>
      <w:r w:rsidRPr="00140EDD">
        <w:rPr>
          <w:rFonts w:eastAsia="Calibri" w:cstheme="minorHAnsi"/>
          <w:sz w:val="24"/>
          <w:szCs w:val="24"/>
        </w:rPr>
        <w:t xml:space="preserve"> Genomic carbapenemase gene (CP-gene) assignments were performed using </w:t>
      </w:r>
      <w:r w:rsidRPr="00140EDD">
        <w:rPr>
          <w:rFonts w:eastAsia="Calibri" w:cstheme="minorHAnsi"/>
          <w:sz w:val="24"/>
          <w:szCs w:val="24"/>
          <w:lang w:val="en"/>
        </w:rPr>
        <w:t xml:space="preserve">CGE </w:t>
      </w:r>
      <w:proofErr w:type="spellStart"/>
      <w:r w:rsidRPr="00140EDD">
        <w:rPr>
          <w:rFonts w:eastAsia="Calibri" w:cstheme="minorHAnsi"/>
          <w:sz w:val="24"/>
          <w:szCs w:val="24"/>
          <w:lang w:val="en"/>
        </w:rPr>
        <w:t>Resfinder</w:t>
      </w:r>
      <w:proofErr w:type="spellEnd"/>
      <w:r w:rsidRPr="00140EDD">
        <w:rPr>
          <w:rFonts w:eastAsia="Calibri" w:cstheme="minorHAnsi"/>
          <w:sz w:val="24"/>
          <w:szCs w:val="24"/>
        </w:rPr>
        <w:t>.</w:t>
      </w:r>
      <w:r w:rsidR="00641F72">
        <w:rPr>
          <w:rFonts w:eastAsia="Calibri" w:cstheme="minorHAnsi"/>
          <w:sz w:val="24"/>
          <w:szCs w:val="24"/>
        </w:rPr>
        <w:fldChar w:fldCharType="begin">
          <w:fldData xml:space="preserve">PEVuZE5vdGU+PENpdGU+PEF1dGhvcj5Cb3J0b2xhaWE8L0F1dGhvcj48WWVhcj4yMDIwPC9ZZWFy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</w:fldData>
        </w:fldChar>
      </w:r>
      <w:r w:rsidR="001D5A0D">
        <w:rPr>
          <w:rFonts w:eastAsia="Calibri" w:cstheme="minorHAnsi"/>
          <w:sz w:val="24"/>
          <w:szCs w:val="24"/>
        </w:rPr>
        <w:instrText xml:space="preserve"> ADDIN EN.CITE </w:instrText>
      </w:r>
      <w:r w:rsidR="001D5A0D">
        <w:rPr>
          <w:rFonts w:eastAsia="Calibri" w:cstheme="minorHAnsi"/>
          <w:sz w:val="24"/>
          <w:szCs w:val="24"/>
        </w:rPr>
        <w:fldChar w:fldCharType="begin">
          <w:fldData xml:space="preserve">PEVuZE5vdGU+PENpdGU+PEF1dGhvcj5Cb3J0b2xhaWE8L0F1dGhvcj48WWVhcj4yMDIwPC9ZZWFy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</w:fldData>
        </w:fldChar>
      </w:r>
      <w:r w:rsidR="001D5A0D">
        <w:rPr>
          <w:rFonts w:eastAsia="Calibri" w:cstheme="minorHAnsi"/>
          <w:sz w:val="24"/>
          <w:szCs w:val="24"/>
        </w:rPr>
        <w:instrText xml:space="preserve"> ADDIN EN.CITE.DATA </w:instrText>
      </w:r>
      <w:r w:rsidR="001D5A0D">
        <w:rPr>
          <w:rFonts w:eastAsia="Calibri" w:cstheme="minorHAnsi"/>
          <w:sz w:val="24"/>
          <w:szCs w:val="24"/>
        </w:rPr>
      </w:r>
      <w:r w:rsidR="001D5A0D">
        <w:rPr>
          <w:rFonts w:eastAsia="Calibri" w:cstheme="minorHAnsi"/>
          <w:sz w:val="24"/>
          <w:szCs w:val="24"/>
        </w:rPr>
        <w:fldChar w:fldCharType="end"/>
      </w:r>
      <w:r w:rsidR="00641F72">
        <w:rPr>
          <w:rFonts w:eastAsia="Calibri" w:cstheme="minorHAnsi"/>
          <w:sz w:val="24"/>
          <w:szCs w:val="24"/>
        </w:rPr>
      </w:r>
      <w:r w:rsidR="00641F72">
        <w:rPr>
          <w:rFonts w:eastAsia="Calibri" w:cstheme="minorHAnsi"/>
          <w:sz w:val="24"/>
          <w:szCs w:val="24"/>
        </w:rPr>
        <w:fldChar w:fldCharType="separate"/>
      </w:r>
      <w:r w:rsidR="001D5A0D" w:rsidRPr="001D5A0D">
        <w:rPr>
          <w:rFonts w:eastAsia="Calibri" w:cstheme="minorHAnsi"/>
          <w:noProof/>
          <w:sz w:val="24"/>
          <w:szCs w:val="24"/>
          <w:vertAlign w:val="superscript"/>
        </w:rPr>
        <w:t>4</w:t>
      </w:r>
      <w:r w:rsidR="00641F72">
        <w:rPr>
          <w:rFonts w:eastAsia="Calibri" w:cstheme="minorHAnsi"/>
          <w:sz w:val="24"/>
          <w:szCs w:val="24"/>
        </w:rPr>
        <w:fldChar w:fldCharType="end"/>
      </w:r>
      <w:r w:rsidR="00267FC5">
        <w:rPr>
          <w:rFonts w:eastAsia="Calibri" w:cstheme="minorHAnsi"/>
          <w:sz w:val="24"/>
          <w:szCs w:val="24"/>
        </w:rPr>
        <w:t xml:space="preserve"> </w:t>
      </w:r>
      <w:r w:rsidR="00267FC5" w:rsidRPr="00045667">
        <w:rPr>
          <w:rFonts w:eastAsia="Calibri" w:cstheme="minorHAnsi"/>
          <w:sz w:val="24"/>
          <w:szCs w:val="24"/>
        </w:rPr>
        <w:t>Six isolates had no carbapenemase gene detected by both lab</w:t>
      </w:r>
      <w:r w:rsidR="002F0942" w:rsidRPr="00B0030B">
        <w:rPr>
          <w:rFonts w:eastAsia="Calibri" w:cstheme="minorHAnsi"/>
          <w:sz w:val="24"/>
          <w:szCs w:val="24"/>
        </w:rPr>
        <w:t>-</w:t>
      </w:r>
      <w:r w:rsidR="00267FC5" w:rsidRPr="00045667">
        <w:rPr>
          <w:rFonts w:eastAsia="Calibri" w:cstheme="minorHAnsi"/>
          <w:sz w:val="24"/>
          <w:szCs w:val="24"/>
        </w:rPr>
        <w:t xml:space="preserve"> and genomic</w:t>
      </w:r>
      <w:r w:rsidR="002F0942" w:rsidRPr="00B0030B">
        <w:rPr>
          <w:rFonts w:eastAsia="Calibri" w:cstheme="minorHAnsi"/>
          <w:sz w:val="24"/>
          <w:szCs w:val="24"/>
        </w:rPr>
        <w:t>-based</w:t>
      </w:r>
      <w:r w:rsidR="00267FC5" w:rsidRPr="00045667">
        <w:rPr>
          <w:rFonts w:eastAsia="Calibri" w:cstheme="minorHAnsi"/>
          <w:sz w:val="24"/>
          <w:szCs w:val="24"/>
        </w:rPr>
        <w:t xml:space="preserve"> methods,</w:t>
      </w:r>
      <w:r w:rsidR="00267FC5" w:rsidRPr="00045667">
        <w:rPr>
          <w:rFonts w:eastAsia="Calibri" w:cstheme="minorHAnsi"/>
          <w:sz w:val="24"/>
          <w:szCs w:val="24"/>
          <w:lang w:val="en"/>
        </w:rPr>
        <w:t xml:space="preserve"> and hence were removed, resulting in 29 isolates included for downstream analysis (</w:t>
      </w:r>
      <w:r w:rsidR="002655D0" w:rsidRPr="00045667">
        <w:rPr>
          <w:rFonts w:eastAsia="Calibri" w:cstheme="minorHAnsi"/>
          <w:sz w:val="24"/>
          <w:szCs w:val="24"/>
          <w:lang w:val="en"/>
        </w:rPr>
        <w:t>Supplementary Table S</w:t>
      </w:r>
      <w:r w:rsidR="00D32853" w:rsidRPr="00B0030B">
        <w:rPr>
          <w:rFonts w:eastAsia="Calibri" w:cstheme="minorHAnsi"/>
          <w:sz w:val="24"/>
          <w:szCs w:val="24"/>
          <w:lang w:val="en"/>
        </w:rPr>
        <w:t>3</w:t>
      </w:r>
      <w:r w:rsidR="002655D0" w:rsidRPr="00045667">
        <w:rPr>
          <w:rFonts w:eastAsia="Calibri" w:cstheme="minorHAnsi"/>
          <w:sz w:val="24"/>
          <w:szCs w:val="24"/>
          <w:lang w:val="en"/>
        </w:rPr>
        <w:t>)</w:t>
      </w:r>
      <w:r w:rsidR="00267FC5" w:rsidRPr="00045667">
        <w:rPr>
          <w:rFonts w:eastAsia="Calibri" w:cstheme="minorHAnsi"/>
          <w:sz w:val="24"/>
          <w:szCs w:val="24"/>
          <w:lang w:val="en"/>
        </w:rPr>
        <w:t>.</w:t>
      </w:r>
    </w:p>
    <w:p w14:paraId="1C744120" w14:textId="77777777" w:rsidR="003E2031" w:rsidRPr="00140EDD" w:rsidRDefault="003E2031" w:rsidP="004B07F1">
      <w:pPr>
        <w:spacing w:line="480" w:lineRule="auto"/>
        <w:jc w:val="both"/>
        <w:rPr>
          <w:rFonts w:eastAsia="Calibri" w:cstheme="minorHAnsi"/>
          <w:b/>
          <w:i/>
          <w:sz w:val="24"/>
          <w:szCs w:val="24"/>
        </w:rPr>
      </w:pPr>
      <w:r w:rsidRPr="00140EDD">
        <w:rPr>
          <w:rFonts w:eastAsia="Calibri" w:cstheme="minorHAnsi"/>
          <w:b/>
          <w:i/>
          <w:sz w:val="24"/>
          <w:szCs w:val="24"/>
        </w:rPr>
        <w:t>Bacterial core genome analysis</w:t>
      </w:r>
    </w:p>
    <w:p w14:paraId="32F330A2" w14:textId="681F9613" w:rsidR="003E2031" w:rsidRPr="00140EDD" w:rsidRDefault="003E2031" w:rsidP="004B07F1">
      <w:pPr>
        <w:spacing w:line="480" w:lineRule="auto"/>
        <w:jc w:val="both"/>
        <w:rPr>
          <w:rFonts w:eastAsia="Calibri" w:cstheme="minorHAnsi"/>
          <w:sz w:val="24"/>
          <w:szCs w:val="24"/>
          <w:lang w:val="en"/>
        </w:rPr>
      </w:pPr>
      <w:r w:rsidRPr="00140EDD">
        <w:rPr>
          <w:rFonts w:eastAsia="Calibri" w:cstheme="minorHAnsi"/>
          <w:sz w:val="24"/>
          <w:szCs w:val="24"/>
        </w:rPr>
        <w:t xml:space="preserve">The isolates </w:t>
      </w:r>
      <w:r w:rsidRPr="00140EDD">
        <w:rPr>
          <w:rFonts w:eastAsia="Calibri" w:cstheme="minorHAnsi"/>
          <w:sz w:val="24"/>
          <w:szCs w:val="24"/>
          <w:lang w:val="en"/>
        </w:rPr>
        <w:t xml:space="preserve">were grouped </w:t>
      </w:r>
      <w:r w:rsidRPr="00140EDD">
        <w:rPr>
          <w:rFonts w:eastAsia="Calibri" w:cstheme="minorHAnsi"/>
          <w:sz w:val="24"/>
          <w:szCs w:val="24"/>
        </w:rPr>
        <w:t xml:space="preserve">according to their </w:t>
      </w:r>
      <w:r w:rsidRPr="00140EDD">
        <w:rPr>
          <w:rFonts w:eastAsia="Calibri" w:cstheme="minorHAnsi"/>
          <w:sz w:val="24"/>
          <w:szCs w:val="24"/>
          <w:lang w:val="en"/>
        </w:rPr>
        <w:t xml:space="preserve">ST </w:t>
      </w:r>
      <w:r w:rsidRPr="00140EDD">
        <w:rPr>
          <w:rFonts w:eastAsia="Calibri" w:cstheme="minorHAnsi"/>
          <w:sz w:val="24"/>
          <w:szCs w:val="24"/>
        </w:rPr>
        <w:t>assignments</w:t>
      </w:r>
      <w:r w:rsidRPr="00140EDD">
        <w:rPr>
          <w:rFonts w:eastAsia="Calibri" w:cstheme="minorHAnsi"/>
          <w:sz w:val="24"/>
          <w:szCs w:val="24"/>
          <w:lang w:val="en"/>
        </w:rPr>
        <w:t xml:space="preserve">. As there were only 2 isolates for </w:t>
      </w:r>
      <w:r w:rsidRPr="00140EDD">
        <w:rPr>
          <w:rFonts w:eastAsia="Calibri" w:cstheme="minorHAnsi"/>
          <w:i/>
          <w:sz w:val="24"/>
          <w:szCs w:val="24"/>
          <w:lang w:val="en"/>
        </w:rPr>
        <w:t>K. pneumoniae</w:t>
      </w:r>
      <w:r w:rsidRPr="00140EDD">
        <w:rPr>
          <w:rFonts w:eastAsia="Calibri" w:cstheme="minorHAnsi"/>
          <w:sz w:val="24"/>
          <w:szCs w:val="24"/>
          <w:lang w:val="en"/>
        </w:rPr>
        <w:t xml:space="preserve"> ST903, they were combined with isolates of </w:t>
      </w:r>
      <w:r w:rsidRPr="00140EDD">
        <w:rPr>
          <w:rFonts w:eastAsia="Calibri" w:cstheme="minorHAnsi"/>
          <w:i/>
          <w:sz w:val="24"/>
          <w:szCs w:val="24"/>
          <w:lang w:val="en"/>
        </w:rPr>
        <w:t>K. pneumoniae</w:t>
      </w:r>
      <w:r w:rsidRPr="00140EDD">
        <w:rPr>
          <w:rFonts w:eastAsia="Calibri" w:cstheme="minorHAnsi"/>
          <w:sz w:val="24"/>
          <w:szCs w:val="24"/>
          <w:lang w:val="en"/>
        </w:rPr>
        <w:t xml:space="preserve"> ST499 to form a single ST group f</w:t>
      </w:r>
      <w:r w:rsidRPr="00140EDD">
        <w:rPr>
          <w:rFonts w:eastAsia="Calibri" w:cstheme="minorHAnsi"/>
          <w:sz w:val="24"/>
          <w:szCs w:val="24"/>
        </w:rPr>
        <w:t>or the purpose of core genome analysis</w:t>
      </w:r>
      <w:r w:rsidRPr="00140EDD">
        <w:rPr>
          <w:rFonts w:eastAsia="Calibri" w:cstheme="minorHAnsi"/>
          <w:sz w:val="24"/>
          <w:szCs w:val="24"/>
          <w:lang w:val="en"/>
        </w:rPr>
        <w:t xml:space="preserve">. </w:t>
      </w:r>
      <w:r w:rsidRPr="00140EDD">
        <w:rPr>
          <w:rFonts w:eastAsia="Calibri" w:cstheme="minorHAnsi"/>
          <w:sz w:val="24"/>
          <w:szCs w:val="24"/>
        </w:rPr>
        <w:t xml:space="preserve">Gene annotation was performed </w:t>
      </w:r>
      <w:r w:rsidRPr="00140EDD">
        <w:rPr>
          <w:rFonts w:eastAsia="Calibri" w:cstheme="minorHAnsi"/>
          <w:sz w:val="24"/>
          <w:szCs w:val="24"/>
        </w:rPr>
        <w:lastRenderedPageBreak/>
        <w:t xml:space="preserve">using </w:t>
      </w:r>
      <w:proofErr w:type="spellStart"/>
      <w:r w:rsidRPr="00140EDD">
        <w:rPr>
          <w:rFonts w:eastAsia="Calibri" w:cstheme="minorHAnsi"/>
          <w:sz w:val="24"/>
          <w:szCs w:val="24"/>
        </w:rPr>
        <w:t>Prokka</w:t>
      </w:r>
      <w:proofErr w:type="spellEnd"/>
      <w:r w:rsidRPr="00140EDD">
        <w:rPr>
          <w:rFonts w:eastAsia="Calibri" w:cstheme="minorHAnsi"/>
          <w:sz w:val="24"/>
          <w:szCs w:val="24"/>
        </w:rPr>
        <w:t xml:space="preserve"> v1.12,</w:t>
      </w:r>
      <w:r w:rsidR="00C34C1A">
        <w:rPr>
          <w:rFonts w:eastAsia="Calibri" w:cstheme="minorHAnsi"/>
          <w:sz w:val="24"/>
          <w:szCs w:val="24"/>
        </w:rPr>
        <w:fldChar w:fldCharType="begin"/>
      </w:r>
      <w:r w:rsidR="001D5A0D">
        <w:rPr>
          <w:rFonts w:eastAsia="Calibri" w:cstheme="minorHAnsi"/>
          <w:sz w:val="24"/>
          <w:szCs w:val="24"/>
        </w:rPr>
        <w:instrText xml:space="preserve"> ADDIN EN.CITE &lt;EndNote&gt;&lt;Cite&gt;&lt;Author&gt;Seemann&lt;/Author&gt;&lt;Year&gt;2014&lt;/Year&gt;&lt;RecNum&gt;19845&lt;/RecNum&gt;&lt;DisplayText&gt;&lt;style face="superscript"&gt;5&lt;/style&gt;&lt;/DisplayText&gt;&lt;record&gt;&lt;rec-number&gt;19845&lt;/rec-number&gt;&lt;foreign-keys&gt;&lt;key app="EN" db-id="5asafefapzt001e9ppivd922trxtv92f0pvx" timestamp="1685523082"&gt;19845&lt;/key&gt;&lt;/foreign-keys&gt;&lt;ref-type name="Journal Article"&gt;17&lt;/ref-type&gt;&lt;contributors&gt;&lt;authors&gt;&lt;author&gt;Seemann, T.&lt;/author&gt;&lt;/authors&gt;&lt;/contributors&gt;&lt;auth-address&gt;Victorian Bioinformatics Consortium, Monash University, Clayton 3800 and Life Sciences Computation Centre, Victorian Life Sciences Computation Initiative, Carlton 3053, AustraliaVictorian Bioinformatics Consortium, Monash University, Clayton 3800 and Life Sciences Computation Centre, Victorian Life Sciences Computation Initiative, Carlton 3053, Australia.&lt;/auth-address&gt;&lt;titles&gt;&lt;title&gt;Prokka: rapid prokaryotic genome annotation&lt;/title&gt;&lt;secondary-title&gt;Bioinformatics&lt;/secondary-title&gt;&lt;/titles&gt;&lt;periodical&gt;&lt;full-title&gt;Bioinformatics&lt;/full-title&gt;&lt;/periodical&gt;&lt;pages&gt;2068-9&lt;/pages&gt;&lt;volume&gt;30&lt;/volume&gt;&lt;number&gt;14&lt;/number&gt;&lt;edition&gt;20140318&lt;/edition&gt;&lt;keywords&gt;&lt;keyword&gt;*Genome, Bacterial&lt;/keyword&gt;&lt;keyword&gt;Genomics/methods&lt;/keyword&gt;&lt;keyword&gt;Molecular Sequence Annotation/*methods&lt;/keyword&gt;&lt;keyword&gt;Sequence Analysis, DNA&lt;/keyword&gt;&lt;keyword&gt;*Software&lt;/keyword&gt;&lt;/keywords&gt;&lt;dates&gt;&lt;year&gt;2014&lt;/year&gt;&lt;pub-dates&gt;&lt;date&gt;Jul 15&lt;/date&gt;&lt;/pub-dates&gt;&lt;/dates&gt;&lt;isbn&gt;1367-4811 (Electronic)&amp;#xD;1367-4803 (Linking)&lt;/isbn&gt;&lt;accession-num&gt;24642063&lt;/accession-num&gt;&lt;urls&gt;&lt;related-urls&gt;&lt;url&gt;https://www.ncbi.nlm.nih.gov/pubmed/24642063&lt;/url&gt;&lt;/related-urls&gt;&lt;/urls&gt;&lt;electronic-resource-num&gt;10.1093/bioinformatics/btu153&lt;/electronic-resource-num&gt;&lt;remote-database-name&gt;Medline&lt;/remote-database-name&gt;&lt;remote-database-provider&gt;NLM&lt;/remote-database-provider&gt;&lt;/record&gt;&lt;/Cite&gt;&lt;/EndNote&gt;</w:instrText>
      </w:r>
      <w:r w:rsidR="00C34C1A">
        <w:rPr>
          <w:rFonts w:eastAsia="Calibri" w:cstheme="minorHAnsi"/>
          <w:sz w:val="24"/>
          <w:szCs w:val="24"/>
        </w:rPr>
        <w:fldChar w:fldCharType="separate"/>
      </w:r>
      <w:r w:rsidR="001D5A0D" w:rsidRPr="001D5A0D">
        <w:rPr>
          <w:rFonts w:eastAsia="Calibri" w:cstheme="minorHAnsi"/>
          <w:noProof/>
          <w:sz w:val="24"/>
          <w:szCs w:val="24"/>
          <w:vertAlign w:val="superscript"/>
        </w:rPr>
        <w:t>5</w:t>
      </w:r>
      <w:r w:rsidR="00C34C1A">
        <w:rPr>
          <w:rFonts w:eastAsia="Calibri" w:cstheme="minorHAnsi"/>
          <w:sz w:val="24"/>
          <w:szCs w:val="24"/>
        </w:rPr>
        <w:fldChar w:fldCharType="end"/>
      </w:r>
      <w:r w:rsidRPr="00140EDD">
        <w:rPr>
          <w:rFonts w:eastAsia="Calibri" w:cstheme="minorHAnsi"/>
          <w:sz w:val="24"/>
          <w:szCs w:val="24"/>
        </w:rPr>
        <w:t xml:space="preserve"> and the annotated assemblies of all isolates for a given ST group were used as input for Roary</w:t>
      </w:r>
      <w:r w:rsidRPr="00140EDD">
        <w:rPr>
          <w:rFonts w:eastAsia="Calibri" w:cstheme="minorHAnsi"/>
          <w:sz w:val="24"/>
          <w:szCs w:val="24"/>
          <w:lang w:val="en"/>
        </w:rPr>
        <w:t xml:space="preserve"> (v1.007002</w:t>
      </w:r>
      <w:r w:rsidRPr="00140EDD">
        <w:rPr>
          <w:rFonts w:eastAsia="Calibri" w:cstheme="minorHAnsi"/>
          <w:sz w:val="24"/>
          <w:szCs w:val="24"/>
        </w:rPr>
        <w:t>), with BLASTP identity threshold set to 95% and generating a core gene alignment of genes that span 95% of the isolates for the ST.</w:t>
      </w:r>
      <w:r w:rsidR="00153791">
        <w:rPr>
          <w:rFonts w:eastAsia="Calibri" w:cstheme="minorHAnsi"/>
          <w:sz w:val="24"/>
          <w:szCs w:val="24"/>
        </w:rPr>
        <w:fldChar w:fldCharType="begin">
          <w:fldData xml:space="preserve">PEVuZE5vdGU+PENpdGU+PEF1dGhvcj5QYWdlPC9BdXRob3I+PFllYXI+MjAxNTwvWWVhcj48UmVj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</w:fldData>
        </w:fldChar>
      </w:r>
      <w:r w:rsidR="001D5A0D">
        <w:rPr>
          <w:rFonts w:eastAsia="Calibri" w:cstheme="minorHAnsi"/>
          <w:sz w:val="24"/>
          <w:szCs w:val="24"/>
        </w:rPr>
        <w:instrText xml:space="preserve"> ADDIN EN.CITE </w:instrText>
      </w:r>
      <w:r w:rsidR="001D5A0D">
        <w:rPr>
          <w:rFonts w:eastAsia="Calibri" w:cstheme="minorHAnsi"/>
          <w:sz w:val="24"/>
          <w:szCs w:val="24"/>
        </w:rPr>
        <w:fldChar w:fldCharType="begin">
          <w:fldData xml:space="preserve">PEVuZE5vdGU+PENpdGU+PEF1dGhvcj5QYWdlPC9BdXRob3I+PFllYXI+MjAxNTwvWWVhcj48UmVj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</w:fldData>
        </w:fldChar>
      </w:r>
      <w:r w:rsidR="001D5A0D">
        <w:rPr>
          <w:rFonts w:eastAsia="Calibri" w:cstheme="minorHAnsi"/>
          <w:sz w:val="24"/>
          <w:szCs w:val="24"/>
        </w:rPr>
        <w:instrText xml:space="preserve"> ADDIN EN.CITE.DATA </w:instrText>
      </w:r>
      <w:r w:rsidR="001D5A0D">
        <w:rPr>
          <w:rFonts w:eastAsia="Calibri" w:cstheme="minorHAnsi"/>
          <w:sz w:val="24"/>
          <w:szCs w:val="24"/>
        </w:rPr>
      </w:r>
      <w:r w:rsidR="001D5A0D">
        <w:rPr>
          <w:rFonts w:eastAsia="Calibri" w:cstheme="minorHAnsi"/>
          <w:sz w:val="24"/>
          <w:szCs w:val="24"/>
        </w:rPr>
        <w:fldChar w:fldCharType="end"/>
      </w:r>
      <w:r w:rsidR="00153791">
        <w:rPr>
          <w:rFonts w:eastAsia="Calibri" w:cstheme="minorHAnsi"/>
          <w:sz w:val="24"/>
          <w:szCs w:val="24"/>
        </w:rPr>
      </w:r>
      <w:r w:rsidR="00153791">
        <w:rPr>
          <w:rFonts w:eastAsia="Calibri" w:cstheme="minorHAnsi"/>
          <w:sz w:val="24"/>
          <w:szCs w:val="24"/>
        </w:rPr>
        <w:fldChar w:fldCharType="separate"/>
      </w:r>
      <w:r w:rsidR="001D5A0D" w:rsidRPr="001D5A0D">
        <w:rPr>
          <w:rFonts w:eastAsia="Calibri" w:cstheme="minorHAnsi"/>
          <w:noProof/>
          <w:sz w:val="24"/>
          <w:szCs w:val="24"/>
          <w:vertAlign w:val="superscript"/>
        </w:rPr>
        <w:t>6</w:t>
      </w:r>
      <w:r w:rsidR="00153791">
        <w:rPr>
          <w:rFonts w:eastAsia="Calibri" w:cstheme="minorHAnsi"/>
          <w:sz w:val="24"/>
          <w:szCs w:val="24"/>
        </w:rPr>
        <w:fldChar w:fldCharType="end"/>
      </w:r>
      <w:r w:rsidRPr="00140EDD">
        <w:rPr>
          <w:rFonts w:eastAsia="Calibri" w:cstheme="minorHAnsi"/>
          <w:sz w:val="24"/>
          <w:szCs w:val="24"/>
          <w:lang w:val="en"/>
        </w:rPr>
        <w:t xml:space="preserve"> </w:t>
      </w:r>
    </w:p>
    <w:p w14:paraId="369D7FAF" w14:textId="1B17D948" w:rsidR="003E2031" w:rsidRPr="00140EDD" w:rsidRDefault="003E2031" w:rsidP="004B07F1">
      <w:pPr>
        <w:spacing w:line="480" w:lineRule="auto"/>
        <w:jc w:val="both"/>
        <w:rPr>
          <w:rFonts w:eastAsia="Calibri" w:cstheme="minorHAnsi"/>
          <w:sz w:val="24"/>
          <w:szCs w:val="24"/>
        </w:rPr>
      </w:pPr>
      <w:r w:rsidRPr="00140EDD">
        <w:rPr>
          <w:rFonts w:eastAsia="Calibri" w:cstheme="minorHAnsi"/>
          <w:sz w:val="24"/>
          <w:szCs w:val="24"/>
        </w:rPr>
        <w:t>For each ST group, the single-nucleotide polymorphisms (SNPs) based on the core gene alignment were called using SNP-sites (v2.4.1), with the consensus sequence of the alignment as a reference.</w:t>
      </w:r>
      <w:r w:rsidR="00463733">
        <w:rPr>
          <w:rFonts w:eastAsia="Calibri" w:cstheme="minorHAnsi"/>
          <w:sz w:val="24"/>
          <w:szCs w:val="24"/>
        </w:rPr>
        <w:fldChar w:fldCharType="begin">
          <w:fldData xml:space="preserve">PEVuZE5vdGU+PENpdGU+PEF1dGhvcj5QYWdlPC9BdXRob3I+PFllYXI+MjAxNjwvWWVhcj48UmVj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</w:fldData>
        </w:fldChar>
      </w:r>
      <w:r w:rsidR="001D5A0D">
        <w:rPr>
          <w:rFonts w:eastAsia="Calibri" w:cstheme="minorHAnsi"/>
          <w:sz w:val="24"/>
          <w:szCs w:val="24"/>
        </w:rPr>
        <w:instrText xml:space="preserve"> ADDIN EN.CITE </w:instrText>
      </w:r>
      <w:r w:rsidR="001D5A0D">
        <w:rPr>
          <w:rFonts w:eastAsia="Calibri" w:cstheme="minorHAnsi"/>
          <w:sz w:val="24"/>
          <w:szCs w:val="24"/>
        </w:rPr>
        <w:fldChar w:fldCharType="begin">
          <w:fldData xml:space="preserve">PEVuZE5vdGU+PENpdGU+PEF1dGhvcj5QYWdlPC9BdXRob3I+PFllYXI+MjAxNjwvWWVhcj48UmVj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</w:fldData>
        </w:fldChar>
      </w:r>
      <w:r w:rsidR="001D5A0D">
        <w:rPr>
          <w:rFonts w:eastAsia="Calibri" w:cstheme="minorHAnsi"/>
          <w:sz w:val="24"/>
          <w:szCs w:val="24"/>
        </w:rPr>
        <w:instrText xml:space="preserve"> ADDIN EN.CITE.DATA </w:instrText>
      </w:r>
      <w:r w:rsidR="001D5A0D">
        <w:rPr>
          <w:rFonts w:eastAsia="Calibri" w:cstheme="minorHAnsi"/>
          <w:sz w:val="24"/>
          <w:szCs w:val="24"/>
        </w:rPr>
      </w:r>
      <w:r w:rsidR="001D5A0D">
        <w:rPr>
          <w:rFonts w:eastAsia="Calibri" w:cstheme="minorHAnsi"/>
          <w:sz w:val="24"/>
          <w:szCs w:val="24"/>
        </w:rPr>
        <w:fldChar w:fldCharType="end"/>
      </w:r>
      <w:r w:rsidR="00463733">
        <w:rPr>
          <w:rFonts w:eastAsia="Calibri" w:cstheme="minorHAnsi"/>
          <w:sz w:val="24"/>
          <w:szCs w:val="24"/>
        </w:rPr>
      </w:r>
      <w:r w:rsidR="00463733">
        <w:rPr>
          <w:rFonts w:eastAsia="Calibri" w:cstheme="minorHAnsi"/>
          <w:sz w:val="24"/>
          <w:szCs w:val="24"/>
        </w:rPr>
        <w:fldChar w:fldCharType="separate"/>
      </w:r>
      <w:r w:rsidR="001D5A0D" w:rsidRPr="001D5A0D">
        <w:rPr>
          <w:rFonts w:eastAsia="Calibri" w:cstheme="minorHAnsi"/>
          <w:noProof/>
          <w:sz w:val="24"/>
          <w:szCs w:val="24"/>
          <w:vertAlign w:val="superscript"/>
        </w:rPr>
        <w:t>7</w:t>
      </w:r>
      <w:r w:rsidR="00463733">
        <w:rPr>
          <w:rFonts w:eastAsia="Calibri" w:cstheme="minorHAnsi"/>
          <w:sz w:val="24"/>
          <w:szCs w:val="24"/>
        </w:rPr>
        <w:fldChar w:fldCharType="end"/>
      </w:r>
      <w:r w:rsidRPr="00140EDD">
        <w:rPr>
          <w:rFonts w:eastAsia="Calibri" w:cstheme="minorHAnsi"/>
          <w:sz w:val="24"/>
          <w:szCs w:val="24"/>
        </w:rPr>
        <w:t xml:space="preserve"> To validate the alignment-based SNP calls, mapping of the short-read data followed by SNP calling was also performed using Snippy (v3.1; </w:t>
      </w:r>
      <w:r w:rsidRPr="00140EDD">
        <w:rPr>
          <w:rStyle w:val="Hyperlink"/>
          <w:rFonts w:eastAsia="Calibri" w:cstheme="minorHAnsi"/>
          <w:sz w:val="24"/>
          <w:szCs w:val="24"/>
        </w:rPr>
        <w:t>https://github.com/tseemann/snippy</w:t>
      </w:r>
      <w:r w:rsidRPr="00140EDD">
        <w:rPr>
          <w:rFonts w:eastAsia="Calibri" w:cstheme="minorHAnsi"/>
          <w:sz w:val="24"/>
          <w:szCs w:val="24"/>
        </w:rPr>
        <w:t>). Only SNPs in the core gene alignment that were found to be supported by the mapping-based SNP calling were retained in the alignment, while unvalidated SNPs were masked.</w:t>
      </w:r>
    </w:p>
    <w:p w14:paraId="53382554" w14:textId="48C0CED2" w:rsidR="003E2031" w:rsidRPr="00140EDD" w:rsidRDefault="003E2031" w:rsidP="004B07F1">
      <w:pPr>
        <w:spacing w:line="480" w:lineRule="auto"/>
        <w:jc w:val="both"/>
        <w:rPr>
          <w:rFonts w:eastAsia="Calibri" w:cstheme="minorHAnsi"/>
          <w:sz w:val="24"/>
          <w:szCs w:val="24"/>
          <w:lang w:val="en"/>
        </w:rPr>
      </w:pPr>
      <w:r w:rsidRPr="00140EDD">
        <w:rPr>
          <w:rFonts w:eastAsia="Calibri" w:cstheme="minorHAnsi"/>
          <w:sz w:val="24"/>
          <w:szCs w:val="24"/>
        </w:rPr>
        <w:t xml:space="preserve">The resulting core gene alignment for each ST group was "padded" with invariant sites in a proportion according to the GC content and length of the selected reference genome (NCBI GenBank accession numbers: NC_012731.1 for </w:t>
      </w:r>
      <w:r w:rsidRPr="00140EDD">
        <w:rPr>
          <w:rFonts w:eastAsia="Calibri" w:cstheme="minorHAnsi"/>
          <w:i/>
          <w:sz w:val="24"/>
          <w:szCs w:val="24"/>
        </w:rPr>
        <w:t>K. pneumoniae</w:t>
      </w:r>
      <w:r w:rsidRPr="00140EDD">
        <w:rPr>
          <w:rFonts w:eastAsia="Calibri" w:cstheme="minorHAnsi"/>
          <w:sz w:val="24"/>
          <w:szCs w:val="24"/>
        </w:rPr>
        <w:t xml:space="preserve"> (strain NTUH-K2044),</w:t>
      </w:r>
      <w:r w:rsidR="00FF3B2E">
        <w:rPr>
          <w:rFonts w:eastAsia="Calibri" w:cstheme="minorHAnsi"/>
          <w:sz w:val="24"/>
          <w:szCs w:val="24"/>
        </w:rPr>
        <w:fldChar w:fldCharType="begin">
          <w:fldData xml:space="preserve">PEVuZE5vdGU+PENpdGU+PEF1dGhvcj5MYW08L0F1dGhvcj48WWVhcj4yMDE4PC9ZZWFyPjxSZWNO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==
</w:fldData>
        </w:fldChar>
      </w:r>
      <w:r w:rsidR="001D5A0D">
        <w:rPr>
          <w:rFonts w:eastAsia="Calibri" w:cstheme="minorHAnsi"/>
          <w:sz w:val="24"/>
          <w:szCs w:val="24"/>
        </w:rPr>
        <w:instrText xml:space="preserve"> ADDIN EN.CITE </w:instrText>
      </w:r>
      <w:r w:rsidR="001D5A0D">
        <w:rPr>
          <w:rFonts w:eastAsia="Calibri" w:cstheme="minorHAnsi"/>
          <w:sz w:val="24"/>
          <w:szCs w:val="24"/>
        </w:rPr>
        <w:fldChar w:fldCharType="begin">
          <w:fldData xml:space="preserve">PEVuZE5vdGU+PENpdGU+PEF1dGhvcj5MYW08L0F1dGhvcj48WWVhcj4yMDE4PC9ZZWFyPjxSZWNO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==
</w:fldData>
        </w:fldChar>
      </w:r>
      <w:r w:rsidR="001D5A0D">
        <w:rPr>
          <w:rFonts w:eastAsia="Calibri" w:cstheme="minorHAnsi"/>
          <w:sz w:val="24"/>
          <w:szCs w:val="24"/>
        </w:rPr>
        <w:instrText xml:space="preserve"> ADDIN EN.CITE.DATA </w:instrText>
      </w:r>
      <w:r w:rsidR="001D5A0D">
        <w:rPr>
          <w:rFonts w:eastAsia="Calibri" w:cstheme="minorHAnsi"/>
          <w:sz w:val="24"/>
          <w:szCs w:val="24"/>
        </w:rPr>
      </w:r>
      <w:r w:rsidR="001D5A0D">
        <w:rPr>
          <w:rFonts w:eastAsia="Calibri" w:cstheme="minorHAnsi"/>
          <w:sz w:val="24"/>
          <w:szCs w:val="24"/>
        </w:rPr>
        <w:fldChar w:fldCharType="end"/>
      </w:r>
      <w:r w:rsidR="00FF3B2E">
        <w:rPr>
          <w:rFonts w:eastAsia="Calibri" w:cstheme="minorHAnsi"/>
          <w:sz w:val="24"/>
          <w:szCs w:val="24"/>
        </w:rPr>
      </w:r>
      <w:r w:rsidR="00FF3B2E">
        <w:rPr>
          <w:rFonts w:eastAsia="Calibri" w:cstheme="minorHAnsi"/>
          <w:sz w:val="24"/>
          <w:szCs w:val="24"/>
        </w:rPr>
        <w:fldChar w:fldCharType="separate"/>
      </w:r>
      <w:r w:rsidR="001D5A0D" w:rsidRPr="001D5A0D">
        <w:rPr>
          <w:rFonts w:eastAsia="Calibri" w:cstheme="minorHAnsi"/>
          <w:noProof/>
          <w:sz w:val="24"/>
          <w:szCs w:val="24"/>
          <w:vertAlign w:val="superscript"/>
        </w:rPr>
        <w:t>8</w:t>
      </w:r>
      <w:r w:rsidR="00FF3B2E">
        <w:rPr>
          <w:rFonts w:eastAsia="Calibri" w:cstheme="minorHAnsi"/>
          <w:sz w:val="24"/>
          <w:szCs w:val="24"/>
        </w:rPr>
        <w:fldChar w:fldCharType="end"/>
      </w:r>
      <w:r w:rsidRPr="00140EDD">
        <w:rPr>
          <w:rFonts w:eastAsia="Calibri" w:cstheme="minorHAnsi"/>
          <w:sz w:val="24"/>
          <w:szCs w:val="24"/>
        </w:rPr>
        <w:t xml:space="preserve"> NC_013654.1 for </w:t>
      </w:r>
      <w:r w:rsidRPr="00140EDD">
        <w:rPr>
          <w:rFonts w:eastAsia="Calibri" w:cstheme="minorHAnsi"/>
          <w:i/>
          <w:sz w:val="24"/>
          <w:szCs w:val="24"/>
        </w:rPr>
        <w:t>E. coli</w:t>
      </w:r>
      <w:r w:rsidRPr="00140EDD">
        <w:rPr>
          <w:rFonts w:eastAsia="Calibri" w:cstheme="minorHAnsi"/>
          <w:sz w:val="24"/>
          <w:szCs w:val="24"/>
        </w:rPr>
        <w:t>,</w:t>
      </w:r>
      <w:r w:rsidR="00034387">
        <w:rPr>
          <w:rFonts w:eastAsia="Calibri" w:cstheme="minorHAnsi"/>
          <w:sz w:val="24"/>
          <w:szCs w:val="24"/>
        </w:rPr>
        <w:fldChar w:fldCharType="begin">
          <w:fldData xml:space="preserve">PEVuZE5vdGU+PENpdGU+PEF1dGhvcj5TdG9lc3NlcjwvQXV0aG9yPjxZZWFyPjIwMTY8L1llYXI+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</w:fldData>
        </w:fldChar>
      </w:r>
      <w:r w:rsidR="001D5A0D">
        <w:rPr>
          <w:rFonts w:eastAsia="Calibri" w:cstheme="minorHAnsi"/>
          <w:sz w:val="24"/>
          <w:szCs w:val="24"/>
        </w:rPr>
        <w:instrText xml:space="preserve"> ADDIN EN.CITE </w:instrText>
      </w:r>
      <w:r w:rsidR="001D5A0D">
        <w:rPr>
          <w:rFonts w:eastAsia="Calibri" w:cstheme="minorHAnsi"/>
          <w:sz w:val="24"/>
          <w:szCs w:val="24"/>
        </w:rPr>
        <w:fldChar w:fldCharType="begin">
          <w:fldData xml:space="preserve">PEVuZE5vdGU+PENpdGU+PEF1dGhvcj5TdG9lc3NlcjwvQXV0aG9yPjxZZWFyPjIwMTY8L1llYXI+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</w:fldData>
        </w:fldChar>
      </w:r>
      <w:r w:rsidR="001D5A0D">
        <w:rPr>
          <w:rFonts w:eastAsia="Calibri" w:cstheme="minorHAnsi"/>
          <w:sz w:val="24"/>
          <w:szCs w:val="24"/>
        </w:rPr>
        <w:instrText xml:space="preserve"> ADDIN EN.CITE.DATA </w:instrText>
      </w:r>
      <w:r w:rsidR="001D5A0D">
        <w:rPr>
          <w:rFonts w:eastAsia="Calibri" w:cstheme="minorHAnsi"/>
          <w:sz w:val="24"/>
          <w:szCs w:val="24"/>
        </w:rPr>
      </w:r>
      <w:r w:rsidR="001D5A0D">
        <w:rPr>
          <w:rFonts w:eastAsia="Calibri" w:cstheme="minorHAnsi"/>
          <w:sz w:val="24"/>
          <w:szCs w:val="24"/>
        </w:rPr>
        <w:fldChar w:fldCharType="end"/>
      </w:r>
      <w:r w:rsidR="00034387">
        <w:rPr>
          <w:rFonts w:eastAsia="Calibri" w:cstheme="minorHAnsi"/>
          <w:sz w:val="24"/>
          <w:szCs w:val="24"/>
        </w:rPr>
      </w:r>
      <w:r w:rsidR="00034387">
        <w:rPr>
          <w:rFonts w:eastAsia="Calibri" w:cstheme="minorHAnsi"/>
          <w:sz w:val="24"/>
          <w:szCs w:val="24"/>
        </w:rPr>
        <w:fldChar w:fldCharType="separate"/>
      </w:r>
      <w:r w:rsidR="001D5A0D" w:rsidRPr="001D5A0D">
        <w:rPr>
          <w:rFonts w:eastAsia="Calibri" w:cstheme="minorHAnsi"/>
          <w:noProof/>
          <w:sz w:val="24"/>
          <w:szCs w:val="24"/>
          <w:vertAlign w:val="superscript"/>
        </w:rPr>
        <w:t>9</w:t>
      </w:r>
      <w:r w:rsidR="00034387">
        <w:rPr>
          <w:rFonts w:eastAsia="Calibri" w:cstheme="minorHAnsi"/>
          <w:sz w:val="24"/>
          <w:szCs w:val="24"/>
        </w:rPr>
        <w:fldChar w:fldCharType="end"/>
      </w:r>
      <w:r w:rsidRPr="00140EDD">
        <w:rPr>
          <w:rFonts w:eastAsia="Calibri" w:cstheme="minorHAnsi"/>
          <w:sz w:val="24"/>
          <w:szCs w:val="24"/>
        </w:rPr>
        <w:t xml:space="preserve"> NC_009792.1 for </w:t>
      </w:r>
      <w:r w:rsidRPr="00140EDD">
        <w:rPr>
          <w:rFonts w:eastAsia="Calibri" w:cstheme="minorHAnsi"/>
          <w:i/>
          <w:sz w:val="24"/>
          <w:szCs w:val="24"/>
          <w:lang w:val="en"/>
        </w:rPr>
        <w:t xml:space="preserve">C. </w:t>
      </w:r>
      <w:proofErr w:type="spellStart"/>
      <w:r w:rsidRPr="00140EDD">
        <w:rPr>
          <w:rFonts w:eastAsia="Calibri" w:cstheme="minorHAnsi"/>
          <w:i/>
          <w:sz w:val="24"/>
          <w:szCs w:val="24"/>
          <w:lang w:val="en"/>
        </w:rPr>
        <w:t>koser</w:t>
      </w:r>
      <w:proofErr w:type="spellEnd"/>
      <w:r w:rsidRPr="00140EDD">
        <w:rPr>
          <w:rFonts w:eastAsia="Calibri" w:cstheme="minorHAnsi"/>
          <w:i/>
          <w:sz w:val="24"/>
          <w:szCs w:val="24"/>
        </w:rPr>
        <w:t>i</w:t>
      </w:r>
      <w:r w:rsidRPr="00140EDD">
        <w:rPr>
          <w:rFonts w:eastAsia="Calibri" w:cstheme="minorHAnsi"/>
          <w:sz w:val="24"/>
          <w:szCs w:val="24"/>
        </w:rPr>
        <w:t>.</w:t>
      </w:r>
      <w:r w:rsidR="00091C19">
        <w:rPr>
          <w:rFonts w:eastAsia="Calibri" w:cstheme="minorHAnsi"/>
          <w:sz w:val="24"/>
          <w:szCs w:val="24"/>
        </w:rPr>
        <w:fldChar w:fldCharType="begin">
          <w:fldData xml:space="preserve">PEVuZE5vdGU+PENpdGU+PEF1dGhvcj5Fa3dhbnphbGE8L0F1dGhvcj48WWVhcj4yMDIwPC9ZZWFy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</w:fldData>
        </w:fldChar>
      </w:r>
      <w:r w:rsidR="001D5A0D">
        <w:rPr>
          <w:rFonts w:eastAsia="Calibri" w:cstheme="minorHAnsi"/>
          <w:sz w:val="24"/>
          <w:szCs w:val="24"/>
        </w:rPr>
        <w:instrText xml:space="preserve"> ADDIN EN.CITE </w:instrText>
      </w:r>
      <w:r w:rsidR="001D5A0D">
        <w:rPr>
          <w:rFonts w:eastAsia="Calibri" w:cstheme="minorHAnsi"/>
          <w:sz w:val="24"/>
          <w:szCs w:val="24"/>
        </w:rPr>
        <w:fldChar w:fldCharType="begin">
          <w:fldData xml:space="preserve">PEVuZE5vdGU+PENpdGU+PEF1dGhvcj5Fa3dhbnphbGE8L0F1dGhvcj48WWVhcj4yMDIwPC9ZZWFy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</w:fldData>
        </w:fldChar>
      </w:r>
      <w:r w:rsidR="001D5A0D">
        <w:rPr>
          <w:rFonts w:eastAsia="Calibri" w:cstheme="minorHAnsi"/>
          <w:sz w:val="24"/>
          <w:szCs w:val="24"/>
        </w:rPr>
        <w:instrText xml:space="preserve"> ADDIN EN.CITE.DATA </w:instrText>
      </w:r>
      <w:r w:rsidR="001D5A0D">
        <w:rPr>
          <w:rFonts w:eastAsia="Calibri" w:cstheme="minorHAnsi"/>
          <w:sz w:val="24"/>
          <w:szCs w:val="24"/>
        </w:rPr>
      </w:r>
      <w:r w:rsidR="001D5A0D">
        <w:rPr>
          <w:rFonts w:eastAsia="Calibri" w:cstheme="minorHAnsi"/>
          <w:sz w:val="24"/>
          <w:szCs w:val="24"/>
        </w:rPr>
        <w:fldChar w:fldCharType="end"/>
      </w:r>
      <w:r w:rsidR="00091C19">
        <w:rPr>
          <w:rFonts w:eastAsia="Calibri" w:cstheme="minorHAnsi"/>
          <w:sz w:val="24"/>
          <w:szCs w:val="24"/>
        </w:rPr>
      </w:r>
      <w:r w:rsidR="00091C19">
        <w:rPr>
          <w:rFonts w:eastAsia="Calibri" w:cstheme="minorHAnsi"/>
          <w:sz w:val="24"/>
          <w:szCs w:val="24"/>
        </w:rPr>
        <w:fldChar w:fldCharType="separate"/>
      </w:r>
      <w:r w:rsidR="001D5A0D" w:rsidRPr="001D5A0D">
        <w:rPr>
          <w:rFonts w:eastAsia="Calibri" w:cstheme="minorHAnsi"/>
          <w:noProof/>
          <w:sz w:val="24"/>
          <w:szCs w:val="24"/>
          <w:vertAlign w:val="superscript"/>
        </w:rPr>
        <w:t>10</w:t>
      </w:r>
      <w:r w:rsidR="00091C19">
        <w:rPr>
          <w:rFonts w:eastAsia="Calibri" w:cstheme="minorHAnsi"/>
          <w:sz w:val="24"/>
          <w:szCs w:val="24"/>
        </w:rPr>
        <w:fldChar w:fldCharType="end"/>
      </w:r>
      <w:r w:rsidRPr="00140EDD">
        <w:rPr>
          <w:rFonts w:eastAsia="Calibri" w:cstheme="minorHAnsi"/>
          <w:sz w:val="24"/>
          <w:szCs w:val="24"/>
        </w:rPr>
        <w:t xml:space="preserve"> The "padded" alignments were then filtered to remove recombinant regions using Gubbins </w:t>
      </w:r>
      <w:r w:rsidRPr="00140EDD">
        <w:rPr>
          <w:rFonts w:eastAsia="Calibri" w:cstheme="minorHAnsi"/>
          <w:sz w:val="24"/>
          <w:szCs w:val="24"/>
          <w:lang w:val="en"/>
        </w:rPr>
        <w:t>(v2.3.4)</w:t>
      </w:r>
      <w:r w:rsidRPr="00140EDD">
        <w:rPr>
          <w:rFonts w:eastAsia="Calibri" w:cstheme="minorHAnsi"/>
          <w:sz w:val="24"/>
          <w:szCs w:val="24"/>
        </w:rPr>
        <w:t>.</w:t>
      </w:r>
      <w:r w:rsidR="00AF60EB">
        <w:rPr>
          <w:rFonts w:eastAsia="Calibri" w:cstheme="minorHAnsi"/>
          <w:sz w:val="24"/>
          <w:szCs w:val="24"/>
        </w:rPr>
        <w:fldChar w:fldCharType="begin">
          <w:fldData xml:space="preserve">PEVuZE5vdGU+PENpdGU+PEF1dGhvcj5Dcm91Y2hlcjwvQXV0aG9yPjxZZWFyPjIwMTU8L1llYXI+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</w:fldData>
        </w:fldChar>
      </w:r>
      <w:r w:rsidR="001D5A0D">
        <w:rPr>
          <w:rFonts w:eastAsia="Calibri" w:cstheme="minorHAnsi"/>
          <w:sz w:val="24"/>
          <w:szCs w:val="24"/>
        </w:rPr>
        <w:instrText xml:space="preserve"> ADDIN EN.CITE </w:instrText>
      </w:r>
      <w:r w:rsidR="001D5A0D">
        <w:rPr>
          <w:rFonts w:eastAsia="Calibri" w:cstheme="minorHAnsi"/>
          <w:sz w:val="24"/>
          <w:szCs w:val="24"/>
        </w:rPr>
        <w:fldChar w:fldCharType="begin">
          <w:fldData xml:space="preserve">PEVuZE5vdGU+PENpdGU+PEF1dGhvcj5Dcm91Y2hlcjwvQXV0aG9yPjxZZWFyPjIwMTU8L1llYXI+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</w:fldData>
        </w:fldChar>
      </w:r>
      <w:r w:rsidR="001D5A0D">
        <w:rPr>
          <w:rFonts w:eastAsia="Calibri" w:cstheme="minorHAnsi"/>
          <w:sz w:val="24"/>
          <w:szCs w:val="24"/>
        </w:rPr>
        <w:instrText xml:space="preserve"> ADDIN EN.CITE.DATA </w:instrText>
      </w:r>
      <w:r w:rsidR="001D5A0D">
        <w:rPr>
          <w:rFonts w:eastAsia="Calibri" w:cstheme="minorHAnsi"/>
          <w:sz w:val="24"/>
          <w:szCs w:val="24"/>
        </w:rPr>
      </w:r>
      <w:r w:rsidR="001D5A0D">
        <w:rPr>
          <w:rFonts w:eastAsia="Calibri" w:cstheme="minorHAnsi"/>
          <w:sz w:val="24"/>
          <w:szCs w:val="24"/>
        </w:rPr>
        <w:fldChar w:fldCharType="end"/>
      </w:r>
      <w:r w:rsidR="00AF60EB">
        <w:rPr>
          <w:rFonts w:eastAsia="Calibri" w:cstheme="minorHAnsi"/>
          <w:sz w:val="24"/>
          <w:szCs w:val="24"/>
        </w:rPr>
      </w:r>
      <w:r w:rsidR="00AF60EB">
        <w:rPr>
          <w:rFonts w:eastAsia="Calibri" w:cstheme="minorHAnsi"/>
          <w:sz w:val="24"/>
          <w:szCs w:val="24"/>
        </w:rPr>
        <w:fldChar w:fldCharType="separate"/>
      </w:r>
      <w:r w:rsidR="001D5A0D" w:rsidRPr="001D5A0D">
        <w:rPr>
          <w:rFonts w:eastAsia="Calibri" w:cstheme="minorHAnsi"/>
          <w:noProof/>
          <w:sz w:val="24"/>
          <w:szCs w:val="24"/>
          <w:vertAlign w:val="superscript"/>
        </w:rPr>
        <w:t>11</w:t>
      </w:r>
      <w:r w:rsidR="00AF60EB">
        <w:rPr>
          <w:rFonts w:eastAsia="Calibri" w:cstheme="minorHAnsi"/>
          <w:sz w:val="24"/>
          <w:szCs w:val="24"/>
        </w:rPr>
        <w:fldChar w:fldCharType="end"/>
      </w:r>
      <w:r w:rsidRPr="00140EDD">
        <w:rPr>
          <w:rFonts w:eastAsia="Calibri" w:cstheme="minorHAnsi"/>
          <w:sz w:val="24"/>
          <w:szCs w:val="24"/>
          <w:lang w:val="en"/>
        </w:rPr>
        <w:t xml:space="preserve"> </w:t>
      </w:r>
    </w:p>
    <w:p w14:paraId="2BFCEFAB" w14:textId="10013579" w:rsidR="003E2031" w:rsidRPr="00140EDD" w:rsidRDefault="003E2031" w:rsidP="004B07F1">
      <w:pPr>
        <w:spacing w:line="480" w:lineRule="auto"/>
        <w:jc w:val="both"/>
        <w:rPr>
          <w:rFonts w:eastAsia="Calibri" w:cstheme="minorHAnsi"/>
          <w:b/>
          <w:i/>
          <w:sz w:val="24"/>
          <w:szCs w:val="24"/>
        </w:rPr>
      </w:pPr>
      <w:r w:rsidRPr="00140EDD">
        <w:rPr>
          <w:rFonts w:eastAsia="Calibri" w:cstheme="minorHAnsi"/>
          <w:b/>
          <w:i/>
          <w:sz w:val="24"/>
          <w:szCs w:val="24"/>
        </w:rPr>
        <w:t>Determination of single-nucleotide polymorphism (SNP) threshold for bacterial linkage</w:t>
      </w:r>
    </w:p>
    <w:p w14:paraId="21833908" w14:textId="71533030" w:rsidR="003E2031" w:rsidRPr="00140EDD" w:rsidRDefault="003E2031" w:rsidP="004B07F1">
      <w:pPr>
        <w:spacing w:line="480" w:lineRule="auto"/>
        <w:jc w:val="both"/>
        <w:rPr>
          <w:rFonts w:eastAsia="Calibri" w:cstheme="minorHAnsi"/>
          <w:sz w:val="24"/>
          <w:szCs w:val="24"/>
          <w:lang w:val="en"/>
        </w:rPr>
      </w:pPr>
      <w:r w:rsidRPr="00140EDD">
        <w:rPr>
          <w:rFonts w:eastAsia="Calibri" w:cstheme="minorHAnsi"/>
          <w:sz w:val="24"/>
          <w:szCs w:val="24"/>
          <w:lang w:val="en"/>
        </w:rPr>
        <w:t>The mutation rate</w:t>
      </w:r>
      <w:r w:rsidRPr="00140EDD">
        <w:rPr>
          <w:rFonts w:eastAsia="Calibri" w:cstheme="minorHAnsi"/>
          <w:sz w:val="24"/>
          <w:szCs w:val="24"/>
        </w:rPr>
        <w:t>s</w:t>
      </w:r>
      <w:r w:rsidRPr="00140EDD">
        <w:rPr>
          <w:rFonts w:eastAsia="Calibri" w:cstheme="minorHAnsi"/>
          <w:sz w:val="24"/>
          <w:szCs w:val="24"/>
          <w:lang w:val="en"/>
        </w:rPr>
        <w:t xml:space="preserve"> </w:t>
      </w:r>
      <w:r w:rsidRPr="00140EDD">
        <w:rPr>
          <w:rFonts w:eastAsia="Calibri" w:cstheme="minorHAnsi"/>
          <w:sz w:val="24"/>
          <w:szCs w:val="24"/>
        </w:rPr>
        <w:t>f</w:t>
      </w:r>
      <w:r w:rsidRPr="00140EDD">
        <w:rPr>
          <w:rFonts w:eastAsia="Calibri" w:cstheme="minorHAnsi"/>
          <w:bCs/>
          <w:sz w:val="24"/>
          <w:szCs w:val="24"/>
        </w:rPr>
        <w:t>or each species were obtained from another study,</w:t>
      </w:r>
      <w:r w:rsidR="00661D7A">
        <w:rPr>
          <w:rFonts w:eastAsia="Calibri" w:cstheme="minorHAnsi"/>
          <w:bCs/>
          <w:sz w:val="24"/>
          <w:szCs w:val="24"/>
        </w:rPr>
        <w:fldChar w:fldCharType="begin">
          <w:fldData xml:space="preserve">PEVuZE5vdGU+PENpdGU+PEF1dGhvcj5NYXJpbXV0aHU8L0F1dGhvcj48WWVhcj4yMDIyPC9ZZWFy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</w:fldData>
        </w:fldChar>
      </w:r>
      <w:r w:rsidR="001D5A0D">
        <w:rPr>
          <w:rFonts w:eastAsia="Calibri" w:cstheme="minorHAnsi"/>
          <w:bCs/>
          <w:sz w:val="24"/>
          <w:szCs w:val="24"/>
        </w:rPr>
        <w:instrText xml:space="preserve"> ADDIN EN.CITE </w:instrText>
      </w:r>
      <w:r w:rsidR="001D5A0D">
        <w:rPr>
          <w:rFonts w:eastAsia="Calibri" w:cstheme="minorHAnsi"/>
          <w:bCs/>
          <w:sz w:val="24"/>
          <w:szCs w:val="24"/>
        </w:rPr>
        <w:fldChar w:fldCharType="begin">
          <w:fldData xml:space="preserve">PEVuZE5vdGU+PENpdGU+PEF1dGhvcj5NYXJpbXV0aHU8L0F1dGhvcj48WWVhcj4yMDIyPC9ZZWFy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</w:fldData>
        </w:fldChar>
      </w:r>
      <w:r w:rsidR="001D5A0D">
        <w:rPr>
          <w:rFonts w:eastAsia="Calibri" w:cstheme="minorHAnsi"/>
          <w:bCs/>
          <w:sz w:val="24"/>
          <w:szCs w:val="24"/>
        </w:rPr>
        <w:instrText xml:space="preserve"> ADDIN EN.CITE.DATA </w:instrText>
      </w:r>
      <w:r w:rsidR="001D5A0D">
        <w:rPr>
          <w:rFonts w:eastAsia="Calibri" w:cstheme="minorHAnsi"/>
          <w:bCs/>
          <w:sz w:val="24"/>
          <w:szCs w:val="24"/>
        </w:rPr>
      </w:r>
      <w:r w:rsidR="001D5A0D">
        <w:rPr>
          <w:rFonts w:eastAsia="Calibri" w:cstheme="minorHAnsi"/>
          <w:bCs/>
          <w:sz w:val="24"/>
          <w:szCs w:val="24"/>
        </w:rPr>
        <w:fldChar w:fldCharType="end"/>
      </w:r>
      <w:r w:rsidR="00661D7A">
        <w:rPr>
          <w:rFonts w:eastAsia="Calibri" w:cstheme="minorHAnsi"/>
          <w:bCs/>
          <w:sz w:val="24"/>
          <w:szCs w:val="24"/>
        </w:rPr>
      </w:r>
      <w:r w:rsidR="00661D7A">
        <w:rPr>
          <w:rFonts w:eastAsia="Calibri" w:cstheme="minorHAnsi"/>
          <w:bCs/>
          <w:sz w:val="24"/>
          <w:szCs w:val="24"/>
        </w:rPr>
        <w:fldChar w:fldCharType="separate"/>
      </w:r>
      <w:r w:rsidR="001D5A0D" w:rsidRPr="001D5A0D">
        <w:rPr>
          <w:rFonts w:eastAsia="Calibri" w:cstheme="minorHAnsi"/>
          <w:bCs/>
          <w:noProof/>
          <w:sz w:val="24"/>
          <w:szCs w:val="24"/>
          <w:vertAlign w:val="superscript"/>
        </w:rPr>
        <w:t>12</w:t>
      </w:r>
      <w:r w:rsidR="00661D7A">
        <w:rPr>
          <w:rFonts w:eastAsia="Calibri" w:cstheme="minorHAnsi"/>
          <w:bCs/>
          <w:sz w:val="24"/>
          <w:szCs w:val="24"/>
        </w:rPr>
        <w:fldChar w:fldCharType="end"/>
      </w:r>
      <w:r w:rsidRPr="00140EDD">
        <w:rPr>
          <w:rFonts w:eastAsia="Calibri" w:cstheme="minorHAnsi"/>
          <w:bCs/>
          <w:sz w:val="24"/>
          <w:szCs w:val="24"/>
        </w:rPr>
        <w:t xml:space="preserve"> in which the mutation rate for </w:t>
      </w:r>
      <w:r w:rsidRPr="00140EDD">
        <w:rPr>
          <w:rFonts w:eastAsia="Calibri" w:cstheme="minorHAnsi"/>
          <w:bCs/>
          <w:i/>
          <w:iCs/>
          <w:sz w:val="24"/>
          <w:szCs w:val="24"/>
        </w:rPr>
        <w:t>K. pneumoniae</w:t>
      </w:r>
      <w:r w:rsidRPr="00140EDD">
        <w:rPr>
          <w:rFonts w:eastAsia="Calibri" w:cstheme="minorHAnsi"/>
          <w:bCs/>
          <w:sz w:val="24"/>
          <w:szCs w:val="24"/>
        </w:rPr>
        <w:t xml:space="preserve"> and </w:t>
      </w:r>
      <w:r w:rsidRPr="00140EDD">
        <w:rPr>
          <w:rFonts w:eastAsia="Calibri" w:cstheme="minorHAnsi"/>
          <w:bCs/>
          <w:i/>
          <w:iCs/>
          <w:sz w:val="24"/>
          <w:szCs w:val="24"/>
        </w:rPr>
        <w:t xml:space="preserve">E. coli </w:t>
      </w:r>
      <w:r w:rsidRPr="00140EDD">
        <w:rPr>
          <w:rFonts w:eastAsia="Calibri" w:cstheme="minorHAnsi"/>
          <w:bCs/>
          <w:sz w:val="24"/>
          <w:szCs w:val="24"/>
        </w:rPr>
        <w:t xml:space="preserve">were estimated based on datasets consisting of </w:t>
      </w:r>
      <w:r w:rsidRPr="00140EDD">
        <w:rPr>
          <w:rFonts w:eastAsia="Calibri" w:cstheme="minorHAnsi"/>
          <w:bCs/>
          <w:i/>
          <w:iCs/>
          <w:sz w:val="24"/>
          <w:szCs w:val="24"/>
        </w:rPr>
        <w:t>K. pneumoniae</w:t>
      </w:r>
      <w:r w:rsidRPr="00140EDD">
        <w:rPr>
          <w:rFonts w:eastAsia="Calibri" w:cstheme="minorHAnsi"/>
          <w:bCs/>
          <w:sz w:val="24"/>
          <w:szCs w:val="24"/>
        </w:rPr>
        <w:t xml:space="preserve"> ST14 (60 isolates) and</w:t>
      </w:r>
      <w:r w:rsidRPr="00140EDD">
        <w:rPr>
          <w:rFonts w:eastAsia="Calibri" w:cstheme="minorHAnsi"/>
          <w:bCs/>
          <w:i/>
          <w:iCs/>
          <w:sz w:val="24"/>
          <w:szCs w:val="24"/>
        </w:rPr>
        <w:t xml:space="preserve"> E. coli</w:t>
      </w:r>
      <w:r w:rsidRPr="00140EDD">
        <w:rPr>
          <w:rFonts w:eastAsia="Calibri" w:cstheme="minorHAnsi"/>
          <w:bCs/>
          <w:sz w:val="24"/>
          <w:szCs w:val="24"/>
        </w:rPr>
        <w:t xml:space="preserve"> ST131 (65 isolates) respectively, and the mutation rate for </w:t>
      </w:r>
      <w:r w:rsidRPr="00140EDD">
        <w:rPr>
          <w:rFonts w:eastAsia="Calibri" w:cstheme="minorHAnsi"/>
          <w:bCs/>
          <w:i/>
          <w:iCs/>
          <w:sz w:val="24"/>
          <w:szCs w:val="24"/>
        </w:rPr>
        <w:t xml:space="preserve">C. </w:t>
      </w:r>
      <w:proofErr w:type="spellStart"/>
      <w:r w:rsidRPr="00140EDD">
        <w:rPr>
          <w:rFonts w:eastAsia="Calibri" w:cstheme="minorHAnsi"/>
          <w:bCs/>
          <w:i/>
          <w:iCs/>
          <w:sz w:val="24"/>
          <w:szCs w:val="24"/>
        </w:rPr>
        <w:t>koseri</w:t>
      </w:r>
      <w:proofErr w:type="spellEnd"/>
      <w:r w:rsidRPr="00140EDD">
        <w:rPr>
          <w:rFonts w:eastAsia="Calibri" w:cstheme="minorHAnsi"/>
          <w:bCs/>
          <w:sz w:val="24"/>
          <w:szCs w:val="24"/>
        </w:rPr>
        <w:t xml:space="preserve"> was estimated based on a dataset of </w:t>
      </w:r>
      <w:r w:rsidRPr="00140EDD">
        <w:rPr>
          <w:rFonts w:eastAsia="Calibri" w:cstheme="minorHAnsi"/>
          <w:bCs/>
          <w:i/>
          <w:iCs/>
          <w:sz w:val="24"/>
          <w:szCs w:val="24"/>
        </w:rPr>
        <w:t xml:space="preserve">C. </w:t>
      </w:r>
      <w:proofErr w:type="spellStart"/>
      <w:r w:rsidRPr="00140EDD">
        <w:rPr>
          <w:rFonts w:eastAsia="Calibri" w:cstheme="minorHAnsi"/>
          <w:bCs/>
          <w:i/>
          <w:iCs/>
          <w:sz w:val="24"/>
          <w:szCs w:val="24"/>
        </w:rPr>
        <w:t>freundii</w:t>
      </w:r>
      <w:proofErr w:type="spellEnd"/>
      <w:r w:rsidRPr="00140EDD">
        <w:rPr>
          <w:rFonts w:eastAsia="Calibri" w:cstheme="minorHAnsi"/>
          <w:bCs/>
          <w:sz w:val="24"/>
          <w:szCs w:val="24"/>
        </w:rPr>
        <w:t xml:space="preserve"> ST 22 (28 isolates) due to the limited number of </w:t>
      </w:r>
      <w:r w:rsidRPr="00140EDD">
        <w:rPr>
          <w:rFonts w:eastAsia="Calibri" w:cstheme="minorHAnsi"/>
          <w:bCs/>
          <w:i/>
          <w:iCs/>
          <w:sz w:val="24"/>
          <w:szCs w:val="24"/>
        </w:rPr>
        <w:t xml:space="preserve">C. </w:t>
      </w:r>
      <w:proofErr w:type="spellStart"/>
      <w:r w:rsidRPr="00140EDD">
        <w:rPr>
          <w:rFonts w:eastAsia="Calibri" w:cstheme="minorHAnsi"/>
          <w:bCs/>
          <w:i/>
          <w:iCs/>
          <w:sz w:val="24"/>
          <w:szCs w:val="24"/>
        </w:rPr>
        <w:t>koseri</w:t>
      </w:r>
      <w:proofErr w:type="spellEnd"/>
      <w:r w:rsidRPr="00140EDD">
        <w:rPr>
          <w:rFonts w:eastAsia="Calibri" w:cstheme="minorHAnsi"/>
          <w:bCs/>
          <w:i/>
          <w:iCs/>
          <w:sz w:val="24"/>
          <w:szCs w:val="24"/>
        </w:rPr>
        <w:t xml:space="preserve"> </w:t>
      </w:r>
      <w:r w:rsidRPr="00140EDD">
        <w:rPr>
          <w:rFonts w:eastAsia="Calibri" w:cstheme="minorHAnsi"/>
          <w:bCs/>
          <w:sz w:val="24"/>
          <w:szCs w:val="24"/>
        </w:rPr>
        <w:t xml:space="preserve">isolates. </w:t>
      </w:r>
      <w:r w:rsidRPr="00140EDD">
        <w:rPr>
          <w:rFonts w:eastAsia="Calibri" w:cstheme="minorHAnsi"/>
          <w:sz w:val="24"/>
          <w:szCs w:val="24"/>
        </w:rPr>
        <w:t xml:space="preserve">Three independent BEAST runs were performed for each dataset, with the following parameters adapted from a previously published study: site model set as </w:t>
      </w:r>
      <w:proofErr w:type="spellStart"/>
      <w:r w:rsidRPr="00140EDD">
        <w:rPr>
          <w:rFonts w:eastAsia="Calibri" w:cstheme="minorHAnsi"/>
          <w:sz w:val="24"/>
          <w:szCs w:val="24"/>
        </w:rPr>
        <w:t>bModelTest</w:t>
      </w:r>
      <w:proofErr w:type="spellEnd"/>
      <w:r w:rsidRPr="00140EDD">
        <w:rPr>
          <w:rFonts w:eastAsia="Calibri" w:cstheme="minorHAnsi"/>
          <w:sz w:val="24"/>
          <w:szCs w:val="24"/>
          <w:lang w:val="en"/>
        </w:rPr>
        <w:t xml:space="preserve">, </w:t>
      </w:r>
      <w:r w:rsidRPr="00140EDD">
        <w:rPr>
          <w:rFonts w:eastAsia="Calibri" w:cstheme="minorHAnsi"/>
          <w:sz w:val="24"/>
          <w:szCs w:val="24"/>
        </w:rPr>
        <w:t xml:space="preserve">strict clock rate, prior set as "coalescent constant population", and Monte </w:t>
      </w:r>
      <w:r w:rsidRPr="00140EDD">
        <w:rPr>
          <w:rFonts w:eastAsia="Calibri" w:cstheme="minorHAnsi"/>
          <w:sz w:val="24"/>
          <w:szCs w:val="24"/>
        </w:rPr>
        <w:lastRenderedPageBreak/>
        <w:t>Carlo Markov chain (MCMC) iterations set as 300 million.</w:t>
      </w:r>
      <w:r w:rsidR="00343063">
        <w:rPr>
          <w:rFonts w:eastAsia="Calibri" w:cstheme="minorHAnsi"/>
          <w:sz w:val="24"/>
          <w:szCs w:val="24"/>
        </w:rPr>
        <w:fldChar w:fldCharType="begin">
          <w:fldData xml:space="preserve">PEVuZE5vdGU+PENpdGU+PEF1dGhvcj5TdG9lc3NlcjwvQXV0aG9yPjxZZWFyPjIwMTY8L1llYXI+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</w:fldData>
        </w:fldChar>
      </w:r>
      <w:r w:rsidR="001D5A0D">
        <w:rPr>
          <w:rFonts w:eastAsia="Calibri" w:cstheme="minorHAnsi"/>
          <w:sz w:val="24"/>
          <w:szCs w:val="24"/>
        </w:rPr>
        <w:instrText xml:space="preserve"> ADDIN EN.CITE </w:instrText>
      </w:r>
      <w:r w:rsidR="001D5A0D">
        <w:rPr>
          <w:rFonts w:eastAsia="Calibri" w:cstheme="minorHAnsi"/>
          <w:sz w:val="24"/>
          <w:szCs w:val="24"/>
        </w:rPr>
        <w:fldChar w:fldCharType="begin">
          <w:fldData xml:space="preserve">PEVuZE5vdGU+PENpdGU+PEF1dGhvcj5TdG9lc3NlcjwvQXV0aG9yPjxZZWFyPjIwMTY8L1llYXI+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</w:fldData>
        </w:fldChar>
      </w:r>
      <w:r w:rsidR="001D5A0D">
        <w:rPr>
          <w:rFonts w:eastAsia="Calibri" w:cstheme="minorHAnsi"/>
          <w:sz w:val="24"/>
          <w:szCs w:val="24"/>
        </w:rPr>
        <w:instrText xml:space="preserve"> ADDIN EN.CITE.DATA </w:instrText>
      </w:r>
      <w:r w:rsidR="001D5A0D">
        <w:rPr>
          <w:rFonts w:eastAsia="Calibri" w:cstheme="minorHAnsi"/>
          <w:sz w:val="24"/>
          <w:szCs w:val="24"/>
        </w:rPr>
      </w:r>
      <w:r w:rsidR="001D5A0D">
        <w:rPr>
          <w:rFonts w:eastAsia="Calibri" w:cstheme="minorHAnsi"/>
          <w:sz w:val="24"/>
          <w:szCs w:val="24"/>
        </w:rPr>
        <w:fldChar w:fldCharType="end"/>
      </w:r>
      <w:r w:rsidR="00343063">
        <w:rPr>
          <w:rFonts w:eastAsia="Calibri" w:cstheme="minorHAnsi"/>
          <w:sz w:val="24"/>
          <w:szCs w:val="24"/>
        </w:rPr>
      </w:r>
      <w:r w:rsidR="00343063">
        <w:rPr>
          <w:rFonts w:eastAsia="Calibri" w:cstheme="minorHAnsi"/>
          <w:sz w:val="24"/>
          <w:szCs w:val="24"/>
        </w:rPr>
        <w:fldChar w:fldCharType="separate"/>
      </w:r>
      <w:r w:rsidR="001D5A0D" w:rsidRPr="001D5A0D">
        <w:rPr>
          <w:rFonts w:eastAsia="Calibri" w:cstheme="minorHAnsi"/>
          <w:noProof/>
          <w:sz w:val="24"/>
          <w:szCs w:val="24"/>
          <w:vertAlign w:val="superscript"/>
        </w:rPr>
        <w:t>9,13</w:t>
      </w:r>
      <w:r w:rsidR="00343063">
        <w:rPr>
          <w:rFonts w:eastAsia="Calibri" w:cstheme="minorHAnsi"/>
          <w:sz w:val="24"/>
          <w:szCs w:val="24"/>
        </w:rPr>
        <w:fldChar w:fldCharType="end"/>
      </w:r>
      <w:r w:rsidRPr="00140EDD">
        <w:rPr>
          <w:rFonts w:eastAsia="Calibri" w:cstheme="minorHAnsi"/>
          <w:sz w:val="24"/>
          <w:szCs w:val="24"/>
        </w:rPr>
        <w:t xml:space="preserve"> The combined effective sample sizes (ESS) for all parameters was greater than 200. T</w:t>
      </w:r>
      <w:r w:rsidRPr="00140EDD">
        <w:rPr>
          <w:rFonts w:eastAsia="Calibri" w:cstheme="minorHAnsi"/>
          <w:sz w:val="24"/>
          <w:szCs w:val="24"/>
          <w:lang w:val="en"/>
        </w:rPr>
        <w:t>he resulting mutation rate thresholds</w:t>
      </w:r>
      <w:r w:rsidRPr="00140EDD">
        <w:rPr>
          <w:rFonts w:eastAsia="Calibri" w:cstheme="minorHAnsi"/>
          <w:sz w:val="24"/>
          <w:szCs w:val="24"/>
        </w:rPr>
        <w:t xml:space="preserve"> applied for determining bacterial linkage </w:t>
      </w:r>
      <w:r w:rsidRPr="00140EDD">
        <w:rPr>
          <w:rFonts w:eastAsia="Calibri" w:cstheme="minorHAnsi"/>
          <w:sz w:val="24"/>
          <w:szCs w:val="24"/>
          <w:lang w:val="en"/>
        </w:rPr>
        <w:t xml:space="preserve">(substitutions/genome/year) were 1.009 for </w:t>
      </w:r>
      <w:r w:rsidRPr="00140EDD">
        <w:rPr>
          <w:rFonts w:eastAsia="Calibri" w:cstheme="minorHAnsi"/>
          <w:i/>
          <w:iCs/>
          <w:sz w:val="24"/>
          <w:szCs w:val="24"/>
          <w:lang w:val="en"/>
        </w:rPr>
        <w:t>K. pneumoniae</w:t>
      </w:r>
      <w:r w:rsidRPr="00140EDD">
        <w:rPr>
          <w:rFonts w:eastAsia="Calibri" w:cstheme="minorHAnsi"/>
          <w:sz w:val="24"/>
          <w:szCs w:val="24"/>
          <w:lang w:val="en"/>
        </w:rPr>
        <w:t xml:space="preserve">, 0.33 for </w:t>
      </w:r>
      <w:r w:rsidRPr="00140EDD">
        <w:rPr>
          <w:rFonts w:eastAsia="Calibri" w:cstheme="minorHAnsi"/>
          <w:i/>
          <w:iCs/>
          <w:sz w:val="24"/>
          <w:szCs w:val="24"/>
          <w:lang w:val="en"/>
        </w:rPr>
        <w:t>E.coli</w:t>
      </w:r>
      <w:r w:rsidRPr="00140EDD">
        <w:rPr>
          <w:rFonts w:eastAsia="Calibri" w:cstheme="minorHAnsi"/>
          <w:sz w:val="24"/>
          <w:szCs w:val="24"/>
          <w:lang w:val="en"/>
        </w:rPr>
        <w:t xml:space="preserve"> and 2.72 for </w:t>
      </w:r>
      <w:proofErr w:type="spellStart"/>
      <w:r w:rsidRPr="00140EDD">
        <w:rPr>
          <w:rFonts w:eastAsia="Calibri" w:cstheme="minorHAnsi"/>
          <w:i/>
          <w:iCs/>
          <w:sz w:val="24"/>
          <w:szCs w:val="24"/>
          <w:lang w:val="en"/>
        </w:rPr>
        <w:t>C.koseri</w:t>
      </w:r>
      <w:proofErr w:type="spellEnd"/>
      <w:r w:rsidRPr="00140EDD">
        <w:rPr>
          <w:rFonts w:eastAsia="Calibri" w:cstheme="minorHAnsi"/>
          <w:sz w:val="24"/>
          <w:szCs w:val="24"/>
          <w:lang w:val="en"/>
        </w:rPr>
        <w:t>.</w:t>
      </w:r>
    </w:p>
    <w:p w14:paraId="422FAD71" w14:textId="3CF9D9EB" w:rsidR="003E2031" w:rsidRPr="00140EDD" w:rsidRDefault="003E2031" w:rsidP="004B07F1">
      <w:pPr>
        <w:spacing w:line="480" w:lineRule="auto"/>
        <w:jc w:val="both"/>
        <w:rPr>
          <w:rFonts w:eastAsia="Calibri" w:cstheme="minorHAnsi"/>
          <w:sz w:val="24"/>
          <w:szCs w:val="24"/>
          <w:lang w:val="en"/>
        </w:rPr>
      </w:pPr>
      <w:r w:rsidRPr="00140EDD">
        <w:rPr>
          <w:rFonts w:eastAsia="Calibri" w:cstheme="minorHAnsi"/>
          <w:sz w:val="24"/>
          <w:szCs w:val="24"/>
          <w:lang w:val="en"/>
        </w:rPr>
        <w:t xml:space="preserve">Bacterial linkage was established between </w:t>
      </w:r>
      <w:r w:rsidR="00D906CA" w:rsidRPr="00140EDD">
        <w:rPr>
          <w:rFonts w:eastAsia="Calibri" w:cstheme="minorHAnsi"/>
          <w:sz w:val="24"/>
          <w:szCs w:val="24"/>
          <w:lang w:val="en"/>
        </w:rPr>
        <w:t xml:space="preserve">two </w:t>
      </w:r>
      <w:r w:rsidRPr="00140EDD">
        <w:rPr>
          <w:rFonts w:eastAsia="Calibri" w:cstheme="minorHAnsi"/>
          <w:sz w:val="24"/>
          <w:szCs w:val="24"/>
          <w:lang w:val="en"/>
        </w:rPr>
        <w:t xml:space="preserve">isolates if they shared the same ST, same CP-gene </w:t>
      </w:r>
      <w:r w:rsidRPr="00140EDD">
        <w:rPr>
          <w:rFonts w:eastAsia="Calibri" w:cstheme="minorHAnsi"/>
          <w:sz w:val="24"/>
          <w:szCs w:val="24"/>
        </w:rPr>
        <w:t xml:space="preserve">allele </w:t>
      </w:r>
      <w:r w:rsidRPr="00140EDD">
        <w:rPr>
          <w:rFonts w:eastAsia="Calibri" w:cstheme="minorHAnsi"/>
          <w:sz w:val="24"/>
          <w:szCs w:val="24"/>
          <w:lang w:val="en"/>
        </w:rPr>
        <w:t xml:space="preserve">and </w:t>
      </w:r>
      <w:r w:rsidRPr="00140EDD">
        <w:rPr>
          <w:rFonts w:eastAsia="Calibri" w:cstheme="minorHAnsi"/>
          <w:sz w:val="24"/>
          <w:szCs w:val="24"/>
        </w:rPr>
        <w:t xml:space="preserve">had </w:t>
      </w:r>
      <w:r w:rsidRPr="00140EDD">
        <w:rPr>
          <w:rFonts w:eastAsia="Calibri" w:cstheme="minorHAnsi"/>
          <w:sz w:val="24"/>
          <w:szCs w:val="24"/>
          <w:lang w:val="en"/>
        </w:rPr>
        <w:t xml:space="preserve">pairwise SNP </w:t>
      </w:r>
      <w:r w:rsidRPr="00140EDD">
        <w:rPr>
          <w:rFonts w:eastAsia="Calibri" w:cstheme="minorHAnsi"/>
          <w:sz w:val="24"/>
          <w:szCs w:val="24"/>
        </w:rPr>
        <w:t xml:space="preserve">count (based on the </w:t>
      </w:r>
      <w:r w:rsidRPr="00140EDD">
        <w:rPr>
          <w:rFonts w:eastAsia="Calibri" w:cstheme="minorHAnsi"/>
          <w:sz w:val="24"/>
          <w:szCs w:val="24"/>
          <w:lang w:val="en"/>
        </w:rPr>
        <w:t>recombination-filtered core gene alignments) below the BEAST-derived mutation rate threshold</w:t>
      </w:r>
      <w:r w:rsidRPr="00140EDD">
        <w:rPr>
          <w:rFonts w:eastAsia="Calibri" w:cstheme="minorHAnsi"/>
          <w:sz w:val="24"/>
          <w:szCs w:val="24"/>
        </w:rPr>
        <w:t xml:space="preserve">, assuming a Poisson distribution for the accumulation of </w:t>
      </w:r>
      <w:r w:rsidRPr="002655D0">
        <w:rPr>
          <w:rFonts w:eastAsia="Calibri" w:cstheme="minorHAnsi"/>
          <w:sz w:val="24"/>
          <w:szCs w:val="24"/>
        </w:rPr>
        <w:t>mutations.</w:t>
      </w:r>
      <w:r w:rsidR="006C7BA2" w:rsidRPr="008346A9">
        <w:rPr>
          <w:rFonts w:eastAsia="Calibri" w:cstheme="minorHAnsi"/>
          <w:sz w:val="24"/>
          <w:szCs w:val="24"/>
        </w:rPr>
        <w:fldChar w:fldCharType="begin">
          <w:fldData xml:space="preserve">PEVuZE5vdGU+PENpdGU+PEF1dGhvcj5FeXJlPC9BdXRob3I+PFllYXI+MjAxMzwvWWVhcj48UmVj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</w:fldData>
        </w:fldChar>
      </w:r>
      <w:r w:rsidR="001D5A0D">
        <w:rPr>
          <w:rFonts w:eastAsia="Calibri" w:cstheme="minorHAnsi"/>
          <w:sz w:val="24"/>
          <w:szCs w:val="24"/>
        </w:rPr>
        <w:instrText xml:space="preserve"> ADDIN EN.CITE </w:instrText>
      </w:r>
      <w:r w:rsidR="001D5A0D">
        <w:rPr>
          <w:rFonts w:eastAsia="Calibri" w:cstheme="minorHAnsi"/>
          <w:sz w:val="24"/>
          <w:szCs w:val="24"/>
        </w:rPr>
        <w:fldChar w:fldCharType="begin">
          <w:fldData xml:space="preserve">PEVuZE5vdGU+PENpdGU+PEF1dGhvcj5FeXJlPC9BdXRob3I+PFllYXI+MjAxMzwvWWVhcj48UmVj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</w:fldData>
        </w:fldChar>
      </w:r>
      <w:r w:rsidR="001D5A0D">
        <w:rPr>
          <w:rFonts w:eastAsia="Calibri" w:cstheme="minorHAnsi"/>
          <w:sz w:val="24"/>
          <w:szCs w:val="24"/>
        </w:rPr>
        <w:instrText xml:space="preserve"> ADDIN EN.CITE.DATA </w:instrText>
      </w:r>
      <w:r w:rsidR="001D5A0D">
        <w:rPr>
          <w:rFonts w:eastAsia="Calibri" w:cstheme="minorHAnsi"/>
          <w:sz w:val="24"/>
          <w:szCs w:val="24"/>
        </w:rPr>
      </w:r>
      <w:r w:rsidR="001D5A0D">
        <w:rPr>
          <w:rFonts w:eastAsia="Calibri" w:cstheme="minorHAnsi"/>
          <w:sz w:val="24"/>
          <w:szCs w:val="24"/>
        </w:rPr>
        <w:fldChar w:fldCharType="end"/>
      </w:r>
      <w:r w:rsidR="006C7BA2" w:rsidRPr="008346A9">
        <w:rPr>
          <w:rFonts w:eastAsia="Calibri" w:cstheme="minorHAnsi"/>
          <w:sz w:val="24"/>
          <w:szCs w:val="24"/>
        </w:rPr>
      </w:r>
      <w:r w:rsidR="006C7BA2" w:rsidRPr="008346A9">
        <w:rPr>
          <w:rFonts w:eastAsia="Calibri" w:cstheme="minorHAnsi"/>
          <w:sz w:val="24"/>
          <w:szCs w:val="24"/>
        </w:rPr>
        <w:fldChar w:fldCharType="separate"/>
      </w:r>
      <w:r w:rsidR="001D5A0D" w:rsidRPr="001D5A0D">
        <w:rPr>
          <w:rFonts w:eastAsia="Calibri" w:cstheme="minorHAnsi"/>
          <w:noProof/>
          <w:sz w:val="24"/>
          <w:szCs w:val="24"/>
          <w:vertAlign w:val="superscript"/>
        </w:rPr>
        <w:t>14</w:t>
      </w:r>
      <w:r w:rsidR="006C7BA2" w:rsidRPr="008346A9">
        <w:rPr>
          <w:rFonts w:eastAsia="Calibri" w:cstheme="minorHAnsi"/>
          <w:sz w:val="24"/>
          <w:szCs w:val="24"/>
        </w:rPr>
        <w:fldChar w:fldCharType="end"/>
      </w:r>
      <w:r w:rsidR="00267FC5" w:rsidRPr="008346A9">
        <w:rPr>
          <w:rFonts w:eastAsia="Calibri" w:cstheme="minorHAnsi"/>
          <w:sz w:val="24"/>
          <w:szCs w:val="24"/>
        </w:rPr>
        <w:t xml:space="preserve"> </w:t>
      </w:r>
      <w:r w:rsidR="00267FC5" w:rsidRPr="00B0030B">
        <w:rPr>
          <w:sz w:val="24"/>
          <w:szCs w:val="24"/>
        </w:rPr>
        <w:t>A bacterial</w:t>
      </w:r>
      <w:r w:rsidR="00267FC5" w:rsidRPr="00B0030B">
        <w:rPr>
          <w:bCs/>
          <w:sz w:val="24"/>
          <w:szCs w:val="24"/>
        </w:rPr>
        <w:t xml:space="preserve"> linkage </w:t>
      </w:r>
      <w:r w:rsidR="00267FC5" w:rsidRPr="00B0030B">
        <w:rPr>
          <w:sz w:val="24"/>
          <w:szCs w:val="24"/>
        </w:rPr>
        <w:t>cluster was defined as isolates that met bacterial linkage criteria with at least one other isolate in the cluster.</w:t>
      </w:r>
    </w:p>
    <w:p w14:paraId="3A1D911B" w14:textId="123A2649" w:rsidR="003E2031" w:rsidRPr="00140EDD" w:rsidRDefault="003E2031" w:rsidP="004B07F1">
      <w:pPr>
        <w:spacing w:line="480" w:lineRule="auto"/>
        <w:jc w:val="both"/>
        <w:rPr>
          <w:rFonts w:eastAsia="Calibri" w:cstheme="minorHAnsi"/>
          <w:b/>
          <w:i/>
          <w:sz w:val="24"/>
          <w:szCs w:val="24"/>
        </w:rPr>
      </w:pPr>
      <w:r w:rsidRPr="00140EDD">
        <w:rPr>
          <w:rFonts w:eastAsia="Calibri" w:cstheme="minorHAnsi"/>
          <w:b/>
          <w:i/>
          <w:sz w:val="24"/>
          <w:szCs w:val="24"/>
        </w:rPr>
        <w:t>Long-read sequencing and determination of plasmid linkage</w:t>
      </w:r>
    </w:p>
    <w:p w14:paraId="1B549679" w14:textId="2A609B76" w:rsidR="003E2031" w:rsidRPr="00140EDD" w:rsidRDefault="00055274" w:rsidP="004B07F1">
      <w:pPr>
        <w:spacing w:line="480" w:lineRule="auto"/>
        <w:jc w:val="both"/>
        <w:rPr>
          <w:rFonts w:eastAsia="Calibri" w:cstheme="minorHAnsi"/>
          <w:sz w:val="24"/>
          <w:szCs w:val="24"/>
        </w:rPr>
      </w:pPr>
      <w:r w:rsidRPr="00140EDD">
        <w:rPr>
          <w:rFonts w:eastAsia="Calibri" w:cstheme="minorHAnsi"/>
          <w:sz w:val="24"/>
          <w:szCs w:val="24"/>
        </w:rPr>
        <w:t>Fully</w:t>
      </w:r>
      <w:r>
        <w:rPr>
          <w:rFonts w:eastAsia="Calibri" w:cstheme="minorHAnsi"/>
          <w:sz w:val="24"/>
          <w:szCs w:val="24"/>
        </w:rPr>
        <w:t>-</w:t>
      </w:r>
      <w:r w:rsidR="003E2031" w:rsidRPr="00140EDD">
        <w:rPr>
          <w:rFonts w:eastAsia="Calibri" w:cstheme="minorHAnsi"/>
          <w:sz w:val="24"/>
          <w:szCs w:val="24"/>
        </w:rPr>
        <w:t xml:space="preserve">circularized </w:t>
      </w:r>
      <w:proofErr w:type="spellStart"/>
      <w:r w:rsidR="00EC728C">
        <w:rPr>
          <w:rFonts w:eastAsia="Calibri" w:cstheme="minorHAnsi"/>
          <w:sz w:val="24"/>
          <w:szCs w:val="24"/>
        </w:rPr>
        <w:t>carbapenemase</w:t>
      </w:r>
      <w:proofErr w:type="spellEnd"/>
      <w:r w:rsidR="00EC728C">
        <w:rPr>
          <w:rFonts w:eastAsia="Calibri" w:cstheme="minorHAnsi"/>
          <w:sz w:val="24"/>
          <w:szCs w:val="24"/>
        </w:rPr>
        <w:t xml:space="preserve">-encoding </w:t>
      </w:r>
      <w:r w:rsidR="003E2031" w:rsidRPr="00140EDD">
        <w:rPr>
          <w:rFonts w:eastAsia="Calibri" w:cstheme="minorHAnsi"/>
          <w:sz w:val="24"/>
          <w:szCs w:val="24"/>
        </w:rPr>
        <w:t>plasmid genome sequences</w:t>
      </w:r>
      <w:r w:rsidR="00EC728C">
        <w:rPr>
          <w:rFonts w:eastAsia="Calibri" w:cstheme="minorHAnsi"/>
          <w:sz w:val="24"/>
          <w:szCs w:val="24"/>
        </w:rPr>
        <w:t xml:space="preserve">, which are </w:t>
      </w:r>
      <w:r w:rsidR="00EC728C" w:rsidRPr="00EC728C">
        <w:rPr>
          <w:rFonts w:eastAsia="Calibri" w:cstheme="minorHAnsi"/>
          <w:sz w:val="24"/>
          <w:szCs w:val="24"/>
        </w:rPr>
        <w:t xml:space="preserve">plasmid </w:t>
      </w:r>
      <w:r w:rsidR="00EC728C">
        <w:rPr>
          <w:rFonts w:eastAsia="Calibri" w:cstheme="minorHAnsi"/>
          <w:sz w:val="24"/>
          <w:szCs w:val="24"/>
        </w:rPr>
        <w:t xml:space="preserve">sequences </w:t>
      </w:r>
      <w:r w:rsidR="00EC728C" w:rsidRPr="00EC728C">
        <w:rPr>
          <w:rFonts w:eastAsia="Calibri" w:cstheme="minorHAnsi"/>
          <w:sz w:val="24"/>
          <w:szCs w:val="24"/>
        </w:rPr>
        <w:t>that ha</w:t>
      </w:r>
      <w:r w:rsidR="00EC728C">
        <w:rPr>
          <w:rFonts w:eastAsia="Calibri" w:cstheme="minorHAnsi"/>
          <w:sz w:val="24"/>
          <w:szCs w:val="24"/>
        </w:rPr>
        <w:t xml:space="preserve">ve </w:t>
      </w:r>
      <w:r w:rsidR="00EC728C" w:rsidRPr="00EC728C">
        <w:rPr>
          <w:rFonts w:eastAsia="Calibri" w:cstheme="minorHAnsi"/>
          <w:sz w:val="24"/>
          <w:szCs w:val="24"/>
        </w:rPr>
        <w:t>been assembled as a single, continuous, circular contig</w:t>
      </w:r>
      <w:r w:rsidR="00EC728C">
        <w:rPr>
          <w:rFonts w:eastAsia="Calibri" w:cstheme="minorHAnsi"/>
          <w:sz w:val="24"/>
          <w:szCs w:val="24"/>
        </w:rPr>
        <w:t>, and determined to harbour a carbapenemase gene, were</w:t>
      </w:r>
      <w:r w:rsidR="00EC728C" w:rsidRPr="00140EDD">
        <w:rPr>
          <w:rFonts w:eastAsia="Calibri" w:cstheme="minorHAnsi"/>
          <w:sz w:val="24"/>
          <w:szCs w:val="24"/>
        </w:rPr>
        <w:t xml:space="preserve"> made available from an ongoing sequencing project </w:t>
      </w:r>
      <w:r w:rsidR="003E2031" w:rsidRPr="00140EDD">
        <w:rPr>
          <w:rFonts w:eastAsia="Calibri" w:cstheme="minorHAnsi"/>
          <w:sz w:val="24"/>
          <w:szCs w:val="24"/>
        </w:rPr>
        <w:t xml:space="preserve">using Oxford Nanopore Technologies (ONT) long-read </w:t>
      </w:r>
      <w:r w:rsidR="00EC728C">
        <w:rPr>
          <w:rFonts w:eastAsia="Calibri" w:cstheme="minorHAnsi"/>
          <w:sz w:val="24"/>
          <w:szCs w:val="24"/>
        </w:rPr>
        <w:t>sequencing</w:t>
      </w:r>
      <w:r w:rsidR="003E2031" w:rsidRPr="00140EDD">
        <w:rPr>
          <w:rFonts w:eastAsia="Calibri" w:cstheme="minorHAnsi"/>
          <w:sz w:val="24"/>
          <w:szCs w:val="24"/>
        </w:rPr>
        <w:t xml:space="preserve">. The libraries for long-read sequencing were prepared using the ONT Rapid Barcoding Kit (RBK004) and sequenced on R9.4.1 </w:t>
      </w:r>
      <w:proofErr w:type="spellStart"/>
      <w:r w:rsidR="003E2031" w:rsidRPr="00140EDD">
        <w:rPr>
          <w:rFonts w:eastAsia="Calibri" w:cstheme="minorHAnsi"/>
          <w:sz w:val="24"/>
          <w:szCs w:val="24"/>
        </w:rPr>
        <w:t>flowcells</w:t>
      </w:r>
      <w:proofErr w:type="spellEnd"/>
      <w:r w:rsidR="003E2031" w:rsidRPr="00140EDD">
        <w:rPr>
          <w:rFonts w:eastAsia="Calibri" w:cstheme="minorHAnsi"/>
          <w:sz w:val="24"/>
          <w:szCs w:val="24"/>
        </w:rPr>
        <w:t xml:space="preserve"> on the </w:t>
      </w:r>
      <w:proofErr w:type="spellStart"/>
      <w:r w:rsidR="003E2031" w:rsidRPr="00140EDD">
        <w:rPr>
          <w:rFonts w:eastAsia="Calibri" w:cstheme="minorHAnsi"/>
          <w:sz w:val="24"/>
          <w:szCs w:val="24"/>
        </w:rPr>
        <w:t>GridION</w:t>
      </w:r>
      <w:proofErr w:type="spellEnd"/>
      <w:r w:rsidR="003E2031" w:rsidRPr="00140EDD">
        <w:rPr>
          <w:rFonts w:eastAsia="Calibri" w:cstheme="minorHAnsi"/>
          <w:sz w:val="24"/>
          <w:szCs w:val="24"/>
        </w:rPr>
        <w:t xml:space="preserve"> platform. Hybrid assembly of the ONT long-read sequence data with Illumina short-read data was performed using the </w:t>
      </w:r>
      <w:proofErr w:type="spellStart"/>
      <w:r w:rsidR="003E2031" w:rsidRPr="00140EDD">
        <w:rPr>
          <w:rFonts w:eastAsia="Calibri" w:cstheme="minorHAnsi"/>
          <w:sz w:val="24"/>
          <w:szCs w:val="24"/>
        </w:rPr>
        <w:t>Unicycler</w:t>
      </w:r>
      <w:proofErr w:type="spellEnd"/>
      <w:r w:rsidR="003E2031" w:rsidRPr="00140EDD">
        <w:rPr>
          <w:rFonts w:eastAsia="Calibri" w:cstheme="minorHAnsi"/>
          <w:sz w:val="24"/>
          <w:szCs w:val="24"/>
        </w:rPr>
        <w:t xml:space="preserve"> 0.48 hybrid assembler with default parameters.</w:t>
      </w:r>
      <w:r w:rsidR="002B2E49">
        <w:rPr>
          <w:rFonts w:eastAsia="Calibri" w:cstheme="minorHAnsi"/>
          <w:sz w:val="24"/>
          <w:szCs w:val="24"/>
        </w:rPr>
        <w:fldChar w:fldCharType="begin"/>
      </w:r>
      <w:r w:rsidR="001D5A0D">
        <w:rPr>
          <w:rFonts w:eastAsia="Calibri" w:cstheme="minorHAnsi"/>
          <w:sz w:val="24"/>
          <w:szCs w:val="24"/>
        </w:rPr>
        <w:instrText xml:space="preserve"> ADDIN EN.CITE &lt;EndNote&gt;&lt;Cite&gt;&lt;Author&gt;Wick&lt;/Author&gt;&lt;Year&gt;2017&lt;/Year&gt;&lt;RecNum&gt;19855&lt;/RecNum&gt;&lt;DisplayText&gt;&lt;style face="superscript"&gt;15&lt;/style&gt;&lt;/DisplayText&gt;&lt;record&gt;&lt;rec-number&gt;19855&lt;/rec-number&gt;&lt;foreign-keys&gt;&lt;key app="EN" db-id="5asafefapzt001e9ppivd922trxtv92f0pvx" timestamp="1685523828"&gt;19855&lt;/key&gt;&lt;/foreign-keys&gt;&lt;ref-type name="Journal Article"&gt;17&lt;/ref-type&gt;&lt;contributors&gt;&lt;authors&gt;&lt;author&gt;Wick, R. R.&lt;/author&gt;&lt;author&gt;Judd, L. M.&lt;/author&gt;&lt;author&gt;Gorrie, C. L.&lt;/author&gt;&lt;author&gt;Holt, K. E.&lt;/author&gt;&lt;/authors&gt;&lt;/contributors&gt;&lt;auth-address&gt;Department of Biochemistry and Molecular Biology, Bio21 Molecular Science and Biotechnology Institute, The University of Melbourne, Victoria, Australia.&lt;/auth-address&gt;&lt;titles&gt;&lt;title&gt;Unicycler: Resolving bacterial genome assemblies from short and long sequencing reads&lt;/title&gt;&lt;secondary-title&gt;PLoS Comput Biol&lt;/secondary-title&gt;&lt;/titles&gt;&lt;periodical&gt;&lt;full-title&gt;PLoS Comput Biol&lt;/full-title&gt;&lt;/periodical&gt;&lt;pages&gt;e1005595&lt;/pages&gt;&lt;volume&gt;13&lt;/volume&gt;&lt;number&gt;6&lt;/number&gt;&lt;edition&gt;20170608&lt;/edition&gt;&lt;keywords&gt;&lt;keyword&gt;*Algorithms&lt;/keyword&gt;&lt;keyword&gt;Chromosome Mapping/*methods&lt;/keyword&gt;&lt;keyword&gt;Genome, Bacterial/*genetics&lt;/keyword&gt;&lt;keyword&gt;High-Throughput Nucleotide Sequencing/*methods&lt;/keyword&gt;&lt;keyword&gt;Sequence Alignment/methods&lt;/keyword&gt;&lt;keyword&gt;Sequence Analysis, DNA/*methods&lt;/keyword&gt;&lt;keyword&gt;*Software&lt;/keyword&gt;&lt;keyword&gt;User-Computer Interface&lt;/keyword&gt;&lt;/keywords&gt;&lt;dates&gt;&lt;year&gt;2017&lt;/year&gt;&lt;pub-dates&gt;&lt;date&gt;Jun&lt;/date&gt;&lt;/pub-dates&gt;&lt;/dates&gt;&lt;isbn&gt;1553-7358 (Electronic)&amp;#xD;1553-734X (Print)&amp;#xD;1553-734X (Linking)&lt;/isbn&gt;&lt;accession-num&gt;28594827&lt;/accession-num&gt;&lt;urls&gt;&lt;related-urls&gt;&lt;url&gt;https://www.ncbi.nlm.nih.gov/pubmed/28594827&lt;/url&gt;&lt;/related-urls&gt;&lt;/urls&gt;&lt;custom1&gt;The authors have declared that no competing interests exist.&lt;/custom1&gt;&lt;custom2&gt;PMC5481147&lt;/custom2&gt;&lt;electronic-resource-num&gt;10.1371/journal.pcbi.1005595&lt;/electronic-resource-num&gt;&lt;remote-database-name&gt;Medline&lt;/remote-database-name&gt;&lt;remote-database-provider&gt;NLM&lt;/remote-database-provider&gt;&lt;/record&gt;&lt;/Cite&gt;&lt;/EndNote&gt;</w:instrText>
      </w:r>
      <w:r w:rsidR="002B2E49">
        <w:rPr>
          <w:rFonts w:eastAsia="Calibri" w:cstheme="minorHAnsi"/>
          <w:sz w:val="24"/>
          <w:szCs w:val="24"/>
        </w:rPr>
        <w:fldChar w:fldCharType="separate"/>
      </w:r>
      <w:r w:rsidR="001D5A0D" w:rsidRPr="001D5A0D">
        <w:rPr>
          <w:rFonts w:eastAsia="Calibri" w:cstheme="minorHAnsi"/>
          <w:noProof/>
          <w:sz w:val="24"/>
          <w:szCs w:val="24"/>
          <w:vertAlign w:val="superscript"/>
        </w:rPr>
        <w:t>15</w:t>
      </w:r>
      <w:r w:rsidR="002B2E49">
        <w:rPr>
          <w:rFonts w:eastAsia="Calibri" w:cstheme="minorHAnsi"/>
          <w:sz w:val="24"/>
          <w:szCs w:val="24"/>
        </w:rPr>
        <w:fldChar w:fldCharType="end"/>
      </w:r>
    </w:p>
    <w:p w14:paraId="171D5562" w14:textId="5738D6E2" w:rsidR="003E2031" w:rsidRPr="00140EDD" w:rsidRDefault="003E2031" w:rsidP="004B07F1">
      <w:pPr>
        <w:spacing w:line="480" w:lineRule="auto"/>
        <w:jc w:val="both"/>
        <w:rPr>
          <w:rFonts w:eastAsia="Calibri" w:cstheme="minorHAnsi"/>
          <w:sz w:val="24"/>
          <w:szCs w:val="24"/>
          <w:lang w:val="en"/>
        </w:rPr>
      </w:pPr>
      <w:bookmarkStart w:id="1" w:name="_Hlk192710944"/>
      <w:r w:rsidRPr="00140EDD">
        <w:rPr>
          <w:rFonts w:eastAsia="Calibri" w:cstheme="minorHAnsi"/>
          <w:sz w:val="24"/>
          <w:szCs w:val="24"/>
        </w:rPr>
        <w:t xml:space="preserve">Reference databases of plasmid genome sequences </w:t>
      </w:r>
      <w:bookmarkEnd w:id="1"/>
      <w:r w:rsidRPr="00140EDD">
        <w:rPr>
          <w:rFonts w:eastAsia="Calibri" w:cstheme="minorHAnsi"/>
          <w:sz w:val="24"/>
          <w:szCs w:val="24"/>
        </w:rPr>
        <w:t xml:space="preserve">for each CP-gene allele were generated from (i) complete plasmid genome sequences downloaded from NCBI </w:t>
      </w:r>
      <w:proofErr w:type="spellStart"/>
      <w:r w:rsidRPr="00140EDD">
        <w:rPr>
          <w:rFonts w:eastAsia="Calibri" w:cstheme="minorHAnsi"/>
          <w:sz w:val="24"/>
          <w:szCs w:val="24"/>
        </w:rPr>
        <w:t>RefSeq</w:t>
      </w:r>
      <w:proofErr w:type="spellEnd"/>
      <w:r w:rsidRPr="00140EDD">
        <w:rPr>
          <w:rFonts w:eastAsia="Calibri" w:cstheme="minorHAnsi"/>
          <w:sz w:val="24"/>
          <w:szCs w:val="24"/>
        </w:rPr>
        <w:t xml:space="preserve"> and (ii) </w:t>
      </w:r>
      <w:r w:rsidR="00055274" w:rsidRPr="00140EDD">
        <w:rPr>
          <w:rFonts w:eastAsia="Calibri" w:cstheme="minorHAnsi"/>
          <w:sz w:val="24"/>
          <w:szCs w:val="24"/>
        </w:rPr>
        <w:t>fully</w:t>
      </w:r>
      <w:r w:rsidR="00055274">
        <w:rPr>
          <w:rFonts w:eastAsia="Calibri" w:cstheme="minorHAnsi"/>
          <w:sz w:val="24"/>
          <w:szCs w:val="24"/>
        </w:rPr>
        <w:t>-</w:t>
      </w:r>
      <w:r w:rsidRPr="00140EDD">
        <w:rPr>
          <w:rFonts w:eastAsia="Calibri" w:cstheme="minorHAnsi"/>
          <w:sz w:val="24"/>
          <w:szCs w:val="24"/>
        </w:rPr>
        <w:t xml:space="preserve">circularized </w:t>
      </w:r>
      <w:proofErr w:type="spellStart"/>
      <w:r w:rsidR="008C31DB" w:rsidRPr="008C31DB">
        <w:rPr>
          <w:rFonts w:eastAsia="Calibri" w:cstheme="minorHAnsi"/>
          <w:sz w:val="24"/>
          <w:szCs w:val="24"/>
        </w:rPr>
        <w:t>carbapenemase</w:t>
      </w:r>
      <w:proofErr w:type="spellEnd"/>
      <w:r w:rsidR="008C31DB" w:rsidRPr="008C31DB">
        <w:rPr>
          <w:rFonts w:eastAsia="Calibri" w:cstheme="minorHAnsi"/>
          <w:sz w:val="24"/>
          <w:szCs w:val="24"/>
        </w:rPr>
        <w:t xml:space="preserve">-encoding </w:t>
      </w:r>
      <w:r w:rsidRPr="00140EDD">
        <w:rPr>
          <w:rFonts w:eastAsia="Calibri" w:cstheme="minorHAnsi"/>
          <w:sz w:val="24"/>
          <w:szCs w:val="24"/>
        </w:rPr>
        <w:t xml:space="preserve">plasmid genome sequences </w:t>
      </w:r>
      <w:r w:rsidR="008C31DB">
        <w:rPr>
          <w:rFonts w:eastAsia="Calibri" w:cstheme="minorHAnsi"/>
          <w:sz w:val="24"/>
          <w:szCs w:val="24"/>
        </w:rPr>
        <w:t xml:space="preserve">(as defined above) </w:t>
      </w:r>
      <w:r w:rsidRPr="00140EDD">
        <w:rPr>
          <w:rFonts w:eastAsia="Calibri" w:cstheme="minorHAnsi"/>
          <w:sz w:val="24"/>
          <w:szCs w:val="24"/>
        </w:rPr>
        <w:t>obtained from the long-read sequencing assemblies as described above.</w:t>
      </w:r>
      <w:r w:rsidRPr="00140EDD">
        <w:rPr>
          <w:rFonts w:eastAsia="Calibri" w:cstheme="minorHAnsi"/>
          <w:sz w:val="24"/>
          <w:szCs w:val="24"/>
          <w:lang w:val="en"/>
        </w:rPr>
        <w:t xml:space="preserve"> The databases were </w:t>
      </w:r>
      <w:r w:rsidRPr="00140EDD">
        <w:rPr>
          <w:rFonts w:eastAsia="Calibri" w:cstheme="minorHAnsi"/>
          <w:sz w:val="24"/>
          <w:szCs w:val="24"/>
          <w:lang w:val="en"/>
        </w:rPr>
        <w:lastRenderedPageBreak/>
        <w:t>then filter</w:t>
      </w:r>
      <w:r w:rsidRPr="00140EDD">
        <w:rPr>
          <w:rFonts w:eastAsia="Calibri" w:cstheme="minorHAnsi"/>
          <w:sz w:val="24"/>
          <w:szCs w:val="24"/>
        </w:rPr>
        <w:t xml:space="preserve">ed to </w:t>
      </w:r>
      <w:r w:rsidRPr="00140EDD">
        <w:rPr>
          <w:rFonts w:eastAsia="Calibri" w:cstheme="minorHAnsi"/>
          <w:sz w:val="24"/>
          <w:szCs w:val="24"/>
          <w:lang w:val="en"/>
        </w:rPr>
        <w:t>re</w:t>
      </w:r>
      <w:proofErr w:type="spellStart"/>
      <w:r w:rsidRPr="00140EDD">
        <w:rPr>
          <w:rFonts w:eastAsia="Calibri" w:cstheme="minorHAnsi"/>
          <w:sz w:val="24"/>
          <w:szCs w:val="24"/>
        </w:rPr>
        <w:t>tain</w:t>
      </w:r>
      <w:proofErr w:type="spellEnd"/>
      <w:r w:rsidRPr="00140EDD">
        <w:rPr>
          <w:rFonts w:eastAsia="Calibri" w:cstheme="minorHAnsi"/>
          <w:sz w:val="24"/>
          <w:szCs w:val="24"/>
        </w:rPr>
        <w:t xml:space="preserve"> </w:t>
      </w:r>
      <w:r w:rsidRPr="00140EDD">
        <w:rPr>
          <w:rFonts w:eastAsia="Calibri" w:cstheme="minorHAnsi"/>
          <w:sz w:val="24"/>
          <w:szCs w:val="24"/>
          <w:lang w:val="en"/>
        </w:rPr>
        <w:t xml:space="preserve">only plasmid genome sequences that contained </w:t>
      </w:r>
      <w:r w:rsidRPr="00140EDD">
        <w:rPr>
          <w:rFonts w:eastAsia="Calibri" w:cstheme="minorHAnsi"/>
          <w:sz w:val="24"/>
          <w:szCs w:val="24"/>
        </w:rPr>
        <w:t>the CP-gene allele with 100% identity and 100% gene coverage</w:t>
      </w:r>
      <w:r w:rsidRPr="00140EDD">
        <w:rPr>
          <w:rFonts w:eastAsia="Calibri" w:cstheme="minorHAnsi"/>
          <w:sz w:val="24"/>
          <w:szCs w:val="24"/>
          <w:lang w:val="en"/>
        </w:rPr>
        <w:t>.</w:t>
      </w:r>
    </w:p>
    <w:p w14:paraId="5B6157A2" w14:textId="34BCFB69" w:rsidR="003E2031" w:rsidRPr="00140EDD" w:rsidRDefault="003E2031" w:rsidP="004B07F1">
      <w:pPr>
        <w:spacing w:line="480" w:lineRule="auto"/>
        <w:jc w:val="both"/>
        <w:rPr>
          <w:rFonts w:eastAsia="Calibri" w:cstheme="minorHAnsi"/>
          <w:sz w:val="24"/>
          <w:szCs w:val="24"/>
          <w:lang w:val="en"/>
        </w:rPr>
      </w:pPr>
      <w:r w:rsidRPr="00140EDD">
        <w:rPr>
          <w:rFonts w:eastAsia="Calibri" w:cstheme="minorHAnsi"/>
          <w:sz w:val="24"/>
          <w:szCs w:val="24"/>
        </w:rPr>
        <w:t xml:space="preserve">Plasmid identification was performed for all isolates using </w:t>
      </w:r>
      <w:proofErr w:type="spellStart"/>
      <w:r w:rsidRPr="00140EDD">
        <w:rPr>
          <w:rFonts w:eastAsia="Calibri" w:cstheme="minorHAnsi"/>
          <w:sz w:val="24"/>
          <w:szCs w:val="24"/>
        </w:rPr>
        <w:t>PlasmidSeeker</w:t>
      </w:r>
      <w:proofErr w:type="spellEnd"/>
      <w:r w:rsidRPr="00140EDD">
        <w:rPr>
          <w:rFonts w:eastAsia="Calibri" w:cstheme="minorHAnsi"/>
          <w:sz w:val="24"/>
          <w:szCs w:val="24"/>
          <w:lang w:val="en"/>
        </w:rPr>
        <w:t xml:space="preserve"> (v0.1; 2017-04-21)</w:t>
      </w:r>
      <w:r w:rsidRPr="00140EDD">
        <w:rPr>
          <w:rFonts w:eastAsia="Calibri" w:cstheme="minorHAnsi"/>
          <w:sz w:val="24"/>
          <w:szCs w:val="24"/>
        </w:rPr>
        <w:t xml:space="preserve"> with default parameters, against the CP-gene allele-specific reference databases.</w:t>
      </w:r>
      <w:r w:rsidR="004B7278">
        <w:rPr>
          <w:rFonts w:eastAsia="Calibri" w:cstheme="minorHAnsi"/>
          <w:sz w:val="24"/>
          <w:szCs w:val="24"/>
        </w:rPr>
        <w:fldChar w:fldCharType="begin"/>
      </w:r>
      <w:r w:rsidR="001D5A0D">
        <w:rPr>
          <w:rFonts w:eastAsia="Calibri" w:cstheme="minorHAnsi"/>
          <w:sz w:val="24"/>
          <w:szCs w:val="24"/>
        </w:rPr>
        <w:instrText xml:space="preserve"> ADDIN EN.CITE &lt;EndNote&gt;&lt;Cite&gt;&lt;Author&gt;Roosaare&lt;/Author&gt;&lt;Year&gt;2018&lt;/Year&gt;&lt;RecNum&gt;24&lt;/RecNum&gt;&lt;DisplayText&gt;&lt;style face="superscript"&gt;16&lt;/style&gt;&lt;/DisplayText&gt;&lt;record&gt;&lt;rec-number&gt;24&lt;/rec-number&gt;&lt;foreign-keys&gt;&lt;key app="EN" db-id="5asafefapzt001e9ppivd922trxtv92f0pvx" timestamp="1644821776"&gt;24&lt;/key&gt;&lt;/foreign-keys&gt;&lt;ref-type name="Journal Article"&gt;17&lt;/ref-type&gt;&lt;contributors&gt;&lt;authors&gt;&lt;author&gt;Roosaare, M.&lt;/author&gt;&lt;author&gt;Puustusmaa, M.&lt;/author&gt;&lt;author&gt;Mols, M.&lt;/author&gt;&lt;author&gt;Vaher, M.&lt;/author&gt;&lt;author&gt;Remm, M.&lt;/author&gt;&lt;/authors&gt;&lt;/contributors&gt;&lt;auth-address&gt;Department of Bioinformatics, IMCB, University of Tartu, Tartu, Estonia.&amp;#xD;Institute of Mathematics and Statistics, University of Tartu, Tartu, Estonia.&lt;/auth-address&gt;&lt;titles&gt;&lt;title&gt;PlasmidSeeker: identification of known plasmids from bacterial whole genome sequencing reads&lt;/title&gt;&lt;secondary-title&gt;PeerJ&lt;/secondary-title&gt;&lt;/titles&gt;&lt;periodical&gt;&lt;full-title&gt;PeerJ&lt;/full-title&gt;&lt;/periodical&gt;&lt;pages&gt;e4588&lt;/pages&gt;&lt;volume&gt;6&lt;/volume&gt;&lt;edition&gt;20180402&lt;/edition&gt;&lt;keywords&gt;&lt;keyword&gt;Plasmid&lt;/keyword&gt;&lt;keyword&gt;Unassembled&lt;/keyword&gt;&lt;keyword&gt;Whole genome sequencing&lt;/keyword&gt;&lt;keyword&gt;k-mer&lt;/keyword&gt;&lt;/keywords&gt;&lt;dates&gt;&lt;year&gt;2018&lt;/year&gt;&lt;/dates&gt;&lt;isbn&gt;2167-8359 (Print)&amp;#xD;2167-8359 (Linking)&lt;/isbn&gt;&lt;accession-num&gt;29629246&lt;/accession-num&gt;&lt;urls&gt;&lt;related-urls&gt;&lt;url&gt;https://www.ncbi.nlm.nih.gov/pubmed/29629246&lt;/url&gt;&lt;/related-urls&gt;&lt;/urls&gt;&lt;custom1&gt;The authors declare that they have no competing interests.&lt;/custom1&gt;&lt;custom2&gt;PMC5885972&lt;/custom2&gt;&lt;electronic-resource-num&gt;10.7717/peerj.4588&lt;/electronic-resource-num&gt;&lt;/record&gt;&lt;/Cite&gt;&lt;/EndNote&gt;</w:instrText>
      </w:r>
      <w:r w:rsidR="004B7278">
        <w:rPr>
          <w:rFonts w:eastAsia="Calibri" w:cstheme="minorHAnsi"/>
          <w:sz w:val="24"/>
          <w:szCs w:val="24"/>
        </w:rPr>
        <w:fldChar w:fldCharType="separate"/>
      </w:r>
      <w:r w:rsidR="001D5A0D" w:rsidRPr="001D5A0D">
        <w:rPr>
          <w:rFonts w:eastAsia="Calibri" w:cstheme="minorHAnsi"/>
          <w:noProof/>
          <w:sz w:val="24"/>
          <w:szCs w:val="24"/>
          <w:vertAlign w:val="superscript"/>
        </w:rPr>
        <w:t>16</w:t>
      </w:r>
      <w:r w:rsidR="004B7278">
        <w:rPr>
          <w:rFonts w:eastAsia="Calibri" w:cstheme="minorHAnsi"/>
          <w:sz w:val="24"/>
          <w:szCs w:val="24"/>
        </w:rPr>
        <w:fldChar w:fldCharType="end"/>
      </w:r>
      <w:r w:rsidRPr="00140EDD">
        <w:rPr>
          <w:rFonts w:eastAsia="Calibri" w:cstheme="minorHAnsi"/>
          <w:sz w:val="24"/>
          <w:szCs w:val="24"/>
        </w:rPr>
        <w:t xml:space="preserve"> For each isolate, the CP-gene-containing contig from the assembly was BLAST-aligned (as query) against the candidate plasmids obtained by </w:t>
      </w:r>
      <w:proofErr w:type="spellStart"/>
      <w:r w:rsidRPr="00140EDD">
        <w:rPr>
          <w:rFonts w:eastAsia="Calibri" w:cstheme="minorHAnsi"/>
          <w:sz w:val="24"/>
          <w:szCs w:val="24"/>
        </w:rPr>
        <w:t>PlasmidSeeker</w:t>
      </w:r>
      <w:proofErr w:type="spellEnd"/>
      <w:r w:rsidRPr="00140EDD">
        <w:rPr>
          <w:rFonts w:eastAsia="Calibri" w:cstheme="minorHAnsi"/>
          <w:sz w:val="24"/>
          <w:szCs w:val="24"/>
        </w:rPr>
        <w:t xml:space="preserve">. </w:t>
      </w:r>
      <w:r w:rsidRPr="00140EDD">
        <w:rPr>
          <w:rFonts w:eastAsia="Calibri" w:cstheme="minorHAnsi"/>
          <w:sz w:val="24"/>
          <w:szCs w:val="24"/>
          <w:lang w:val="en"/>
        </w:rPr>
        <w:t xml:space="preserve">Only </w:t>
      </w:r>
      <w:r w:rsidRPr="00140EDD">
        <w:rPr>
          <w:rFonts w:eastAsia="Calibri" w:cstheme="minorHAnsi"/>
          <w:sz w:val="24"/>
          <w:szCs w:val="24"/>
        </w:rPr>
        <w:t>candidate plasmids that shared ≥90% k-</w:t>
      </w:r>
      <w:proofErr w:type="spellStart"/>
      <w:r w:rsidRPr="00140EDD">
        <w:rPr>
          <w:rFonts w:eastAsia="Calibri" w:cstheme="minorHAnsi"/>
          <w:sz w:val="24"/>
          <w:szCs w:val="24"/>
        </w:rPr>
        <w:t>mers</w:t>
      </w:r>
      <w:proofErr w:type="spellEnd"/>
      <w:r w:rsidRPr="00140EDD">
        <w:rPr>
          <w:rFonts w:eastAsia="Calibri" w:cstheme="minorHAnsi"/>
          <w:sz w:val="24"/>
          <w:szCs w:val="24"/>
        </w:rPr>
        <w:t xml:space="preserve"> with the isolate (</w:t>
      </w:r>
      <w:proofErr w:type="spellStart"/>
      <w:r w:rsidRPr="00140EDD">
        <w:rPr>
          <w:rFonts w:eastAsia="Calibri" w:cstheme="minorHAnsi"/>
          <w:sz w:val="24"/>
          <w:szCs w:val="24"/>
        </w:rPr>
        <w:t>kcov</w:t>
      </w:r>
      <w:proofErr w:type="spellEnd"/>
      <w:r w:rsidRPr="00140EDD">
        <w:rPr>
          <w:rFonts w:eastAsia="Calibri" w:cstheme="minorHAnsi"/>
          <w:sz w:val="24"/>
          <w:szCs w:val="24"/>
        </w:rPr>
        <w:t>) and had CP-gene-containing contig present with coverage (</w:t>
      </w:r>
      <w:proofErr w:type="spellStart"/>
      <w:r w:rsidRPr="00140EDD">
        <w:rPr>
          <w:rFonts w:eastAsia="Calibri" w:cstheme="minorHAnsi"/>
          <w:sz w:val="24"/>
          <w:szCs w:val="24"/>
        </w:rPr>
        <w:t>qcov</w:t>
      </w:r>
      <w:proofErr w:type="spellEnd"/>
      <w:r w:rsidRPr="00140EDD">
        <w:rPr>
          <w:rFonts w:eastAsia="Calibri" w:cstheme="minorHAnsi"/>
          <w:sz w:val="24"/>
          <w:szCs w:val="24"/>
        </w:rPr>
        <w:t>) of ≥90%</w:t>
      </w:r>
      <w:r w:rsidRPr="00140EDD">
        <w:rPr>
          <w:rFonts w:eastAsia="Calibri" w:cstheme="minorHAnsi"/>
          <w:sz w:val="24"/>
          <w:szCs w:val="24"/>
          <w:lang w:val="en"/>
        </w:rPr>
        <w:t xml:space="preserve"> </w:t>
      </w:r>
      <w:r w:rsidRPr="00140EDD">
        <w:rPr>
          <w:rFonts w:eastAsia="Calibri" w:cstheme="minorHAnsi"/>
          <w:sz w:val="24"/>
          <w:szCs w:val="24"/>
        </w:rPr>
        <w:t xml:space="preserve">were considered. </w:t>
      </w:r>
      <w:r w:rsidRPr="00140EDD" w:rsidDel="001B1D42">
        <w:rPr>
          <w:rFonts w:eastAsia="Calibri" w:cstheme="minorHAnsi"/>
          <w:sz w:val="24"/>
          <w:szCs w:val="24"/>
        </w:rPr>
        <w:t xml:space="preserve">Subsequently, </w:t>
      </w:r>
      <w:bookmarkStart w:id="2" w:name="_Hlk192764860"/>
      <w:r w:rsidRPr="00140EDD" w:rsidDel="001B1D42">
        <w:rPr>
          <w:rFonts w:eastAsia="Calibri" w:cstheme="minorHAnsi"/>
          <w:sz w:val="24"/>
          <w:szCs w:val="24"/>
        </w:rPr>
        <w:t>p</w:t>
      </w:r>
      <w:proofErr w:type="spellStart"/>
      <w:r w:rsidRPr="00140EDD" w:rsidDel="001B1D42">
        <w:rPr>
          <w:rFonts w:eastAsia="Calibri" w:cstheme="minorHAnsi"/>
          <w:sz w:val="24"/>
          <w:szCs w:val="24"/>
          <w:lang w:val="en"/>
        </w:rPr>
        <w:t>lasmid</w:t>
      </w:r>
      <w:proofErr w:type="spellEnd"/>
      <w:r w:rsidRPr="00140EDD" w:rsidDel="001B1D42">
        <w:rPr>
          <w:rFonts w:eastAsia="Calibri" w:cstheme="minorHAnsi"/>
          <w:sz w:val="24"/>
          <w:szCs w:val="24"/>
          <w:lang w:val="en"/>
        </w:rPr>
        <w:t xml:space="preserve"> linkage was </w:t>
      </w:r>
      <w:r w:rsidRPr="00140EDD" w:rsidDel="001B1D42">
        <w:rPr>
          <w:rFonts w:eastAsia="Calibri" w:cstheme="minorHAnsi"/>
          <w:sz w:val="24"/>
          <w:szCs w:val="24"/>
        </w:rPr>
        <w:t xml:space="preserve">established </w:t>
      </w:r>
      <w:r w:rsidRPr="00140EDD" w:rsidDel="001B1D42">
        <w:rPr>
          <w:rFonts w:eastAsia="Calibri" w:cstheme="minorHAnsi"/>
          <w:sz w:val="24"/>
          <w:szCs w:val="24"/>
          <w:lang w:val="en"/>
        </w:rPr>
        <w:t>between two isolates</w:t>
      </w:r>
      <w:r w:rsidRPr="00140EDD" w:rsidDel="001B1D42">
        <w:rPr>
          <w:rFonts w:eastAsia="Calibri" w:cstheme="minorHAnsi"/>
          <w:sz w:val="24"/>
          <w:szCs w:val="24"/>
        </w:rPr>
        <w:t xml:space="preserve"> if they </w:t>
      </w:r>
      <w:r w:rsidRPr="00140EDD" w:rsidDel="001B1D42">
        <w:rPr>
          <w:rFonts w:eastAsia="Calibri" w:cstheme="minorHAnsi"/>
          <w:sz w:val="24"/>
          <w:szCs w:val="24"/>
          <w:lang w:val="en"/>
        </w:rPr>
        <w:t>shared at</w:t>
      </w:r>
      <w:r w:rsidRPr="00140EDD" w:rsidDel="001B1D42">
        <w:rPr>
          <w:rFonts w:eastAsia="Calibri" w:cstheme="minorHAnsi"/>
          <w:sz w:val="24"/>
          <w:szCs w:val="24"/>
        </w:rPr>
        <w:t xml:space="preserve"> </w:t>
      </w:r>
      <w:r w:rsidRPr="00140EDD" w:rsidDel="001B1D42">
        <w:rPr>
          <w:rFonts w:eastAsia="Calibri" w:cstheme="minorHAnsi"/>
          <w:sz w:val="24"/>
          <w:szCs w:val="24"/>
          <w:lang w:val="en"/>
        </w:rPr>
        <w:t xml:space="preserve">least one </w:t>
      </w:r>
      <w:r w:rsidRPr="002655D0" w:rsidDel="001B1D42">
        <w:rPr>
          <w:rFonts w:eastAsia="Calibri" w:cstheme="minorHAnsi"/>
          <w:sz w:val="24"/>
          <w:szCs w:val="24"/>
          <w:lang w:val="en"/>
        </w:rPr>
        <w:t>plasmid</w:t>
      </w:r>
      <w:r w:rsidRPr="002655D0" w:rsidDel="001B1D42">
        <w:rPr>
          <w:rFonts w:eastAsia="Calibri" w:cstheme="minorHAnsi"/>
          <w:sz w:val="24"/>
          <w:szCs w:val="24"/>
        </w:rPr>
        <w:t>.</w:t>
      </w:r>
      <w:r w:rsidRPr="002655D0" w:rsidDel="001B1D42">
        <w:rPr>
          <w:rFonts w:eastAsia="Calibri" w:cstheme="minorHAnsi"/>
          <w:sz w:val="24"/>
          <w:szCs w:val="24"/>
          <w:lang w:val="en"/>
        </w:rPr>
        <w:t xml:space="preserve"> </w:t>
      </w:r>
      <w:bookmarkEnd w:id="2"/>
    </w:p>
    <w:p w14:paraId="406BC32F" w14:textId="62C7E738" w:rsidR="003E2031" w:rsidRDefault="003E2031" w:rsidP="004B07F1">
      <w:pPr>
        <w:spacing w:line="480" w:lineRule="auto"/>
        <w:jc w:val="both"/>
        <w:rPr>
          <w:rFonts w:eastAsia="SimSun" w:cstheme="minorHAnsi"/>
          <w:color w:val="000000"/>
          <w:sz w:val="24"/>
          <w:szCs w:val="24"/>
          <w:shd w:val="clear" w:color="auto" w:fill="FFFFFF"/>
          <w:lang w:bidi="ar"/>
        </w:rPr>
      </w:pPr>
      <w:r w:rsidRPr="001B1D42">
        <w:rPr>
          <w:rFonts w:eastAsia="Calibri" w:cstheme="minorHAnsi"/>
          <w:bCs/>
          <w:sz w:val="24"/>
          <w:szCs w:val="24"/>
        </w:rPr>
        <w:t xml:space="preserve">Seventeen </w:t>
      </w:r>
      <w:r w:rsidR="001B1D42" w:rsidRPr="001B1D42">
        <w:rPr>
          <w:rFonts w:cstheme="minorHAnsi"/>
          <w:bCs/>
          <w:i/>
          <w:iCs/>
          <w:sz w:val="24"/>
          <w:szCs w:val="24"/>
        </w:rPr>
        <w:t>bla</w:t>
      </w:r>
      <w:r w:rsidR="001B1D42" w:rsidRPr="004F65E2">
        <w:rPr>
          <w:rFonts w:cstheme="minorHAnsi"/>
          <w:bCs/>
          <w:sz w:val="24"/>
          <w:szCs w:val="24"/>
        </w:rPr>
        <w:t>NDM</w:t>
      </w:r>
      <w:r w:rsidR="001B1D42" w:rsidRPr="001B1D42">
        <w:rPr>
          <w:rFonts w:cstheme="minorHAnsi"/>
          <w:bCs/>
          <w:sz w:val="24"/>
          <w:szCs w:val="24"/>
        </w:rPr>
        <w:t>-positive</w:t>
      </w:r>
      <w:r w:rsidR="001B1D42" w:rsidRPr="001B1D42">
        <w:rPr>
          <w:rFonts w:eastAsia="Calibri" w:cstheme="minorHAnsi"/>
          <w:bCs/>
          <w:sz w:val="24"/>
          <w:szCs w:val="24"/>
        </w:rPr>
        <w:t xml:space="preserve"> </w:t>
      </w:r>
      <w:r w:rsidRPr="001B1D42">
        <w:rPr>
          <w:rFonts w:eastAsia="Calibri" w:cstheme="minorHAnsi"/>
          <w:bCs/>
          <w:sz w:val="24"/>
          <w:szCs w:val="24"/>
        </w:rPr>
        <w:t>isolates were</w:t>
      </w:r>
      <w:r w:rsidRPr="00140EDD">
        <w:rPr>
          <w:rFonts w:eastAsia="Calibri" w:cstheme="minorHAnsi"/>
          <w:bCs/>
          <w:sz w:val="24"/>
          <w:szCs w:val="24"/>
        </w:rPr>
        <w:t xml:space="preserve"> sequenced using long-read sequencing and hybrid-assembled as described above to further </w:t>
      </w:r>
      <w:bookmarkStart w:id="3" w:name="_Hlk192764805"/>
      <w:r w:rsidRPr="00140EDD">
        <w:rPr>
          <w:rFonts w:eastAsia="Calibri" w:cstheme="minorHAnsi"/>
          <w:bCs/>
          <w:sz w:val="24"/>
          <w:szCs w:val="24"/>
        </w:rPr>
        <w:t>aid in determination of plasmid linkage</w:t>
      </w:r>
      <w:bookmarkEnd w:id="3"/>
      <w:r w:rsidRPr="00140EDD">
        <w:rPr>
          <w:rFonts w:eastAsia="Calibri" w:cstheme="minorHAnsi"/>
          <w:bCs/>
          <w:sz w:val="24"/>
          <w:szCs w:val="24"/>
        </w:rPr>
        <w:t xml:space="preserve">. The </w:t>
      </w:r>
      <w:r w:rsidR="001B1D42" w:rsidRPr="00140EDD">
        <w:rPr>
          <w:rFonts w:eastAsia="SimSun" w:cstheme="minorHAnsi"/>
          <w:color w:val="000000"/>
          <w:sz w:val="24"/>
          <w:szCs w:val="24"/>
          <w:shd w:val="clear" w:color="auto" w:fill="FFFFFF"/>
          <w:lang w:bidi="ar"/>
        </w:rPr>
        <w:t>fully</w:t>
      </w:r>
      <w:r w:rsidR="001B1D42">
        <w:rPr>
          <w:rFonts w:eastAsia="SimSun" w:cstheme="minorHAnsi"/>
          <w:color w:val="000000"/>
          <w:sz w:val="24"/>
          <w:szCs w:val="24"/>
          <w:shd w:val="clear" w:color="auto" w:fill="FFFFFF"/>
          <w:lang w:bidi="ar"/>
        </w:rPr>
        <w:t>-</w:t>
      </w:r>
      <w:r w:rsidRPr="00140EDD">
        <w:rPr>
          <w:rFonts w:eastAsia="SimSun" w:cstheme="minorHAnsi"/>
          <w:color w:val="000000"/>
          <w:sz w:val="24"/>
          <w:szCs w:val="24"/>
          <w:shd w:val="clear" w:color="auto" w:fill="FFFFFF"/>
          <w:lang w:bidi="ar"/>
        </w:rPr>
        <w:t xml:space="preserve">circularized </w:t>
      </w:r>
      <w:proofErr w:type="spellStart"/>
      <w:r w:rsidR="002959FA">
        <w:rPr>
          <w:rFonts w:eastAsia="SimSun" w:cstheme="minorHAnsi"/>
          <w:color w:val="000000"/>
          <w:sz w:val="24"/>
          <w:szCs w:val="24"/>
          <w:shd w:val="clear" w:color="auto" w:fill="FFFFFF"/>
          <w:lang w:val="en" w:bidi="ar"/>
        </w:rPr>
        <w:t>carbapenemase</w:t>
      </w:r>
      <w:proofErr w:type="spellEnd"/>
      <w:r w:rsidR="002959FA">
        <w:rPr>
          <w:rFonts w:eastAsia="SimSun" w:cstheme="minorHAnsi"/>
          <w:color w:val="000000"/>
          <w:sz w:val="24"/>
          <w:szCs w:val="24"/>
          <w:shd w:val="clear" w:color="auto" w:fill="FFFFFF"/>
          <w:lang w:val="en" w:bidi="ar"/>
        </w:rPr>
        <w:t>-encoding</w:t>
      </w:r>
      <w:r w:rsidRPr="00140EDD">
        <w:rPr>
          <w:rFonts w:eastAsia="SimSun" w:cstheme="minorHAnsi"/>
          <w:color w:val="000000"/>
          <w:sz w:val="24"/>
          <w:szCs w:val="24"/>
          <w:shd w:val="clear" w:color="auto" w:fill="FFFFFF"/>
          <w:lang w:bidi="ar"/>
        </w:rPr>
        <w:t xml:space="preserve"> p</w:t>
      </w:r>
      <w:proofErr w:type="spellStart"/>
      <w:r w:rsidRPr="00140EDD">
        <w:rPr>
          <w:rFonts w:eastAsia="SimSun" w:cstheme="minorHAnsi"/>
          <w:color w:val="000000"/>
          <w:sz w:val="24"/>
          <w:szCs w:val="24"/>
          <w:shd w:val="clear" w:color="auto" w:fill="FFFFFF"/>
          <w:lang w:val="en" w:bidi="ar"/>
        </w:rPr>
        <w:t>lasmid</w:t>
      </w:r>
      <w:proofErr w:type="spellEnd"/>
      <w:r w:rsidRPr="00140EDD">
        <w:rPr>
          <w:rFonts w:eastAsia="SimSun" w:cstheme="minorHAnsi"/>
          <w:color w:val="000000"/>
          <w:sz w:val="24"/>
          <w:szCs w:val="24"/>
          <w:shd w:val="clear" w:color="auto" w:fill="FFFFFF"/>
          <w:lang w:val="en" w:bidi="ar"/>
        </w:rPr>
        <w:t xml:space="preserve"> sequence</w:t>
      </w:r>
      <w:r w:rsidRPr="00140EDD">
        <w:rPr>
          <w:rFonts w:eastAsia="SimSun" w:cstheme="minorHAnsi"/>
          <w:color w:val="000000"/>
          <w:sz w:val="24"/>
          <w:szCs w:val="24"/>
          <w:shd w:val="clear" w:color="auto" w:fill="FFFFFF"/>
          <w:lang w:bidi="ar"/>
        </w:rPr>
        <w:t xml:space="preserve"> were identified, and plasmid linkage was determined by direct visualization guided by pairwise BLASTN showing pairwise identity and alignment coverage more than 99%.</w:t>
      </w:r>
    </w:p>
    <w:p w14:paraId="10462904" w14:textId="342E7EB9" w:rsidR="001B1D42" w:rsidRPr="00140EDD" w:rsidRDefault="0088590E" w:rsidP="004B07F1">
      <w:pPr>
        <w:spacing w:line="480" w:lineRule="auto"/>
        <w:jc w:val="both"/>
        <w:rPr>
          <w:rFonts w:eastAsia="SimSun" w:cstheme="minorHAnsi"/>
          <w:color w:val="000000"/>
          <w:sz w:val="24"/>
          <w:szCs w:val="24"/>
          <w:shd w:val="clear" w:color="auto" w:fill="FFFFFF"/>
          <w:lang w:bidi="ar"/>
        </w:rPr>
      </w:pPr>
      <w:r w:rsidRPr="00B0030B" w:rsidDel="001B1D42">
        <w:rPr>
          <w:sz w:val="24"/>
          <w:szCs w:val="24"/>
        </w:rPr>
        <w:t>A plasmid</w:t>
      </w:r>
      <w:r w:rsidRPr="00B0030B" w:rsidDel="001B1D42">
        <w:rPr>
          <w:bCs/>
          <w:sz w:val="24"/>
          <w:szCs w:val="24"/>
        </w:rPr>
        <w:t xml:space="preserve"> linkage </w:t>
      </w:r>
      <w:r w:rsidRPr="00B0030B" w:rsidDel="001B1D42">
        <w:rPr>
          <w:sz w:val="24"/>
          <w:szCs w:val="24"/>
        </w:rPr>
        <w:t>cluster was defined as isolates that met plasmid linkage criteria with at least one other isolate in the cluster.</w:t>
      </w:r>
    </w:p>
    <w:p w14:paraId="2AA6E1E0" w14:textId="7D0B8E3D" w:rsidR="005F2367" w:rsidRPr="00140EDD" w:rsidRDefault="005F2367" w:rsidP="004B07F1">
      <w:pPr>
        <w:spacing w:line="480" w:lineRule="auto"/>
        <w:rPr>
          <w:sz w:val="24"/>
          <w:szCs w:val="24"/>
        </w:rPr>
      </w:pPr>
    </w:p>
    <w:p w14:paraId="13DCC1F0" w14:textId="77777777" w:rsidR="001464E6" w:rsidRDefault="001464E6" w:rsidP="00184241">
      <w:pPr>
        <w:spacing w:line="480" w:lineRule="auto"/>
        <w:rPr>
          <w:b/>
          <w:bCs/>
          <w:sz w:val="24"/>
          <w:szCs w:val="24"/>
          <w:lang w:val="en-US"/>
        </w:rPr>
        <w:sectPr w:rsidR="001464E6" w:rsidSect="004D39FB">
          <w:pgSz w:w="11906" w:h="16838"/>
          <w:pgMar w:top="1440" w:right="1440" w:bottom="1440" w:left="1440" w:header="720" w:footer="720" w:gutter="0"/>
          <w:lnNumType w:countBy="1" w:restart="continuous"/>
          <w:cols w:space="720"/>
          <w:docGrid w:linePitch="360"/>
        </w:sectPr>
      </w:pPr>
    </w:p>
    <w:p w14:paraId="39802CC0" w14:textId="6E6F4AC9" w:rsidR="00184241" w:rsidRPr="00140EDD" w:rsidRDefault="001359C4" w:rsidP="00184241">
      <w:pPr>
        <w:spacing w:line="480" w:lineRule="auto"/>
        <w:rPr>
          <w:sz w:val="24"/>
          <w:szCs w:val="24"/>
          <w:lang w:val="en-US"/>
        </w:rPr>
      </w:pPr>
      <w:r w:rsidRPr="00140EDD">
        <w:rPr>
          <w:b/>
          <w:bCs/>
          <w:sz w:val="24"/>
          <w:szCs w:val="24"/>
          <w:lang w:val="en-US"/>
        </w:rPr>
        <w:lastRenderedPageBreak/>
        <w:t>Table</w:t>
      </w:r>
      <w:r w:rsidR="005F2367" w:rsidRPr="00140EDD">
        <w:rPr>
          <w:b/>
          <w:bCs/>
          <w:sz w:val="24"/>
          <w:szCs w:val="24"/>
          <w:lang w:val="en-US"/>
        </w:rPr>
        <w:t xml:space="preserve"> S1</w:t>
      </w:r>
      <w:r w:rsidR="00B002D3" w:rsidRPr="00140EDD">
        <w:rPr>
          <w:b/>
          <w:bCs/>
          <w:sz w:val="24"/>
          <w:szCs w:val="24"/>
          <w:lang w:val="en-US"/>
        </w:rPr>
        <w:t>. Follow-up schedule and data collection for the recruited residents</w:t>
      </w:r>
    </w:p>
    <w:tbl>
      <w:tblPr>
        <w:tblStyle w:val="MediumList2-Accent1"/>
        <w:tblW w:w="5018" w:type="pct"/>
        <w:tblLook w:val="04A0" w:firstRow="1" w:lastRow="0" w:firstColumn="1" w:lastColumn="0" w:noHBand="0" w:noVBand="1"/>
      </w:tblPr>
      <w:tblGrid>
        <w:gridCol w:w="4382"/>
        <w:gridCol w:w="1160"/>
        <w:gridCol w:w="1159"/>
        <w:gridCol w:w="1161"/>
        <w:gridCol w:w="1196"/>
      </w:tblGrid>
      <w:tr w:rsidR="007D3964" w:rsidRPr="00140EDD" w14:paraId="35F9B81C" w14:textId="77777777" w:rsidTr="009E4196">
        <w:trPr>
          <w:cnfStyle w:val="100000000000" w:firstRow="1" w:lastRow="0" w:firstColumn="0" w:lastColumn="0" w:oddVBand="0" w:evenVBand="0" w:oddHBand="0" w:evenHBand="0" w:firstRowFirstColumn="0" w:firstRowLastColumn="0" w:lastRowFirstColumn="0" w:lastRowLastColumn="0"/>
          <w:trHeight w:val="291"/>
        </w:trPr>
        <w:tc>
          <w:tcPr>
            <w:cnfStyle w:val="001000000100" w:firstRow="0" w:lastRow="0" w:firstColumn="1" w:lastColumn="0" w:oddVBand="0" w:evenVBand="0" w:oddHBand="0" w:evenHBand="0" w:firstRowFirstColumn="1" w:firstRowLastColumn="0" w:lastRowFirstColumn="0" w:lastRowLastColumn="0"/>
            <w:tcW w:w="2418" w:type="pct"/>
            <w:tcBorders>
              <w:bottom w:val="single" w:sz="12" w:space="0" w:color="4472C4" w:themeColor="accent1"/>
            </w:tcBorders>
            <w:shd w:val="clear" w:color="auto" w:fill="000000" w:themeFill="text1"/>
            <w:noWrap/>
          </w:tcPr>
          <w:p w14:paraId="3A17FB88" w14:textId="6CE28986" w:rsidR="00B002D3" w:rsidRPr="00140EDD" w:rsidRDefault="00B002D3">
            <w:pPr>
              <w:rPr>
                <w:rFonts w:asciiTheme="minorHAnsi" w:eastAsiaTheme="minorEastAsia" w:hAnsiTheme="minorHAnsi" w:cstheme="minorBidi"/>
                <w:color w:val="auto"/>
              </w:rPr>
            </w:pPr>
            <w:r w:rsidRPr="00140EDD">
              <w:rPr>
                <w:rFonts w:asciiTheme="minorHAnsi" w:eastAsiaTheme="minorEastAsia" w:hAnsiTheme="minorHAnsi" w:cstheme="minorBidi"/>
                <w:color w:val="auto"/>
              </w:rPr>
              <w:t>Time since recruitment</w:t>
            </w:r>
          </w:p>
        </w:tc>
        <w:tc>
          <w:tcPr>
            <w:tcW w:w="640" w:type="pct"/>
            <w:tcBorders>
              <w:bottom w:val="single" w:sz="12" w:space="0" w:color="4472C4" w:themeColor="accent1"/>
            </w:tcBorders>
            <w:shd w:val="clear" w:color="auto" w:fill="000000" w:themeFill="text1"/>
          </w:tcPr>
          <w:p w14:paraId="45195D6F" w14:textId="5050A49F" w:rsidR="00B002D3" w:rsidRPr="00140EDD" w:rsidRDefault="00B002D3">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r w:rsidRPr="00140EDD">
              <w:rPr>
                <w:rFonts w:asciiTheme="minorHAnsi" w:eastAsiaTheme="minorEastAsia" w:hAnsiTheme="minorHAnsi" w:cstheme="minorBidi"/>
                <w:color w:val="auto"/>
              </w:rPr>
              <w:t>Baseline</w:t>
            </w:r>
          </w:p>
        </w:tc>
        <w:tc>
          <w:tcPr>
            <w:tcW w:w="640" w:type="pct"/>
            <w:tcBorders>
              <w:bottom w:val="single" w:sz="12" w:space="0" w:color="4472C4" w:themeColor="accent1"/>
            </w:tcBorders>
            <w:shd w:val="clear" w:color="auto" w:fill="000000" w:themeFill="text1"/>
          </w:tcPr>
          <w:p w14:paraId="79223AAC" w14:textId="6C901B85" w:rsidR="00B002D3" w:rsidRPr="00140EDD" w:rsidRDefault="00B002D3">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r w:rsidRPr="00140EDD">
              <w:rPr>
                <w:rFonts w:asciiTheme="minorHAnsi" w:eastAsiaTheme="minorEastAsia" w:hAnsiTheme="minorHAnsi" w:cstheme="minorBidi"/>
                <w:color w:val="auto"/>
              </w:rPr>
              <w:t>Week 2</w:t>
            </w:r>
          </w:p>
        </w:tc>
        <w:tc>
          <w:tcPr>
            <w:tcW w:w="641" w:type="pct"/>
            <w:tcBorders>
              <w:bottom w:val="single" w:sz="12" w:space="0" w:color="4472C4" w:themeColor="accent1"/>
            </w:tcBorders>
            <w:shd w:val="clear" w:color="auto" w:fill="000000" w:themeFill="text1"/>
          </w:tcPr>
          <w:p w14:paraId="3131C009" w14:textId="07C47329" w:rsidR="00B002D3" w:rsidRPr="00140EDD" w:rsidRDefault="00B002D3">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r w:rsidRPr="00140EDD">
              <w:rPr>
                <w:rFonts w:asciiTheme="minorHAnsi" w:eastAsiaTheme="minorEastAsia" w:hAnsiTheme="minorHAnsi" w:cstheme="minorBidi"/>
                <w:color w:val="auto"/>
              </w:rPr>
              <w:t>Week 8</w:t>
            </w:r>
          </w:p>
        </w:tc>
        <w:tc>
          <w:tcPr>
            <w:tcW w:w="660" w:type="pct"/>
            <w:tcBorders>
              <w:bottom w:val="single" w:sz="12" w:space="0" w:color="4472C4" w:themeColor="accent1"/>
            </w:tcBorders>
            <w:shd w:val="clear" w:color="auto" w:fill="000000" w:themeFill="text1"/>
          </w:tcPr>
          <w:p w14:paraId="5CA0F44E" w14:textId="565D0C4E" w:rsidR="00B002D3" w:rsidRPr="00140EDD" w:rsidRDefault="00B002D3">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r w:rsidRPr="00140EDD">
              <w:rPr>
                <w:rFonts w:asciiTheme="minorHAnsi" w:eastAsiaTheme="minorEastAsia" w:hAnsiTheme="minorHAnsi" w:cstheme="minorBidi"/>
                <w:color w:val="auto"/>
              </w:rPr>
              <w:t>Week 12</w:t>
            </w:r>
          </w:p>
        </w:tc>
      </w:tr>
      <w:tr w:rsidR="007D3964" w:rsidRPr="00140EDD" w14:paraId="4097115C" w14:textId="77777777" w:rsidTr="009E4196">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418" w:type="pct"/>
            <w:tcBorders>
              <w:top w:val="single" w:sz="12" w:space="0" w:color="4472C4" w:themeColor="accent1"/>
              <w:left w:val="single" w:sz="12" w:space="0" w:color="4472C4" w:themeColor="accent1"/>
              <w:right w:val="single" w:sz="12" w:space="0" w:color="4472C4" w:themeColor="accent1"/>
            </w:tcBorders>
            <w:shd w:val="clear" w:color="auto" w:fill="D9E2F3" w:themeFill="accent1" w:themeFillTint="33"/>
            <w:noWrap/>
          </w:tcPr>
          <w:p w14:paraId="4818DE64" w14:textId="59FB9753" w:rsidR="00B002D3" w:rsidRPr="00140EDD" w:rsidRDefault="00F053AD">
            <w:pPr>
              <w:rPr>
                <w:rFonts w:asciiTheme="minorHAnsi" w:eastAsiaTheme="minorEastAsia" w:hAnsiTheme="minorHAnsi" w:cstheme="minorBidi"/>
                <w:color w:val="auto"/>
                <w:sz w:val="24"/>
                <w:szCs w:val="24"/>
              </w:rPr>
            </w:pPr>
            <w:r w:rsidRPr="00140EDD">
              <w:rPr>
                <w:rFonts w:asciiTheme="minorHAnsi" w:eastAsiaTheme="minorEastAsia" w:hAnsiTheme="minorHAnsi" w:cstheme="minorBidi"/>
                <w:color w:val="auto"/>
                <w:sz w:val="24"/>
                <w:szCs w:val="24"/>
              </w:rPr>
              <w:t>Demographic details</w:t>
            </w:r>
          </w:p>
        </w:tc>
        <w:tc>
          <w:tcPr>
            <w:tcW w:w="640" w:type="pct"/>
            <w:tcBorders>
              <w:top w:val="single" w:sz="12" w:space="0" w:color="4472C4" w:themeColor="accent1"/>
              <w:left w:val="single" w:sz="12" w:space="0" w:color="4472C4" w:themeColor="accent1"/>
            </w:tcBorders>
          </w:tcPr>
          <w:p w14:paraId="7D188275" w14:textId="1E26B4E8" w:rsidR="00B002D3" w:rsidRPr="00140EDD" w:rsidRDefault="001C1E58">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sz w:val="24"/>
                <w:szCs w:val="24"/>
              </w:rPr>
            </w:pPr>
            <w:r w:rsidRPr="00140EDD">
              <w:rPr>
                <w:rFonts w:eastAsiaTheme="minorEastAsia"/>
                <w:color w:val="70AD47" w:themeColor="accent6"/>
                <w:sz w:val="24"/>
                <w:szCs w:val="24"/>
              </w:rPr>
              <w:sym w:font="Wingdings" w:char="F06C"/>
            </w:r>
          </w:p>
        </w:tc>
        <w:tc>
          <w:tcPr>
            <w:tcW w:w="640" w:type="pct"/>
            <w:tcBorders>
              <w:top w:val="single" w:sz="12" w:space="0" w:color="4472C4" w:themeColor="accent1"/>
            </w:tcBorders>
          </w:tcPr>
          <w:p w14:paraId="3051C46E" w14:textId="77777777" w:rsidR="00B002D3" w:rsidRPr="00140EDD" w:rsidRDefault="00B002D3">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sz w:val="24"/>
                <w:szCs w:val="24"/>
              </w:rPr>
            </w:pPr>
          </w:p>
        </w:tc>
        <w:tc>
          <w:tcPr>
            <w:tcW w:w="641" w:type="pct"/>
            <w:tcBorders>
              <w:top w:val="single" w:sz="12" w:space="0" w:color="4472C4" w:themeColor="accent1"/>
            </w:tcBorders>
          </w:tcPr>
          <w:p w14:paraId="4BE9889A" w14:textId="77777777" w:rsidR="00B002D3" w:rsidRPr="00140EDD" w:rsidRDefault="00B002D3">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sz w:val="24"/>
                <w:szCs w:val="24"/>
              </w:rPr>
            </w:pPr>
          </w:p>
        </w:tc>
        <w:tc>
          <w:tcPr>
            <w:tcW w:w="660" w:type="pct"/>
            <w:tcBorders>
              <w:top w:val="single" w:sz="12" w:space="0" w:color="4472C4" w:themeColor="accent1"/>
              <w:right w:val="single" w:sz="12" w:space="0" w:color="4472C4" w:themeColor="accent1"/>
            </w:tcBorders>
          </w:tcPr>
          <w:p w14:paraId="592A5136" w14:textId="77777777" w:rsidR="00B002D3" w:rsidRPr="00140EDD" w:rsidRDefault="00B002D3">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sz w:val="24"/>
                <w:szCs w:val="24"/>
              </w:rPr>
            </w:pPr>
          </w:p>
        </w:tc>
      </w:tr>
      <w:tr w:rsidR="00EF4CC7" w:rsidRPr="00140EDD" w14:paraId="23FE858F" w14:textId="77777777" w:rsidTr="00B0030B">
        <w:trPr>
          <w:trHeight w:val="297"/>
        </w:trPr>
        <w:tc>
          <w:tcPr>
            <w:cnfStyle w:val="001000000000" w:firstRow="0" w:lastRow="0" w:firstColumn="1" w:lastColumn="0" w:oddVBand="0" w:evenVBand="0" w:oddHBand="0" w:evenHBand="0" w:firstRowFirstColumn="0" w:firstRowLastColumn="0" w:lastRowFirstColumn="0" w:lastRowLastColumn="0"/>
            <w:tcW w:w="2418" w:type="pct"/>
            <w:tcBorders>
              <w:left w:val="single" w:sz="12" w:space="0" w:color="4472C4" w:themeColor="accent1"/>
              <w:right w:val="single" w:sz="12" w:space="0" w:color="4472C4" w:themeColor="accent1"/>
            </w:tcBorders>
            <w:noWrap/>
          </w:tcPr>
          <w:p w14:paraId="7E81D427" w14:textId="106D8A72" w:rsidR="00B002D3" w:rsidRPr="00140EDD" w:rsidRDefault="00F053AD">
            <w:pPr>
              <w:rPr>
                <w:rFonts w:asciiTheme="minorHAnsi" w:eastAsiaTheme="minorEastAsia" w:hAnsiTheme="minorHAnsi" w:cstheme="minorBidi"/>
                <w:color w:val="auto"/>
                <w:sz w:val="24"/>
                <w:szCs w:val="24"/>
              </w:rPr>
            </w:pPr>
            <w:r w:rsidRPr="00140EDD">
              <w:rPr>
                <w:rFonts w:asciiTheme="minorHAnsi" w:eastAsiaTheme="minorEastAsia" w:hAnsiTheme="minorHAnsi" w:cstheme="minorBidi"/>
                <w:color w:val="auto"/>
                <w:sz w:val="24"/>
                <w:szCs w:val="24"/>
              </w:rPr>
              <w:t>Comorbidities</w:t>
            </w:r>
          </w:p>
        </w:tc>
        <w:tc>
          <w:tcPr>
            <w:tcW w:w="640" w:type="pct"/>
            <w:tcBorders>
              <w:top w:val="nil"/>
              <w:left w:val="single" w:sz="12" w:space="0" w:color="4472C4" w:themeColor="accent1"/>
              <w:bottom w:val="nil"/>
            </w:tcBorders>
          </w:tcPr>
          <w:p w14:paraId="55B4E549" w14:textId="61C0B299" w:rsidR="00B002D3" w:rsidRPr="00140EDD" w:rsidRDefault="001C1E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4"/>
                <w:szCs w:val="24"/>
              </w:rPr>
            </w:pPr>
            <w:r w:rsidRPr="00140EDD">
              <w:rPr>
                <w:rFonts w:asciiTheme="minorHAnsi" w:eastAsiaTheme="minorEastAsia" w:hAnsiTheme="minorHAnsi" w:cstheme="minorBidi"/>
                <w:color w:val="70AD47" w:themeColor="accent6"/>
                <w:sz w:val="24"/>
                <w:szCs w:val="24"/>
              </w:rPr>
              <w:sym w:font="Wingdings" w:char="F06C"/>
            </w:r>
          </w:p>
        </w:tc>
        <w:tc>
          <w:tcPr>
            <w:tcW w:w="640" w:type="pct"/>
            <w:tcBorders>
              <w:top w:val="nil"/>
              <w:bottom w:val="nil"/>
            </w:tcBorders>
          </w:tcPr>
          <w:p w14:paraId="17CD0AF2" w14:textId="657ACC94" w:rsidR="00B002D3" w:rsidRPr="00140EDD" w:rsidRDefault="00B002D3">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4"/>
                <w:szCs w:val="24"/>
              </w:rPr>
            </w:pPr>
          </w:p>
        </w:tc>
        <w:tc>
          <w:tcPr>
            <w:tcW w:w="641" w:type="pct"/>
            <w:tcBorders>
              <w:top w:val="nil"/>
              <w:bottom w:val="nil"/>
            </w:tcBorders>
          </w:tcPr>
          <w:p w14:paraId="3029AF32" w14:textId="77777777" w:rsidR="00B002D3" w:rsidRPr="00140EDD" w:rsidRDefault="00B002D3">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4"/>
                <w:szCs w:val="24"/>
              </w:rPr>
            </w:pPr>
          </w:p>
        </w:tc>
        <w:tc>
          <w:tcPr>
            <w:tcW w:w="660" w:type="pct"/>
            <w:tcBorders>
              <w:top w:val="nil"/>
              <w:bottom w:val="nil"/>
              <w:right w:val="single" w:sz="12" w:space="0" w:color="4472C4" w:themeColor="accent1"/>
            </w:tcBorders>
          </w:tcPr>
          <w:p w14:paraId="4A32DD5E" w14:textId="77777777" w:rsidR="00B002D3" w:rsidRPr="00140EDD" w:rsidRDefault="00B002D3">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4"/>
                <w:szCs w:val="24"/>
              </w:rPr>
            </w:pPr>
          </w:p>
        </w:tc>
      </w:tr>
      <w:tr w:rsidR="007D3964" w:rsidRPr="00140EDD" w14:paraId="2D410227" w14:textId="77777777" w:rsidTr="009E4196">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418" w:type="pct"/>
            <w:tcBorders>
              <w:left w:val="single" w:sz="12" w:space="0" w:color="4472C4" w:themeColor="accent1"/>
              <w:right w:val="single" w:sz="12" w:space="0" w:color="4472C4" w:themeColor="accent1"/>
            </w:tcBorders>
            <w:shd w:val="clear" w:color="auto" w:fill="D9E2F3" w:themeFill="accent1" w:themeFillTint="33"/>
            <w:noWrap/>
          </w:tcPr>
          <w:p w14:paraId="765695B7" w14:textId="70BA6A35" w:rsidR="00053C12" w:rsidRPr="00140EDD" w:rsidRDefault="00053C12" w:rsidP="00053C12">
            <w:pPr>
              <w:rPr>
                <w:rFonts w:asciiTheme="minorHAnsi" w:eastAsiaTheme="minorEastAsia" w:hAnsiTheme="minorHAnsi" w:cstheme="minorBidi"/>
                <w:color w:val="auto"/>
                <w:sz w:val="24"/>
                <w:szCs w:val="24"/>
              </w:rPr>
            </w:pPr>
            <w:r w:rsidRPr="00140EDD">
              <w:rPr>
                <w:rFonts w:asciiTheme="minorHAnsi" w:eastAsiaTheme="minorEastAsia" w:hAnsiTheme="minorHAnsi" w:cstheme="minorBidi"/>
                <w:color w:val="auto"/>
                <w:sz w:val="24"/>
                <w:szCs w:val="24"/>
              </w:rPr>
              <w:t>Ambulatory status</w:t>
            </w:r>
          </w:p>
        </w:tc>
        <w:tc>
          <w:tcPr>
            <w:tcW w:w="640" w:type="pct"/>
            <w:tcBorders>
              <w:left w:val="single" w:sz="12" w:space="0" w:color="4472C4" w:themeColor="accent1"/>
            </w:tcBorders>
          </w:tcPr>
          <w:p w14:paraId="72BA745B" w14:textId="3B56A7F0" w:rsidR="00053C12" w:rsidRPr="00140EDD" w:rsidRDefault="00053C12" w:rsidP="00053C12">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sz w:val="24"/>
                <w:szCs w:val="24"/>
              </w:rPr>
            </w:pPr>
            <w:r w:rsidRPr="00140EDD">
              <w:rPr>
                <w:rFonts w:asciiTheme="minorHAnsi" w:eastAsiaTheme="minorEastAsia" w:hAnsiTheme="minorHAnsi" w:cstheme="minorBidi"/>
                <w:color w:val="70AD47" w:themeColor="accent6"/>
                <w:sz w:val="24"/>
                <w:szCs w:val="24"/>
              </w:rPr>
              <w:sym w:font="Wingdings" w:char="F06C"/>
            </w:r>
          </w:p>
        </w:tc>
        <w:tc>
          <w:tcPr>
            <w:tcW w:w="640" w:type="pct"/>
          </w:tcPr>
          <w:p w14:paraId="760EB008" w14:textId="5A1418A9" w:rsidR="00053C12" w:rsidRPr="00140EDD" w:rsidRDefault="00053C12" w:rsidP="00053C12">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sz w:val="24"/>
                <w:szCs w:val="24"/>
              </w:rPr>
            </w:pPr>
            <w:r w:rsidRPr="00140EDD">
              <w:rPr>
                <w:rFonts w:asciiTheme="minorHAnsi" w:eastAsiaTheme="minorEastAsia" w:hAnsiTheme="minorHAnsi" w:cstheme="minorBidi"/>
                <w:color w:val="70AD47" w:themeColor="accent6"/>
                <w:sz w:val="24"/>
                <w:szCs w:val="24"/>
              </w:rPr>
              <w:sym w:font="Wingdings" w:char="F06C"/>
            </w:r>
          </w:p>
        </w:tc>
        <w:tc>
          <w:tcPr>
            <w:tcW w:w="641" w:type="pct"/>
          </w:tcPr>
          <w:p w14:paraId="2C840F2E" w14:textId="155F4D6C" w:rsidR="00053C12" w:rsidRPr="00140EDD" w:rsidRDefault="00053C12" w:rsidP="00053C12">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sz w:val="24"/>
                <w:szCs w:val="24"/>
              </w:rPr>
            </w:pPr>
            <w:r w:rsidRPr="00140EDD">
              <w:rPr>
                <w:rFonts w:asciiTheme="minorHAnsi" w:eastAsiaTheme="minorEastAsia" w:hAnsiTheme="minorHAnsi" w:cstheme="minorBidi"/>
                <w:color w:val="70AD47" w:themeColor="accent6"/>
                <w:sz w:val="24"/>
                <w:szCs w:val="24"/>
              </w:rPr>
              <w:sym w:font="Wingdings" w:char="F06C"/>
            </w:r>
          </w:p>
        </w:tc>
        <w:tc>
          <w:tcPr>
            <w:tcW w:w="660" w:type="pct"/>
            <w:tcBorders>
              <w:right w:val="single" w:sz="12" w:space="0" w:color="4472C4" w:themeColor="accent1"/>
            </w:tcBorders>
          </w:tcPr>
          <w:p w14:paraId="61471D51" w14:textId="1BB4EAE5" w:rsidR="00053C12" w:rsidRPr="00140EDD" w:rsidRDefault="00053C12" w:rsidP="00053C12">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sz w:val="24"/>
                <w:szCs w:val="24"/>
              </w:rPr>
            </w:pPr>
            <w:r w:rsidRPr="00140EDD">
              <w:rPr>
                <w:rFonts w:asciiTheme="minorHAnsi" w:eastAsiaTheme="minorEastAsia" w:hAnsiTheme="minorHAnsi" w:cstheme="minorBidi"/>
                <w:color w:val="70AD47" w:themeColor="accent6"/>
                <w:sz w:val="24"/>
                <w:szCs w:val="24"/>
              </w:rPr>
              <w:sym w:font="Wingdings" w:char="F06C"/>
            </w:r>
          </w:p>
        </w:tc>
      </w:tr>
      <w:tr w:rsidR="00EF4CC7" w:rsidRPr="00140EDD" w14:paraId="1DFCDB34" w14:textId="77777777" w:rsidTr="00B0030B">
        <w:trPr>
          <w:trHeight w:val="291"/>
        </w:trPr>
        <w:tc>
          <w:tcPr>
            <w:cnfStyle w:val="001000000000" w:firstRow="0" w:lastRow="0" w:firstColumn="1" w:lastColumn="0" w:oddVBand="0" w:evenVBand="0" w:oddHBand="0" w:evenHBand="0" w:firstRowFirstColumn="0" w:firstRowLastColumn="0" w:lastRowFirstColumn="0" w:lastRowLastColumn="0"/>
            <w:tcW w:w="2418" w:type="pct"/>
            <w:tcBorders>
              <w:left w:val="single" w:sz="12" w:space="0" w:color="4472C4" w:themeColor="accent1"/>
              <w:right w:val="single" w:sz="12" w:space="0" w:color="4472C4" w:themeColor="accent1"/>
            </w:tcBorders>
            <w:noWrap/>
          </w:tcPr>
          <w:p w14:paraId="5401C49C" w14:textId="1BA250D4" w:rsidR="00053C12" w:rsidRPr="00140EDD" w:rsidRDefault="00053C12" w:rsidP="00053C12">
            <w:pPr>
              <w:rPr>
                <w:rFonts w:asciiTheme="minorHAnsi" w:eastAsiaTheme="minorEastAsia" w:hAnsiTheme="minorHAnsi" w:cstheme="minorBidi"/>
                <w:color w:val="auto"/>
                <w:sz w:val="24"/>
                <w:szCs w:val="24"/>
              </w:rPr>
            </w:pPr>
            <w:r w:rsidRPr="00140EDD">
              <w:rPr>
                <w:rFonts w:asciiTheme="minorHAnsi" w:eastAsiaTheme="minorEastAsia" w:hAnsiTheme="minorHAnsi" w:cstheme="minorBidi"/>
                <w:color w:val="auto"/>
                <w:sz w:val="24"/>
                <w:szCs w:val="24"/>
              </w:rPr>
              <w:t>Invasive procedures</w:t>
            </w:r>
          </w:p>
        </w:tc>
        <w:tc>
          <w:tcPr>
            <w:tcW w:w="640" w:type="pct"/>
            <w:tcBorders>
              <w:top w:val="nil"/>
              <w:left w:val="single" w:sz="12" w:space="0" w:color="4472C4" w:themeColor="accent1"/>
              <w:bottom w:val="nil"/>
            </w:tcBorders>
          </w:tcPr>
          <w:p w14:paraId="62E06691" w14:textId="022FBD38" w:rsidR="00053C12" w:rsidRPr="00140EDD" w:rsidRDefault="00053C12" w:rsidP="00053C12">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4"/>
                <w:szCs w:val="24"/>
              </w:rPr>
            </w:pPr>
            <w:r w:rsidRPr="00140EDD">
              <w:rPr>
                <w:rFonts w:asciiTheme="minorHAnsi" w:eastAsiaTheme="minorEastAsia" w:hAnsiTheme="minorHAnsi" w:cstheme="minorBidi"/>
                <w:color w:val="70AD47" w:themeColor="accent6"/>
                <w:sz w:val="24"/>
                <w:szCs w:val="24"/>
              </w:rPr>
              <w:sym w:font="Wingdings" w:char="F06C"/>
            </w:r>
          </w:p>
        </w:tc>
        <w:tc>
          <w:tcPr>
            <w:tcW w:w="640" w:type="pct"/>
            <w:tcBorders>
              <w:top w:val="nil"/>
              <w:bottom w:val="nil"/>
            </w:tcBorders>
          </w:tcPr>
          <w:p w14:paraId="55CBB6F8" w14:textId="5002FA6E" w:rsidR="00053C12" w:rsidRPr="00140EDD" w:rsidRDefault="00053C12" w:rsidP="00053C12">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4"/>
                <w:szCs w:val="24"/>
              </w:rPr>
            </w:pPr>
            <w:r w:rsidRPr="00140EDD">
              <w:rPr>
                <w:rFonts w:asciiTheme="minorHAnsi" w:eastAsiaTheme="minorEastAsia" w:hAnsiTheme="minorHAnsi" w:cstheme="minorBidi"/>
                <w:color w:val="70AD47" w:themeColor="accent6"/>
                <w:sz w:val="24"/>
                <w:szCs w:val="24"/>
              </w:rPr>
              <w:sym w:font="Wingdings" w:char="F06C"/>
            </w:r>
          </w:p>
        </w:tc>
        <w:tc>
          <w:tcPr>
            <w:tcW w:w="641" w:type="pct"/>
            <w:tcBorders>
              <w:top w:val="nil"/>
              <w:bottom w:val="nil"/>
            </w:tcBorders>
          </w:tcPr>
          <w:p w14:paraId="03373053" w14:textId="0429F51D" w:rsidR="00053C12" w:rsidRPr="00140EDD" w:rsidRDefault="00053C12" w:rsidP="00053C12">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4"/>
                <w:szCs w:val="24"/>
              </w:rPr>
            </w:pPr>
            <w:r w:rsidRPr="00140EDD">
              <w:rPr>
                <w:rFonts w:asciiTheme="minorHAnsi" w:eastAsiaTheme="minorEastAsia" w:hAnsiTheme="minorHAnsi" w:cstheme="minorBidi"/>
                <w:color w:val="70AD47" w:themeColor="accent6"/>
                <w:sz w:val="24"/>
                <w:szCs w:val="24"/>
              </w:rPr>
              <w:sym w:font="Wingdings" w:char="F06C"/>
            </w:r>
          </w:p>
        </w:tc>
        <w:tc>
          <w:tcPr>
            <w:tcW w:w="660" w:type="pct"/>
            <w:tcBorders>
              <w:top w:val="nil"/>
              <w:bottom w:val="nil"/>
              <w:right w:val="single" w:sz="12" w:space="0" w:color="4472C4" w:themeColor="accent1"/>
            </w:tcBorders>
          </w:tcPr>
          <w:p w14:paraId="774586AA" w14:textId="06A41A61" w:rsidR="00053C12" w:rsidRPr="00140EDD" w:rsidRDefault="00053C12" w:rsidP="00053C12">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4"/>
                <w:szCs w:val="24"/>
              </w:rPr>
            </w:pPr>
            <w:r w:rsidRPr="00140EDD">
              <w:rPr>
                <w:rFonts w:asciiTheme="minorHAnsi" w:eastAsiaTheme="minorEastAsia" w:hAnsiTheme="minorHAnsi" w:cstheme="minorBidi"/>
                <w:color w:val="70AD47" w:themeColor="accent6"/>
                <w:sz w:val="24"/>
                <w:szCs w:val="24"/>
              </w:rPr>
              <w:sym w:font="Wingdings" w:char="F06C"/>
            </w:r>
          </w:p>
        </w:tc>
      </w:tr>
      <w:tr w:rsidR="007D3964" w:rsidRPr="00140EDD" w14:paraId="5A8277BA" w14:textId="77777777" w:rsidTr="009E4196">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418" w:type="pct"/>
            <w:tcBorders>
              <w:left w:val="single" w:sz="12" w:space="0" w:color="4472C4" w:themeColor="accent1"/>
              <w:right w:val="single" w:sz="12" w:space="0" w:color="4472C4" w:themeColor="accent1"/>
            </w:tcBorders>
            <w:shd w:val="clear" w:color="auto" w:fill="D9E2F3" w:themeFill="accent1" w:themeFillTint="33"/>
            <w:noWrap/>
          </w:tcPr>
          <w:p w14:paraId="69B270D2" w14:textId="65D377F5" w:rsidR="00053C12" w:rsidRPr="00140EDD" w:rsidRDefault="00053C12" w:rsidP="00053C12">
            <w:pPr>
              <w:rPr>
                <w:rFonts w:eastAsiaTheme="minorEastAsia"/>
                <w:sz w:val="24"/>
                <w:szCs w:val="24"/>
              </w:rPr>
            </w:pPr>
            <w:r w:rsidRPr="00140EDD">
              <w:rPr>
                <w:rFonts w:asciiTheme="minorHAnsi" w:eastAsiaTheme="minorEastAsia" w:hAnsiTheme="minorHAnsi" w:cstheme="minorBidi"/>
                <w:color w:val="auto"/>
                <w:sz w:val="24"/>
                <w:szCs w:val="24"/>
              </w:rPr>
              <w:t>Medication history</w:t>
            </w:r>
          </w:p>
        </w:tc>
        <w:tc>
          <w:tcPr>
            <w:tcW w:w="640" w:type="pct"/>
            <w:tcBorders>
              <w:left w:val="single" w:sz="12" w:space="0" w:color="4472C4" w:themeColor="accent1"/>
            </w:tcBorders>
          </w:tcPr>
          <w:p w14:paraId="7D9F0772" w14:textId="7CADF068" w:rsidR="00053C12" w:rsidRPr="00140EDD" w:rsidRDefault="00053C12" w:rsidP="00053C12">
            <w:pPr>
              <w:jc w:val="center"/>
              <w:cnfStyle w:val="000000100000" w:firstRow="0" w:lastRow="0" w:firstColumn="0" w:lastColumn="0" w:oddVBand="0" w:evenVBand="0" w:oddHBand="1" w:evenHBand="0" w:firstRowFirstColumn="0" w:firstRowLastColumn="0" w:lastRowFirstColumn="0" w:lastRowLastColumn="0"/>
              <w:rPr>
                <w:rFonts w:eastAsiaTheme="minorEastAsia"/>
                <w:color w:val="70AD47" w:themeColor="accent6"/>
                <w:sz w:val="24"/>
                <w:szCs w:val="24"/>
              </w:rPr>
            </w:pPr>
            <w:r w:rsidRPr="00140EDD">
              <w:rPr>
                <w:rFonts w:asciiTheme="minorHAnsi" w:eastAsiaTheme="minorEastAsia" w:hAnsiTheme="minorHAnsi" w:cstheme="minorBidi"/>
                <w:color w:val="70AD47" w:themeColor="accent6"/>
                <w:sz w:val="24"/>
                <w:szCs w:val="24"/>
              </w:rPr>
              <w:sym w:font="Wingdings" w:char="F06C"/>
            </w:r>
          </w:p>
        </w:tc>
        <w:tc>
          <w:tcPr>
            <w:tcW w:w="640" w:type="pct"/>
          </w:tcPr>
          <w:p w14:paraId="58ED947A" w14:textId="1D4E1FDC" w:rsidR="00053C12" w:rsidRPr="00140EDD" w:rsidRDefault="00053C12" w:rsidP="00053C12">
            <w:pPr>
              <w:jc w:val="center"/>
              <w:cnfStyle w:val="000000100000" w:firstRow="0" w:lastRow="0" w:firstColumn="0" w:lastColumn="0" w:oddVBand="0" w:evenVBand="0" w:oddHBand="1" w:evenHBand="0" w:firstRowFirstColumn="0" w:firstRowLastColumn="0" w:lastRowFirstColumn="0" w:lastRowLastColumn="0"/>
              <w:rPr>
                <w:rFonts w:eastAsiaTheme="minorEastAsia"/>
                <w:sz w:val="24"/>
                <w:szCs w:val="24"/>
              </w:rPr>
            </w:pPr>
            <w:r w:rsidRPr="00140EDD">
              <w:rPr>
                <w:rFonts w:asciiTheme="minorHAnsi" w:eastAsiaTheme="minorEastAsia" w:hAnsiTheme="minorHAnsi" w:cstheme="minorBidi"/>
                <w:color w:val="70AD47" w:themeColor="accent6"/>
                <w:sz w:val="24"/>
                <w:szCs w:val="24"/>
              </w:rPr>
              <w:sym w:font="Wingdings" w:char="F06C"/>
            </w:r>
          </w:p>
        </w:tc>
        <w:tc>
          <w:tcPr>
            <w:tcW w:w="641" w:type="pct"/>
          </w:tcPr>
          <w:p w14:paraId="2D65F419" w14:textId="58AD1AF2" w:rsidR="00053C12" w:rsidRPr="00140EDD" w:rsidRDefault="00053C12" w:rsidP="00053C12">
            <w:pPr>
              <w:jc w:val="center"/>
              <w:cnfStyle w:val="000000100000" w:firstRow="0" w:lastRow="0" w:firstColumn="0" w:lastColumn="0" w:oddVBand="0" w:evenVBand="0" w:oddHBand="1" w:evenHBand="0" w:firstRowFirstColumn="0" w:firstRowLastColumn="0" w:lastRowFirstColumn="0" w:lastRowLastColumn="0"/>
              <w:rPr>
                <w:rFonts w:eastAsiaTheme="minorEastAsia"/>
                <w:sz w:val="24"/>
                <w:szCs w:val="24"/>
              </w:rPr>
            </w:pPr>
            <w:r w:rsidRPr="00140EDD">
              <w:rPr>
                <w:rFonts w:asciiTheme="minorHAnsi" w:eastAsiaTheme="minorEastAsia" w:hAnsiTheme="minorHAnsi" w:cstheme="minorBidi"/>
                <w:color w:val="70AD47" w:themeColor="accent6"/>
                <w:sz w:val="24"/>
                <w:szCs w:val="24"/>
              </w:rPr>
              <w:sym w:font="Wingdings" w:char="F06C"/>
            </w:r>
          </w:p>
        </w:tc>
        <w:tc>
          <w:tcPr>
            <w:tcW w:w="660" w:type="pct"/>
            <w:tcBorders>
              <w:right w:val="single" w:sz="12" w:space="0" w:color="4472C4" w:themeColor="accent1"/>
            </w:tcBorders>
          </w:tcPr>
          <w:p w14:paraId="3B522C83" w14:textId="60949DC7" w:rsidR="00053C12" w:rsidRPr="00140EDD" w:rsidRDefault="00053C12" w:rsidP="00053C12">
            <w:pPr>
              <w:jc w:val="center"/>
              <w:cnfStyle w:val="000000100000" w:firstRow="0" w:lastRow="0" w:firstColumn="0" w:lastColumn="0" w:oddVBand="0" w:evenVBand="0" w:oddHBand="1" w:evenHBand="0" w:firstRowFirstColumn="0" w:firstRowLastColumn="0" w:lastRowFirstColumn="0" w:lastRowLastColumn="0"/>
              <w:rPr>
                <w:rFonts w:eastAsiaTheme="minorEastAsia"/>
                <w:sz w:val="24"/>
                <w:szCs w:val="24"/>
              </w:rPr>
            </w:pPr>
            <w:r w:rsidRPr="00140EDD">
              <w:rPr>
                <w:rFonts w:asciiTheme="minorHAnsi" w:eastAsiaTheme="minorEastAsia" w:hAnsiTheme="minorHAnsi" w:cstheme="minorBidi"/>
                <w:color w:val="70AD47" w:themeColor="accent6"/>
                <w:sz w:val="24"/>
                <w:szCs w:val="24"/>
              </w:rPr>
              <w:sym w:font="Wingdings" w:char="F06C"/>
            </w:r>
          </w:p>
        </w:tc>
      </w:tr>
      <w:tr w:rsidR="00EF4CC7" w:rsidRPr="00140EDD" w14:paraId="6CAD336F" w14:textId="77777777" w:rsidTr="00B0030B">
        <w:trPr>
          <w:trHeight w:val="297"/>
        </w:trPr>
        <w:tc>
          <w:tcPr>
            <w:cnfStyle w:val="001000000000" w:firstRow="0" w:lastRow="0" w:firstColumn="1" w:lastColumn="0" w:oddVBand="0" w:evenVBand="0" w:oddHBand="0" w:evenHBand="0" w:firstRowFirstColumn="0" w:firstRowLastColumn="0" w:lastRowFirstColumn="0" w:lastRowLastColumn="0"/>
            <w:tcW w:w="2418" w:type="pct"/>
            <w:tcBorders>
              <w:left w:val="single" w:sz="12" w:space="0" w:color="4472C4" w:themeColor="accent1"/>
              <w:bottom w:val="single" w:sz="12" w:space="0" w:color="4472C4" w:themeColor="accent1"/>
              <w:right w:val="single" w:sz="12" w:space="0" w:color="4472C4" w:themeColor="accent1"/>
            </w:tcBorders>
            <w:noWrap/>
          </w:tcPr>
          <w:p w14:paraId="08722AF7" w14:textId="263F79F4" w:rsidR="00053C12" w:rsidRPr="00140EDD" w:rsidRDefault="00053C12" w:rsidP="00053C12">
            <w:pPr>
              <w:rPr>
                <w:rFonts w:asciiTheme="minorHAnsi" w:eastAsiaTheme="minorEastAsia" w:hAnsiTheme="minorHAnsi" w:cstheme="minorBidi"/>
                <w:color w:val="auto"/>
                <w:sz w:val="24"/>
                <w:szCs w:val="24"/>
              </w:rPr>
            </w:pPr>
            <w:r w:rsidRPr="00140EDD">
              <w:rPr>
                <w:rFonts w:asciiTheme="minorHAnsi" w:eastAsiaTheme="minorEastAsia" w:hAnsiTheme="minorHAnsi" w:cstheme="minorBidi"/>
                <w:color w:val="auto"/>
                <w:sz w:val="24"/>
                <w:szCs w:val="24"/>
              </w:rPr>
              <w:t>Stool</w:t>
            </w:r>
            <w:r w:rsidR="00A84D79" w:rsidRPr="00140EDD">
              <w:rPr>
                <w:rFonts w:asciiTheme="minorHAnsi" w:eastAsiaTheme="minorEastAsia" w:hAnsiTheme="minorHAnsi" w:cstheme="minorBidi"/>
                <w:color w:val="auto"/>
                <w:sz w:val="24"/>
                <w:szCs w:val="24"/>
              </w:rPr>
              <w:t xml:space="preserve"> and environmental</w:t>
            </w:r>
            <w:r w:rsidRPr="00140EDD">
              <w:rPr>
                <w:rFonts w:asciiTheme="minorHAnsi" w:eastAsiaTheme="minorEastAsia" w:hAnsiTheme="minorHAnsi" w:cstheme="minorBidi"/>
                <w:color w:val="auto"/>
                <w:sz w:val="24"/>
                <w:szCs w:val="24"/>
              </w:rPr>
              <w:t xml:space="preserve"> sample collection</w:t>
            </w:r>
          </w:p>
        </w:tc>
        <w:tc>
          <w:tcPr>
            <w:tcW w:w="640" w:type="pct"/>
            <w:tcBorders>
              <w:top w:val="nil"/>
              <w:left w:val="single" w:sz="12" w:space="0" w:color="4472C4" w:themeColor="accent1"/>
              <w:bottom w:val="single" w:sz="12" w:space="0" w:color="4472C4" w:themeColor="accent1"/>
            </w:tcBorders>
          </w:tcPr>
          <w:p w14:paraId="1EE70DBD" w14:textId="77976B9F" w:rsidR="00053C12" w:rsidRPr="00140EDD" w:rsidRDefault="00053C12" w:rsidP="00053C12">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4"/>
                <w:szCs w:val="24"/>
              </w:rPr>
            </w:pPr>
            <w:r w:rsidRPr="00140EDD">
              <w:rPr>
                <w:rFonts w:asciiTheme="minorHAnsi" w:eastAsiaTheme="minorEastAsia" w:hAnsiTheme="minorHAnsi" w:cstheme="minorBidi"/>
                <w:color w:val="70AD47" w:themeColor="accent6"/>
                <w:sz w:val="24"/>
                <w:szCs w:val="24"/>
              </w:rPr>
              <w:sym w:font="Wingdings" w:char="F06C"/>
            </w:r>
          </w:p>
        </w:tc>
        <w:tc>
          <w:tcPr>
            <w:tcW w:w="640" w:type="pct"/>
            <w:tcBorders>
              <w:top w:val="nil"/>
              <w:bottom w:val="single" w:sz="12" w:space="0" w:color="4472C4" w:themeColor="accent1"/>
            </w:tcBorders>
          </w:tcPr>
          <w:p w14:paraId="2106D47E" w14:textId="592902DA" w:rsidR="00053C12" w:rsidRPr="00140EDD" w:rsidRDefault="00053C12" w:rsidP="00053C12">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4"/>
                <w:szCs w:val="24"/>
              </w:rPr>
            </w:pPr>
            <w:r w:rsidRPr="00140EDD">
              <w:rPr>
                <w:rFonts w:asciiTheme="minorHAnsi" w:eastAsiaTheme="minorEastAsia" w:hAnsiTheme="minorHAnsi" w:cstheme="minorBidi"/>
                <w:color w:val="70AD47" w:themeColor="accent6"/>
                <w:sz w:val="24"/>
                <w:szCs w:val="24"/>
              </w:rPr>
              <w:sym w:font="Wingdings" w:char="F06C"/>
            </w:r>
          </w:p>
        </w:tc>
        <w:tc>
          <w:tcPr>
            <w:tcW w:w="641" w:type="pct"/>
            <w:tcBorders>
              <w:top w:val="nil"/>
              <w:bottom w:val="single" w:sz="12" w:space="0" w:color="4472C4" w:themeColor="accent1"/>
            </w:tcBorders>
          </w:tcPr>
          <w:p w14:paraId="1E12AE88" w14:textId="03EFA5B6" w:rsidR="00053C12" w:rsidRPr="00140EDD" w:rsidRDefault="00053C12" w:rsidP="00053C12">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4"/>
                <w:szCs w:val="24"/>
              </w:rPr>
            </w:pPr>
            <w:r w:rsidRPr="00140EDD">
              <w:rPr>
                <w:rFonts w:asciiTheme="minorHAnsi" w:eastAsiaTheme="minorEastAsia" w:hAnsiTheme="minorHAnsi" w:cstheme="minorBidi"/>
                <w:color w:val="70AD47" w:themeColor="accent6"/>
                <w:sz w:val="24"/>
                <w:szCs w:val="24"/>
              </w:rPr>
              <w:sym w:font="Wingdings" w:char="F06C"/>
            </w:r>
          </w:p>
        </w:tc>
        <w:tc>
          <w:tcPr>
            <w:tcW w:w="660" w:type="pct"/>
            <w:tcBorders>
              <w:top w:val="nil"/>
              <w:bottom w:val="single" w:sz="12" w:space="0" w:color="4472C4" w:themeColor="accent1"/>
              <w:right w:val="single" w:sz="12" w:space="0" w:color="4472C4" w:themeColor="accent1"/>
            </w:tcBorders>
          </w:tcPr>
          <w:p w14:paraId="4DBE5931" w14:textId="4075D161" w:rsidR="00053C12" w:rsidRPr="00140EDD" w:rsidRDefault="00053C12" w:rsidP="00053C12">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4"/>
                <w:szCs w:val="24"/>
              </w:rPr>
            </w:pPr>
            <w:r w:rsidRPr="00140EDD">
              <w:rPr>
                <w:rFonts w:asciiTheme="minorHAnsi" w:eastAsiaTheme="minorEastAsia" w:hAnsiTheme="minorHAnsi" w:cstheme="minorBidi"/>
                <w:color w:val="70AD47" w:themeColor="accent6"/>
                <w:sz w:val="24"/>
                <w:szCs w:val="24"/>
              </w:rPr>
              <w:sym w:font="Wingdings" w:char="F06C"/>
            </w:r>
          </w:p>
        </w:tc>
      </w:tr>
    </w:tbl>
    <w:p w14:paraId="4FB709C6" w14:textId="690E8E99" w:rsidR="005F2367" w:rsidRDefault="005F2367">
      <w:pPr>
        <w:rPr>
          <w:b/>
          <w:bCs/>
          <w:sz w:val="24"/>
          <w:szCs w:val="24"/>
          <w:lang w:val="en-US"/>
        </w:rPr>
      </w:pPr>
    </w:p>
    <w:p w14:paraId="27B81C05" w14:textId="77777777" w:rsidR="007D3964" w:rsidRDefault="007D3964" w:rsidP="00B0030B">
      <w:pPr>
        <w:rPr>
          <w:b/>
          <w:bCs/>
          <w:sz w:val="14"/>
          <w:szCs w:val="14"/>
          <w:lang w:val="en-US"/>
        </w:rPr>
        <w:sectPr w:rsidR="007D3964" w:rsidSect="006C1FC9">
          <w:pgSz w:w="11906" w:h="16838"/>
          <w:pgMar w:top="1440" w:right="1440" w:bottom="1440" w:left="1440" w:header="720" w:footer="720" w:gutter="0"/>
          <w:lnNumType w:countBy="1"/>
          <w:cols w:space="720"/>
          <w:docGrid w:linePitch="360"/>
        </w:sectPr>
      </w:pPr>
    </w:p>
    <w:tbl>
      <w:tblPr>
        <w:tblStyle w:val="TableGrid"/>
        <w:tblpPr w:leftFromText="180" w:rightFromText="180" w:vertAnchor="page" w:horzAnchor="margin" w:tblpY="1961"/>
        <w:tblW w:w="14166" w:type="dxa"/>
        <w:tblLayout w:type="fixed"/>
        <w:tblLook w:val="04A0" w:firstRow="1" w:lastRow="0" w:firstColumn="1" w:lastColumn="0" w:noHBand="0" w:noVBand="1"/>
      </w:tblPr>
      <w:tblGrid>
        <w:gridCol w:w="1148"/>
        <w:gridCol w:w="1297"/>
        <w:gridCol w:w="1464"/>
        <w:gridCol w:w="1466"/>
        <w:gridCol w:w="1464"/>
        <w:gridCol w:w="1466"/>
        <w:gridCol w:w="1465"/>
        <w:gridCol w:w="1465"/>
        <w:gridCol w:w="1465"/>
        <w:gridCol w:w="1466"/>
      </w:tblGrid>
      <w:tr w:rsidR="009C2C7D" w14:paraId="43E696B7" w14:textId="77777777" w:rsidTr="00CA702B">
        <w:trPr>
          <w:trHeight w:val="875"/>
        </w:trPr>
        <w:tc>
          <w:tcPr>
            <w:tcW w:w="1148" w:type="dxa"/>
            <w:vMerge w:val="restart"/>
            <w:vAlign w:val="center"/>
          </w:tcPr>
          <w:p w14:paraId="10B5AC6C" w14:textId="77777777" w:rsidR="009C2C7D" w:rsidRPr="00CF12AB" w:rsidRDefault="009C2C7D" w:rsidP="009C2C7D">
            <w:pPr>
              <w:jc w:val="center"/>
              <w:rPr>
                <w:b/>
                <w:bCs/>
                <w:sz w:val="20"/>
                <w:szCs w:val="20"/>
                <w:lang w:val="en-US"/>
              </w:rPr>
            </w:pPr>
            <w:r w:rsidRPr="00CF12AB">
              <w:rPr>
                <w:b/>
                <w:bCs/>
                <w:sz w:val="20"/>
                <w:szCs w:val="20"/>
                <w:lang w:val="en-US"/>
              </w:rPr>
              <w:lastRenderedPageBreak/>
              <w:t>Sample source</w:t>
            </w:r>
          </w:p>
        </w:tc>
        <w:tc>
          <w:tcPr>
            <w:tcW w:w="1297" w:type="dxa"/>
            <w:vMerge w:val="restart"/>
            <w:vAlign w:val="center"/>
          </w:tcPr>
          <w:p w14:paraId="24A46A8D" w14:textId="2A59B0AD" w:rsidR="009C2C7D" w:rsidRPr="00CF12AB" w:rsidRDefault="009C2C7D" w:rsidP="009C2C7D">
            <w:pPr>
              <w:jc w:val="center"/>
              <w:rPr>
                <w:b/>
                <w:bCs/>
                <w:sz w:val="20"/>
                <w:szCs w:val="20"/>
                <w:lang w:val="en-US"/>
              </w:rPr>
            </w:pPr>
            <w:r w:rsidRPr="00CF12AB">
              <w:rPr>
                <w:b/>
                <w:bCs/>
                <w:sz w:val="20"/>
                <w:szCs w:val="20"/>
                <w:lang w:val="en-US"/>
              </w:rPr>
              <w:t>CPE status before recruitment</w:t>
            </w:r>
            <w:r w:rsidR="003E718F">
              <w:rPr>
                <w:b/>
                <w:bCs/>
                <w:sz w:val="20"/>
                <w:szCs w:val="20"/>
                <w:lang w:val="en-US"/>
              </w:rPr>
              <w:t xml:space="preserve"> (Date of sample collection)</w:t>
            </w:r>
          </w:p>
        </w:tc>
        <w:tc>
          <w:tcPr>
            <w:tcW w:w="2930" w:type="dxa"/>
            <w:gridSpan w:val="2"/>
            <w:vAlign w:val="center"/>
          </w:tcPr>
          <w:p w14:paraId="5298695B" w14:textId="77777777" w:rsidR="009C2C7D" w:rsidRPr="00CF12AB" w:rsidRDefault="009C2C7D" w:rsidP="009C2C7D">
            <w:pPr>
              <w:jc w:val="center"/>
              <w:rPr>
                <w:b/>
                <w:bCs/>
                <w:sz w:val="20"/>
                <w:szCs w:val="20"/>
                <w:lang w:val="en-US"/>
              </w:rPr>
            </w:pPr>
            <w:r w:rsidRPr="00CF12AB">
              <w:rPr>
                <w:b/>
                <w:bCs/>
                <w:sz w:val="20"/>
                <w:szCs w:val="20"/>
                <w:lang w:val="en-US"/>
              </w:rPr>
              <w:t>Baseline</w:t>
            </w:r>
          </w:p>
        </w:tc>
        <w:tc>
          <w:tcPr>
            <w:tcW w:w="2930" w:type="dxa"/>
            <w:gridSpan w:val="2"/>
            <w:vAlign w:val="center"/>
          </w:tcPr>
          <w:p w14:paraId="3C0EA27F" w14:textId="77777777" w:rsidR="009C2C7D" w:rsidRPr="00CF12AB" w:rsidRDefault="009C2C7D" w:rsidP="009C2C7D">
            <w:pPr>
              <w:jc w:val="center"/>
              <w:rPr>
                <w:b/>
                <w:bCs/>
                <w:sz w:val="20"/>
                <w:szCs w:val="20"/>
                <w:lang w:val="en-US"/>
              </w:rPr>
            </w:pPr>
            <w:r w:rsidRPr="00CF12AB">
              <w:rPr>
                <w:b/>
                <w:bCs/>
                <w:sz w:val="20"/>
                <w:szCs w:val="20"/>
                <w:lang w:val="en-US"/>
              </w:rPr>
              <w:t>Week 2</w:t>
            </w:r>
          </w:p>
        </w:tc>
        <w:tc>
          <w:tcPr>
            <w:tcW w:w="2930" w:type="dxa"/>
            <w:gridSpan w:val="2"/>
            <w:vAlign w:val="center"/>
          </w:tcPr>
          <w:p w14:paraId="187CC532" w14:textId="77777777" w:rsidR="009C2C7D" w:rsidRPr="00CF12AB" w:rsidRDefault="009C2C7D" w:rsidP="009C2C7D">
            <w:pPr>
              <w:jc w:val="center"/>
              <w:rPr>
                <w:b/>
                <w:bCs/>
                <w:sz w:val="20"/>
                <w:szCs w:val="20"/>
                <w:lang w:val="en-US"/>
              </w:rPr>
            </w:pPr>
            <w:r w:rsidRPr="00CF12AB">
              <w:rPr>
                <w:b/>
                <w:bCs/>
                <w:sz w:val="20"/>
                <w:szCs w:val="20"/>
                <w:lang w:val="en-US"/>
              </w:rPr>
              <w:t>Week 8</w:t>
            </w:r>
          </w:p>
        </w:tc>
        <w:tc>
          <w:tcPr>
            <w:tcW w:w="2931" w:type="dxa"/>
            <w:gridSpan w:val="2"/>
            <w:vAlign w:val="center"/>
          </w:tcPr>
          <w:p w14:paraId="05A5C797" w14:textId="77777777" w:rsidR="009C2C7D" w:rsidRPr="00CF12AB" w:rsidRDefault="009C2C7D" w:rsidP="009C2C7D">
            <w:pPr>
              <w:jc w:val="center"/>
              <w:rPr>
                <w:b/>
                <w:bCs/>
                <w:sz w:val="20"/>
                <w:szCs w:val="20"/>
                <w:lang w:val="en-US"/>
              </w:rPr>
            </w:pPr>
            <w:r w:rsidRPr="00CF12AB">
              <w:rPr>
                <w:b/>
                <w:bCs/>
                <w:sz w:val="20"/>
                <w:szCs w:val="20"/>
                <w:lang w:val="en-US"/>
              </w:rPr>
              <w:t>Week 12</w:t>
            </w:r>
          </w:p>
        </w:tc>
      </w:tr>
      <w:tr w:rsidR="009C2C7D" w14:paraId="0E085DAA" w14:textId="77777777" w:rsidTr="00CA702B">
        <w:trPr>
          <w:trHeight w:val="181"/>
        </w:trPr>
        <w:tc>
          <w:tcPr>
            <w:tcW w:w="1148" w:type="dxa"/>
            <w:vMerge/>
            <w:vAlign w:val="center"/>
          </w:tcPr>
          <w:p w14:paraId="0030C06D" w14:textId="77777777" w:rsidR="009C2C7D" w:rsidRPr="00CF12AB" w:rsidRDefault="009C2C7D" w:rsidP="009C2C7D">
            <w:pPr>
              <w:jc w:val="center"/>
              <w:rPr>
                <w:b/>
                <w:bCs/>
                <w:sz w:val="20"/>
                <w:szCs w:val="20"/>
                <w:lang w:val="en-US"/>
              </w:rPr>
            </w:pPr>
          </w:p>
        </w:tc>
        <w:tc>
          <w:tcPr>
            <w:tcW w:w="1297" w:type="dxa"/>
            <w:vMerge/>
          </w:tcPr>
          <w:p w14:paraId="6952D62F" w14:textId="77777777" w:rsidR="009C2C7D" w:rsidRPr="00CF12AB" w:rsidRDefault="009C2C7D" w:rsidP="009C2C7D">
            <w:pPr>
              <w:jc w:val="center"/>
              <w:rPr>
                <w:b/>
                <w:bCs/>
                <w:sz w:val="20"/>
                <w:szCs w:val="20"/>
                <w:lang w:val="en-US"/>
              </w:rPr>
            </w:pPr>
          </w:p>
        </w:tc>
        <w:tc>
          <w:tcPr>
            <w:tcW w:w="1464" w:type="dxa"/>
            <w:vAlign w:val="center"/>
          </w:tcPr>
          <w:p w14:paraId="29EFB8F2" w14:textId="77777777" w:rsidR="009C2C7D" w:rsidRPr="00CF12AB" w:rsidRDefault="009C2C7D" w:rsidP="009C2C7D">
            <w:pPr>
              <w:jc w:val="center"/>
              <w:rPr>
                <w:b/>
                <w:bCs/>
                <w:sz w:val="20"/>
                <w:szCs w:val="20"/>
                <w:lang w:val="en-US"/>
              </w:rPr>
            </w:pPr>
            <w:r w:rsidRPr="00CF12AB">
              <w:rPr>
                <w:b/>
                <w:bCs/>
                <w:sz w:val="20"/>
                <w:szCs w:val="20"/>
                <w:lang w:val="en-US"/>
              </w:rPr>
              <w:t>Genotype</w:t>
            </w:r>
          </w:p>
        </w:tc>
        <w:tc>
          <w:tcPr>
            <w:tcW w:w="1466" w:type="dxa"/>
            <w:vAlign w:val="center"/>
          </w:tcPr>
          <w:p w14:paraId="6C96E50B" w14:textId="77777777" w:rsidR="009C2C7D" w:rsidRPr="00CF12AB" w:rsidRDefault="009C2C7D" w:rsidP="009C2C7D">
            <w:pPr>
              <w:jc w:val="center"/>
              <w:rPr>
                <w:b/>
                <w:bCs/>
                <w:sz w:val="20"/>
                <w:szCs w:val="20"/>
                <w:lang w:val="en-US"/>
              </w:rPr>
            </w:pPr>
            <w:r w:rsidRPr="00CF12AB">
              <w:rPr>
                <w:b/>
                <w:bCs/>
                <w:sz w:val="20"/>
                <w:szCs w:val="20"/>
                <w:lang w:val="en-US"/>
              </w:rPr>
              <w:t>Species</w:t>
            </w:r>
          </w:p>
        </w:tc>
        <w:tc>
          <w:tcPr>
            <w:tcW w:w="1464" w:type="dxa"/>
            <w:vAlign w:val="center"/>
          </w:tcPr>
          <w:p w14:paraId="73DDBB9F" w14:textId="77777777" w:rsidR="009C2C7D" w:rsidRPr="00CF12AB" w:rsidRDefault="009C2C7D" w:rsidP="009C2C7D">
            <w:pPr>
              <w:jc w:val="center"/>
              <w:rPr>
                <w:b/>
                <w:bCs/>
                <w:sz w:val="20"/>
                <w:szCs w:val="20"/>
                <w:lang w:val="en-US"/>
              </w:rPr>
            </w:pPr>
            <w:r w:rsidRPr="00CF12AB">
              <w:rPr>
                <w:b/>
                <w:bCs/>
                <w:sz w:val="20"/>
                <w:szCs w:val="20"/>
                <w:lang w:val="en-US"/>
              </w:rPr>
              <w:t>Genotype</w:t>
            </w:r>
          </w:p>
        </w:tc>
        <w:tc>
          <w:tcPr>
            <w:tcW w:w="1466" w:type="dxa"/>
            <w:vAlign w:val="center"/>
          </w:tcPr>
          <w:p w14:paraId="1C73C0DE" w14:textId="77777777" w:rsidR="009C2C7D" w:rsidRPr="00CF12AB" w:rsidRDefault="009C2C7D" w:rsidP="009C2C7D">
            <w:pPr>
              <w:jc w:val="center"/>
              <w:rPr>
                <w:b/>
                <w:bCs/>
                <w:sz w:val="20"/>
                <w:szCs w:val="20"/>
                <w:lang w:val="en-US"/>
              </w:rPr>
            </w:pPr>
            <w:r w:rsidRPr="00CF12AB">
              <w:rPr>
                <w:b/>
                <w:bCs/>
                <w:sz w:val="20"/>
                <w:szCs w:val="20"/>
                <w:lang w:val="en-US"/>
              </w:rPr>
              <w:t>Species</w:t>
            </w:r>
          </w:p>
        </w:tc>
        <w:tc>
          <w:tcPr>
            <w:tcW w:w="1465" w:type="dxa"/>
            <w:vAlign w:val="center"/>
          </w:tcPr>
          <w:p w14:paraId="1FBAD31A" w14:textId="77777777" w:rsidR="009C2C7D" w:rsidRPr="00CF12AB" w:rsidRDefault="009C2C7D" w:rsidP="009C2C7D">
            <w:pPr>
              <w:jc w:val="center"/>
              <w:rPr>
                <w:b/>
                <w:bCs/>
                <w:sz w:val="20"/>
                <w:szCs w:val="20"/>
                <w:lang w:val="en-US"/>
              </w:rPr>
            </w:pPr>
            <w:r w:rsidRPr="00CF12AB">
              <w:rPr>
                <w:b/>
                <w:bCs/>
                <w:sz w:val="20"/>
                <w:szCs w:val="20"/>
                <w:lang w:val="en-US"/>
              </w:rPr>
              <w:t>Genotype</w:t>
            </w:r>
          </w:p>
        </w:tc>
        <w:tc>
          <w:tcPr>
            <w:tcW w:w="1465" w:type="dxa"/>
            <w:vAlign w:val="center"/>
          </w:tcPr>
          <w:p w14:paraId="5D4146BD" w14:textId="77777777" w:rsidR="009C2C7D" w:rsidRPr="00CF12AB" w:rsidRDefault="009C2C7D" w:rsidP="009C2C7D">
            <w:pPr>
              <w:jc w:val="center"/>
              <w:rPr>
                <w:b/>
                <w:bCs/>
                <w:sz w:val="20"/>
                <w:szCs w:val="20"/>
                <w:lang w:val="en-US"/>
              </w:rPr>
            </w:pPr>
            <w:r w:rsidRPr="00CF12AB">
              <w:rPr>
                <w:b/>
                <w:bCs/>
                <w:sz w:val="20"/>
                <w:szCs w:val="20"/>
                <w:lang w:val="en-US"/>
              </w:rPr>
              <w:t>Species</w:t>
            </w:r>
          </w:p>
        </w:tc>
        <w:tc>
          <w:tcPr>
            <w:tcW w:w="1465" w:type="dxa"/>
            <w:vAlign w:val="center"/>
          </w:tcPr>
          <w:p w14:paraId="2C43A6A4" w14:textId="77777777" w:rsidR="009C2C7D" w:rsidRPr="00CF12AB" w:rsidRDefault="009C2C7D" w:rsidP="009C2C7D">
            <w:pPr>
              <w:jc w:val="center"/>
              <w:rPr>
                <w:b/>
                <w:bCs/>
                <w:sz w:val="20"/>
                <w:szCs w:val="20"/>
                <w:lang w:val="en-US"/>
              </w:rPr>
            </w:pPr>
            <w:r w:rsidRPr="00CF12AB">
              <w:rPr>
                <w:b/>
                <w:bCs/>
                <w:sz w:val="20"/>
                <w:szCs w:val="20"/>
                <w:lang w:val="en-US"/>
              </w:rPr>
              <w:t>Genotype</w:t>
            </w:r>
          </w:p>
        </w:tc>
        <w:tc>
          <w:tcPr>
            <w:tcW w:w="1466" w:type="dxa"/>
            <w:vAlign w:val="center"/>
          </w:tcPr>
          <w:p w14:paraId="3A5C9D39" w14:textId="77777777" w:rsidR="009C2C7D" w:rsidRPr="00CF12AB" w:rsidRDefault="009C2C7D" w:rsidP="009C2C7D">
            <w:pPr>
              <w:jc w:val="center"/>
              <w:rPr>
                <w:b/>
                <w:bCs/>
                <w:sz w:val="20"/>
                <w:szCs w:val="20"/>
                <w:lang w:val="en-US"/>
              </w:rPr>
            </w:pPr>
            <w:r w:rsidRPr="00CF12AB">
              <w:rPr>
                <w:b/>
                <w:bCs/>
                <w:sz w:val="20"/>
                <w:szCs w:val="20"/>
                <w:lang w:val="en-US"/>
              </w:rPr>
              <w:t>Species</w:t>
            </w:r>
          </w:p>
        </w:tc>
      </w:tr>
      <w:tr w:rsidR="009C2C7D" w14:paraId="47804254" w14:textId="77777777" w:rsidTr="00CA702B">
        <w:trPr>
          <w:trHeight w:val="181"/>
        </w:trPr>
        <w:tc>
          <w:tcPr>
            <w:tcW w:w="1148" w:type="dxa"/>
            <w:vAlign w:val="center"/>
          </w:tcPr>
          <w:p w14:paraId="71FE00F2" w14:textId="77777777" w:rsidR="009C2C7D" w:rsidRPr="00CF12AB" w:rsidRDefault="009C2C7D" w:rsidP="00E84D07">
            <w:pPr>
              <w:jc w:val="center"/>
              <w:rPr>
                <w:sz w:val="20"/>
                <w:szCs w:val="20"/>
                <w:lang w:val="en-US"/>
              </w:rPr>
            </w:pPr>
            <w:r w:rsidRPr="00CF12AB">
              <w:rPr>
                <w:sz w:val="20"/>
                <w:szCs w:val="20"/>
                <w:lang w:val="en-US"/>
              </w:rPr>
              <w:t>Resident 1</w:t>
            </w:r>
          </w:p>
        </w:tc>
        <w:tc>
          <w:tcPr>
            <w:tcW w:w="1297" w:type="dxa"/>
            <w:vAlign w:val="center"/>
          </w:tcPr>
          <w:p w14:paraId="38773AFA" w14:textId="64D4EF95" w:rsidR="009C2C7D" w:rsidRPr="00CF12AB" w:rsidRDefault="009C2C7D" w:rsidP="00E84D07">
            <w:pPr>
              <w:jc w:val="center"/>
              <w:rPr>
                <w:sz w:val="20"/>
                <w:szCs w:val="20"/>
                <w:lang w:val="en-US"/>
              </w:rPr>
            </w:pPr>
            <w:r w:rsidRPr="00CF12AB">
              <w:rPr>
                <w:sz w:val="20"/>
                <w:szCs w:val="20"/>
                <w:lang w:val="en-US"/>
              </w:rPr>
              <w:t>NDM</w:t>
            </w:r>
            <w:r w:rsidR="00196FE3">
              <w:rPr>
                <w:sz w:val="20"/>
                <w:szCs w:val="20"/>
                <w:lang w:val="en-US"/>
              </w:rPr>
              <w:t xml:space="preserve"> (</w:t>
            </w:r>
            <w:r w:rsidR="003D69B0">
              <w:rPr>
                <w:sz w:val="20"/>
                <w:szCs w:val="20"/>
                <w:lang w:val="en-US"/>
              </w:rPr>
              <w:t>0</w:t>
            </w:r>
            <w:r w:rsidR="00196FE3">
              <w:rPr>
                <w:sz w:val="20"/>
                <w:szCs w:val="20"/>
                <w:lang w:val="en-US"/>
              </w:rPr>
              <w:t>2/10/18)</w:t>
            </w:r>
          </w:p>
        </w:tc>
        <w:tc>
          <w:tcPr>
            <w:tcW w:w="1464" w:type="dxa"/>
            <w:vAlign w:val="center"/>
          </w:tcPr>
          <w:p w14:paraId="511E546C" w14:textId="77777777" w:rsidR="009C2C7D" w:rsidRPr="00CF12AB" w:rsidRDefault="009C2C7D" w:rsidP="00E84D07">
            <w:pPr>
              <w:jc w:val="center"/>
              <w:rPr>
                <w:sz w:val="20"/>
                <w:szCs w:val="20"/>
                <w:lang w:val="en-US"/>
              </w:rPr>
            </w:pPr>
            <w:r w:rsidRPr="00CF12AB">
              <w:rPr>
                <w:sz w:val="20"/>
                <w:szCs w:val="20"/>
                <w:lang w:val="en-US"/>
              </w:rPr>
              <w:t>Negative</w:t>
            </w:r>
          </w:p>
        </w:tc>
        <w:tc>
          <w:tcPr>
            <w:tcW w:w="1466" w:type="dxa"/>
            <w:vAlign w:val="center"/>
          </w:tcPr>
          <w:p w14:paraId="139997A4" w14:textId="77777777" w:rsidR="009C2C7D" w:rsidRPr="00CF12AB" w:rsidRDefault="009C2C7D" w:rsidP="00E84D07">
            <w:pPr>
              <w:jc w:val="center"/>
              <w:rPr>
                <w:sz w:val="20"/>
                <w:szCs w:val="20"/>
                <w:lang w:val="en-US"/>
              </w:rPr>
            </w:pPr>
            <w:r w:rsidRPr="00CF12AB">
              <w:rPr>
                <w:sz w:val="20"/>
                <w:szCs w:val="20"/>
                <w:lang w:val="en-US"/>
              </w:rPr>
              <w:t>Negative</w:t>
            </w:r>
          </w:p>
        </w:tc>
        <w:tc>
          <w:tcPr>
            <w:tcW w:w="1464" w:type="dxa"/>
            <w:vAlign w:val="center"/>
          </w:tcPr>
          <w:p w14:paraId="065B3158" w14:textId="77777777" w:rsidR="009C2C7D" w:rsidRPr="00CF12AB" w:rsidRDefault="009C2C7D" w:rsidP="00E84D07">
            <w:pPr>
              <w:jc w:val="center"/>
              <w:rPr>
                <w:sz w:val="20"/>
                <w:szCs w:val="20"/>
                <w:lang w:val="en-US"/>
              </w:rPr>
            </w:pPr>
            <w:r w:rsidRPr="00CF12AB">
              <w:rPr>
                <w:sz w:val="20"/>
                <w:szCs w:val="20"/>
                <w:lang w:val="en-US"/>
              </w:rPr>
              <w:t>Negative</w:t>
            </w:r>
          </w:p>
        </w:tc>
        <w:tc>
          <w:tcPr>
            <w:tcW w:w="1466" w:type="dxa"/>
            <w:vAlign w:val="center"/>
          </w:tcPr>
          <w:p w14:paraId="7380AA5F" w14:textId="77777777" w:rsidR="009C2C7D" w:rsidRPr="00CF12AB" w:rsidRDefault="009C2C7D" w:rsidP="00E84D07">
            <w:pPr>
              <w:jc w:val="center"/>
              <w:rPr>
                <w:sz w:val="20"/>
                <w:szCs w:val="20"/>
                <w:lang w:val="en-US"/>
              </w:rPr>
            </w:pPr>
            <w:r w:rsidRPr="00CF12AB">
              <w:rPr>
                <w:sz w:val="20"/>
                <w:szCs w:val="20"/>
                <w:lang w:val="en-US"/>
              </w:rPr>
              <w:t>Negative</w:t>
            </w:r>
          </w:p>
        </w:tc>
        <w:tc>
          <w:tcPr>
            <w:tcW w:w="1465" w:type="dxa"/>
            <w:vAlign w:val="center"/>
          </w:tcPr>
          <w:p w14:paraId="2A150190" w14:textId="77777777" w:rsidR="009C2C7D" w:rsidRPr="00CF12AB" w:rsidRDefault="009C2C7D" w:rsidP="00E84D07">
            <w:pPr>
              <w:jc w:val="center"/>
              <w:rPr>
                <w:sz w:val="20"/>
                <w:szCs w:val="20"/>
                <w:lang w:val="en-US"/>
              </w:rPr>
            </w:pPr>
            <w:r w:rsidRPr="00CF12AB">
              <w:rPr>
                <w:sz w:val="20"/>
                <w:szCs w:val="20"/>
                <w:lang w:val="en-US"/>
              </w:rPr>
              <w:t>Negative</w:t>
            </w:r>
          </w:p>
        </w:tc>
        <w:tc>
          <w:tcPr>
            <w:tcW w:w="1465" w:type="dxa"/>
            <w:vAlign w:val="center"/>
          </w:tcPr>
          <w:p w14:paraId="02E9BF51" w14:textId="77777777" w:rsidR="009C2C7D" w:rsidRPr="00CF12AB" w:rsidRDefault="009C2C7D" w:rsidP="00E84D07">
            <w:pPr>
              <w:jc w:val="center"/>
              <w:rPr>
                <w:sz w:val="20"/>
                <w:szCs w:val="20"/>
                <w:lang w:val="en-US"/>
              </w:rPr>
            </w:pPr>
            <w:r w:rsidRPr="00CF12AB">
              <w:rPr>
                <w:sz w:val="20"/>
                <w:szCs w:val="20"/>
                <w:lang w:val="en-US"/>
              </w:rPr>
              <w:t>Negative</w:t>
            </w:r>
          </w:p>
        </w:tc>
        <w:tc>
          <w:tcPr>
            <w:tcW w:w="1465" w:type="dxa"/>
            <w:vAlign w:val="center"/>
          </w:tcPr>
          <w:p w14:paraId="5C5D3D46" w14:textId="77777777" w:rsidR="009C2C7D" w:rsidRPr="00CF12AB" w:rsidRDefault="009C2C7D" w:rsidP="00E84D07">
            <w:pPr>
              <w:jc w:val="center"/>
              <w:rPr>
                <w:sz w:val="20"/>
                <w:szCs w:val="20"/>
                <w:lang w:val="en-US"/>
              </w:rPr>
            </w:pPr>
            <w:r w:rsidRPr="00CF12AB">
              <w:rPr>
                <w:sz w:val="20"/>
                <w:szCs w:val="20"/>
                <w:lang w:val="en-US"/>
              </w:rPr>
              <w:t>Negative</w:t>
            </w:r>
          </w:p>
        </w:tc>
        <w:tc>
          <w:tcPr>
            <w:tcW w:w="1466" w:type="dxa"/>
            <w:vAlign w:val="center"/>
          </w:tcPr>
          <w:p w14:paraId="00047EC7" w14:textId="77777777" w:rsidR="009C2C7D" w:rsidRPr="00CF12AB" w:rsidRDefault="009C2C7D" w:rsidP="00E84D07">
            <w:pPr>
              <w:jc w:val="center"/>
              <w:rPr>
                <w:sz w:val="20"/>
                <w:szCs w:val="20"/>
                <w:lang w:val="en-US"/>
              </w:rPr>
            </w:pPr>
            <w:r w:rsidRPr="00CF12AB">
              <w:rPr>
                <w:sz w:val="20"/>
                <w:szCs w:val="20"/>
                <w:lang w:val="en-US"/>
              </w:rPr>
              <w:t>Negative</w:t>
            </w:r>
          </w:p>
        </w:tc>
      </w:tr>
      <w:tr w:rsidR="009C2C7D" w14:paraId="3AF8A400" w14:textId="77777777" w:rsidTr="00CA702B">
        <w:trPr>
          <w:trHeight w:val="181"/>
        </w:trPr>
        <w:tc>
          <w:tcPr>
            <w:tcW w:w="1148" w:type="dxa"/>
            <w:vAlign w:val="center"/>
          </w:tcPr>
          <w:p w14:paraId="1E7D6689" w14:textId="77777777" w:rsidR="009C2C7D" w:rsidRPr="00CF12AB" w:rsidRDefault="009C2C7D" w:rsidP="00E84D07">
            <w:pPr>
              <w:jc w:val="center"/>
              <w:rPr>
                <w:sz w:val="20"/>
                <w:szCs w:val="20"/>
                <w:lang w:val="en-US"/>
              </w:rPr>
            </w:pPr>
            <w:r w:rsidRPr="00CF12AB">
              <w:rPr>
                <w:sz w:val="20"/>
                <w:szCs w:val="20"/>
                <w:lang w:val="en-US"/>
              </w:rPr>
              <w:t>Resident 2</w:t>
            </w:r>
          </w:p>
        </w:tc>
        <w:tc>
          <w:tcPr>
            <w:tcW w:w="1297" w:type="dxa"/>
            <w:vAlign w:val="center"/>
          </w:tcPr>
          <w:p w14:paraId="3533E03C" w14:textId="77777777" w:rsidR="009C2C7D" w:rsidRDefault="009C2C7D" w:rsidP="00E84D07">
            <w:pPr>
              <w:jc w:val="center"/>
              <w:rPr>
                <w:sz w:val="20"/>
                <w:szCs w:val="20"/>
                <w:lang w:val="en-US"/>
              </w:rPr>
            </w:pPr>
            <w:r w:rsidRPr="00CF12AB">
              <w:rPr>
                <w:sz w:val="20"/>
                <w:szCs w:val="20"/>
                <w:lang w:val="en-US"/>
              </w:rPr>
              <w:t>NDM</w:t>
            </w:r>
          </w:p>
          <w:p w14:paraId="4BD36B30" w14:textId="49BE0B05" w:rsidR="003D69B0" w:rsidRPr="00CF12AB" w:rsidRDefault="003D69B0" w:rsidP="00E84D07">
            <w:pPr>
              <w:jc w:val="center"/>
              <w:rPr>
                <w:sz w:val="20"/>
                <w:szCs w:val="20"/>
                <w:lang w:val="en-US"/>
              </w:rPr>
            </w:pPr>
            <w:r>
              <w:rPr>
                <w:sz w:val="20"/>
                <w:szCs w:val="20"/>
                <w:lang w:val="en-US"/>
              </w:rPr>
              <w:t>(27/09/18)</w:t>
            </w:r>
          </w:p>
        </w:tc>
        <w:tc>
          <w:tcPr>
            <w:tcW w:w="1464" w:type="dxa"/>
            <w:vAlign w:val="center"/>
          </w:tcPr>
          <w:p w14:paraId="08C3ECFA" w14:textId="77777777" w:rsidR="009C2C7D" w:rsidRPr="00CF12AB" w:rsidRDefault="009C2C7D" w:rsidP="00E84D07">
            <w:pPr>
              <w:jc w:val="center"/>
              <w:rPr>
                <w:sz w:val="20"/>
                <w:szCs w:val="20"/>
                <w:lang w:val="en-US"/>
              </w:rPr>
            </w:pPr>
            <w:r w:rsidRPr="00CF12AB">
              <w:rPr>
                <w:sz w:val="20"/>
                <w:szCs w:val="20"/>
                <w:lang w:val="en-US"/>
              </w:rPr>
              <w:t>Negative</w:t>
            </w:r>
          </w:p>
        </w:tc>
        <w:tc>
          <w:tcPr>
            <w:tcW w:w="1466" w:type="dxa"/>
            <w:vAlign w:val="center"/>
          </w:tcPr>
          <w:p w14:paraId="5F66F2CF" w14:textId="77777777" w:rsidR="009C2C7D" w:rsidRPr="00CF12AB" w:rsidRDefault="009C2C7D" w:rsidP="00E84D07">
            <w:pPr>
              <w:jc w:val="center"/>
              <w:rPr>
                <w:sz w:val="20"/>
                <w:szCs w:val="20"/>
                <w:lang w:val="en-US"/>
              </w:rPr>
            </w:pPr>
            <w:r w:rsidRPr="00CF12AB">
              <w:rPr>
                <w:sz w:val="20"/>
                <w:szCs w:val="20"/>
                <w:lang w:val="en-US"/>
              </w:rPr>
              <w:t>Negative</w:t>
            </w:r>
          </w:p>
        </w:tc>
        <w:tc>
          <w:tcPr>
            <w:tcW w:w="1464" w:type="dxa"/>
            <w:vAlign w:val="center"/>
          </w:tcPr>
          <w:p w14:paraId="0B7DCDB0" w14:textId="77777777" w:rsidR="009C2C7D" w:rsidRPr="00CF12AB" w:rsidRDefault="009C2C7D" w:rsidP="00E84D07">
            <w:pPr>
              <w:jc w:val="center"/>
              <w:rPr>
                <w:sz w:val="20"/>
                <w:szCs w:val="20"/>
                <w:lang w:val="en-US"/>
              </w:rPr>
            </w:pPr>
            <w:r w:rsidRPr="00CF12AB">
              <w:rPr>
                <w:sz w:val="20"/>
                <w:szCs w:val="20"/>
                <w:lang w:val="en-US"/>
              </w:rPr>
              <w:t>Negative</w:t>
            </w:r>
          </w:p>
        </w:tc>
        <w:tc>
          <w:tcPr>
            <w:tcW w:w="1466" w:type="dxa"/>
            <w:vAlign w:val="center"/>
          </w:tcPr>
          <w:p w14:paraId="74488E49" w14:textId="77777777" w:rsidR="009C2C7D" w:rsidRPr="00CF12AB" w:rsidRDefault="009C2C7D" w:rsidP="00E84D07">
            <w:pPr>
              <w:jc w:val="center"/>
              <w:rPr>
                <w:sz w:val="20"/>
                <w:szCs w:val="20"/>
                <w:lang w:val="en-US"/>
              </w:rPr>
            </w:pPr>
            <w:r w:rsidRPr="00CF12AB">
              <w:rPr>
                <w:sz w:val="20"/>
                <w:szCs w:val="20"/>
                <w:lang w:val="en-US"/>
              </w:rPr>
              <w:t>Negative</w:t>
            </w:r>
          </w:p>
        </w:tc>
        <w:tc>
          <w:tcPr>
            <w:tcW w:w="1465" w:type="dxa"/>
            <w:vAlign w:val="center"/>
          </w:tcPr>
          <w:p w14:paraId="1E876CF3" w14:textId="77777777" w:rsidR="009C2C7D" w:rsidRPr="00CF12AB" w:rsidRDefault="009C2C7D" w:rsidP="00E84D07">
            <w:pPr>
              <w:jc w:val="center"/>
              <w:rPr>
                <w:sz w:val="20"/>
                <w:szCs w:val="20"/>
                <w:lang w:val="en-US"/>
              </w:rPr>
            </w:pPr>
            <w:r w:rsidRPr="00CF12AB">
              <w:rPr>
                <w:sz w:val="20"/>
                <w:szCs w:val="20"/>
                <w:lang w:val="en-US"/>
              </w:rPr>
              <w:t>Negative</w:t>
            </w:r>
          </w:p>
        </w:tc>
        <w:tc>
          <w:tcPr>
            <w:tcW w:w="1465" w:type="dxa"/>
            <w:vAlign w:val="center"/>
          </w:tcPr>
          <w:p w14:paraId="4C6B6571" w14:textId="77777777" w:rsidR="009C2C7D" w:rsidRPr="00CF12AB" w:rsidRDefault="009C2C7D" w:rsidP="00E84D07">
            <w:pPr>
              <w:jc w:val="center"/>
              <w:rPr>
                <w:sz w:val="20"/>
                <w:szCs w:val="20"/>
                <w:lang w:val="en-US"/>
              </w:rPr>
            </w:pPr>
            <w:r w:rsidRPr="00CF12AB">
              <w:rPr>
                <w:sz w:val="20"/>
                <w:szCs w:val="20"/>
                <w:lang w:val="en-US"/>
              </w:rPr>
              <w:t>Negative</w:t>
            </w:r>
          </w:p>
        </w:tc>
        <w:tc>
          <w:tcPr>
            <w:tcW w:w="1465" w:type="dxa"/>
            <w:vAlign w:val="center"/>
          </w:tcPr>
          <w:p w14:paraId="4F1F7E9C" w14:textId="77777777" w:rsidR="009C2C7D" w:rsidRPr="00CF12AB" w:rsidRDefault="009C2C7D" w:rsidP="00E84D07">
            <w:pPr>
              <w:jc w:val="center"/>
              <w:rPr>
                <w:sz w:val="20"/>
                <w:szCs w:val="20"/>
                <w:lang w:val="en-US"/>
              </w:rPr>
            </w:pPr>
            <w:r w:rsidRPr="00CF12AB">
              <w:rPr>
                <w:sz w:val="20"/>
                <w:szCs w:val="20"/>
                <w:lang w:val="en-US"/>
              </w:rPr>
              <w:t>Negative</w:t>
            </w:r>
          </w:p>
        </w:tc>
        <w:tc>
          <w:tcPr>
            <w:tcW w:w="1466" w:type="dxa"/>
            <w:vAlign w:val="center"/>
          </w:tcPr>
          <w:p w14:paraId="0649095B" w14:textId="77777777" w:rsidR="009C2C7D" w:rsidRPr="00CF12AB" w:rsidRDefault="009C2C7D" w:rsidP="00E84D07">
            <w:pPr>
              <w:jc w:val="center"/>
              <w:rPr>
                <w:sz w:val="20"/>
                <w:szCs w:val="20"/>
                <w:lang w:val="en-US"/>
              </w:rPr>
            </w:pPr>
            <w:r w:rsidRPr="00CF12AB">
              <w:rPr>
                <w:sz w:val="20"/>
                <w:szCs w:val="20"/>
                <w:lang w:val="en-US"/>
              </w:rPr>
              <w:t>Negative</w:t>
            </w:r>
          </w:p>
        </w:tc>
      </w:tr>
      <w:tr w:rsidR="009C2C7D" w14:paraId="5904D999" w14:textId="77777777" w:rsidTr="00CA702B">
        <w:trPr>
          <w:trHeight w:val="181"/>
        </w:trPr>
        <w:tc>
          <w:tcPr>
            <w:tcW w:w="1148" w:type="dxa"/>
            <w:vAlign w:val="center"/>
          </w:tcPr>
          <w:p w14:paraId="6FB879D3" w14:textId="77777777" w:rsidR="009C2C7D" w:rsidRPr="00CF12AB" w:rsidRDefault="009C2C7D" w:rsidP="00E84D07">
            <w:pPr>
              <w:jc w:val="center"/>
              <w:rPr>
                <w:sz w:val="20"/>
                <w:szCs w:val="20"/>
                <w:lang w:val="en-US"/>
              </w:rPr>
            </w:pPr>
            <w:r w:rsidRPr="00CF12AB">
              <w:rPr>
                <w:sz w:val="20"/>
                <w:szCs w:val="20"/>
                <w:lang w:val="en-US"/>
              </w:rPr>
              <w:t>Resident 3</w:t>
            </w:r>
          </w:p>
        </w:tc>
        <w:tc>
          <w:tcPr>
            <w:tcW w:w="1297" w:type="dxa"/>
            <w:vAlign w:val="center"/>
          </w:tcPr>
          <w:p w14:paraId="609A7825" w14:textId="77777777" w:rsidR="009C2C7D" w:rsidRDefault="009C2C7D" w:rsidP="00E84D07">
            <w:pPr>
              <w:jc w:val="center"/>
              <w:rPr>
                <w:sz w:val="20"/>
                <w:szCs w:val="20"/>
                <w:lang w:val="en-US"/>
              </w:rPr>
            </w:pPr>
            <w:r w:rsidRPr="00CF12AB">
              <w:rPr>
                <w:sz w:val="20"/>
                <w:szCs w:val="20"/>
                <w:lang w:val="en-US"/>
              </w:rPr>
              <w:t>NDM</w:t>
            </w:r>
          </w:p>
          <w:p w14:paraId="13268E17" w14:textId="16A1BD3F" w:rsidR="003D69B0" w:rsidRPr="00CF12AB" w:rsidRDefault="003D69B0" w:rsidP="00E84D07">
            <w:pPr>
              <w:jc w:val="center"/>
              <w:rPr>
                <w:sz w:val="20"/>
                <w:szCs w:val="20"/>
                <w:lang w:val="en-US"/>
              </w:rPr>
            </w:pPr>
            <w:r>
              <w:rPr>
                <w:sz w:val="20"/>
                <w:szCs w:val="20"/>
                <w:lang w:val="en-US"/>
              </w:rPr>
              <w:t>(</w:t>
            </w:r>
            <w:r w:rsidR="00000FAF">
              <w:rPr>
                <w:sz w:val="20"/>
                <w:szCs w:val="20"/>
                <w:lang w:val="en-US"/>
              </w:rPr>
              <w:t>18/07/18)</w:t>
            </w:r>
          </w:p>
        </w:tc>
        <w:tc>
          <w:tcPr>
            <w:tcW w:w="1464" w:type="dxa"/>
            <w:vAlign w:val="center"/>
          </w:tcPr>
          <w:p w14:paraId="4925B457" w14:textId="77777777" w:rsidR="009C2C7D" w:rsidRPr="00CF12AB" w:rsidRDefault="009C2C7D" w:rsidP="00E84D07">
            <w:pPr>
              <w:jc w:val="center"/>
              <w:rPr>
                <w:sz w:val="20"/>
                <w:szCs w:val="20"/>
                <w:lang w:val="en-US"/>
              </w:rPr>
            </w:pPr>
            <w:r w:rsidRPr="00CF12AB">
              <w:rPr>
                <w:sz w:val="20"/>
                <w:szCs w:val="20"/>
                <w:lang w:val="en-US"/>
              </w:rPr>
              <w:t>Negative</w:t>
            </w:r>
          </w:p>
        </w:tc>
        <w:tc>
          <w:tcPr>
            <w:tcW w:w="1466" w:type="dxa"/>
            <w:vAlign w:val="center"/>
          </w:tcPr>
          <w:p w14:paraId="468438FC" w14:textId="77777777" w:rsidR="009C2C7D" w:rsidRPr="00CF12AB" w:rsidRDefault="009C2C7D" w:rsidP="00E84D07">
            <w:pPr>
              <w:jc w:val="center"/>
              <w:rPr>
                <w:sz w:val="20"/>
                <w:szCs w:val="20"/>
                <w:lang w:val="en-US"/>
              </w:rPr>
            </w:pPr>
            <w:r w:rsidRPr="00CF12AB">
              <w:rPr>
                <w:sz w:val="20"/>
                <w:szCs w:val="20"/>
                <w:lang w:val="en-US"/>
              </w:rPr>
              <w:t>Negative</w:t>
            </w:r>
          </w:p>
        </w:tc>
        <w:tc>
          <w:tcPr>
            <w:tcW w:w="1464" w:type="dxa"/>
            <w:vAlign w:val="center"/>
          </w:tcPr>
          <w:p w14:paraId="598AEB0B" w14:textId="77777777" w:rsidR="009C2C7D" w:rsidRPr="00CF12AB" w:rsidRDefault="009C2C7D" w:rsidP="00E84D07">
            <w:pPr>
              <w:jc w:val="center"/>
              <w:rPr>
                <w:sz w:val="20"/>
                <w:szCs w:val="20"/>
                <w:lang w:val="en-US"/>
              </w:rPr>
            </w:pPr>
            <w:r w:rsidRPr="00CF12AB">
              <w:rPr>
                <w:sz w:val="20"/>
                <w:szCs w:val="20"/>
                <w:lang w:val="en-US"/>
              </w:rPr>
              <w:t>Negative</w:t>
            </w:r>
          </w:p>
        </w:tc>
        <w:tc>
          <w:tcPr>
            <w:tcW w:w="1466" w:type="dxa"/>
            <w:vAlign w:val="center"/>
          </w:tcPr>
          <w:p w14:paraId="4167FA7C" w14:textId="77777777" w:rsidR="009C2C7D" w:rsidRPr="00CF12AB" w:rsidRDefault="009C2C7D" w:rsidP="00E84D07">
            <w:pPr>
              <w:jc w:val="center"/>
              <w:rPr>
                <w:sz w:val="20"/>
                <w:szCs w:val="20"/>
                <w:lang w:val="en-US"/>
              </w:rPr>
            </w:pPr>
            <w:r w:rsidRPr="00CF12AB">
              <w:rPr>
                <w:sz w:val="20"/>
                <w:szCs w:val="20"/>
                <w:lang w:val="en-US"/>
              </w:rPr>
              <w:t>Negative</w:t>
            </w:r>
          </w:p>
        </w:tc>
        <w:tc>
          <w:tcPr>
            <w:tcW w:w="1465" w:type="dxa"/>
            <w:vAlign w:val="center"/>
          </w:tcPr>
          <w:p w14:paraId="4D0139B1" w14:textId="77777777" w:rsidR="009C2C7D" w:rsidRPr="00CF12AB" w:rsidRDefault="009C2C7D" w:rsidP="00E84D07">
            <w:pPr>
              <w:jc w:val="center"/>
              <w:rPr>
                <w:sz w:val="20"/>
                <w:szCs w:val="20"/>
                <w:lang w:val="en-US"/>
              </w:rPr>
            </w:pPr>
            <w:r w:rsidRPr="00CF12AB">
              <w:rPr>
                <w:sz w:val="20"/>
                <w:szCs w:val="20"/>
                <w:lang w:val="en-US"/>
              </w:rPr>
              <w:t>Negative</w:t>
            </w:r>
          </w:p>
        </w:tc>
        <w:tc>
          <w:tcPr>
            <w:tcW w:w="1465" w:type="dxa"/>
            <w:vAlign w:val="center"/>
          </w:tcPr>
          <w:p w14:paraId="430F228D" w14:textId="77777777" w:rsidR="009C2C7D" w:rsidRPr="00CF12AB" w:rsidRDefault="009C2C7D" w:rsidP="00E84D07">
            <w:pPr>
              <w:jc w:val="center"/>
              <w:rPr>
                <w:sz w:val="20"/>
                <w:szCs w:val="20"/>
                <w:lang w:val="en-US"/>
              </w:rPr>
            </w:pPr>
            <w:r w:rsidRPr="00CF12AB">
              <w:rPr>
                <w:sz w:val="20"/>
                <w:szCs w:val="20"/>
                <w:lang w:val="en-US"/>
              </w:rPr>
              <w:t>Negative</w:t>
            </w:r>
          </w:p>
        </w:tc>
        <w:tc>
          <w:tcPr>
            <w:tcW w:w="1465" w:type="dxa"/>
            <w:vAlign w:val="center"/>
          </w:tcPr>
          <w:p w14:paraId="36AD609A" w14:textId="77777777" w:rsidR="009C2C7D" w:rsidRPr="00CF12AB" w:rsidRDefault="009C2C7D" w:rsidP="00E84D07">
            <w:pPr>
              <w:jc w:val="center"/>
              <w:rPr>
                <w:sz w:val="20"/>
                <w:szCs w:val="20"/>
                <w:lang w:val="en-US"/>
              </w:rPr>
            </w:pPr>
            <w:r w:rsidRPr="00CF12AB">
              <w:rPr>
                <w:sz w:val="20"/>
                <w:szCs w:val="20"/>
                <w:lang w:val="en-US"/>
              </w:rPr>
              <w:t>Negative</w:t>
            </w:r>
          </w:p>
        </w:tc>
        <w:tc>
          <w:tcPr>
            <w:tcW w:w="1466" w:type="dxa"/>
            <w:vAlign w:val="center"/>
          </w:tcPr>
          <w:p w14:paraId="345FC492" w14:textId="77777777" w:rsidR="009C2C7D" w:rsidRPr="00CF12AB" w:rsidRDefault="009C2C7D" w:rsidP="00E84D07">
            <w:pPr>
              <w:jc w:val="center"/>
              <w:rPr>
                <w:sz w:val="20"/>
                <w:szCs w:val="20"/>
                <w:lang w:val="en-US"/>
              </w:rPr>
            </w:pPr>
            <w:r w:rsidRPr="00CF12AB">
              <w:rPr>
                <w:sz w:val="20"/>
                <w:szCs w:val="20"/>
                <w:lang w:val="en-US"/>
              </w:rPr>
              <w:t>Negative</w:t>
            </w:r>
          </w:p>
        </w:tc>
      </w:tr>
      <w:tr w:rsidR="009C2C7D" w14:paraId="24A2C6C5" w14:textId="77777777" w:rsidTr="00CA702B">
        <w:trPr>
          <w:trHeight w:val="181"/>
        </w:trPr>
        <w:tc>
          <w:tcPr>
            <w:tcW w:w="1148" w:type="dxa"/>
            <w:vAlign w:val="center"/>
          </w:tcPr>
          <w:p w14:paraId="2A1CA424" w14:textId="77777777" w:rsidR="009C2C7D" w:rsidRPr="00CF12AB" w:rsidRDefault="009C2C7D" w:rsidP="00E84D07">
            <w:pPr>
              <w:jc w:val="center"/>
              <w:rPr>
                <w:sz w:val="20"/>
                <w:szCs w:val="20"/>
                <w:lang w:val="en-US"/>
              </w:rPr>
            </w:pPr>
            <w:r w:rsidRPr="00CF12AB">
              <w:rPr>
                <w:sz w:val="20"/>
                <w:szCs w:val="20"/>
                <w:lang w:val="en-US"/>
              </w:rPr>
              <w:t>Resident 4</w:t>
            </w:r>
          </w:p>
        </w:tc>
        <w:tc>
          <w:tcPr>
            <w:tcW w:w="1297" w:type="dxa"/>
            <w:vAlign w:val="center"/>
          </w:tcPr>
          <w:p w14:paraId="592A811B" w14:textId="77777777" w:rsidR="009C2C7D" w:rsidRDefault="009C2C7D" w:rsidP="00E84D07">
            <w:pPr>
              <w:jc w:val="center"/>
              <w:rPr>
                <w:sz w:val="20"/>
                <w:szCs w:val="20"/>
                <w:lang w:val="en-US"/>
              </w:rPr>
            </w:pPr>
            <w:r w:rsidRPr="00CF12AB">
              <w:rPr>
                <w:sz w:val="20"/>
                <w:szCs w:val="20"/>
                <w:lang w:val="en-US"/>
              </w:rPr>
              <w:t>NDM</w:t>
            </w:r>
          </w:p>
          <w:p w14:paraId="27D1BF96" w14:textId="25F149F9" w:rsidR="00466026" w:rsidRPr="00CF12AB" w:rsidRDefault="00466026" w:rsidP="00E84D07">
            <w:pPr>
              <w:jc w:val="center"/>
              <w:rPr>
                <w:sz w:val="20"/>
                <w:szCs w:val="20"/>
                <w:lang w:val="en-US"/>
              </w:rPr>
            </w:pPr>
            <w:r>
              <w:rPr>
                <w:sz w:val="20"/>
                <w:szCs w:val="20"/>
                <w:lang w:val="en-US"/>
              </w:rPr>
              <w:t>(20/05/15)</w:t>
            </w:r>
          </w:p>
        </w:tc>
        <w:tc>
          <w:tcPr>
            <w:tcW w:w="1464" w:type="dxa"/>
            <w:vAlign w:val="center"/>
          </w:tcPr>
          <w:p w14:paraId="34AFB469" w14:textId="77777777" w:rsidR="009C2C7D" w:rsidRPr="00CF12AB" w:rsidRDefault="009C2C7D" w:rsidP="00E84D07">
            <w:pPr>
              <w:jc w:val="center"/>
              <w:rPr>
                <w:sz w:val="20"/>
                <w:szCs w:val="20"/>
                <w:lang w:val="en-US"/>
              </w:rPr>
            </w:pPr>
            <w:r w:rsidRPr="00CF12AB">
              <w:rPr>
                <w:sz w:val="20"/>
                <w:szCs w:val="20"/>
                <w:lang w:val="en-US"/>
              </w:rPr>
              <w:t>Negative</w:t>
            </w:r>
          </w:p>
        </w:tc>
        <w:tc>
          <w:tcPr>
            <w:tcW w:w="1466" w:type="dxa"/>
            <w:vAlign w:val="center"/>
          </w:tcPr>
          <w:p w14:paraId="53A8EE98" w14:textId="77777777" w:rsidR="009C2C7D" w:rsidRPr="00CF12AB" w:rsidRDefault="009C2C7D" w:rsidP="00E84D07">
            <w:pPr>
              <w:jc w:val="center"/>
              <w:rPr>
                <w:sz w:val="20"/>
                <w:szCs w:val="20"/>
                <w:lang w:val="en-US"/>
              </w:rPr>
            </w:pPr>
            <w:r w:rsidRPr="00CF12AB">
              <w:rPr>
                <w:sz w:val="20"/>
                <w:szCs w:val="20"/>
                <w:lang w:val="en-US"/>
              </w:rPr>
              <w:t>Negative</w:t>
            </w:r>
          </w:p>
        </w:tc>
        <w:tc>
          <w:tcPr>
            <w:tcW w:w="1464" w:type="dxa"/>
            <w:vAlign w:val="center"/>
          </w:tcPr>
          <w:p w14:paraId="12D61DE1" w14:textId="77777777" w:rsidR="009C2C7D" w:rsidRPr="00CF12AB" w:rsidRDefault="009C2C7D" w:rsidP="00E84D07">
            <w:pPr>
              <w:jc w:val="center"/>
              <w:rPr>
                <w:sz w:val="20"/>
                <w:szCs w:val="20"/>
                <w:lang w:val="en-US"/>
              </w:rPr>
            </w:pPr>
            <w:r w:rsidRPr="00CF12AB">
              <w:rPr>
                <w:sz w:val="20"/>
                <w:szCs w:val="20"/>
                <w:lang w:val="en-US"/>
              </w:rPr>
              <w:t>Negative</w:t>
            </w:r>
          </w:p>
        </w:tc>
        <w:tc>
          <w:tcPr>
            <w:tcW w:w="1466" w:type="dxa"/>
            <w:vAlign w:val="center"/>
          </w:tcPr>
          <w:p w14:paraId="3B45005A" w14:textId="77777777" w:rsidR="009C2C7D" w:rsidRPr="00CF12AB" w:rsidRDefault="009C2C7D" w:rsidP="00E84D07">
            <w:pPr>
              <w:jc w:val="center"/>
              <w:rPr>
                <w:sz w:val="20"/>
                <w:szCs w:val="20"/>
                <w:lang w:val="en-US"/>
              </w:rPr>
            </w:pPr>
            <w:r w:rsidRPr="00CF12AB">
              <w:rPr>
                <w:sz w:val="20"/>
                <w:szCs w:val="20"/>
                <w:lang w:val="en-US"/>
              </w:rPr>
              <w:t>Negative</w:t>
            </w:r>
          </w:p>
        </w:tc>
        <w:tc>
          <w:tcPr>
            <w:tcW w:w="1465" w:type="dxa"/>
            <w:vAlign w:val="center"/>
          </w:tcPr>
          <w:p w14:paraId="612B5EB3" w14:textId="77777777" w:rsidR="009C2C7D" w:rsidRPr="00CF12AB" w:rsidRDefault="009C2C7D" w:rsidP="00E84D07">
            <w:pPr>
              <w:jc w:val="center"/>
              <w:rPr>
                <w:sz w:val="20"/>
                <w:szCs w:val="20"/>
                <w:lang w:val="en-US"/>
              </w:rPr>
            </w:pPr>
            <w:r w:rsidRPr="00CF12AB">
              <w:rPr>
                <w:sz w:val="20"/>
                <w:szCs w:val="20"/>
                <w:lang w:val="en-US"/>
              </w:rPr>
              <w:t>Negative</w:t>
            </w:r>
          </w:p>
        </w:tc>
        <w:tc>
          <w:tcPr>
            <w:tcW w:w="1465" w:type="dxa"/>
            <w:vAlign w:val="center"/>
          </w:tcPr>
          <w:p w14:paraId="57DCE958" w14:textId="77777777" w:rsidR="009C2C7D" w:rsidRPr="00CF12AB" w:rsidRDefault="009C2C7D" w:rsidP="00E84D07">
            <w:pPr>
              <w:jc w:val="center"/>
              <w:rPr>
                <w:sz w:val="20"/>
                <w:szCs w:val="20"/>
                <w:lang w:val="en-US"/>
              </w:rPr>
            </w:pPr>
            <w:r w:rsidRPr="00CF12AB">
              <w:rPr>
                <w:sz w:val="20"/>
                <w:szCs w:val="20"/>
                <w:lang w:val="en-US"/>
              </w:rPr>
              <w:t>Negative</w:t>
            </w:r>
          </w:p>
        </w:tc>
        <w:tc>
          <w:tcPr>
            <w:tcW w:w="1465" w:type="dxa"/>
            <w:vAlign w:val="center"/>
          </w:tcPr>
          <w:p w14:paraId="50F0B986" w14:textId="77777777" w:rsidR="009C2C7D" w:rsidRPr="00CF12AB" w:rsidRDefault="009C2C7D" w:rsidP="00E84D07">
            <w:pPr>
              <w:jc w:val="center"/>
              <w:rPr>
                <w:sz w:val="20"/>
                <w:szCs w:val="20"/>
                <w:lang w:val="en-US"/>
              </w:rPr>
            </w:pPr>
            <w:r w:rsidRPr="00CF12AB">
              <w:rPr>
                <w:sz w:val="20"/>
                <w:szCs w:val="20"/>
                <w:lang w:val="en-US"/>
              </w:rPr>
              <w:t>Negative</w:t>
            </w:r>
          </w:p>
        </w:tc>
        <w:tc>
          <w:tcPr>
            <w:tcW w:w="1466" w:type="dxa"/>
            <w:vAlign w:val="center"/>
          </w:tcPr>
          <w:p w14:paraId="3E0A1A61" w14:textId="77777777" w:rsidR="009C2C7D" w:rsidRPr="00CF12AB" w:rsidRDefault="009C2C7D" w:rsidP="00E84D07">
            <w:pPr>
              <w:jc w:val="center"/>
              <w:rPr>
                <w:sz w:val="20"/>
                <w:szCs w:val="20"/>
                <w:lang w:val="en-US"/>
              </w:rPr>
            </w:pPr>
            <w:r w:rsidRPr="00CF12AB">
              <w:rPr>
                <w:sz w:val="20"/>
                <w:szCs w:val="20"/>
                <w:lang w:val="en-US"/>
              </w:rPr>
              <w:t>Negative</w:t>
            </w:r>
          </w:p>
        </w:tc>
      </w:tr>
      <w:tr w:rsidR="009C2C7D" w14:paraId="0A1B6FA6" w14:textId="77777777" w:rsidTr="00CA702B">
        <w:trPr>
          <w:trHeight w:val="181"/>
        </w:trPr>
        <w:tc>
          <w:tcPr>
            <w:tcW w:w="1148" w:type="dxa"/>
            <w:vAlign w:val="center"/>
          </w:tcPr>
          <w:p w14:paraId="13B02AA4" w14:textId="77777777" w:rsidR="009C2C7D" w:rsidRPr="00CF12AB" w:rsidRDefault="009C2C7D" w:rsidP="00E84D07">
            <w:pPr>
              <w:jc w:val="center"/>
              <w:rPr>
                <w:sz w:val="20"/>
                <w:szCs w:val="20"/>
                <w:lang w:val="en-US"/>
              </w:rPr>
            </w:pPr>
            <w:r w:rsidRPr="00CF12AB">
              <w:rPr>
                <w:sz w:val="20"/>
                <w:szCs w:val="20"/>
                <w:lang w:val="en-US"/>
              </w:rPr>
              <w:t>Resident 5</w:t>
            </w:r>
          </w:p>
        </w:tc>
        <w:tc>
          <w:tcPr>
            <w:tcW w:w="1297" w:type="dxa"/>
            <w:vAlign w:val="center"/>
          </w:tcPr>
          <w:p w14:paraId="5066A4FE" w14:textId="77777777" w:rsidR="009C2C7D" w:rsidRDefault="009C2C7D" w:rsidP="00E84D07">
            <w:pPr>
              <w:jc w:val="center"/>
              <w:rPr>
                <w:sz w:val="20"/>
                <w:szCs w:val="20"/>
                <w:lang w:val="en-US"/>
              </w:rPr>
            </w:pPr>
            <w:r w:rsidRPr="00CF12AB">
              <w:rPr>
                <w:sz w:val="20"/>
                <w:szCs w:val="20"/>
                <w:lang w:val="en-US"/>
              </w:rPr>
              <w:t>NDM</w:t>
            </w:r>
          </w:p>
          <w:p w14:paraId="68609C75" w14:textId="5539A94E" w:rsidR="00466026" w:rsidRPr="00CF12AB" w:rsidRDefault="00466026" w:rsidP="00E84D07">
            <w:pPr>
              <w:jc w:val="center"/>
              <w:rPr>
                <w:sz w:val="20"/>
                <w:szCs w:val="20"/>
                <w:lang w:val="en-US"/>
              </w:rPr>
            </w:pPr>
            <w:r>
              <w:rPr>
                <w:sz w:val="20"/>
                <w:szCs w:val="20"/>
                <w:lang w:val="en-US"/>
              </w:rPr>
              <w:t>(19/07/16)</w:t>
            </w:r>
          </w:p>
        </w:tc>
        <w:tc>
          <w:tcPr>
            <w:tcW w:w="1464" w:type="dxa"/>
            <w:vAlign w:val="center"/>
          </w:tcPr>
          <w:p w14:paraId="5D5F2E43" w14:textId="77777777" w:rsidR="009C2C7D" w:rsidRPr="00CF12AB" w:rsidRDefault="009C2C7D" w:rsidP="00E84D07">
            <w:pPr>
              <w:jc w:val="center"/>
              <w:rPr>
                <w:sz w:val="20"/>
                <w:szCs w:val="20"/>
                <w:lang w:val="en-US"/>
              </w:rPr>
            </w:pPr>
            <w:r w:rsidRPr="00CF12AB">
              <w:rPr>
                <w:sz w:val="20"/>
                <w:szCs w:val="20"/>
                <w:lang w:val="en-US"/>
              </w:rPr>
              <w:t>Negative</w:t>
            </w:r>
          </w:p>
        </w:tc>
        <w:tc>
          <w:tcPr>
            <w:tcW w:w="1466" w:type="dxa"/>
            <w:vAlign w:val="center"/>
          </w:tcPr>
          <w:p w14:paraId="277EA08D" w14:textId="77777777" w:rsidR="009C2C7D" w:rsidRPr="00CF12AB" w:rsidRDefault="009C2C7D" w:rsidP="00E84D07">
            <w:pPr>
              <w:jc w:val="center"/>
              <w:rPr>
                <w:sz w:val="20"/>
                <w:szCs w:val="20"/>
                <w:lang w:val="en-US"/>
              </w:rPr>
            </w:pPr>
            <w:r w:rsidRPr="00CF12AB">
              <w:rPr>
                <w:sz w:val="20"/>
                <w:szCs w:val="20"/>
                <w:lang w:val="en-US"/>
              </w:rPr>
              <w:t>Negative</w:t>
            </w:r>
          </w:p>
        </w:tc>
        <w:tc>
          <w:tcPr>
            <w:tcW w:w="1464" w:type="dxa"/>
            <w:vAlign w:val="center"/>
          </w:tcPr>
          <w:p w14:paraId="3FE1FD64" w14:textId="77777777" w:rsidR="009C2C7D" w:rsidRPr="00CF12AB" w:rsidRDefault="009C2C7D" w:rsidP="00E84D07">
            <w:pPr>
              <w:jc w:val="center"/>
              <w:rPr>
                <w:sz w:val="20"/>
                <w:szCs w:val="20"/>
                <w:lang w:val="en-US"/>
              </w:rPr>
            </w:pPr>
            <w:r w:rsidRPr="00CF12AB">
              <w:rPr>
                <w:sz w:val="20"/>
                <w:szCs w:val="20"/>
                <w:lang w:val="en-US"/>
              </w:rPr>
              <w:t>Negative</w:t>
            </w:r>
          </w:p>
        </w:tc>
        <w:tc>
          <w:tcPr>
            <w:tcW w:w="1466" w:type="dxa"/>
            <w:vAlign w:val="center"/>
          </w:tcPr>
          <w:p w14:paraId="5BC2B9B2" w14:textId="77777777" w:rsidR="009C2C7D" w:rsidRPr="00CF12AB" w:rsidRDefault="009C2C7D" w:rsidP="00E84D07">
            <w:pPr>
              <w:jc w:val="center"/>
              <w:rPr>
                <w:sz w:val="20"/>
                <w:szCs w:val="20"/>
                <w:lang w:val="en-US"/>
              </w:rPr>
            </w:pPr>
            <w:r w:rsidRPr="00CF12AB">
              <w:rPr>
                <w:sz w:val="20"/>
                <w:szCs w:val="20"/>
                <w:lang w:val="en-US"/>
              </w:rPr>
              <w:t>Negative</w:t>
            </w:r>
          </w:p>
        </w:tc>
        <w:tc>
          <w:tcPr>
            <w:tcW w:w="1465" w:type="dxa"/>
            <w:vAlign w:val="center"/>
          </w:tcPr>
          <w:p w14:paraId="585ACFBC" w14:textId="77777777" w:rsidR="009C2C7D" w:rsidRPr="00CF12AB" w:rsidRDefault="009C2C7D" w:rsidP="00E84D07">
            <w:pPr>
              <w:jc w:val="center"/>
              <w:rPr>
                <w:sz w:val="20"/>
                <w:szCs w:val="20"/>
                <w:lang w:val="en-US"/>
              </w:rPr>
            </w:pPr>
            <w:r w:rsidRPr="00CF12AB">
              <w:rPr>
                <w:sz w:val="20"/>
                <w:szCs w:val="20"/>
                <w:lang w:val="en-US"/>
              </w:rPr>
              <w:t>Negative</w:t>
            </w:r>
          </w:p>
        </w:tc>
        <w:tc>
          <w:tcPr>
            <w:tcW w:w="1465" w:type="dxa"/>
            <w:vAlign w:val="center"/>
          </w:tcPr>
          <w:p w14:paraId="2EE0329E" w14:textId="77777777" w:rsidR="009C2C7D" w:rsidRPr="00CF12AB" w:rsidRDefault="009C2C7D" w:rsidP="00E84D07">
            <w:pPr>
              <w:jc w:val="center"/>
              <w:rPr>
                <w:sz w:val="20"/>
                <w:szCs w:val="20"/>
                <w:lang w:val="en-US"/>
              </w:rPr>
            </w:pPr>
            <w:r w:rsidRPr="00CF12AB">
              <w:rPr>
                <w:sz w:val="20"/>
                <w:szCs w:val="20"/>
                <w:lang w:val="en-US"/>
              </w:rPr>
              <w:t>Negative</w:t>
            </w:r>
          </w:p>
        </w:tc>
        <w:tc>
          <w:tcPr>
            <w:tcW w:w="1465" w:type="dxa"/>
            <w:vAlign w:val="center"/>
          </w:tcPr>
          <w:p w14:paraId="6A02B0A3" w14:textId="77777777" w:rsidR="009C2C7D" w:rsidRPr="00CF12AB" w:rsidRDefault="009C2C7D" w:rsidP="00E84D07">
            <w:pPr>
              <w:jc w:val="center"/>
              <w:rPr>
                <w:sz w:val="20"/>
                <w:szCs w:val="20"/>
                <w:lang w:val="en-US"/>
              </w:rPr>
            </w:pPr>
            <w:r w:rsidRPr="00CF12AB">
              <w:rPr>
                <w:sz w:val="20"/>
                <w:szCs w:val="20"/>
                <w:lang w:val="en-US"/>
              </w:rPr>
              <w:t>Negative</w:t>
            </w:r>
          </w:p>
        </w:tc>
        <w:tc>
          <w:tcPr>
            <w:tcW w:w="1466" w:type="dxa"/>
            <w:vAlign w:val="center"/>
          </w:tcPr>
          <w:p w14:paraId="043F43DF" w14:textId="77777777" w:rsidR="009C2C7D" w:rsidRPr="00CF12AB" w:rsidRDefault="009C2C7D" w:rsidP="00E84D07">
            <w:pPr>
              <w:jc w:val="center"/>
              <w:rPr>
                <w:sz w:val="20"/>
                <w:szCs w:val="20"/>
                <w:lang w:val="en-US"/>
              </w:rPr>
            </w:pPr>
            <w:r w:rsidRPr="00CF12AB">
              <w:rPr>
                <w:sz w:val="20"/>
                <w:szCs w:val="20"/>
                <w:lang w:val="en-US"/>
              </w:rPr>
              <w:t>Negative</w:t>
            </w:r>
          </w:p>
        </w:tc>
      </w:tr>
      <w:tr w:rsidR="009C2C7D" w14:paraId="01DBD60B" w14:textId="77777777" w:rsidTr="00CA702B">
        <w:trPr>
          <w:trHeight w:val="181"/>
        </w:trPr>
        <w:tc>
          <w:tcPr>
            <w:tcW w:w="1148" w:type="dxa"/>
            <w:vAlign w:val="center"/>
          </w:tcPr>
          <w:p w14:paraId="5996D82B" w14:textId="77777777" w:rsidR="009C2C7D" w:rsidRPr="00CF12AB" w:rsidRDefault="009C2C7D" w:rsidP="00E84D07">
            <w:pPr>
              <w:jc w:val="center"/>
              <w:rPr>
                <w:sz w:val="20"/>
                <w:szCs w:val="20"/>
                <w:lang w:val="en-US"/>
              </w:rPr>
            </w:pPr>
            <w:r w:rsidRPr="00CF12AB">
              <w:rPr>
                <w:sz w:val="20"/>
                <w:szCs w:val="20"/>
                <w:lang w:val="en-US"/>
              </w:rPr>
              <w:t>Resident 6</w:t>
            </w:r>
          </w:p>
        </w:tc>
        <w:tc>
          <w:tcPr>
            <w:tcW w:w="1297" w:type="dxa"/>
            <w:vAlign w:val="center"/>
          </w:tcPr>
          <w:p w14:paraId="55F7CA96" w14:textId="77777777" w:rsidR="009C2C7D" w:rsidRDefault="009C2C7D" w:rsidP="00E84D07">
            <w:pPr>
              <w:jc w:val="center"/>
              <w:rPr>
                <w:sz w:val="20"/>
                <w:szCs w:val="20"/>
                <w:lang w:val="en-US"/>
              </w:rPr>
            </w:pPr>
            <w:r w:rsidRPr="00CF12AB">
              <w:rPr>
                <w:sz w:val="20"/>
                <w:szCs w:val="20"/>
                <w:lang w:val="en-US"/>
              </w:rPr>
              <w:t>OXA-48</w:t>
            </w:r>
          </w:p>
          <w:p w14:paraId="0AEFD18D" w14:textId="6000B3AE" w:rsidR="00202522" w:rsidRPr="00CF12AB" w:rsidRDefault="00202522" w:rsidP="00E84D07">
            <w:pPr>
              <w:jc w:val="center"/>
              <w:rPr>
                <w:sz w:val="20"/>
                <w:szCs w:val="20"/>
                <w:lang w:val="en-US"/>
              </w:rPr>
            </w:pPr>
            <w:r>
              <w:rPr>
                <w:sz w:val="20"/>
                <w:szCs w:val="20"/>
                <w:lang w:val="en-US"/>
              </w:rPr>
              <w:t>(17/01/17)</w:t>
            </w:r>
          </w:p>
        </w:tc>
        <w:tc>
          <w:tcPr>
            <w:tcW w:w="1464" w:type="dxa"/>
            <w:vAlign w:val="center"/>
          </w:tcPr>
          <w:p w14:paraId="2D46BF3A" w14:textId="77777777" w:rsidR="009C2C7D" w:rsidRPr="00CF12AB" w:rsidRDefault="009C2C7D" w:rsidP="00E84D07">
            <w:pPr>
              <w:jc w:val="center"/>
              <w:rPr>
                <w:sz w:val="20"/>
                <w:szCs w:val="20"/>
                <w:lang w:val="en-US"/>
              </w:rPr>
            </w:pPr>
            <w:r w:rsidRPr="00CF12AB">
              <w:rPr>
                <w:sz w:val="20"/>
                <w:szCs w:val="20"/>
                <w:lang w:val="en-US"/>
              </w:rPr>
              <w:t>OXA-48</w:t>
            </w:r>
          </w:p>
        </w:tc>
        <w:tc>
          <w:tcPr>
            <w:tcW w:w="1466" w:type="dxa"/>
            <w:vAlign w:val="center"/>
          </w:tcPr>
          <w:p w14:paraId="0E22E5F8" w14:textId="7D429B4D" w:rsidR="009C2C7D" w:rsidRPr="00CF12AB" w:rsidRDefault="009C2C7D" w:rsidP="00E84D07">
            <w:pPr>
              <w:jc w:val="center"/>
              <w:rPr>
                <w:i/>
                <w:iCs/>
                <w:sz w:val="20"/>
                <w:szCs w:val="20"/>
                <w:lang w:val="en-US"/>
              </w:rPr>
            </w:pPr>
            <w:r w:rsidRPr="00CF12AB">
              <w:rPr>
                <w:i/>
                <w:iCs/>
                <w:sz w:val="20"/>
                <w:szCs w:val="20"/>
                <w:lang w:val="en-US"/>
              </w:rPr>
              <w:t>E. coli, K. pneumoniae</w:t>
            </w:r>
            <w:r w:rsidR="00812EAD">
              <w:rPr>
                <w:i/>
                <w:iCs/>
                <w:sz w:val="20"/>
                <w:szCs w:val="20"/>
                <w:lang w:val="en-US"/>
              </w:rPr>
              <w:t>*</w:t>
            </w:r>
            <w:r w:rsidRPr="00CF12AB">
              <w:rPr>
                <w:i/>
                <w:iCs/>
                <w:sz w:val="20"/>
                <w:szCs w:val="20"/>
                <w:lang w:val="en-US"/>
              </w:rPr>
              <w:t xml:space="preserve">, C. </w:t>
            </w:r>
            <w:proofErr w:type="spellStart"/>
            <w:r w:rsidRPr="00CF12AB">
              <w:rPr>
                <w:i/>
                <w:iCs/>
                <w:sz w:val="20"/>
                <w:szCs w:val="20"/>
                <w:lang w:val="en-US"/>
              </w:rPr>
              <w:t>koseri</w:t>
            </w:r>
            <w:proofErr w:type="spellEnd"/>
          </w:p>
        </w:tc>
        <w:tc>
          <w:tcPr>
            <w:tcW w:w="1464" w:type="dxa"/>
            <w:vAlign w:val="center"/>
          </w:tcPr>
          <w:p w14:paraId="6BDD2306" w14:textId="77777777" w:rsidR="009C2C7D" w:rsidRPr="00CF12AB" w:rsidRDefault="009C2C7D" w:rsidP="00E84D07">
            <w:pPr>
              <w:jc w:val="center"/>
              <w:rPr>
                <w:sz w:val="20"/>
                <w:szCs w:val="20"/>
                <w:lang w:val="en-US"/>
              </w:rPr>
            </w:pPr>
            <w:r w:rsidRPr="00CF12AB">
              <w:rPr>
                <w:sz w:val="20"/>
                <w:szCs w:val="20"/>
                <w:lang w:val="en-US"/>
              </w:rPr>
              <w:t>OXA-48</w:t>
            </w:r>
          </w:p>
        </w:tc>
        <w:tc>
          <w:tcPr>
            <w:tcW w:w="1466" w:type="dxa"/>
            <w:vAlign w:val="center"/>
          </w:tcPr>
          <w:p w14:paraId="1D958568" w14:textId="77777777" w:rsidR="009C2C7D" w:rsidRPr="00CF12AB" w:rsidRDefault="009C2C7D" w:rsidP="00E84D07">
            <w:pPr>
              <w:jc w:val="center"/>
              <w:rPr>
                <w:i/>
                <w:iCs/>
                <w:sz w:val="20"/>
                <w:szCs w:val="20"/>
                <w:lang w:val="en-US"/>
              </w:rPr>
            </w:pPr>
            <w:r w:rsidRPr="00CF12AB">
              <w:rPr>
                <w:i/>
                <w:iCs/>
                <w:sz w:val="20"/>
                <w:szCs w:val="20"/>
                <w:lang w:val="en-US"/>
              </w:rPr>
              <w:t>E. coli, K. pneumoniae</w:t>
            </w:r>
          </w:p>
        </w:tc>
        <w:tc>
          <w:tcPr>
            <w:tcW w:w="1465" w:type="dxa"/>
            <w:vAlign w:val="center"/>
          </w:tcPr>
          <w:p w14:paraId="0C2BB3BC" w14:textId="77777777" w:rsidR="009C2C7D" w:rsidRPr="00CF12AB" w:rsidRDefault="009C2C7D" w:rsidP="00E84D07">
            <w:pPr>
              <w:jc w:val="center"/>
              <w:rPr>
                <w:sz w:val="20"/>
                <w:szCs w:val="20"/>
                <w:lang w:val="en-US"/>
              </w:rPr>
            </w:pPr>
            <w:r w:rsidRPr="00CF12AB">
              <w:rPr>
                <w:sz w:val="20"/>
                <w:szCs w:val="20"/>
                <w:lang w:val="en-US"/>
              </w:rPr>
              <w:t>OXA-48</w:t>
            </w:r>
          </w:p>
        </w:tc>
        <w:tc>
          <w:tcPr>
            <w:tcW w:w="1465" w:type="dxa"/>
            <w:vAlign w:val="center"/>
          </w:tcPr>
          <w:p w14:paraId="039AFBAE" w14:textId="77777777" w:rsidR="009C2C7D" w:rsidRPr="00CF12AB" w:rsidRDefault="009C2C7D" w:rsidP="00E84D07">
            <w:pPr>
              <w:jc w:val="center"/>
              <w:rPr>
                <w:i/>
                <w:iCs/>
                <w:sz w:val="20"/>
                <w:szCs w:val="20"/>
                <w:lang w:val="en-US"/>
              </w:rPr>
            </w:pPr>
            <w:r w:rsidRPr="00CF12AB">
              <w:rPr>
                <w:i/>
                <w:iCs/>
                <w:sz w:val="20"/>
                <w:szCs w:val="20"/>
                <w:lang w:val="en-US"/>
              </w:rPr>
              <w:t>E. coli, K. pneumoniae</w:t>
            </w:r>
          </w:p>
        </w:tc>
        <w:tc>
          <w:tcPr>
            <w:tcW w:w="1465" w:type="dxa"/>
            <w:vAlign w:val="center"/>
          </w:tcPr>
          <w:p w14:paraId="6BB60784" w14:textId="77777777" w:rsidR="009C2C7D" w:rsidRPr="00CF12AB" w:rsidRDefault="009C2C7D" w:rsidP="00E84D07">
            <w:pPr>
              <w:jc w:val="center"/>
              <w:rPr>
                <w:sz w:val="20"/>
                <w:szCs w:val="20"/>
                <w:lang w:val="en-US"/>
              </w:rPr>
            </w:pPr>
            <w:r w:rsidRPr="00CF12AB">
              <w:rPr>
                <w:sz w:val="20"/>
                <w:szCs w:val="20"/>
                <w:lang w:val="en-US"/>
              </w:rPr>
              <w:t>OXA-48</w:t>
            </w:r>
          </w:p>
        </w:tc>
        <w:tc>
          <w:tcPr>
            <w:tcW w:w="1466" w:type="dxa"/>
            <w:vAlign w:val="center"/>
          </w:tcPr>
          <w:p w14:paraId="414B53D4" w14:textId="77777777" w:rsidR="009C2C7D" w:rsidRPr="00CF12AB" w:rsidRDefault="009C2C7D" w:rsidP="00E84D07">
            <w:pPr>
              <w:jc w:val="center"/>
              <w:rPr>
                <w:i/>
                <w:iCs/>
                <w:sz w:val="20"/>
                <w:szCs w:val="20"/>
                <w:lang w:val="en-US"/>
              </w:rPr>
            </w:pPr>
            <w:r w:rsidRPr="00CF12AB">
              <w:rPr>
                <w:i/>
                <w:iCs/>
                <w:sz w:val="20"/>
                <w:szCs w:val="20"/>
                <w:lang w:val="en-US"/>
              </w:rPr>
              <w:t xml:space="preserve">E. coli, K. pneumoniae, C. </w:t>
            </w:r>
            <w:proofErr w:type="spellStart"/>
            <w:r w:rsidRPr="00CF12AB">
              <w:rPr>
                <w:i/>
                <w:iCs/>
                <w:sz w:val="20"/>
                <w:szCs w:val="20"/>
                <w:lang w:val="en-US"/>
              </w:rPr>
              <w:t>koseri</w:t>
            </w:r>
            <w:proofErr w:type="spellEnd"/>
          </w:p>
        </w:tc>
      </w:tr>
      <w:tr w:rsidR="009C2C7D" w14:paraId="093FDA65" w14:textId="77777777" w:rsidTr="00CA702B">
        <w:trPr>
          <w:trHeight w:val="181"/>
        </w:trPr>
        <w:tc>
          <w:tcPr>
            <w:tcW w:w="1148" w:type="dxa"/>
            <w:vAlign w:val="center"/>
          </w:tcPr>
          <w:p w14:paraId="69AF184B" w14:textId="77777777" w:rsidR="009C2C7D" w:rsidRPr="00CF12AB" w:rsidRDefault="009C2C7D" w:rsidP="00E84D07">
            <w:pPr>
              <w:jc w:val="center"/>
              <w:rPr>
                <w:sz w:val="20"/>
                <w:szCs w:val="20"/>
                <w:lang w:val="en-US"/>
              </w:rPr>
            </w:pPr>
            <w:r w:rsidRPr="00CF12AB">
              <w:rPr>
                <w:sz w:val="20"/>
                <w:szCs w:val="20"/>
                <w:lang w:val="en-US"/>
              </w:rPr>
              <w:t>Resident 7</w:t>
            </w:r>
          </w:p>
        </w:tc>
        <w:tc>
          <w:tcPr>
            <w:tcW w:w="1297" w:type="dxa"/>
            <w:vAlign w:val="center"/>
          </w:tcPr>
          <w:p w14:paraId="7D43ED35" w14:textId="77777777" w:rsidR="009C2C7D" w:rsidRPr="00CF12AB" w:rsidRDefault="009C2C7D" w:rsidP="00E84D07">
            <w:pPr>
              <w:jc w:val="center"/>
              <w:rPr>
                <w:sz w:val="20"/>
                <w:szCs w:val="20"/>
                <w:lang w:val="en-US"/>
              </w:rPr>
            </w:pPr>
            <w:r w:rsidRPr="00A62593">
              <w:rPr>
                <w:sz w:val="20"/>
                <w:szCs w:val="20"/>
                <w:lang w:val="en-US"/>
              </w:rPr>
              <w:t>Negative</w:t>
            </w:r>
          </w:p>
        </w:tc>
        <w:tc>
          <w:tcPr>
            <w:tcW w:w="1464" w:type="dxa"/>
            <w:vAlign w:val="center"/>
          </w:tcPr>
          <w:p w14:paraId="31EFF3AE" w14:textId="77777777" w:rsidR="009C2C7D" w:rsidRPr="00CF12AB" w:rsidRDefault="009C2C7D" w:rsidP="00E84D07">
            <w:pPr>
              <w:jc w:val="center"/>
              <w:rPr>
                <w:sz w:val="20"/>
                <w:szCs w:val="20"/>
                <w:lang w:val="en-US"/>
              </w:rPr>
            </w:pPr>
            <w:r w:rsidRPr="00A62593">
              <w:rPr>
                <w:sz w:val="20"/>
                <w:szCs w:val="20"/>
                <w:lang w:val="en-US"/>
              </w:rPr>
              <w:t>Negative</w:t>
            </w:r>
          </w:p>
        </w:tc>
        <w:tc>
          <w:tcPr>
            <w:tcW w:w="1466" w:type="dxa"/>
            <w:vAlign w:val="center"/>
          </w:tcPr>
          <w:p w14:paraId="5D642390" w14:textId="77777777" w:rsidR="009C2C7D" w:rsidRPr="00CF12AB" w:rsidRDefault="009C2C7D" w:rsidP="00E84D07">
            <w:pPr>
              <w:jc w:val="center"/>
              <w:rPr>
                <w:sz w:val="20"/>
                <w:szCs w:val="20"/>
                <w:lang w:val="en-US"/>
              </w:rPr>
            </w:pPr>
            <w:r w:rsidRPr="00A62593">
              <w:rPr>
                <w:sz w:val="20"/>
                <w:szCs w:val="20"/>
                <w:lang w:val="en-US"/>
              </w:rPr>
              <w:t>Negative</w:t>
            </w:r>
          </w:p>
        </w:tc>
        <w:tc>
          <w:tcPr>
            <w:tcW w:w="1464" w:type="dxa"/>
            <w:vAlign w:val="center"/>
          </w:tcPr>
          <w:p w14:paraId="65B544D8" w14:textId="77777777" w:rsidR="009C2C7D" w:rsidRPr="00CF12AB" w:rsidRDefault="009C2C7D" w:rsidP="00E84D07">
            <w:pPr>
              <w:jc w:val="center"/>
              <w:rPr>
                <w:sz w:val="20"/>
                <w:szCs w:val="20"/>
                <w:lang w:val="en-US"/>
              </w:rPr>
            </w:pPr>
            <w:r w:rsidRPr="00A62593">
              <w:rPr>
                <w:sz w:val="20"/>
                <w:szCs w:val="20"/>
                <w:lang w:val="en-US"/>
              </w:rPr>
              <w:t>Negative</w:t>
            </w:r>
          </w:p>
        </w:tc>
        <w:tc>
          <w:tcPr>
            <w:tcW w:w="1466" w:type="dxa"/>
            <w:vAlign w:val="center"/>
          </w:tcPr>
          <w:p w14:paraId="761F0422" w14:textId="77777777" w:rsidR="009C2C7D" w:rsidRPr="00CF12AB" w:rsidRDefault="009C2C7D" w:rsidP="00E84D07">
            <w:pPr>
              <w:jc w:val="center"/>
              <w:rPr>
                <w:sz w:val="20"/>
                <w:szCs w:val="20"/>
                <w:lang w:val="en-US"/>
              </w:rPr>
            </w:pPr>
            <w:r w:rsidRPr="00A62593">
              <w:rPr>
                <w:sz w:val="20"/>
                <w:szCs w:val="20"/>
                <w:lang w:val="en-US"/>
              </w:rPr>
              <w:t>Negative</w:t>
            </w:r>
          </w:p>
        </w:tc>
        <w:tc>
          <w:tcPr>
            <w:tcW w:w="1465" w:type="dxa"/>
            <w:vAlign w:val="center"/>
          </w:tcPr>
          <w:p w14:paraId="1EEE7B3F" w14:textId="77777777" w:rsidR="009C2C7D" w:rsidRPr="00CF12AB" w:rsidRDefault="009C2C7D" w:rsidP="00E84D07">
            <w:pPr>
              <w:jc w:val="center"/>
              <w:rPr>
                <w:sz w:val="20"/>
                <w:szCs w:val="20"/>
                <w:lang w:val="en-US"/>
              </w:rPr>
            </w:pPr>
            <w:r w:rsidRPr="00A62593">
              <w:rPr>
                <w:sz w:val="20"/>
                <w:szCs w:val="20"/>
                <w:lang w:val="en-US"/>
              </w:rPr>
              <w:t>Negative</w:t>
            </w:r>
          </w:p>
        </w:tc>
        <w:tc>
          <w:tcPr>
            <w:tcW w:w="1465" w:type="dxa"/>
            <w:vAlign w:val="center"/>
          </w:tcPr>
          <w:p w14:paraId="3DFAF322" w14:textId="77777777" w:rsidR="009C2C7D" w:rsidRPr="00CF12AB" w:rsidRDefault="009C2C7D" w:rsidP="00E84D07">
            <w:pPr>
              <w:jc w:val="center"/>
              <w:rPr>
                <w:sz w:val="20"/>
                <w:szCs w:val="20"/>
                <w:lang w:val="en-US"/>
              </w:rPr>
            </w:pPr>
            <w:r w:rsidRPr="00A62593">
              <w:rPr>
                <w:sz w:val="20"/>
                <w:szCs w:val="20"/>
                <w:lang w:val="en-US"/>
              </w:rPr>
              <w:t>Negative</w:t>
            </w:r>
          </w:p>
        </w:tc>
        <w:tc>
          <w:tcPr>
            <w:tcW w:w="1465" w:type="dxa"/>
            <w:vAlign w:val="center"/>
          </w:tcPr>
          <w:p w14:paraId="5F4E319F" w14:textId="77777777" w:rsidR="009C2C7D" w:rsidRPr="00CF12AB" w:rsidRDefault="009C2C7D" w:rsidP="00E84D07">
            <w:pPr>
              <w:jc w:val="center"/>
              <w:rPr>
                <w:sz w:val="20"/>
                <w:szCs w:val="20"/>
                <w:lang w:val="en-US"/>
              </w:rPr>
            </w:pPr>
            <w:r>
              <w:rPr>
                <w:sz w:val="20"/>
                <w:szCs w:val="20"/>
                <w:lang w:val="en-US"/>
              </w:rPr>
              <w:t>NDM</w:t>
            </w:r>
          </w:p>
        </w:tc>
        <w:tc>
          <w:tcPr>
            <w:tcW w:w="1466" w:type="dxa"/>
            <w:vAlign w:val="center"/>
          </w:tcPr>
          <w:p w14:paraId="55D28B89" w14:textId="77777777" w:rsidR="009C2C7D" w:rsidRPr="00CF12AB" w:rsidRDefault="009C2C7D" w:rsidP="00E84D07">
            <w:pPr>
              <w:jc w:val="center"/>
              <w:rPr>
                <w:i/>
                <w:iCs/>
                <w:sz w:val="20"/>
                <w:szCs w:val="20"/>
                <w:lang w:val="en-US"/>
              </w:rPr>
            </w:pPr>
            <w:r w:rsidRPr="00CF12AB">
              <w:rPr>
                <w:i/>
                <w:iCs/>
                <w:sz w:val="20"/>
                <w:szCs w:val="20"/>
                <w:lang w:val="en-US"/>
              </w:rPr>
              <w:t>Enterobacter cloacae</w:t>
            </w:r>
          </w:p>
        </w:tc>
      </w:tr>
      <w:tr w:rsidR="00E84D07" w14:paraId="1FDC473E" w14:textId="77777777" w:rsidTr="00CA702B">
        <w:trPr>
          <w:trHeight w:val="181"/>
        </w:trPr>
        <w:tc>
          <w:tcPr>
            <w:tcW w:w="1148" w:type="dxa"/>
            <w:vAlign w:val="center"/>
          </w:tcPr>
          <w:p w14:paraId="4F6C2A58" w14:textId="57A1B8B8" w:rsidR="00E84D07" w:rsidRPr="00CF12AB" w:rsidRDefault="00E84D07" w:rsidP="00E84D07">
            <w:pPr>
              <w:jc w:val="center"/>
              <w:rPr>
                <w:sz w:val="20"/>
                <w:szCs w:val="20"/>
                <w:lang w:val="en-US"/>
              </w:rPr>
            </w:pPr>
            <w:r>
              <w:rPr>
                <w:sz w:val="20"/>
                <w:szCs w:val="20"/>
                <w:lang w:val="en-US"/>
              </w:rPr>
              <w:t>Sink steel trap 1</w:t>
            </w:r>
          </w:p>
        </w:tc>
        <w:tc>
          <w:tcPr>
            <w:tcW w:w="1297" w:type="dxa"/>
            <w:vAlign w:val="center"/>
          </w:tcPr>
          <w:p w14:paraId="03A14A50" w14:textId="3C6B5A25" w:rsidR="00E84D07" w:rsidRPr="00A62593" w:rsidRDefault="00E84D07" w:rsidP="00E84D07">
            <w:pPr>
              <w:jc w:val="center"/>
              <w:rPr>
                <w:sz w:val="20"/>
                <w:szCs w:val="20"/>
                <w:lang w:val="en-US"/>
              </w:rPr>
            </w:pPr>
            <w:r>
              <w:rPr>
                <w:sz w:val="20"/>
                <w:szCs w:val="20"/>
                <w:lang w:val="en-US"/>
              </w:rPr>
              <w:t>Not known</w:t>
            </w:r>
          </w:p>
        </w:tc>
        <w:tc>
          <w:tcPr>
            <w:tcW w:w="1464" w:type="dxa"/>
            <w:vAlign w:val="center"/>
          </w:tcPr>
          <w:p w14:paraId="5DAC9875" w14:textId="6A9E0FD7" w:rsidR="00E84D07" w:rsidRPr="00A62593" w:rsidRDefault="00E84D07" w:rsidP="00E84D07">
            <w:pPr>
              <w:jc w:val="center"/>
              <w:rPr>
                <w:sz w:val="20"/>
                <w:szCs w:val="20"/>
                <w:lang w:val="en-US"/>
              </w:rPr>
            </w:pPr>
            <w:r>
              <w:rPr>
                <w:sz w:val="20"/>
                <w:szCs w:val="20"/>
                <w:lang w:val="en-US"/>
              </w:rPr>
              <w:t>NDM</w:t>
            </w:r>
          </w:p>
        </w:tc>
        <w:tc>
          <w:tcPr>
            <w:tcW w:w="1466" w:type="dxa"/>
            <w:vAlign w:val="center"/>
          </w:tcPr>
          <w:p w14:paraId="41619F97" w14:textId="470E7C16" w:rsidR="00E84D07" w:rsidRPr="00B0030B" w:rsidRDefault="00F27735" w:rsidP="00E84D07">
            <w:pPr>
              <w:jc w:val="center"/>
              <w:rPr>
                <w:i/>
                <w:iCs/>
                <w:sz w:val="20"/>
                <w:szCs w:val="20"/>
                <w:lang w:val="en-US"/>
              </w:rPr>
            </w:pPr>
            <w:r w:rsidRPr="00B0030B">
              <w:rPr>
                <w:i/>
                <w:iCs/>
                <w:sz w:val="20"/>
                <w:szCs w:val="20"/>
                <w:lang w:val="en-US"/>
              </w:rPr>
              <w:t>K. pneumoniae</w:t>
            </w:r>
          </w:p>
        </w:tc>
        <w:tc>
          <w:tcPr>
            <w:tcW w:w="1464" w:type="dxa"/>
            <w:vAlign w:val="center"/>
          </w:tcPr>
          <w:p w14:paraId="59342A96" w14:textId="4EA5848F" w:rsidR="00E84D07" w:rsidRPr="00A62593" w:rsidRDefault="00F27735" w:rsidP="00E84D07">
            <w:pPr>
              <w:jc w:val="center"/>
              <w:rPr>
                <w:sz w:val="20"/>
                <w:szCs w:val="20"/>
                <w:lang w:val="en-US"/>
              </w:rPr>
            </w:pPr>
            <w:r>
              <w:rPr>
                <w:sz w:val="20"/>
                <w:szCs w:val="20"/>
                <w:lang w:val="en-US"/>
              </w:rPr>
              <w:t>NDM</w:t>
            </w:r>
          </w:p>
        </w:tc>
        <w:tc>
          <w:tcPr>
            <w:tcW w:w="1466" w:type="dxa"/>
            <w:vAlign w:val="center"/>
          </w:tcPr>
          <w:p w14:paraId="4152A850" w14:textId="4137A672" w:rsidR="00E84D07" w:rsidRPr="00A62593" w:rsidRDefault="00F27735" w:rsidP="00E84D07">
            <w:pPr>
              <w:jc w:val="center"/>
              <w:rPr>
                <w:sz w:val="20"/>
                <w:szCs w:val="20"/>
                <w:lang w:val="en-US"/>
              </w:rPr>
            </w:pPr>
            <w:r w:rsidRPr="001B22C7">
              <w:rPr>
                <w:i/>
                <w:iCs/>
                <w:sz w:val="20"/>
                <w:szCs w:val="20"/>
                <w:lang w:val="en-US"/>
              </w:rPr>
              <w:t>K. pneumoniae</w:t>
            </w:r>
          </w:p>
        </w:tc>
        <w:tc>
          <w:tcPr>
            <w:tcW w:w="1465" w:type="dxa"/>
            <w:vAlign w:val="center"/>
          </w:tcPr>
          <w:p w14:paraId="1B0FED84" w14:textId="4446D8D3" w:rsidR="00E84D07" w:rsidRPr="00A62593" w:rsidRDefault="00F27735" w:rsidP="00E84D07">
            <w:pPr>
              <w:jc w:val="center"/>
              <w:rPr>
                <w:sz w:val="20"/>
                <w:szCs w:val="20"/>
                <w:lang w:val="en-US"/>
              </w:rPr>
            </w:pPr>
            <w:r>
              <w:rPr>
                <w:sz w:val="20"/>
                <w:szCs w:val="20"/>
                <w:lang w:val="en-US"/>
              </w:rPr>
              <w:t>NDM</w:t>
            </w:r>
          </w:p>
        </w:tc>
        <w:tc>
          <w:tcPr>
            <w:tcW w:w="1465" w:type="dxa"/>
            <w:vAlign w:val="center"/>
          </w:tcPr>
          <w:p w14:paraId="4D179C5F" w14:textId="55DEAE4A" w:rsidR="00E84D07" w:rsidRPr="00A62593" w:rsidRDefault="00F27735" w:rsidP="00E84D07">
            <w:pPr>
              <w:jc w:val="center"/>
              <w:rPr>
                <w:sz w:val="20"/>
                <w:szCs w:val="20"/>
                <w:lang w:val="en-US"/>
              </w:rPr>
            </w:pPr>
            <w:r w:rsidRPr="001B22C7">
              <w:rPr>
                <w:i/>
                <w:iCs/>
                <w:sz w:val="20"/>
                <w:szCs w:val="20"/>
                <w:lang w:val="en-US"/>
              </w:rPr>
              <w:t>K. pneumoniae</w:t>
            </w:r>
          </w:p>
        </w:tc>
        <w:tc>
          <w:tcPr>
            <w:tcW w:w="1465" w:type="dxa"/>
            <w:vAlign w:val="center"/>
          </w:tcPr>
          <w:p w14:paraId="1DD6C3ED" w14:textId="0D322B31" w:rsidR="00E84D07" w:rsidRDefault="00F27735" w:rsidP="00E84D07">
            <w:pPr>
              <w:jc w:val="center"/>
              <w:rPr>
                <w:sz w:val="20"/>
                <w:szCs w:val="20"/>
                <w:lang w:val="en-US"/>
              </w:rPr>
            </w:pPr>
            <w:r>
              <w:rPr>
                <w:sz w:val="20"/>
                <w:szCs w:val="20"/>
                <w:lang w:val="en-US"/>
              </w:rPr>
              <w:t>NDM</w:t>
            </w:r>
          </w:p>
        </w:tc>
        <w:tc>
          <w:tcPr>
            <w:tcW w:w="1466" w:type="dxa"/>
            <w:vAlign w:val="center"/>
          </w:tcPr>
          <w:p w14:paraId="532725A7" w14:textId="50FCAF08" w:rsidR="00E84D07" w:rsidRPr="00CF12AB" w:rsidRDefault="00F27735" w:rsidP="00E84D07">
            <w:pPr>
              <w:jc w:val="center"/>
              <w:rPr>
                <w:i/>
                <w:iCs/>
                <w:sz w:val="20"/>
                <w:szCs w:val="20"/>
                <w:lang w:val="en-US"/>
              </w:rPr>
            </w:pPr>
            <w:r w:rsidRPr="001B22C7">
              <w:rPr>
                <w:i/>
                <w:iCs/>
                <w:sz w:val="20"/>
                <w:szCs w:val="20"/>
                <w:lang w:val="en-US"/>
              </w:rPr>
              <w:t>K. pneumoniae</w:t>
            </w:r>
          </w:p>
        </w:tc>
      </w:tr>
      <w:tr w:rsidR="00E84D07" w14:paraId="75185CAC" w14:textId="77777777" w:rsidTr="00CA702B">
        <w:trPr>
          <w:trHeight w:val="181"/>
        </w:trPr>
        <w:tc>
          <w:tcPr>
            <w:tcW w:w="1148" w:type="dxa"/>
            <w:vAlign w:val="center"/>
          </w:tcPr>
          <w:p w14:paraId="60A5EB9D" w14:textId="0BBC83A9" w:rsidR="00E84D07" w:rsidRPr="00CF12AB" w:rsidRDefault="00E84D07" w:rsidP="00E84D07">
            <w:pPr>
              <w:jc w:val="center"/>
              <w:rPr>
                <w:sz w:val="20"/>
                <w:szCs w:val="20"/>
                <w:lang w:val="en-US"/>
              </w:rPr>
            </w:pPr>
            <w:r>
              <w:rPr>
                <w:sz w:val="20"/>
                <w:szCs w:val="20"/>
                <w:lang w:val="en-US"/>
              </w:rPr>
              <w:t>Sink steel trap 2</w:t>
            </w:r>
          </w:p>
        </w:tc>
        <w:tc>
          <w:tcPr>
            <w:tcW w:w="1297" w:type="dxa"/>
            <w:vAlign w:val="center"/>
          </w:tcPr>
          <w:p w14:paraId="584CDAEC" w14:textId="4B2DFF9C" w:rsidR="00E84D07" w:rsidRPr="00A62593" w:rsidRDefault="00E84D07" w:rsidP="00E84D07">
            <w:pPr>
              <w:jc w:val="center"/>
              <w:rPr>
                <w:sz w:val="20"/>
                <w:szCs w:val="20"/>
                <w:lang w:val="en-US"/>
              </w:rPr>
            </w:pPr>
            <w:r>
              <w:rPr>
                <w:sz w:val="20"/>
                <w:szCs w:val="20"/>
                <w:lang w:val="en-US"/>
              </w:rPr>
              <w:t>Not known</w:t>
            </w:r>
          </w:p>
        </w:tc>
        <w:tc>
          <w:tcPr>
            <w:tcW w:w="1464" w:type="dxa"/>
            <w:vAlign w:val="center"/>
          </w:tcPr>
          <w:p w14:paraId="1777775D" w14:textId="2041C631" w:rsidR="00E84D07" w:rsidRPr="00A62593" w:rsidRDefault="00E84D07" w:rsidP="00E84D07">
            <w:pPr>
              <w:jc w:val="center"/>
              <w:rPr>
                <w:sz w:val="20"/>
                <w:szCs w:val="20"/>
                <w:lang w:val="en-US"/>
              </w:rPr>
            </w:pPr>
            <w:r>
              <w:rPr>
                <w:sz w:val="20"/>
                <w:szCs w:val="20"/>
                <w:lang w:val="en-US"/>
              </w:rPr>
              <w:t>NDM</w:t>
            </w:r>
          </w:p>
        </w:tc>
        <w:tc>
          <w:tcPr>
            <w:tcW w:w="1466" w:type="dxa"/>
            <w:vAlign w:val="center"/>
          </w:tcPr>
          <w:p w14:paraId="5D2AE647" w14:textId="73E8D4AF" w:rsidR="00E84D07" w:rsidRPr="00A62593" w:rsidRDefault="00F27735" w:rsidP="00E84D07">
            <w:pPr>
              <w:jc w:val="center"/>
              <w:rPr>
                <w:sz w:val="20"/>
                <w:szCs w:val="20"/>
                <w:lang w:val="en-US"/>
              </w:rPr>
            </w:pPr>
            <w:r w:rsidRPr="001B22C7">
              <w:rPr>
                <w:i/>
                <w:iCs/>
                <w:sz w:val="20"/>
                <w:szCs w:val="20"/>
                <w:lang w:val="en-US"/>
              </w:rPr>
              <w:t>K. pneumoniae</w:t>
            </w:r>
          </w:p>
        </w:tc>
        <w:tc>
          <w:tcPr>
            <w:tcW w:w="1464" w:type="dxa"/>
            <w:vAlign w:val="center"/>
          </w:tcPr>
          <w:p w14:paraId="51D1142C" w14:textId="552EBFBB" w:rsidR="00E84D07" w:rsidRPr="00A62593" w:rsidRDefault="00F27735" w:rsidP="00E84D07">
            <w:pPr>
              <w:jc w:val="center"/>
              <w:rPr>
                <w:sz w:val="20"/>
                <w:szCs w:val="20"/>
                <w:lang w:val="en-US"/>
              </w:rPr>
            </w:pPr>
            <w:r>
              <w:rPr>
                <w:sz w:val="20"/>
                <w:szCs w:val="20"/>
                <w:lang w:val="en-US"/>
              </w:rPr>
              <w:t>NDM</w:t>
            </w:r>
          </w:p>
        </w:tc>
        <w:tc>
          <w:tcPr>
            <w:tcW w:w="1466" w:type="dxa"/>
            <w:vAlign w:val="center"/>
          </w:tcPr>
          <w:p w14:paraId="5CFFC8C7" w14:textId="2D3E6428" w:rsidR="00E84D07" w:rsidRPr="00A62593" w:rsidRDefault="00F27735" w:rsidP="00E84D07">
            <w:pPr>
              <w:jc w:val="center"/>
              <w:rPr>
                <w:sz w:val="20"/>
                <w:szCs w:val="20"/>
                <w:lang w:val="en-US"/>
              </w:rPr>
            </w:pPr>
            <w:r w:rsidRPr="001B22C7">
              <w:rPr>
                <w:i/>
                <w:iCs/>
                <w:sz w:val="20"/>
                <w:szCs w:val="20"/>
                <w:lang w:val="en-US"/>
              </w:rPr>
              <w:t>K. pneumoniae</w:t>
            </w:r>
          </w:p>
        </w:tc>
        <w:tc>
          <w:tcPr>
            <w:tcW w:w="1465" w:type="dxa"/>
            <w:vAlign w:val="center"/>
          </w:tcPr>
          <w:p w14:paraId="5BC6709A" w14:textId="196E7C1E" w:rsidR="00E84D07" w:rsidRPr="00A62593" w:rsidRDefault="00F27735" w:rsidP="00E84D07">
            <w:pPr>
              <w:jc w:val="center"/>
              <w:rPr>
                <w:sz w:val="20"/>
                <w:szCs w:val="20"/>
                <w:lang w:val="en-US"/>
              </w:rPr>
            </w:pPr>
            <w:r>
              <w:rPr>
                <w:sz w:val="20"/>
                <w:szCs w:val="20"/>
                <w:lang w:val="en-US"/>
              </w:rPr>
              <w:t>NDM</w:t>
            </w:r>
          </w:p>
        </w:tc>
        <w:tc>
          <w:tcPr>
            <w:tcW w:w="1465" w:type="dxa"/>
            <w:vAlign w:val="center"/>
          </w:tcPr>
          <w:p w14:paraId="66DABCE1" w14:textId="6D939994" w:rsidR="00E84D07" w:rsidRPr="00A62593" w:rsidRDefault="00F27735" w:rsidP="00E84D07">
            <w:pPr>
              <w:jc w:val="center"/>
              <w:rPr>
                <w:sz w:val="20"/>
                <w:szCs w:val="20"/>
                <w:lang w:val="en-US"/>
              </w:rPr>
            </w:pPr>
            <w:r w:rsidRPr="001B22C7">
              <w:rPr>
                <w:i/>
                <w:iCs/>
                <w:sz w:val="20"/>
                <w:szCs w:val="20"/>
                <w:lang w:val="en-US"/>
              </w:rPr>
              <w:t>K. pneumoniae</w:t>
            </w:r>
          </w:p>
        </w:tc>
        <w:tc>
          <w:tcPr>
            <w:tcW w:w="1465" w:type="dxa"/>
            <w:vAlign w:val="center"/>
          </w:tcPr>
          <w:p w14:paraId="708CE405" w14:textId="16C56F53" w:rsidR="00E84D07" w:rsidRDefault="00F27735" w:rsidP="00E84D07">
            <w:pPr>
              <w:jc w:val="center"/>
              <w:rPr>
                <w:sz w:val="20"/>
                <w:szCs w:val="20"/>
                <w:lang w:val="en-US"/>
              </w:rPr>
            </w:pPr>
            <w:r>
              <w:rPr>
                <w:sz w:val="20"/>
                <w:szCs w:val="20"/>
                <w:lang w:val="en-US"/>
              </w:rPr>
              <w:t>NDM</w:t>
            </w:r>
          </w:p>
        </w:tc>
        <w:tc>
          <w:tcPr>
            <w:tcW w:w="1466" w:type="dxa"/>
            <w:vAlign w:val="center"/>
          </w:tcPr>
          <w:p w14:paraId="68147D50" w14:textId="20D0E9B1" w:rsidR="00E84D07" w:rsidRPr="00CF12AB" w:rsidRDefault="00F27735" w:rsidP="00E84D07">
            <w:pPr>
              <w:jc w:val="center"/>
              <w:rPr>
                <w:i/>
                <w:iCs/>
                <w:sz w:val="20"/>
                <w:szCs w:val="20"/>
                <w:lang w:val="en-US"/>
              </w:rPr>
            </w:pPr>
            <w:r w:rsidRPr="001B22C7">
              <w:rPr>
                <w:i/>
                <w:iCs/>
                <w:sz w:val="20"/>
                <w:szCs w:val="20"/>
                <w:lang w:val="en-US"/>
              </w:rPr>
              <w:t>K. pneumoniae</w:t>
            </w:r>
          </w:p>
        </w:tc>
      </w:tr>
      <w:tr w:rsidR="00F27735" w14:paraId="416B5785" w14:textId="77777777" w:rsidTr="00CA702B">
        <w:trPr>
          <w:trHeight w:val="181"/>
        </w:trPr>
        <w:tc>
          <w:tcPr>
            <w:tcW w:w="1148" w:type="dxa"/>
            <w:vAlign w:val="center"/>
          </w:tcPr>
          <w:p w14:paraId="42A820EE" w14:textId="1AE9FB78" w:rsidR="00F27735" w:rsidRPr="00CF12AB" w:rsidRDefault="00F27735" w:rsidP="00F27735">
            <w:pPr>
              <w:jc w:val="center"/>
              <w:rPr>
                <w:sz w:val="20"/>
                <w:szCs w:val="20"/>
                <w:lang w:val="en-US"/>
              </w:rPr>
            </w:pPr>
            <w:r>
              <w:rPr>
                <w:sz w:val="20"/>
                <w:szCs w:val="20"/>
                <w:lang w:val="en-US"/>
              </w:rPr>
              <w:t>Sink steel trap 3</w:t>
            </w:r>
          </w:p>
        </w:tc>
        <w:tc>
          <w:tcPr>
            <w:tcW w:w="1297" w:type="dxa"/>
            <w:vAlign w:val="center"/>
          </w:tcPr>
          <w:p w14:paraId="47041A69" w14:textId="4711244A" w:rsidR="00F27735" w:rsidRPr="00A62593" w:rsidRDefault="00F27735" w:rsidP="00F27735">
            <w:pPr>
              <w:jc w:val="center"/>
              <w:rPr>
                <w:sz w:val="20"/>
                <w:szCs w:val="20"/>
                <w:lang w:val="en-US"/>
              </w:rPr>
            </w:pPr>
            <w:r>
              <w:rPr>
                <w:sz w:val="20"/>
                <w:szCs w:val="20"/>
                <w:lang w:val="en-US"/>
              </w:rPr>
              <w:t>Not known</w:t>
            </w:r>
          </w:p>
        </w:tc>
        <w:tc>
          <w:tcPr>
            <w:tcW w:w="1464" w:type="dxa"/>
            <w:vAlign w:val="center"/>
          </w:tcPr>
          <w:p w14:paraId="037600B8" w14:textId="5D09B74D" w:rsidR="00F27735" w:rsidRPr="00A62593" w:rsidRDefault="00F27735" w:rsidP="00F27735">
            <w:pPr>
              <w:jc w:val="center"/>
              <w:rPr>
                <w:sz w:val="20"/>
                <w:szCs w:val="20"/>
                <w:lang w:val="en-US"/>
              </w:rPr>
            </w:pPr>
            <w:r>
              <w:rPr>
                <w:sz w:val="20"/>
                <w:szCs w:val="20"/>
                <w:lang w:val="en-US"/>
              </w:rPr>
              <w:t>Negative</w:t>
            </w:r>
          </w:p>
        </w:tc>
        <w:tc>
          <w:tcPr>
            <w:tcW w:w="1466" w:type="dxa"/>
            <w:vAlign w:val="center"/>
          </w:tcPr>
          <w:p w14:paraId="61064CC3" w14:textId="192DB2A7" w:rsidR="00F27735" w:rsidRPr="00A62593" w:rsidRDefault="00F27735" w:rsidP="00F27735">
            <w:pPr>
              <w:jc w:val="center"/>
              <w:rPr>
                <w:sz w:val="20"/>
                <w:szCs w:val="20"/>
                <w:lang w:val="en-US"/>
              </w:rPr>
            </w:pPr>
            <w:r>
              <w:rPr>
                <w:sz w:val="20"/>
                <w:szCs w:val="20"/>
                <w:lang w:val="en-US"/>
              </w:rPr>
              <w:t>Negative</w:t>
            </w:r>
          </w:p>
        </w:tc>
        <w:tc>
          <w:tcPr>
            <w:tcW w:w="1464" w:type="dxa"/>
            <w:vAlign w:val="center"/>
          </w:tcPr>
          <w:p w14:paraId="49BBBE57" w14:textId="49BD89CB" w:rsidR="00F27735" w:rsidRPr="00A62593" w:rsidRDefault="00F27735" w:rsidP="00F27735">
            <w:pPr>
              <w:jc w:val="center"/>
              <w:rPr>
                <w:sz w:val="20"/>
                <w:szCs w:val="20"/>
                <w:lang w:val="en-US"/>
              </w:rPr>
            </w:pPr>
            <w:r>
              <w:rPr>
                <w:sz w:val="20"/>
                <w:szCs w:val="20"/>
                <w:lang w:val="en-US"/>
              </w:rPr>
              <w:t>Negative</w:t>
            </w:r>
          </w:p>
        </w:tc>
        <w:tc>
          <w:tcPr>
            <w:tcW w:w="1466" w:type="dxa"/>
            <w:vAlign w:val="center"/>
          </w:tcPr>
          <w:p w14:paraId="4281DFDB" w14:textId="075BFED3" w:rsidR="00F27735" w:rsidRPr="00A62593" w:rsidRDefault="00F27735" w:rsidP="00F27735">
            <w:pPr>
              <w:jc w:val="center"/>
              <w:rPr>
                <w:sz w:val="20"/>
                <w:szCs w:val="20"/>
                <w:lang w:val="en-US"/>
              </w:rPr>
            </w:pPr>
            <w:r>
              <w:rPr>
                <w:sz w:val="20"/>
                <w:szCs w:val="20"/>
                <w:lang w:val="en-US"/>
              </w:rPr>
              <w:t>Negative</w:t>
            </w:r>
          </w:p>
        </w:tc>
        <w:tc>
          <w:tcPr>
            <w:tcW w:w="1465" w:type="dxa"/>
            <w:vAlign w:val="center"/>
          </w:tcPr>
          <w:p w14:paraId="0B759CA5" w14:textId="6F4BA277" w:rsidR="00F27735" w:rsidRPr="00A62593" w:rsidRDefault="00F27735" w:rsidP="00F27735">
            <w:pPr>
              <w:jc w:val="center"/>
              <w:rPr>
                <w:sz w:val="20"/>
                <w:szCs w:val="20"/>
                <w:lang w:val="en-US"/>
              </w:rPr>
            </w:pPr>
            <w:r>
              <w:rPr>
                <w:sz w:val="20"/>
                <w:szCs w:val="20"/>
                <w:lang w:val="en-US"/>
              </w:rPr>
              <w:t>Negative</w:t>
            </w:r>
          </w:p>
        </w:tc>
        <w:tc>
          <w:tcPr>
            <w:tcW w:w="1465" w:type="dxa"/>
            <w:vAlign w:val="center"/>
          </w:tcPr>
          <w:p w14:paraId="3A070F61" w14:textId="43A4A9D0" w:rsidR="00F27735" w:rsidRPr="00A62593" w:rsidRDefault="00F27735" w:rsidP="00F27735">
            <w:pPr>
              <w:jc w:val="center"/>
              <w:rPr>
                <w:sz w:val="20"/>
                <w:szCs w:val="20"/>
                <w:lang w:val="en-US"/>
              </w:rPr>
            </w:pPr>
            <w:r>
              <w:rPr>
                <w:sz w:val="20"/>
                <w:szCs w:val="20"/>
                <w:lang w:val="en-US"/>
              </w:rPr>
              <w:t>Negative</w:t>
            </w:r>
          </w:p>
        </w:tc>
        <w:tc>
          <w:tcPr>
            <w:tcW w:w="1465" w:type="dxa"/>
            <w:vAlign w:val="center"/>
          </w:tcPr>
          <w:p w14:paraId="3BE5C0E0" w14:textId="48C3C65A" w:rsidR="00F27735" w:rsidRDefault="00F27735" w:rsidP="00F27735">
            <w:pPr>
              <w:jc w:val="center"/>
              <w:rPr>
                <w:sz w:val="20"/>
                <w:szCs w:val="20"/>
                <w:lang w:val="en-US"/>
              </w:rPr>
            </w:pPr>
            <w:r>
              <w:rPr>
                <w:sz w:val="20"/>
                <w:szCs w:val="20"/>
                <w:lang w:val="en-US"/>
              </w:rPr>
              <w:t>NDM</w:t>
            </w:r>
          </w:p>
        </w:tc>
        <w:tc>
          <w:tcPr>
            <w:tcW w:w="1466" w:type="dxa"/>
            <w:vAlign w:val="center"/>
          </w:tcPr>
          <w:p w14:paraId="78251389" w14:textId="3AE7AB89" w:rsidR="00F27735" w:rsidRPr="00CF12AB" w:rsidRDefault="00F27735" w:rsidP="00F27735">
            <w:pPr>
              <w:jc w:val="center"/>
              <w:rPr>
                <w:i/>
                <w:iCs/>
                <w:sz w:val="20"/>
                <w:szCs w:val="20"/>
                <w:lang w:val="en-US"/>
              </w:rPr>
            </w:pPr>
            <w:r w:rsidRPr="001B22C7">
              <w:rPr>
                <w:i/>
                <w:iCs/>
                <w:sz w:val="20"/>
                <w:szCs w:val="20"/>
                <w:lang w:val="en-US"/>
              </w:rPr>
              <w:t>K. pneumoniae</w:t>
            </w:r>
          </w:p>
        </w:tc>
      </w:tr>
      <w:tr w:rsidR="000A5FF3" w14:paraId="687DBA28" w14:textId="77777777" w:rsidTr="00CA702B">
        <w:trPr>
          <w:trHeight w:val="181"/>
        </w:trPr>
        <w:tc>
          <w:tcPr>
            <w:tcW w:w="1148" w:type="dxa"/>
            <w:vAlign w:val="center"/>
          </w:tcPr>
          <w:p w14:paraId="4E0960C2" w14:textId="00E1E661" w:rsidR="000A5FF3" w:rsidRPr="00CF12AB" w:rsidRDefault="000A5FF3" w:rsidP="000A5FF3">
            <w:pPr>
              <w:jc w:val="center"/>
              <w:rPr>
                <w:sz w:val="20"/>
                <w:szCs w:val="20"/>
                <w:lang w:val="en-US"/>
              </w:rPr>
            </w:pPr>
            <w:r>
              <w:rPr>
                <w:sz w:val="20"/>
                <w:szCs w:val="20"/>
                <w:lang w:val="en-US"/>
              </w:rPr>
              <w:t>Sink steel trap 4</w:t>
            </w:r>
          </w:p>
        </w:tc>
        <w:tc>
          <w:tcPr>
            <w:tcW w:w="1297" w:type="dxa"/>
            <w:vAlign w:val="center"/>
          </w:tcPr>
          <w:p w14:paraId="58D1CB57" w14:textId="56C048F8" w:rsidR="000A5FF3" w:rsidRPr="00A62593" w:rsidRDefault="000A5FF3" w:rsidP="000A5FF3">
            <w:pPr>
              <w:jc w:val="center"/>
              <w:rPr>
                <w:sz w:val="20"/>
                <w:szCs w:val="20"/>
                <w:lang w:val="en-US"/>
              </w:rPr>
            </w:pPr>
            <w:r>
              <w:rPr>
                <w:sz w:val="20"/>
                <w:szCs w:val="20"/>
                <w:lang w:val="en-US"/>
              </w:rPr>
              <w:t>Not known</w:t>
            </w:r>
          </w:p>
        </w:tc>
        <w:tc>
          <w:tcPr>
            <w:tcW w:w="1464" w:type="dxa"/>
            <w:vAlign w:val="center"/>
          </w:tcPr>
          <w:p w14:paraId="0372B2C8" w14:textId="55A2AC95" w:rsidR="000A5FF3" w:rsidRPr="00A62593" w:rsidRDefault="000A5FF3" w:rsidP="000A5FF3">
            <w:pPr>
              <w:jc w:val="center"/>
              <w:rPr>
                <w:sz w:val="20"/>
                <w:szCs w:val="20"/>
                <w:lang w:val="en-US"/>
              </w:rPr>
            </w:pPr>
            <w:r>
              <w:rPr>
                <w:sz w:val="20"/>
                <w:szCs w:val="20"/>
                <w:lang w:val="en-US"/>
              </w:rPr>
              <w:t>Negative</w:t>
            </w:r>
          </w:p>
        </w:tc>
        <w:tc>
          <w:tcPr>
            <w:tcW w:w="1466" w:type="dxa"/>
            <w:vAlign w:val="center"/>
          </w:tcPr>
          <w:p w14:paraId="624164E4" w14:textId="7D82FE62" w:rsidR="000A5FF3" w:rsidRPr="00A62593" w:rsidRDefault="000A5FF3" w:rsidP="000A5FF3">
            <w:pPr>
              <w:jc w:val="center"/>
              <w:rPr>
                <w:sz w:val="20"/>
                <w:szCs w:val="20"/>
                <w:lang w:val="en-US"/>
              </w:rPr>
            </w:pPr>
            <w:r>
              <w:rPr>
                <w:sz w:val="20"/>
                <w:szCs w:val="20"/>
                <w:lang w:val="en-US"/>
              </w:rPr>
              <w:t>Negative</w:t>
            </w:r>
          </w:p>
        </w:tc>
        <w:tc>
          <w:tcPr>
            <w:tcW w:w="1464" w:type="dxa"/>
            <w:vAlign w:val="center"/>
          </w:tcPr>
          <w:p w14:paraId="01C86E8D" w14:textId="0E3F7266" w:rsidR="000A5FF3" w:rsidRPr="00A62593" w:rsidRDefault="000A5FF3" w:rsidP="000A5FF3">
            <w:pPr>
              <w:jc w:val="center"/>
              <w:rPr>
                <w:sz w:val="20"/>
                <w:szCs w:val="20"/>
                <w:lang w:val="en-US"/>
              </w:rPr>
            </w:pPr>
            <w:r>
              <w:rPr>
                <w:sz w:val="20"/>
                <w:szCs w:val="20"/>
                <w:lang w:val="en-US"/>
              </w:rPr>
              <w:t>KPC</w:t>
            </w:r>
          </w:p>
        </w:tc>
        <w:tc>
          <w:tcPr>
            <w:tcW w:w="1466" w:type="dxa"/>
            <w:vAlign w:val="center"/>
          </w:tcPr>
          <w:p w14:paraId="0145C409" w14:textId="126F1539" w:rsidR="000A5FF3" w:rsidRPr="00A62593" w:rsidRDefault="000A5FF3" w:rsidP="000A5FF3">
            <w:pPr>
              <w:jc w:val="center"/>
              <w:rPr>
                <w:sz w:val="20"/>
                <w:szCs w:val="20"/>
                <w:lang w:val="en-US"/>
              </w:rPr>
            </w:pPr>
            <w:r w:rsidRPr="001B22C7">
              <w:rPr>
                <w:i/>
                <w:iCs/>
                <w:sz w:val="20"/>
                <w:szCs w:val="20"/>
                <w:lang w:val="en-US"/>
              </w:rPr>
              <w:t>K. pneumoniae</w:t>
            </w:r>
          </w:p>
        </w:tc>
        <w:tc>
          <w:tcPr>
            <w:tcW w:w="1465" w:type="dxa"/>
            <w:vAlign w:val="center"/>
          </w:tcPr>
          <w:p w14:paraId="6C7E3236" w14:textId="76B05B7C" w:rsidR="000A5FF3" w:rsidRPr="00A62593" w:rsidRDefault="000A5FF3" w:rsidP="000A5FF3">
            <w:pPr>
              <w:jc w:val="center"/>
              <w:rPr>
                <w:sz w:val="20"/>
                <w:szCs w:val="20"/>
                <w:lang w:val="en-US"/>
              </w:rPr>
            </w:pPr>
            <w:r>
              <w:rPr>
                <w:sz w:val="20"/>
                <w:szCs w:val="20"/>
                <w:lang w:val="en-US"/>
              </w:rPr>
              <w:t>Negative</w:t>
            </w:r>
          </w:p>
        </w:tc>
        <w:tc>
          <w:tcPr>
            <w:tcW w:w="1465" w:type="dxa"/>
            <w:vAlign w:val="center"/>
          </w:tcPr>
          <w:p w14:paraId="40592125" w14:textId="66B29C14" w:rsidR="000A5FF3" w:rsidRPr="00A62593" w:rsidRDefault="000A5FF3" w:rsidP="000A5FF3">
            <w:pPr>
              <w:jc w:val="center"/>
              <w:rPr>
                <w:sz w:val="20"/>
                <w:szCs w:val="20"/>
                <w:lang w:val="en-US"/>
              </w:rPr>
            </w:pPr>
            <w:r>
              <w:rPr>
                <w:sz w:val="20"/>
                <w:szCs w:val="20"/>
                <w:lang w:val="en-US"/>
              </w:rPr>
              <w:t>Negative</w:t>
            </w:r>
          </w:p>
        </w:tc>
        <w:tc>
          <w:tcPr>
            <w:tcW w:w="1465" w:type="dxa"/>
            <w:vAlign w:val="center"/>
          </w:tcPr>
          <w:p w14:paraId="365965E1" w14:textId="1D32AA13" w:rsidR="000A5FF3" w:rsidRDefault="000A5FF3" w:rsidP="000A5FF3">
            <w:pPr>
              <w:jc w:val="center"/>
              <w:rPr>
                <w:sz w:val="20"/>
                <w:szCs w:val="20"/>
                <w:lang w:val="en-US"/>
              </w:rPr>
            </w:pPr>
            <w:r>
              <w:rPr>
                <w:sz w:val="20"/>
                <w:szCs w:val="20"/>
                <w:lang w:val="en-US"/>
              </w:rPr>
              <w:t>Negative</w:t>
            </w:r>
          </w:p>
        </w:tc>
        <w:tc>
          <w:tcPr>
            <w:tcW w:w="1466" w:type="dxa"/>
            <w:vAlign w:val="center"/>
          </w:tcPr>
          <w:p w14:paraId="1EA62F9F" w14:textId="3BB360F6" w:rsidR="000A5FF3" w:rsidRPr="00CF12AB" w:rsidRDefault="000A5FF3" w:rsidP="000A5FF3">
            <w:pPr>
              <w:jc w:val="center"/>
              <w:rPr>
                <w:i/>
                <w:iCs/>
                <w:sz w:val="20"/>
                <w:szCs w:val="20"/>
                <w:lang w:val="en-US"/>
              </w:rPr>
            </w:pPr>
            <w:r>
              <w:rPr>
                <w:sz w:val="20"/>
                <w:szCs w:val="20"/>
                <w:lang w:val="en-US"/>
              </w:rPr>
              <w:t>Negative</w:t>
            </w:r>
          </w:p>
        </w:tc>
      </w:tr>
      <w:tr w:rsidR="00A57C47" w14:paraId="25EFB6AF" w14:textId="77777777" w:rsidTr="00CA702B">
        <w:trPr>
          <w:trHeight w:val="181"/>
        </w:trPr>
        <w:tc>
          <w:tcPr>
            <w:tcW w:w="1148" w:type="dxa"/>
            <w:vAlign w:val="center"/>
          </w:tcPr>
          <w:p w14:paraId="3A5B70BD" w14:textId="1D46085B" w:rsidR="00A57C47" w:rsidRPr="00CF12AB" w:rsidRDefault="00A57C47" w:rsidP="00A57C47">
            <w:pPr>
              <w:jc w:val="center"/>
              <w:rPr>
                <w:sz w:val="20"/>
                <w:szCs w:val="20"/>
                <w:lang w:val="en-US"/>
              </w:rPr>
            </w:pPr>
            <w:r>
              <w:rPr>
                <w:sz w:val="20"/>
                <w:szCs w:val="20"/>
                <w:lang w:val="en-US"/>
              </w:rPr>
              <w:t>Sink steel trap 5</w:t>
            </w:r>
          </w:p>
        </w:tc>
        <w:tc>
          <w:tcPr>
            <w:tcW w:w="1297" w:type="dxa"/>
            <w:vAlign w:val="center"/>
          </w:tcPr>
          <w:p w14:paraId="6100E530" w14:textId="27676225" w:rsidR="00A57C47" w:rsidRPr="00A62593" w:rsidRDefault="00A57C47" w:rsidP="00A57C47">
            <w:pPr>
              <w:jc w:val="center"/>
              <w:rPr>
                <w:sz w:val="20"/>
                <w:szCs w:val="20"/>
                <w:lang w:val="en-US"/>
              </w:rPr>
            </w:pPr>
            <w:r>
              <w:rPr>
                <w:sz w:val="20"/>
                <w:szCs w:val="20"/>
                <w:lang w:val="en-US"/>
              </w:rPr>
              <w:t>Not known</w:t>
            </w:r>
          </w:p>
        </w:tc>
        <w:tc>
          <w:tcPr>
            <w:tcW w:w="1464" w:type="dxa"/>
            <w:vAlign w:val="center"/>
          </w:tcPr>
          <w:p w14:paraId="7A655D2B" w14:textId="05B382A0" w:rsidR="00A57C47" w:rsidRPr="00A62593" w:rsidRDefault="00A57C47" w:rsidP="00A57C47">
            <w:pPr>
              <w:jc w:val="center"/>
              <w:rPr>
                <w:sz w:val="20"/>
                <w:szCs w:val="20"/>
                <w:lang w:val="en-US"/>
              </w:rPr>
            </w:pPr>
            <w:r>
              <w:rPr>
                <w:sz w:val="20"/>
                <w:szCs w:val="20"/>
                <w:lang w:val="en-US"/>
              </w:rPr>
              <w:t>NDM</w:t>
            </w:r>
          </w:p>
        </w:tc>
        <w:tc>
          <w:tcPr>
            <w:tcW w:w="1466" w:type="dxa"/>
            <w:vAlign w:val="center"/>
          </w:tcPr>
          <w:p w14:paraId="1DB428B1" w14:textId="0DEBE2F6" w:rsidR="00A57C47" w:rsidRPr="00A62593" w:rsidRDefault="00A57C47" w:rsidP="00A57C47">
            <w:pPr>
              <w:jc w:val="center"/>
              <w:rPr>
                <w:sz w:val="20"/>
                <w:szCs w:val="20"/>
                <w:lang w:val="en-US"/>
              </w:rPr>
            </w:pPr>
            <w:r w:rsidRPr="001B22C7">
              <w:rPr>
                <w:i/>
                <w:iCs/>
                <w:sz w:val="20"/>
                <w:szCs w:val="20"/>
                <w:lang w:val="en-US"/>
              </w:rPr>
              <w:t>K. pneumoniae</w:t>
            </w:r>
          </w:p>
        </w:tc>
        <w:tc>
          <w:tcPr>
            <w:tcW w:w="1464" w:type="dxa"/>
            <w:vAlign w:val="center"/>
          </w:tcPr>
          <w:p w14:paraId="2389E1B3" w14:textId="32F6A4AA" w:rsidR="00A57C47" w:rsidRPr="00A62593" w:rsidRDefault="00A57C47" w:rsidP="00A57C47">
            <w:pPr>
              <w:jc w:val="center"/>
              <w:rPr>
                <w:sz w:val="20"/>
                <w:szCs w:val="20"/>
                <w:lang w:val="en-US"/>
              </w:rPr>
            </w:pPr>
            <w:r>
              <w:rPr>
                <w:sz w:val="20"/>
                <w:szCs w:val="20"/>
                <w:lang w:val="en-US"/>
              </w:rPr>
              <w:t>NDM</w:t>
            </w:r>
          </w:p>
        </w:tc>
        <w:tc>
          <w:tcPr>
            <w:tcW w:w="1466" w:type="dxa"/>
            <w:vAlign w:val="center"/>
          </w:tcPr>
          <w:p w14:paraId="7BA449DE" w14:textId="3B17D5D7" w:rsidR="00A57C47" w:rsidRPr="00A62593" w:rsidRDefault="00A57C47" w:rsidP="00A57C47">
            <w:pPr>
              <w:jc w:val="center"/>
              <w:rPr>
                <w:sz w:val="20"/>
                <w:szCs w:val="20"/>
                <w:lang w:val="en-US"/>
              </w:rPr>
            </w:pPr>
            <w:r w:rsidRPr="001B22C7">
              <w:rPr>
                <w:i/>
                <w:iCs/>
                <w:sz w:val="20"/>
                <w:szCs w:val="20"/>
                <w:lang w:val="en-US"/>
              </w:rPr>
              <w:t>K. pneumoniae</w:t>
            </w:r>
          </w:p>
        </w:tc>
        <w:tc>
          <w:tcPr>
            <w:tcW w:w="1465" w:type="dxa"/>
            <w:vAlign w:val="center"/>
          </w:tcPr>
          <w:p w14:paraId="68B2D28A" w14:textId="2C090989" w:rsidR="00A57C47" w:rsidRPr="00A62593" w:rsidRDefault="00A57C47" w:rsidP="00A57C47">
            <w:pPr>
              <w:jc w:val="center"/>
              <w:rPr>
                <w:sz w:val="20"/>
                <w:szCs w:val="20"/>
                <w:lang w:val="en-US"/>
              </w:rPr>
            </w:pPr>
            <w:r>
              <w:rPr>
                <w:sz w:val="20"/>
                <w:szCs w:val="20"/>
                <w:lang w:val="en-US"/>
              </w:rPr>
              <w:t>NDM</w:t>
            </w:r>
          </w:p>
        </w:tc>
        <w:tc>
          <w:tcPr>
            <w:tcW w:w="1465" w:type="dxa"/>
            <w:vAlign w:val="center"/>
          </w:tcPr>
          <w:p w14:paraId="2F43F2F1" w14:textId="71BF8F27" w:rsidR="00A57C47" w:rsidRPr="00A62593" w:rsidRDefault="00A57C47" w:rsidP="00A57C47">
            <w:pPr>
              <w:jc w:val="center"/>
              <w:rPr>
                <w:sz w:val="20"/>
                <w:szCs w:val="20"/>
                <w:lang w:val="en-US"/>
              </w:rPr>
            </w:pPr>
            <w:r w:rsidRPr="001B22C7">
              <w:rPr>
                <w:i/>
                <w:iCs/>
                <w:sz w:val="20"/>
                <w:szCs w:val="20"/>
                <w:lang w:val="en-US"/>
              </w:rPr>
              <w:t>K. pneumoniae</w:t>
            </w:r>
          </w:p>
        </w:tc>
        <w:tc>
          <w:tcPr>
            <w:tcW w:w="1465" w:type="dxa"/>
            <w:vAlign w:val="center"/>
          </w:tcPr>
          <w:p w14:paraId="5CCBD639" w14:textId="635E2D0D" w:rsidR="00A57C47" w:rsidRDefault="00A57C47" w:rsidP="00A57C47">
            <w:pPr>
              <w:jc w:val="center"/>
              <w:rPr>
                <w:sz w:val="20"/>
                <w:szCs w:val="20"/>
                <w:lang w:val="en-US"/>
              </w:rPr>
            </w:pPr>
            <w:r>
              <w:rPr>
                <w:sz w:val="20"/>
                <w:szCs w:val="20"/>
                <w:lang w:val="en-US"/>
              </w:rPr>
              <w:t>NDM</w:t>
            </w:r>
          </w:p>
        </w:tc>
        <w:tc>
          <w:tcPr>
            <w:tcW w:w="1466" w:type="dxa"/>
            <w:vAlign w:val="center"/>
          </w:tcPr>
          <w:p w14:paraId="12E63E46" w14:textId="2EF32F74" w:rsidR="00A57C47" w:rsidRPr="00CF12AB" w:rsidRDefault="00A57C47" w:rsidP="00A57C47">
            <w:pPr>
              <w:jc w:val="center"/>
              <w:rPr>
                <w:i/>
                <w:iCs/>
                <w:sz w:val="20"/>
                <w:szCs w:val="20"/>
                <w:lang w:val="en-US"/>
              </w:rPr>
            </w:pPr>
            <w:r w:rsidRPr="001B22C7">
              <w:rPr>
                <w:i/>
                <w:iCs/>
                <w:sz w:val="20"/>
                <w:szCs w:val="20"/>
                <w:lang w:val="en-US"/>
              </w:rPr>
              <w:t>K. pneumoniae</w:t>
            </w:r>
          </w:p>
        </w:tc>
      </w:tr>
      <w:tr w:rsidR="00A57C47" w14:paraId="77DF92D5" w14:textId="77777777" w:rsidTr="00CA702B">
        <w:trPr>
          <w:trHeight w:val="181"/>
        </w:trPr>
        <w:tc>
          <w:tcPr>
            <w:tcW w:w="1148" w:type="dxa"/>
            <w:vAlign w:val="center"/>
          </w:tcPr>
          <w:p w14:paraId="78401457" w14:textId="32B5DC0A" w:rsidR="00A57C47" w:rsidRPr="00CF12AB" w:rsidRDefault="00A57C47" w:rsidP="00A57C47">
            <w:pPr>
              <w:jc w:val="center"/>
              <w:rPr>
                <w:sz w:val="20"/>
                <w:szCs w:val="20"/>
                <w:lang w:val="en-US"/>
              </w:rPr>
            </w:pPr>
            <w:r>
              <w:rPr>
                <w:sz w:val="20"/>
                <w:szCs w:val="20"/>
                <w:lang w:val="en-US"/>
              </w:rPr>
              <w:t>Sink steel trap 6</w:t>
            </w:r>
          </w:p>
        </w:tc>
        <w:tc>
          <w:tcPr>
            <w:tcW w:w="1297" w:type="dxa"/>
            <w:vAlign w:val="center"/>
          </w:tcPr>
          <w:p w14:paraId="4D59335C" w14:textId="5CFE2EC8" w:rsidR="00A57C47" w:rsidRPr="00A62593" w:rsidRDefault="00A57C47" w:rsidP="00A57C47">
            <w:pPr>
              <w:jc w:val="center"/>
              <w:rPr>
                <w:sz w:val="20"/>
                <w:szCs w:val="20"/>
                <w:lang w:val="en-US"/>
              </w:rPr>
            </w:pPr>
            <w:r>
              <w:rPr>
                <w:sz w:val="20"/>
                <w:szCs w:val="20"/>
                <w:lang w:val="en-US"/>
              </w:rPr>
              <w:t>Not known</w:t>
            </w:r>
          </w:p>
        </w:tc>
        <w:tc>
          <w:tcPr>
            <w:tcW w:w="1464" w:type="dxa"/>
            <w:vAlign w:val="center"/>
          </w:tcPr>
          <w:p w14:paraId="72141DAC" w14:textId="5135350D" w:rsidR="00A57C47" w:rsidRPr="00A62593" w:rsidRDefault="00A57C47" w:rsidP="00A57C47">
            <w:pPr>
              <w:jc w:val="center"/>
              <w:rPr>
                <w:sz w:val="20"/>
                <w:szCs w:val="20"/>
                <w:lang w:val="en-US"/>
              </w:rPr>
            </w:pPr>
            <w:r>
              <w:rPr>
                <w:sz w:val="20"/>
                <w:szCs w:val="20"/>
                <w:lang w:val="en-US"/>
              </w:rPr>
              <w:t>NDM</w:t>
            </w:r>
          </w:p>
        </w:tc>
        <w:tc>
          <w:tcPr>
            <w:tcW w:w="1466" w:type="dxa"/>
            <w:vAlign w:val="center"/>
          </w:tcPr>
          <w:p w14:paraId="08C333BE" w14:textId="3C3D5BB6" w:rsidR="00A57C47" w:rsidRPr="00A62593" w:rsidRDefault="00A57C47" w:rsidP="00A57C47">
            <w:pPr>
              <w:jc w:val="center"/>
              <w:rPr>
                <w:sz w:val="20"/>
                <w:szCs w:val="20"/>
                <w:lang w:val="en-US"/>
              </w:rPr>
            </w:pPr>
            <w:r w:rsidRPr="001B22C7">
              <w:rPr>
                <w:i/>
                <w:iCs/>
                <w:sz w:val="20"/>
                <w:szCs w:val="20"/>
                <w:lang w:val="en-US"/>
              </w:rPr>
              <w:t>K. pneumoniae</w:t>
            </w:r>
            <w:r w:rsidR="00D220AD">
              <w:rPr>
                <w:i/>
                <w:iCs/>
                <w:sz w:val="20"/>
                <w:szCs w:val="20"/>
                <w:lang w:val="en-US"/>
              </w:rPr>
              <w:t>*</w:t>
            </w:r>
          </w:p>
        </w:tc>
        <w:tc>
          <w:tcPr>
            <w:tcW w:w="1464" w:type="dxa"/>
            <w:vAlign w:val="center"/>
          </w:tcPr>
          <w:p w14:paraId="43A4B4FF" w14:textId="1C7368E8" w:rsidR="00A57C47" w:rsidRPr="00A62593" w:rsidRDefault="00A57C47" w:rsidP="00A57C47">
            <w:pPr>
              <w:jc w:val="center"/>
              <w:rPr>
                <w:sz w:val="20"/>
                <w:szCs w:val="20"/>
                <w:lang w:val="en-US"/>
              </w:rPr>
            </w:pPr>
            <w:r>
              <w:rPr>
                <w:sz w:val="20"/>
                <w:szCs w:val="20"/>
                <w:lang w:val="en-US"/>
              </w:rPr>
              <w:t>NDM</w:t>
            </w:r>
          </w:p>
        </w:tc>
        <w:tc>
          <w:tcPr>
            <w:tcW w:w="1466" w:type="dxa"/>
            <w:vAlign w:val="center"/>
          </w:tcPr>
          <w:p w14:paraId="20C08496" w14:textId="128C50EB" w:rsidR="00A57C47" w:rsidRPr="00A62593" w:rsidRDefault="00A57C47" w:rsidP="00A57C47">
            <w:pPr>
              <w:jc w:val="center"/>
              <w:rPr>
                <w:sz w:val="20"/>
                <w:szCs w:val="20"/>
                <w:lang w:val="en-US"/>
              </w:rPr>
            </w:pPr>
            <w:r w:rsidRPr="001B22C7">
              <w:rPr>
                <w:i/>
                <w:iCs/>
                <w:sz w:val="20"/>
                <w:szCs w:val="20"/>
                <w:lang w:val="en-US"/>
              </w:rPr>
              <w:t>K. pneumoniae</w:t>
            </w:r>
          </w:p>
        </w:tc>
        <w:tc>
          <w:tcPr>
            <w:tcW w:w="1465" w:type="dxa"/>
            <w:vAlign w:val="center"/>
          </w:tcPr>
          <w:p w14:paraId="14AB4231" w14:textId="5CE3C8D2" w:rsidR="00A57C47" w:rsidRPr="00A62593" w:rsidRDefault="00A57C47" w:rsidP="00A57C47">
            <w:pPr>
              <w:jc w:val="center"/>
              <w:rPr>
                <w:sz w:val="20"/>
                <w:szCs w:val="20"/>
                <w:lang w:val="en-US"/>
              </w:rPr>
            </w:pPr>
            <w:r>
              <w:rPr>
                <w:sz w:val="20"/>
                <w:szCs w:val="20"/>
                <w:lang w:val="en-US"/>
              </w:rPr>
              <w:t>NDM</w:t>
            </w:r>
          </w:p>
        </w:tc>
        <w:tc>
          <w:tcPr>
            <w:tcW w:w="1465" w:type="dxa"/>
            <w:vAlign w:val="center"/>
          </w:tcPr>
          <w:p w14:paraId="09170129" w14:textId="299C11A8" w:rsidR="00A57C47" w:rsidRPr="00A62593" w:rsidRDefault="00A57C47" w:rsidP="00A57C47">
            <w:pPr>
              <w:jc w:val="center"/>
              <w:rPr>
                <w:sz w:val="20"/>
                <w:szCs w:val="20"/>
                <w:lang w:val="en-US"/>
              </w:rPr>
            </w:pPr>
            <w:r w:rsidRPr="001B22C7">
              <w:rPr>
                <w:i/>
                <w:iCs/>
                <w:sz w:val="20"/>
                <w:szCs w:val="20"/>
                <w:lang w:val="en-US"/>
              </w:rPr>
              <w:t>K. pneumoniae</w:t>
            </w:r>
          </w:p>
        </w:tc>
        <w:tc>
          <w:tcPr>
            <w:tcW w:w="1465" w:type="dxa"/>
            <w:vAlign w:val="center"/>
          </w:tcPr>
          <w:p w14:paraId="52942D94" w14:textId="427045EA" w:rsidR="00A57C47" w:rsidRDefault="00A57C47" w:rsidP="00A57C47">
            <w:pPr>
              <w:jc w:val="center"/>
              <w:rPr>
                <w:sz w:val="20"/>
                <w:szCs w:val="20"/>
                <w:lang w:val="en-US"/>
              </w:rPr>
            </w:pPr>
            <w:r>
              <w:rPr>
                <w:sz w:val="20"/>
                <w:szCs w:val="20"/>
                <w:lang w:val="en-US"/>
              </w:rPr>
              <w:t>NDM</w:t>
            </w:r>
          </w:p>
        </w:tc>
        <w:tc>
          <w:tcPr>
            <w:tcW w:w="1466" w:type="dxa"/>
            <w:vAlign w:val="center"/>
          </w:tcPr>
          <w:p w14:paraId="19A55CA3" w14:textId="6836F480" w:rsidR="00A57C47" w:rsidRPr="00CF12AB" w:rsidRDefault="00A57C47" w:rsidP="00A57C47">
            <w:pPr>
              <w:jc w:val="center"/>
              <w:rPr>
                <w:i/>
                <w:iCs/>
                <w:sz w:val="20"/>
                <w:szCs w:val="20"/>
                <w:lang w:val="en-US"/>
              </w:rPr>
            </w:pPr>
            <w:r w:rsidRPr="001B22C7">
              <w:rPr>
                <w:i/>
                <w:iCs/>
                <w:sz w:val="20"/>
                <w:szCs w:val="20"/>
                <w:lang w:val="en-US"/>
              </w:rPr>
              <w:t>K. pneumoniae</w:t>
            </w:r>
          </w:p>
        </w:tc>
      </w:tr>
    </w:tbl>
    <w:p w14:paraId="4CD706E2" w14:textId="7E8B2F1D" w:rsidR="007D3964" w:rsidRDefault="009C2C7D">
      <w:pPr>
        <w:rPr>
          <w:b/>
          <w:bCs/>
          <w:sz w:val="24"/>
          <w:szCs w:val="24"/>
          <w:lang w:val="en-US"/>
        </w:rPr>
      </w:pPr>
      <w:r>
        <w:rPr>
          <w:b/>
          <w:bCs/>
          <w:sz w:val="24"/>
          <w:szCs w:val="24"/>
          <w:lang w:val="en-US"/>
        </w:rPr>
        <w:t xml:space="preserve"> Table S2.</w:t>
      </w:r>
      <w:r w:rsidR="006322FC">
        <w:rPr>
          <w:b/>
          <w:bCs/>
          <w:sz w:val="24"/>
          <w:szCs w:val="24"/>
          <w:lang w:val="en-US"/>
        </w:rPr>
        <w:t xml:space="preserve"> </w:t>
      </w:r>
      <w:r w:rsidR="008622C4">
        <w:rPr>
          <w:b/>
          <w:bCs/>
          <w:sz w:val="24"/>
          <w:szCs w:val="24"/>
          <w:lang w:val="en-US"/>
        </w:rPr>
        <w:t>G</w:t>
      </w:r>
      <w:r w:rsidR="006322FC">
        <w:rPr>
          <w:b/>
          <w:bCs/>
          <w:sz w:val="24"/>
          <w:szCs w:val="24"/>
          <w:lang w:val="en-US"/>
        </w:rPr>
        <w:t xml:space="preserve">enotype and species </w:t>
      </w:r>
      <w:r w:rsidR="00663799">
        <w:rPr>
          <w:b/>
          <w:bCs/>
          <w:sz w:val="24"/>
          <w:szCs w:val="24"/>
          <w:lang w:val="en-US"/>
        </w:rPr>
        <w:t>grown from the</w:t>
      </w:r>
      <w:r w:rsidR="006322FC">
        <w:rPr>
          <w:b/>
          <w:bCs/>
          <w:sz w:val="24"/>
          <w:szCs w:val="24"/>
          <w:lang w:val="en-US"/>
        </w:rPr>
        <w:t xml:space="preserve"> samples from residents and environment at baseline and follow-up visits</w:t>
      </w:r>
    </w:p>
    <w:p w14:paraId="5D17BBEA" w14:textId="4065544B" w:rsidR="00812EAD" w:rsidRPr="00B0030B" w:rsidRDefault="00812EAD">
      <w:pPr>
        <w:rPr>
          <w:sz w:val="24"/>
          <w:szCs w:val="24"/>
          <w:lang w:val="en-US"/>
        </w:rPr>
        <w:sectPr w:rsidR="00812EAD" w:rsidRPr="00B0030B" w:rsidSect="00B0030B">
          <w:pgSz w:w="16838" w:h="11906" w:orient="landscape"/>
          <w:pgMar w:top="1440" w:right="1440" w:bottom="1440" w:left="1440" w:header="720" w:footer="720" w:gutter="0"/>
          <w:lnNumType w:countBy="1"/>
          <w:cols w:space="720"/>
          <w:docGrid w:linePitch="360"/>
        </w:sectPr>
      </w:pPr>
      <w:r w:rsidRPr="00B0030B">
        <w:rPr>
          <w:sz w:val="24"/>
          <w:szCs w:val="24"/>
          <w:lang w:val="en-US"/>
        </w:rPr>
        <w:t>*</w:t>
      </w:r>
      <w:r>
        <w:rPr>
          <w:sz w:val="24"/>
          <w:szCs w:val="24"/>
          <w:lang w:val="en-US"/>
        </w:rPr>
        <w:t>The isolate was excluded from the bacterial and plasmid clustering analysis due to problems with genome assembly</w:t>
      </w:r>
    </w:p>
    <w:p w14:paraId="75D193D0" w14:textId="050EF6B0" w:rsidR="009E4196" w:rsidRDefault="009E4196">
      <w:pPr>
        <w:rPr>
          <w:b/>
          <w:bCs/>
          <w:sz w:val="24"/>
          <w:szCs w:val="24"/>
          <w:lang w:val="en-US"/>
        </w:rPr>
      </w:pPr>
      <w:r>
        <w:rPr>
          <w:b/>
          <w:bCs/>
          <w:sz w:val="24"/>
          <w:szCs w:val="24"/>
          <w:lang w:val="en-US"/>
        </w:rPr>
        <w:lastRenderedPageBreak/>
        <w:t xml:space="preserve">Table S3. </w:t>
      </w:r>
      <w:r w:rsidR="00FD7FB0">
        <w:rPr>
          <w:b/>
          <w:bCs/>
          <w:sz w:val="24"/>
          <w:szCs w:val="24"/>
          <w:lang w:val="en-US"/>
        </w:rPr>
        <w:t>Sequence type, bacterial linkage cluster, and plasmid linkage cluster of the bacterial isolates from the collected samples</w:t>
      </w:r>
    </w:p>
    <w:tbl>
      <w:tblPr>
        <w:tblStyle w:val="TableGrid"/>
        <w:tblW w:w="0" w:type="auto"/>
        <w:tblLook w:val="04A0" w:firstRow="1" w:lastRow="0" w:firstColumn="1" w:lastColumn="0" w:noHBand="0" w:noVBand="1"/>
      </w:tblPr>
      <w:tblGrid>
        <w:gridCol w:w="1190"/>
        <w:gridCol w:w="1191"/>
        <w:gridCol w:w="1434"/>
        <w:gridCol w:w="1125"/>
        <w:gridCol w:w="1690"/>
        <w:gridCol w:w="1193"/>
        <w:gridCol w:w="1193"/>
      </w:tblGrid>
      <w:tr w:rsidR="00B26401" w:rsidRPr="00B26401" w14:paraId="77D78664" w14:textId="77777777" w:rsidTr="00B0030B">
        <w:trPr>
          <w:trHeight w:val="580"/>
        </w:trPr>
        <w:tc>
          <w:tcPr>
            <w:tcW w:w="1191" w:type="dxa"/>
            <w:vAlign w:val="center"/>
            <w:hideMark/>
          </w:tcPr>
          <w:p w14:paraId="1311A0EE" w14:textId="77777777" w:rsidR="00B26401" w:rsidRPr="00B0030B" w:rsidRDefault="00B26401" w:rsidP="0078411D">
            <w:pPr>
              <w:jc w:val="center"/>
              <w:rPr>
                <w:rFonts w:ascii="Calibri" w:eastAsia="Times New Roman" w:hAnsi="Calibri" w:cs="Calibri"/>
                <w:b/>
                <w:bCs/>
                <w:lang w:eastAsia="en-SG"/>
              </w:rPr>
            </w:pPr>
            <w:r w:rsidRPr="00B0030B">
              <w:rPr>
                <w:rFonts w:ascii="Calibri" w:eastAsia="Times New Roman" w:hAnsi="Calibri" w:cs="Calibri"/>
                <w:b/>
                <w:bCs/>
                <w:lang w:eastAsia="en-SG"/>
              </w:rPr>
              <w:t>Sample ID</w:t>
            </w:r>
          </w:p>
        </w:tc>
        <w:tc>
          <w:tcPr>
            <w:tcW w:w="1192" w:type="dxa"/>
            <w:noWrap/>
            <w:vAlign w:val="center"/>
            <w:hideMark/>
          </w:tcPr>
          <w:p w14:paraId="265776F8" w14:textId="77777777" w:rsidR="00B26401" w:rsidRPr="00B0030B" w:rsidRDefault="00B26401" w:rsidP="0078411D">
            <w:pPr>
              <w:jc w:val="center"/>
              <w:rPr>
                <w:rFonts w:ascii="Calibri" w:eastAsia="Times New Roman" w:hAnsi="Calibri" w:cs="Calibri"/>
                <w:b/>
                <w:bCs/>
                <w:lang w:eastAsia="en-SG"/>
              </w:rPr>
            </w:pPr>
            <w:r w:rsidRPr="00B0030B">
              <w:rPr>
                <w:rFonts w:ascii="Calibri" w:eastAsia="Times New Roman" w:hAnsi="Calibri" w:cs="Calibri"/>
                <w:b/>
                <w:bCs/>
                <w:lang w:eastAsia="en-SG"/>
              </w:rPr>
              <w:t>Sample type</w:t>
            </w:r>
          </w:p>
        </w:tc>
        <w:tc>
          <w:tcPr>
            <w:tcW w:w="1434" w:type="dxa"/>
            <w:vAlign w:val="center"/>
            <w:hideMark/>
          </w:tcPr>
          <w:p w14:paraId="047BDDE4" w14:textId="77777777" w:rsidR="00B26401" w:rsidRPr="00B0030B" w:rsidRDefault="00B26401" w:rsidP="00B0030B">
            <w:pPr>
              <w:jc w:val="center"/>
              <w:rPr>
                <w:rFonts w:ascii="Calibri" w:eastAsia="Times New Roman" w:hAnsi="Calibri" w:cs="Calibri"/>
                <w:b/>
                <w:bCs/>
                <w:lang w:eastAsia="en-SG"/>
              </w:rPr>
            </w:pPr>
            <w:r w:rsidRPr="00B0030B">
              <w:rPr>
                <w:rFonts w:ascii="Calibri" w:eastAsia="Times New Roman" w:hAnsi="Calibri" w:cs="Calibri"/>
                <w:b/>
                <w:bCs/>
                <w:lang w:eastAsia="en-SG"/>
              </w:rPr>
              <w:t>Species</w:t>
            </w:r>
          </w:p>
        </w:tc>
        <w:tc>
          <w:tcPr>
            <w:tcW w:w="1125" w:type="dxa"/>
            <w:vAlign w:val="center"/>
            <w:hideMark/>
          </w:tcPr>
          <w:p w14:paraId="1EFC267B" w14:textId="77777777" w:rsidR="00B26401" w:rsidRPr="00B0030B" w:rsidRDefault="00B26401" w:rsidP="0078411D">
            <w:pPr>
              <w:jc w:val="center"/>
              <w:rPr>
                <w:rFonts w:ascii="Calibri" w:eastAsia="Times New Roman" w:hAnsi="Calibri" w:cs="Calibri"/>
                <w:b/>
                <w:bCs/>
                <w:lang w:eastAsia="en-SG"/>
              </w:rPr>
            </w:pPr>
            <w:r w:rsidRPr="00B0030B">
              <w:rPr>
                <w:rFonts w:ascii="Calibri" w:eastAsia="Times New Roman" w:hAnsi="Calibri" w:cs="Calibri"/>
                <w:b/>
                <w:bCs/>
                <w:lang w:eastAsia="en-SG"/>
              </w:rPr>
              <w:t>Sequence type (ST)</w:t>
            </w:r>
          </w:p>
        </w:tc>
        <w:tc>
          <w:tcPr>
            <w:tcW w:w="1688" w:type="dxa"/>
            <w:vAlign w:val="center"/>
            <w:hideMark/>
          </w:tcPr>
          <w:p w14:paraId="4A5D0E6E" w14:textId="77777777" w:rsidR="00B26401" w:rsidRPr="00B0030B" w:rsidRDefault="00B26401" w:rsidP="0078411D">
            <w:pPr>
              <w:jc w:val="center"/>
              <w:rPr>
                <w:rFonts w:ascii="Calibri" w:eastAsia="Times New Roman" w:hAnsi="Calibri" w:cs="Calibri"/>
                <w:b/>
                <w:bCs/>
                <w:lang w:eastAsia="en-SG"/>
              </w:rPr>
            </w:pPr>
            <w:r w:rsidRPr="00B0030B">
              <w:rPr>
                <w:rFonts w:ascii="Calibri" w:eastAsia="Times New Roman" w:hAnsi="Calibri" w:cs="Calibri"/>
                <w:b/>
                <w:bCs/>
                <w:lang w:eastAsia="en-SG"/>
              </w:rPr>
              <w:t>Carbapenemase gene</w:t>
            </w:r>
          </w:p>
        </w:tc>
        <w:tc>
          <w:tcPr>
            <w:tcW w:w="1193" w:type="dxa"/>
            <w:vAlign w:val="center"/>
            <w:hideMark/>
          </w:tcPr>
          <w:p w14:paraId="6EFF7251" w14:textId="77777777" w:rsidR="00B26401" w:rsidRPr="00B0030B" w:rsidRDefault="00B26401" w:rsidP="0078411D">
            <w:pPr>
              <w:jc w:val="center"/>
              <w:rPr>
                <w:rFonts w:ascii="Calibri" w:eastAsia="Times New Roman" w:hAnsi="Calibri" w:cs="Calibri"/>
                <w:b/>
                <w:bCs/>
                <w:lang w:eastAsia="en-SG"/>
              </w:rPr>
            </w:pPr>
            <w:r w:rsidRPr="00B0030B">
              <w:rPr>
                <w:rFonts w:ascii="Calibri" w:eastAsia="Times New Roman" w:hAnsi="Calibri" w:cs="Calibri"/>
                <w:b/>
                <w:bCs/>
                <w:lang w:eastAsia="en-SG"/>
              </w:rPr>
              <w:t>Bacterial linkage cluster</w:t>
            </w:r>
          </w:p>
        </w:tc>
        <w:tc>
          <w:tcPr>
            <w:tcW w:w="1193" w:type="dxa"/>
            <w:vAlign w:val="center"/>
            <w:hideMark/>
          </w:tcPr>
          <w:p w14:paraId="58D17DE4" w14:textId="77777777" w:rsidR="00B26401" w:rsidRPr="00B0030B" w:rsidRDefault="00B26401" w:rsidP="0078411D">
            <w:pPr>
              <w:jc w:val="center"/>
              <w:rPr>
                <w:rFonts w:ascii="Calibri" w:eastAsia="Times New Roman" w:hAnsi="Calibri" w:cs="Calibri"/>
                <w:b/>
                <w:bCs/>
                <w:lang w:eastAsia="en-SG"/>
              </w:rPr>
            </w:pPr>
            <w:r w:rsidRPr="00B0030B">
              <w:rPr>
                <w:rFonts w:ascii="Calibri" w:eastAsia="Times New Roman" w:hAnsi="Calibri" w:cs="Calibri"/>
                <w:b/>
                <w:bCs/>
                <w:lang w:eastAsia="en-SG"/>
              </w:rPr>
              <w:t>Plasmid linkage cluster</w:t>
            </w:r>
          </w:p>
        </w:tc>
      </w:tr>
      <w:tr w:rsidR="00B26401" w:rsidRPr="00B26401" w14:paraId="2A566F00" w14:textId="77777777" w:rsidTr="00B0030B">
        <w:trPr>
          <w:trHeight w:val="290"/>
        </w:trPr>
        <w:tc>
          <w:tcPr>
            <w:tcW w:w="1191" w:type="dxa"/>
            <w:noWrap/>
            <w:vAlign w:val="center"/>
            <w:hideMark/>
          </w:tcPr>
          <w:p w14:paraId="224BA01E"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1</w:t>
            </w:r>
          </w:p>
        </w:tc>
        <w:tc>
          <w:tcPr>
            <w:tcW w:w="1192" w:type="dxa"/>
            <w:noWrap/>
            <w:vAlign w:val="center"/>
            <w:hideMark/>
          </w:tcPr>
          <w:p w14:paraId="4A4A670E" w14:textId="436D6359" w:rsidR="00B26401" w:rsidRPr="00B0030B" w:rsidRDefault="00B26401" w:rsidP="0078411D">
            <w:pPr>
              <w:rPr>
                <w:rFonts w:ascii="Calibri" w:eastAsia="Times New Roman" w:hAnsi="Calibri" w:cs="Calibri"/>
                <w:lang w:eastAsia="en-SG"/>
              </w:rPr>
            </w:pPr>
            <w:r w:rsidRPr="00B0030B">
              <w:rPr>
                <w:rFonts w:ascii="Calibri" w:eastAsia="Times New Roman" w:hAnsi="Calibri" w:cs="Calibri"/>
                <w:lang w:eastAsia="en-SG"/>
              </w:rPr>
              <w:t xml:space="preserve">Sink </w:t>
            </w:r>
            <w:r w:rsidR="0020105D" w:rsidRPr="00B0030B">
              <w:rPr>
                <w:rFonts w:ascii="Calibri" w:eastAsia="Times New Roman" w:hAnsi="Calibri" w:cs="Calibri"/>
                <w:lang w:eastAsia="en-SG"/>
              </w:rPr>
              <w:t>5</w:t>
            </w:r>
            <w:r w:rsidR="00AA5514" w:rsidRPr="00B0030B">
              <w:rPr>
                <w:rFonts w:ascii="Calibri" w:eastAsia="Times New Roman" w:hAnsi="Calibri" w:cs="Calibri"/>
                <w:lang w:eastAsia="en-SG"/>
              </w:rPr>
              <w:t xml:space="preserve"> </w:t>
            </w:r>
            <w:r w:rsidRPr="00B0030B">
              <w:rPr>
                <w:rFonts w:ascii="Calibri" w:eastAsia="Times New Roman" w:hAnsi="Calibri" w:cs="Calibri"/>
                <w:lang w:eastAsia="en-SG"/>
              </w:rPr>
              <w:t>Baseline</w:t>
            </w:r>
          </w:p>
        </w:tc>
        <w:tc>
          <w:tcPr>
            <w:tcW w:w="1434" w:type="dxa"/>
            <w:noWrap/>
            <w:vAlign w:val="center"/>
            <w:hideMark/>
          </w:tcPr>
          <w:p w14:paraId="23605ADB" w14:textId="77777777" w:rsidR="00B26401" w:rsidRPr="00B0030B" w:rsidRDefault="00B26401" w:rsidP="0078411D">
            <w:pPr>
              <w:rPr>
                <w:rFonts w:ascii="Calibri" w:eastAsia="Times New Roman" w:hAnsi="Calibri" w:cs="Calibri"/>
                <w:i/>
                <w:iCs/>
                <w:lang w:eastAsia="en-SG"/>
              </w:rPr>
            </w:pPr>
            <w:proofErr w:type="spellStart"/>
            <w:r w:rsidRPr="00B0030B">
              <w:rPr>
                <w:rFonts w:ascii="Calibri" w:eastAsia="Times New Roman" w:hAnsi="Calibri" w:cs="Calibri"/>
                <w:i/>
                <w:iCs/>
                <w:lang w:eastAsia="en-SG"/>
              </w:rPr>
              <w:t>Klebisella</w:t>
            </w:r>
            <w:proofErr w:type="spellEnd"/>
            <w:r w:rsidRPr="00B0030B">
              <w:rPr>
                <w:rFonts w:ascii="Calibri" w:eastAsia="Times New Roman" w:hAnsi="Calibri" w:cs="Calibri"/>
                <w:i/>
                <w:iCs/>
                <w:lang w:eastAsia="en-SG"/>
              </w:rPr>
              <w:t xml:space="preserve"> pneumoniae</w:t>
            </w:r>
          </w:p>
        </w:tc>
        <w:tc>
          <w:tcPr>
            <w:tcW w:w="1125" w:type="dxa"/>
            <w:noWrap/>
            <w:vAlign w:val="center"/>
            <w:hideMark/>
          </w:tcPr>
          <w:p w14:paraId="428A4412"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252</w:t>
            </w:r>
          </w:p>
        </w:tc>
        <w:tc>
          <w:tcPr>
            <w:tcW w:w="1688" w:type="dxa"/>
            <w:noWrap/>
            <w:vAlign w:val="center"/>
            <w:hideMark/>
          </w:tcPr>
          <w:p w14:paraId="4D624F70"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NDM-1</w:t>
            </w:r>
          </w:p>
        </w:tc>
        <w:tc>
          <w:tcPr>
            <w:tcW w:w="1193" w:type="dxa"/>
            <w:noWrap/>
            <w:vAlign w:val="center"/>
            <w:hideMark/>
          </w:tcPr>
          <w:p w14:paraId="4F8E60EA"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Cluster_B1</w:t>
            </w:r>
          </w:p>
        </w:tc>
        <w:tc>
          <w:tcPr>
            <w:tcW w:w="1193" w:type="dxa"/>
            <w:noWrap/>
            <w:vAlign w:val="center"/>
            <w:hideMark/>
          </w:tcPr>
          <w:p w14:paraId="2428DA0F" w14:textId="77777777" w:rsidR="00B26401" w:rsidRPr="00B0030B" w:rsidRDefault="00B26401" w:rsidP="00B0030B">
            <w:pPr>
              <w:rPr>
                <w:rFonts w:ascii="Calibri" w:eastAsia="Times New Roman" w:hAnsi="Calibri" w:cs="Calibri"/>
                <w:lang w:eastAsia="en-SG"/>
              </w:rPr>
            </w:pPr>
            <w:r w:rsidRPr="00B0030B">
              <w:rPr>
                <w:rFonts w:ascii="Calibri" w:eastAsia="Times New Roman" w:hAnsi="Calibri" w:cs="Calibri"/>
                <w:lang w:eastAsia="en-SG"/>
              </w:rPr>
              <w:t>Cluster_P1</w:t>
            </w:r>
          </w:p>
        </w:tc>
      </w:tr>
      <w:tr w:rsidR="00B26401" w:rsidRPr="00B26401" w14:paraId="25618DF4" w14:textId="77777777" w:rsidTr="00B0030B">
        <w:trPr>
          <w:trHeight w:val="290"/>
        </w:trPr>
        <w:tc>
          <w:tcPr>
            <w:tcW w:w="1191" w:type="dxa"/>
            <w:noWrap/>
            <w:vAlign w:val="center"/>
            <w:hideMark/>
          </w:tcPr>
          <w:p w14:paraId="5E5AFE0E"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2</w:t>
            </w:r>
          </w:p>
        </w:tc>
        <w:tc>
          <w:tcPr>
            <w:tcW w:w="1192" w:type="dxa"/>
            <w:noWrap/>
            <w:vAlign w:val="center"/>
            <w:hideMark/>
          </w:tcPr>
          <w:p w14:paraId="63D15300" w14:textId="5BC1E1BA" w:rsidR="00B26401" w:rsidRPr="00B0030B" w:rsidRDefault="00B26401" w:rsidP="0078411D">
            <w:pPr>
              <w:rPr>
                <w:rFonts w:ascii="Calibri" w:eastAsia="Times New Roman" w:hAnsi="Calibri" w:cs="Calibri"/>
                <w:lang w:eastAsia="en-SG"/>
              </w:rPr>
            </w:pPr>
            <w:r w:rsidRPr="00B0030B">
              <w:rPr>
                <w:rFonts w:ascii="Calibri" w:eastAsia="Times New Roman" w:hAnsi="Calibri" w:cs="Calibri"/>
                <w:lang w:eastAsia="en-SG"/>
              </w:rPr>
              <w:t xml:space="preserve">Sink </w:t>
            </w:r>
            <w:r w:rsidR="0020105D" w:rsidRPr="00B0030B">
              <w:rPr>
                <w:rFonts w:ascii="Calibri" w:eastAsia="Times New Roman" w:hAnsi="Calibri" w:cs="Calibri"/>
                <w:lang w:eastAsia="en-SG"/>
              </w:rPr>
              <w:t xml:space="preserve">5 </w:t>
            </w:r>
            <w:r w:rsidR="00842D42" w:rsidRPr="00B0030B">
              <w:rPr>
                <w:rFonts w:ascii="Calibri" w:eastAsia="Times New Roman" w:hAnsi="Calibri" w:cs="Calibri"/>
                <w:lang w:eastAsia="en-SG"/>
              </w:rPr>
              <w:t>Week 2</w:t>
            </w:r>
          </w:p>
        </w:tc>
        <w:tc>
          <w:tcPr>
            <w:tcW w:w="1434" w:type="dxa"/>
            <w:noWrap/>
            <w:vAlign w:val="center"/>
            <w:hideMark/>
          </w:tcPr>
          <w:p w14:paraId="706A00C3" w14:textId="77777777" w:rsidR="00B26401" w:rsidRPr="00B0030B" w:rsidRDefault="00B26401" w:rsidP="0078411D">
            <w:pPr>
              <w:rPr>
                <w:rFonts w:ascii="Calibri" w:eastAsia="Times New Roman" w:hAnsi="Calibri" w:cs="Calibri"/>
                <w:i/>
                <w:iCs/>
                <w:lang w:eastAsia="en-SG"/>
              </w:rPr>
            </w:pPr>
            <w:proofErr w:type="spellStart"/>
            <w:r w:rsidRPr="00B0030B">
              <w:rPr>
                <w:rFonts w:ascii="Calibri" w:eastAsia="Times New Roman" w:hAnsi="Calibri" w:cs="Calibri"/>
                <w:i/>
                <w:iCs/>
                <w:lang w:eastAsia="en-SG"/>
              </w:rPr>
              <w:t>Klebisella</w:t>
            </w:r>
            <w:proofErr w:type="spellEnd"/>
            <w:r w:rsidRPr="00B0030B">
              <w:rPr>
                <w:rFonts w:ascii="Calibri" w:eastAsia="Times New Roman" w:hAnsi="Calibri" w:cs="Calibri"/>
                <w:i/>
                <w:iCs/>
                <w:lang w:eastAsia="en-SG"/>
              </w:rPr>
              <w:t xml:space="preserve"> pneumoniae</w:t>
            </w:r>
          </w:p>
        </w:tc>
        <w:tc>
          <w:tcPr>
            <w:tcW w:w="1125" w:type="dxa"/>
            <w:noWrap/>
            <w:vAlign w:val="center"/>
            <w:hideMark/>
          </w:tcPr>
          <w:p w14:paraId="2DAC29E8"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252</w:t>
            </w:r>
          </w:p>
        </w:tc>
        <w:tc>
          <w:tcPr>
            <w:tcW w:w="1688" w:type="dxa"/>
            <w:noWrap/>
            <w:vAlign w:val="center"/>
            <w:hideMark/>
          </w:tcPr>
          <w:p w14:paraId="40D086DE"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NDM-1</w:t>
            </w:r>
          </w:p>
        </w:tc>
        <w:tc>
          <w:tcPr>
            <w:tcW w:w="1193" w:type="dxa"/>
            <w:noWrap/>
            <w:vAlign w:val="center"/>
            <w:hideMark/>
          </w:tcPr>
          <w:p w14:paraId="1AD2C778"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Cluster_B1</w:t>
            </w:r>
          </w:p>
        </w:tc>
        <w:tc>
          <w:tcPr>
            <w:tcW w:w="1193" w:type="dxa"/>
            <w:noWrap/>
            <w:vAlign w:val="center"/>
            <w:hideMark/>
          </w:tcPr>
          <w:p w14:paraId="233B11C0" w14:textId="77777777" w:rsidR="00B26401" w:rsidRPr="00B0030B" w:rsidRDefault="00B26401" w:rsidP="00B0030B">
            <w:pPr>
              <w:rPr>
                <w:rFonts w:ascii="Calibri" w:eastAsia="Times New Roman" w:hAnsi="Calibri" w:cs="Calibri"/>
                <w:lang w:eastAsia="en-SG"/>
              </w:rPr>
            </w:pPr>
            <w:r w:rsidRPr="00B0030B">
              <w:rPr>
                <w:rFonts w:ascii="Calibri" w:eastAsia="Times New Roman" w:hAnsi="Calibri" w:cs="Calibri"/>
                <w:lang w:eastAsia="en-SG"/>
              </w:rPr>
              <w:t>Cluster_P1</w:t>
            </w:r>
          </w:p>
        </w:tc>
      </w:tr>
      <w:tr w:rsidR="00B26401" w:rsidRPr="00B26401" w14:paraId="652E0AE0" w14:textId="77777777" w:rsidTr="00B0030B">
        <w:trPr>
          <w:trHeight w:val="290"/>
        </w:trPr>
        <w:tc>
          <w:tcPr>
            <w:tcW w:w="1191" w:type="dxa"/>
            <w:noWrap/>
            <w:vAlign w:val="center"/>
            <w:hideMark/>
          </w:tcPr>
          <w:p w14:paraId="161AE476"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3</w:t>
            </w:r>
          </w:p>
        </w:tc>
        <w:tc>
          <w:tcPr>
            <w:tcW w:w="1192" w:type="dxa"/>
            <w:noWrap/>
            <w:vAlign w:val="center"/>
            <w:hideMark/>
          </w:tcPr>
          <w:p w14:paraId="20BB2E07" w14:textId="1EB188CF" w:rsidR="00B26401" w:rsidRPr="00B0030B" w:rsidRDefault="00B26401" w:rsidP="0078411D">
            <w:pPr>
              <w:rPr>
                <w:rFonts w:ascii="Calibri" w:eastAsia="Times New Roman" w:hAnsi="Calibri" w:cs="Calibri"/>
                <w:lang w:eastAsia="en-SG"/>
              </w:rPr>
            </w:pPr>
            <w:r w:rsidRPr="00B0030B">
              <w:rPr>
                <w:rFonts w:ascii="Calibri" w:eastAsia="Times New Roman" w:hAnsi="Calibri" w:cs="Calibri"/>
                <w:lang w:eastAsia="en-SG"/>
              </w:rPr>
              <w:t xml:space="preserve">Resident </w:t>
            </w:r>
            <w:r w:rsidR="00362563" w:rsidRPr="00B0030B">
              <w:rPr>
                <w:rFonts w:ascii="Calibri" w:eastAsia="Times New Roman" w:hAnsi="Calibri" w:cs="Calibri"/>
                <w:lang w:eastAsia="en-SG"/>
              </w:rPr>
              <w:t>6</w:t>
            </w:r>
            <w:r w:rsidR="00AA5514" w:rsidRPr="00B0030B">
              <w:rPr>
                <w:rFonts w:ascii="Calibri" w:eastAsia="Times New Roman" w:hAnsi="Calibri" w:cs="Calibri"/>
                <w:lang w:eastAsia="en-SG"/>
              </w:rPr>
              <w:t xml:space="preserve"> </w:t>
            </w:r>
            <w:r w:rsidR="008766E6" w:rsidRPr="00B0030B">
              <w:rPr>
                <w:rFonts w:ascii="Calibri" w:eastAsia="Times New Roman" w:hAnsi="Calibri" w:cs="Calibri"/>
                <w:lang w:eastAsia="en-SG"/>
              </w:rPr>
              <w:t>Week 2</w:t>
            </w:r>
          </w:p>
        </w:tc>
        <w:tc>
          <w:tcPr>
            <w:tcW w:w="1434" w:type="dxa"/>
            <w:noWrap/>
            <w:vAlign w:val="center"/>
            <w:hideMark/>
          </w:tcPr>
          <w:p w14:paraId="47E18DFF" w14:textId="77777777" w:rsidR="00B26401" w:rsidRPr="00B0030B" w:rsidRDefault="00B26401" w:rsidP="0078411D">
            <w:pPr>
              <w:rPr>
                <w:rFonts w:ascii="Calibri" w:eastAsia="Times New Roman" w:hAnsi="Calibri" w:cs="Calibri"/>
                <w:i/>
                <w:iCs/>
                <w:lang w:eastAsia="en-SG"/>
              </w:rPr>
            </w:pPr>
            <w:r w:rsidRPr="00B0030B">
              <w:rPr>
                <w:rFonts w:ascii="Calibri" w:eastAsia="Times New Roman" w:hAnsi="Calibri" w:cs="Calibri"/>
                <w:i/>
                <w:iCs/>
                <w:lang w:eastAsia="en-SG"/>
              </w:rPr>
              <w:t>Escherichia coli</w:t>
            </w:r>
          </w:p>
        </w:tc>
        <w:tc>
          <w:tcPr>
            <w:tcW w:w="1125" w:type="dxa"/>
            <w:noWrap/>
            <w:vAlign w:val="center"/>
            <w:hideMark/>
          </w:tcPr>
          <w:p w14:paraId="3311461B"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162</w:t>
            </w:r>
          </w:p>
        </w:tc>
        <w:tc>
          <w:tcPr>
            <w:tcW w:w="1688" w:type="dxa"/>
            <w:noWrap/>
            <w:vAlign w:val="center"/>
            <w:hideMark/>
          </w:tcPr>
          <w:p w14:paraId="38BB44D0"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OXA-48</w:t>
            </w:r>
          </w:p>
        </w:tc>
        <w:tc>
          <w:tcPr>
            <w:tcW w:w="1193" w:type="dxa"/>
            <w:noWrap/>
            <w:vAlign w:val="center"/>
            <w:hideMark/>
          </w:tcPr>
          <w:p w14:paraId="034BB296"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Cluster_B2</w:t>
            </w:r>
          </w:p>
        </w:tc>
        <w:tc>
          <w:tcPr>
            <w:tcW w:w="1193" w:type="dxa"/>
            <w:noWrap/>
            <w:vAlign w:val="center"/>
            <w:hideMark/>
          </w:tcPr>
          <w:p w14:paraId="0A0EE1DD" w14:textId="77777777" w:rsidR="00B26401" w:rsidRPr="00B0030B" w:rsidRDefault="00B26401" w:rsidP="00B0030B">
            <w:pPr>
              <w:rPr>
                <w:rFonts w:ascii="Calibri" w:eastAsia="Times New Roman" w:hAnsi="Calibri" w:cs="Calibri"/>
                <w:lang w:eastAsia="en-SG"/>
              </w:rPr>
            </w:pPr>
            <w:r w:rsidRPr="00B0030B">
              <w:rPr>
                <w:rFonts w:ascii="Calibri" w:eastAsia="Times New Roman" w:hAnsi="Calibri" w:cs="Calibri"/>
                <w:lang w:eastAsia="en-SG"/>
              </w:rPr>
              <w:t>Cluster_P2</w:t>
            </w:r>
          </w:p>
        </w:tc>
      </w:tr>
      <w:tr w:rsidR="00B26401" w:rsidRPr="00B26401" w14:paraId="6D54E921" w14:textId="77777777" w:rsidTr="00B0030B">
        <w:trPr>
          <w:trHeight w:val="290"/>
        </w:trPr>
        <w:tc>
          <w:tcPr>
            <w:tcW w:w="1191" w:type="dxa"/>
            <w:noWrap/>
            <w:vAlign w:val="center"/>
            <w:hideMark/>
          </w:tcPr>
          <w:p w14:paraId="0744E728"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4</w:t>
            </w:r>
          </w:p>
        </w:tc>
        <w:tc>
          <w:tcPr>
            <w:tcW w:w="1192" w:type="dxa"/>
            <w:noWrap/>
            <w:vAlign w:val="center"/>
            <w:hideMark/>
          </w:tcPr>
          <w:p w14:paraId="7964AAA4" w14:textId="4CD9265D" w:rsidR="00B26401" w:rsidRPr="00B0030B" w:rsidRDefault="00B26401" w:rsidP="0078411D">
            <w:pPr>
              <w:rPr>
                <w:rFonts w:ascii="Calibri" w:eastAsia="Times New Roman" w:hAnsi="Calibri" w:cs="Calibri"/>
                <w:lang w:eastAsia="en-SG"/>
              </w:rPr>
            </w:pPr>
            <w:r w:rsidRPr="00B0030B">
              <w:rPr>
                <w:rFonts w:ascii="Calibri" w:eastAsia="Times New Roman" w:hAnsi="Calibri" w:cs="Calibri"/>
                <w:lang w:eastAsia="en-SG"/>
              </w:rPr>
              <w:t xml:space="preserve">Sink </w:t>
            </w:r>
            <w:r w:rsidR="00F6029C" w:rsidRPr="00B0030B">
              <w:rPr>
                <w:rFonts w:ascii="Calibri" w:eastAsia="Times New Roman" w:hAnsi="Calibri" w:cs="Calibri"/>
                <w:lang w:eastAsia="en-SG"/>
              </w:rPr>
              <w:t>6</w:t>
            </w:r>
            <w:r w:rsidR="00AA5514" w:rsidRPr="00B0030B">
              <w:rPr>
                <w:rFonts w:ascii="Calibri" w:eastAsia="Times New Roman" w:hAnsi="Calibri" w:cs="Calibri"/>
                <w:lang w:eastAsia="en-SG"/>
              </w:rPr>
              <w:t xml:space="preserve"> </w:t>
            </w:r>
            <w:r w:rsidR="00842D42" w:rsidRPr="00B0030B">
              <w:rPr>
                <w:rFonts w:ascii="Calibri" w:eastAsia="Times New Roman" w:hAnsi="Calibri" w:cs="Calibri"/>
                <w:lang w:eastAsia="en-SG"/>
              </w:rPr>
              <w:t>Week 2</w:t>
            </w:r>
          </w:p>
        </w:tc>
        <w:tc>
          <w:tcPr>
            <w:tcW w:w="1434" w:type="dxa"/>
            <w:noWrap/>
            <w:vAlign w:val="center"/>
            <w:hideMark/>
          </w:tcPr>
          <w:p w14:paraId="25F34FDD" w14:textId="77777777" w:rsidR="00B26401" w:rsidRPr="00B0030B" w:rsidRDefault="00B26401" w:rsidP="0078411D">
            <w:pPr>
              <w:rPr>
                <w:rFonts w:ascii="Calibri" w:eastAsia="Times New Roman" w:hAnsi="Calibri" w:cs="Calibri"/>
                <w:i/>
                <w:iCs/>
                <w:lang w:eastAsia="en-SG"/>
              </w:rPr>
            </w:pPr>
            <w:proofErr w:type="spellStart"/>
            <w:r w:rsidRPr="00B0030B">
              <w:rPr>
                <w:rFonts w:ascii="Calibri" w:eastAsia="Times New Roman" w:hAnsi="Calibri" w:cs="Calibri"/>
                <w:i/>
                <w:iCs/>
                <w:lang w:eastAsia="en-SG"/>
              </w:rPr>
              <w:t>Klebisella</w:t>
            </w:r>
            <w:proofErr w:type="spellEnd"/>
            <w:r w:rsidRPr="00B0030B">
              <w:rPr>
                <w:rFonts w:ascii="Calibri" w:eastAsia="Times New Roman" w:hAnsi="Calibri" w:cs="Calibri"/>
                <w:i/>
                <w:iCs/>
                <w:lang w:eastAsia="en-SG"/>
              </w:rPr>
              <w:t xml:space="preserve"> pneumoniae</w:t>
            </w:r>
          </w:p>
        </w:tc>
        <w:tc>
          <w:tcPr>
            <w:tcW w:w="1125" w:type="dxa"/>
            <w:noWrap/>
            <w:vAlign w:val="center"/>
            <w:hideMark/>
          </w:tcPr>
          <w:p w14:paraId="024B958D"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252</w:t>
            </w:r>
          </w:p>
        </w:tc>
        <w:tc>
          <w:tcPr>
            <w:tcW w:w="1688" w:type="dxa"/>
            <w:noWrap/>
            <w:vAlign w:val="center"/>
            <w:hideMark/>
          </w:tcPr>
          <w:p w14:paraId="28B4E18B"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NDM-1</w:t>
            </w:r>
          </w:p>
        </w:tc>
        <w:tc>
          <w:tcPr>
            <w:tcW w:w="1193" w:type="dxa"/>
            <w:noWrap/>
            <w:vAlign w:val="center"/>
            <w:hideMark/>
          </w:tcPr>
          <w:p w14:paraId="3E3D687E"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Cluster_B1</w:t>
            </w:r>
          </w:p>
        </w:tc>
        <w:tc>
          <w:tcPr>
            <w:tcW w:w="1193" w:type="dxa"/>
            <w:noWrap/>
            <w:vAlign w:val="center"/>
            <w:hideMark/>
          </w:tcPr>
          <w:p w14:paraId="54DE6FD5" w14:textId="77777777" w:rsidR="00B26401" w:rsidRPr="00B0030B" w:rsidRDefault="00B26401" w:rsidP="00B0030B">
            <w:pPr>
              <w:rPr>
                <w:rFonts w:ascii="Calibri" w:eastAsia="Times New Roman" w:hAnsi="Calibri" w:cs="Calibri"/>
                <w:lang w:eastAsia="en-SG"/>
              </w:rPr>
            </w:pPr>
            <w:r w:rsidRPr="00B0030B">
              <w:rPr>
                <w:rFonts w:ascii="Calibri" w:eastAsia="Times New Roman" w:hAnsi="Calibri" w:cs="Calibri"/>
                <w:lang w:eastAsia="en-SG"/>
              </w:rPr>
              <w:t>Cluster_P1</w:t>
            </w:r>
          </w:p>
        </w:tc>
      </w:tr>
      <w:tr w:rsidR="00B26401" w:rsidRPr="00B26401" w14:paraId="365FCA08" w14:textId="77777777" w:rsidTr="00B0030B">
        <w:trPr>
          <w:trHeight w:val="290"/>
        </w:trPr>
        <w:tc>
          <w:tcPr>
            <w:tcW w:w="1191" w:type="dxa"/>
            <w:noWrap/>
            <w:vAlign w:val="center"/>
            <w:hideMark/>
          </w:tcPr>
          <w:p w14:paraId="4A3A9902"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5</w:t>
            </w:r>
          </w:p>
        </w:tc>
        <w:tc>
          <w:tcPr>
            <w:tcW w:w="1192" w:type="dxa"/>
            <w:noWrap/>
            <w:vAlign w:val="center"/>
            <w:hideMark/>
          </w:tcPr>
          <w:p w14:paraId="450CC036" w14:textId="42DD052B" w:rsidR="00B26401" w:rsidRPr="00B0030B" w:rsidRDefault="00B26401" w:rsidP="0078411D">
            <w:pPr>
              <w:rPr>
                <w:rFonts w:ascii="Calibri" w:eastAsia="Times New Roman" w:hAnsi="Calibri" w:cs="Calibri"/>
                <w:lang w:eastAsia="en-SG"/>
              </w:rPr>
            </w:pPr>
            <w:r w:rsidRPr="00B0030B">
              <w:rPr>
                <w:rFonts w:ascii="Calibri" w:eastAsia="Times New Roman" w:hAnsi="Calibri" w:cs="Calibri"/>
                <w:lang w:eastAsia="en-SG"/>
              </w:rPr>
              <w:t xml:space="preserve">Sink </w:t>
            </w:r>
            <w:r w:rsidR="00AC4F18" w:rsidRPr="00B0030B">
              <w:rPr>
                <w:rFonts w:ascii="Calibri" w:eastAsia="Times New Roman" w:hAnsi="Calibri" w:cs="Calibri"/>
                <w:lang w:eastAsia="en-SG"/>
              </w:rPr>
              <w:t xml:space="preserve">5 </w:t>
            </w:r>
            <w:r w:rsidR="00461432" w:rsidRPr="00B0030B">
              <w:rPr>
                <w:rFonts w:ascii="Calibri" w:eastAsia="Times New Roman" w:hAnsi="Calibri" w:cs="Calibri"/>
                <w:lang w:eastAsia="en-SG"/>
              </w:rPr>
              <w:t>Week 12</w:t>
            </w:r>
          </w:p>
        </w:tc>
        <w:tc>
          <w:tcPr>
            <w:tcW w:w="1434" w:type="dxa"/>
            <w:noWrap/>
            <w:vAlign w:val="center"/>
            <w:hideMark/>
          </w:tcPr>
          <w:p w14:paraId="1536B355" w14:textId="77777777" w:rsidR="00B26401" w:rsidRPr="00CA236F" w:rsidRDefault="00B26401" w:rsidP="0078411D">
            <w:pPr>
              <w:rPr>
                <w:rFonts w:ascii="Calibri" w:eastAsia="Times New Roman" w:hAnsi="Calibri" w:cs="Calibri"/>
                <w:i/>
                <w:iCs/>
                <w:lang w:eastAsia="en-SG"/>
              </w:rPr>
            </w:pPr>
            <w:proofErr w:type="spellStart"/>
            <w:r w:rsidRPr="00CA236F">
              <w:rPr>
                <w:rFonts w:ascii="Calibri" w:eastAsia="Times New Roman" w:hAnsi="Calibri" w:cs="Calibri"/>
                <w:i/>
                <w:iCs/>
                <w:lang w:eastAsia="en-SG"/>
              </w:rPr>
              <w:t>Klebisella</w:t>
            </w:r>
            <w:proofErr w:type="spellEnd"/>
            <w:r w:rsidRPr="00CA236F">
              <w:rPr>
                <w:rFonts w:ascii="Calibri" w:eastAsia="Times New Roman" w:hAnsi="Calibri" w:cs="Calibri"/>
                <w:i/>
                <w:iCs/>
                <w:lang w:eastAsia="en-SG"/>
              </w:rPr>
              <w:t xml:space="preserve"> pneumoniae</w:t>
            </w:r>
          </w:p>
        </w:tc>
        <w:tc>
          <w:tcPr>
            <w:tcW w:w="1125" w:type="dxa"/>
            <w:noWrap/>
            <w:vAlign w:val="center"/>
            <w:hideMark/>
          </w:tcPr>
          <w:p w14:paraId="6E8A83F1"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252</w:t>
            </w:r>
          </w:p>
        </w:tc>
        <w:tc>
          <w:tcPr>
            <w:tcW w:w="1688" w:type="dxa"/>
            <w:noWrap/>
            <w:vAlign w:val="center"/>
            <w:hideMark/>
          </w:tcPr>
          <w:p w14:paraId="52F49A01"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NDM-1</w:t>
            </w:r>
          </w:p>
        </w:tc>
        <w:tc>
          <w:tcPr>
            <w:tcW w:w="1193" w:type="dxa"/>
            <w:noWrap/>
            <w:vAlign w:val="center"/>
            <w:hideMark/>
          </w:tcPr>
          <w:p w14:paraId="0CC4F01C"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Cluster_B1</w:t>
            </w:r>
          </w:p>
        </w:tc>
        <w:tc>
          <w:tcPr>
            <w:tcW w:w="1193" w:type="dxa"/>
            <w:noWrap/>
            <w:vAlign w:val="center"/>
            <w:hideMark/>
          </w:tcPr>
          <w:p w14:paraId="7A3C0A2E" w14:textId="77777777" w:rsidR="00B26401" w:rsidRPr="00B0030B" w:rsidRDefault="00B26401" w:rsidP="00B0030B">
            <w:pPr>
              <w:rPr>
                <w:rFonts w:ascii="Calibri" w:eastAsia="Times New Roman" w:hAnsi="Calibri" w:cs="Calibri"/>
                <w:lang w:eastAsia="en-SG"/>
              </w:rPr>
            </w:pPr>
            <w:r w:rsidRPr="00B0030B">
              <w:rPr>
                <w:rFonts w:ascii="Calibri" w:eastAsia="Times New Roman" w:hAnsi="Calibri" w:cs="Calibri"/>
                <w:lang w:eastAsia="en-SG"/>
              </w:rPr>
              <w:t>Cluster_P1</w:t>
            </w:r>
          </w:p>
        </w:tc>
      </w:tr>
      <w:tr w:rsidR="00B26401" w:rsidRPr="00B26401" w14:paraId="2EC097C2" w14:textId="77777777" w:rsidTr="00B0030B">
        <w:trPr>
          <w:trHeight w:val="290"/>
        </w:trPr>
        <w:tc>
          <w:tcPr>
            <w:tcW w:w="1191" w:type="dxa"/>
            <w:noWrap/>
            <w:vAlign w:val="center"/>
            <w:hideMark/>
          </w:tcPr>
          <w:p w14:paraId="27C1D104"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6</w:t>
            </w:r>
          </w:p>
        </w:tc>
        <w:tc>
          <w:tcPr>
            <w:tcW w:w="1192" w:type="dxa"/>
            <w:noWrap/>
            <w:vAlign w:val="center"/>
            <w:hideMark/>
          </w:tcPr>
          <w:p w14:paraId="517C48C4" w14:textId="26988ADA" w:rsidR="00B26401" w:rsidRPr="00B0030B" w:rsidRDefault="00B26401" w:rsidP="0078411D">
            <w:pPr>
              <w:rPr>
                <w:rFonts w:ascii="Calibri" w:eastAsia="Times New Roman" w:hAnsi="Calibri" w:cs="Calibri"/>
                <w:lang w:eastAsia="en-SG"/>
              </w:rPr>
            </w:pPr>
            <w:r w:rsidRPr="00B0030B">
              <w:rPr>
                <w:rFonts w:ascii="Calibri" w:eastAsia="Times New Roman" w:hAnsi="Calibri" w:cs="Calibri"/>
                <w:lang w:eastAsia="en-SG"/>
              </w:rPr>
              <w:t xml:space="preserve">Sink </w:t>
            </w:r>
            <w:r w:rsidR="00F6029C" w:rsidRPr="00B0030B">
              <w:rPr>
                <w:rFonts w:ascii="Calibri" w:eastAsia="Times New Roman" w:hAnsi="Calibri" w:cs="Calibri"/>
                <w:lang w:eastAsia="en-SG"/>
              </w:rPr>
              <w:t>6</w:t>
            </w:r>
            <w:r w:rsidR="00AA5514" w:rsidRPr="00B0030B">
              <w:rPr>
                <w:rFonts w:ascii="Calibri" w:eastAsia="Times New Roman" w:hAnsi="Calibri" w:cs="Calibri"/>
                <w:lang w:eastAsia="en-SG"/>
              </w:rPr>
              <w:t xml:space="preserve"> </w:t>
            </w:r>
            <w:r w:rsidR="00461432" w:rsidRPr="00B0030B">
              <w:rPr>
                <w:rFonts w:ascii="Calibri" w:eastAsia="Times New Roman" w:hAnsi="Calibri" w:cs="Calibri"/>
                <w:lang w:eastAsia="en-SG"/>
              </w:rPr>
              <w:t>Week 12</w:t>
            </w:r>
          </w:p>
        </w:tc>
        <w:tc>
          <w:tcPr>
            <w:tcW w:w="1434" w:type="dxa"/>
            <w:noWrap/>
            <w:vAlign w:val="center"/>
            <w:hideMark/>
          </w:tcPr>
          <w:p w14:paraId="28005787" w14:textId="77777777" w:rsidR="00B26401" w:rsidRPr="00CA236F" w:rsidRDefault="00B26401" w:rsidP="0078411D">
            <w:pPr>
              <w:rPr>
                <w:rFonts w:ascii="Calibri" w:eastAsia="Times New Roman" w:hAnsi="Calibri" w:cs="Calibri"/>
                <w:i/>
                <w:iCs/>
                <w:lang w:eastAsia="en-SG"/>
              </w:rPr>
            </w:pPr>
            <w:proofErr w:type="spellStart"/>
            <w:r w:rsidRPr="00CA236F">
              <w:rPr>
                <w:rFonts w:ascii="Calibri" w:eastAsia="Times New Roman" w:hAnsi="Calibri" w:cs="Calibri"/>
                <w:i/>
                <w:iCs/>
                <w:lang w:eastAsia="en-SG"/>
              </w:rPr>
              <w:t>Klebisella</w:t>
            </w:r>
            <w:proofErr w:type="spellEnd"/>
            <w:r w:rsidRPr="00CA236F">
              <w:rPr>
                <w:rFonts w:ascii="Calibri" w:eastAsia="Times New Roman" w:hAnsi="Calibri" w:cs="Calibri"/>
                <w:i/>
                <w:iCs/>
                <w:lang w:eastAsia="en-SG"/>
              </w:rPr>
              <w:t xml:space="preserve"> pneumoniae</w:t>
            </w:r>
          </w:p>
        </w:tc>
        <w:tc>
          <w:tcPr>
            <w:tcW w:w="1125" w:type="dxa"/>
            <w:noWrap/>
            <w:vAlign w:val="center"/>
            <w:hideMark/>
          </w:tcPr>
          <w:p w14:paraId="302AA518"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252</w:t>
            </w:r>
          </w:p>
        </w:tc>
        <w:tc>
          <w:tcPr>
            <w:tcW w:w="1688" w:type="dxa"/>
            <w:noWrap/>
            <w:vAlign w:val="center"/>
            <w:hideMark/>
          </w:tcPr>
          <w:p w14:paraId="6F0C5565"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NDM-1</w:t>
            </w:r>
          </w:p>
        </w:tc>
        <w:tc>
          <w:tcPr>
            <w:tcW w:w="1193" w:type="dxa"/>
            <w:noWrap/>
            <w:vAlign w:val="center"/>
            <w:hideMark/>
          </w:tcPr>
          <w:p w14:paraId="4734EF10"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Cluster_B1</w:t>
            </w:r>
          </w:p>
        </w:tc>
        <w:tc>
          <w:tcPr>
            <w:tcW w:w="1193" w:type="dxa"/>
            <w:noWrap/>
            <w:vAlign w:val="center"/>
            <w:hideMark/>
          </w:tcPr>
          <w:p w14:paraId="54C41DE4" w14:textId="77777777" w:rsidR="00B26401" w:rsidRPr="00B0030B" w:rsidRDefault="00B26401" w:rsidP="00B0030B">
            <w:pPr>
              <w:rPr>
                <w:rFonts w:ascii="Calibri" w:eastAsia="Times New Roman" w:hAnsi="Calibri" w:cs="Calibri"/>
                <w:lang w:eastAsia="en-SG"/>
              </w:rPr>
            </w:pPr>
            <w:r w:rsidRPr="00B0030B">
              <w:rPr>
                <w:rFonts w:ascii="Calibri" w:eastAsia="Times New Roman" w:hAnsi="Calibri" w:cs="Calibri"/>
                <w:lang w:eastAsia="en-SG"/>
              </w:rPr>
              <w:t>Cluster_P1</w:t>
            </w:r>
          </w:p>
        </w:tc>
      </w:tr>
      <w:tr w:rsidR="00B26401" w:rsidRPr="00B26401" w14:paraId="1B2A9748" w14:textId="77777777" w:rsidTr="00B0030B">
        <w:trPr>
          <w:trHeight w:val="290"/>
        </w:trPr>
        <w:tc>
          <w:tcPr>
            <w:tcW w:w="1191" w:type="dxa"/>
            <w:noWrap/>
            <w:vAlign w:val="center"/>
            <w:hideMark/>
          </w:tcPr>
          <w:p w14:paraId="70678897"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7</w:t>
            </w:r>
          </w:p>
        </w:tc>
        <w:tc>
          <w:tcPr>
            <w:tcW w:w="1192" w:type="dxa"/>
            <w:noWrap/>
            <w:vAlign w:val="center"/>
            <w:hideMark/>
          </w:tcPr>
          <w:p w14:paraId="4EF00F47" w14:textId="6B0DBACB" w:rsidR="00B26401" w:rsidRPr="00B0030B" w:rsidRDefault="00B26401" w:rsidP="0078411D">
            <w:pPr>
              <w:rPr>
                <w:rFonts w:ascii="Calibri" w:eastAsia="Times New Roman" w:hAnsi="Calibri" w:cs="Calibri"/>
                <w:lang w:eastAsia="en-SG"/>
              </w:rPr>
            </w:pPr>
            <w:r w:rsidRPr="00B0030B">
              <w:rPr>
                <w:rFonts w:ascii="Calibri" w:eastAsia="Times New Roman" w:hAnsi="Calibri" w:cs="Calibri"/>
                <w:lang w:eastAsia="en-SG"/>
              </w:rPr>
              <w:t xml:space="preserve">Resident </w:t>
            </w:r>
            <w:r w:rsidR="00362563" w:rsidRPr="00B0030B">
              <w:rPr>
                <w:rFonts w:ascii="Calibri" w:eastAsia="Times New Roman" w:hAnsi="Calibri" w:cs="Calibri"/>
                <w:lang w:eastAsia="en-SG"/>
              </w:rPr>
              <w:t xml:space="preserve">6 </w:t>
            </w:r>
            <w:r w:rsidR="008766E6" w:rsidRPr="00B0030B">
              <w:rPr>
                <w:rFonts w:ascii="Calibri" w:eastAsia="Times New Roman" w:hAnsi="Calibri" w:cs="Calibri"/>
                <w:lang w:eastAsia="en-SG"/>
              </w:rPr>
              <w:t>Week 2</w:t>
            </w:r>
          </w:p>
        </w:tc>
        <w:tc>
          <w:tcPr>
            <w:tcW w:w="1434" w:type="dxa"/>
            <w:noWrap/>
            <w:vAlign w:val="center"/>
            <w:hideMark/>
          </w:tcPr>
          <w:p w14:paraId="6A870276" w14:textId="77777777" w:rsidR="00B26401" w:rsidRPr="00B0030B" w:rsidRDefault="00B26401" w:rsidP="0078411D">
            <w:pPr>
              <w:rPr>
                <w:rFonts w:ascii="Calibri" w:eastAsia="Times New Roman" w:hAnsi="Calibri" w:cs="Calibri"/>
                <w:i/>
                <w:iCs/>
                <w:lang w:eastAsia="en-SG"/>
              </w:rPr>
            </w:pPr>
            <w:proofErr w:type="spellStart"/>
            <w:r w:rsidRPr="00B0030B">
              <w:rPr>
                <w:rFonts w:ascii="Calibri" w:eastAsia="Times New Roman" w:hAnsi="Calibri" w:cs="Calibri"/>
                <w:i/>
                <w:iCs/>
                <w:lang w:eastAsia="en-SG"/>
              </w:rPr>
              <w:t>Klebisella</w:t>
            </w:r>
            <w:proofErr w:type="spellEnd"/>
            <w:r w:rsidRPr="00B0030B">
              <w:rPr>
                <w:rFonts w:ascii="Calibri" w:eastAsia="Times New Roman" w:hAnsi="Calibri" w:cs="Calibri"/>
                <w:i/>
                <w:iCs/>
                <w:lang w:eastAsia="en-SG"/>
              </w:rPr>
              <w:t xml:space="preserve"> pneumoniae</w:t>
            </w:r>
          </w:p>
        </w:tc>
        <w:tc>
          <w:tcPr>
            <w:tcW w:w="1125" w:type="dxa"/>
            <w:noWrap/>
            <w:vAlign w:val="center"/>
            <w:hideMark/>
          </w:tcPr>
          <w:p w14:paraId="587669BE"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499</w:t>
            </w:r>
          </w:p>
        </w:tc>
        <w:tc>
          <w:tcPr>
            <w:tcW w:w="1688" w:type="dxa"/>
            <w:noWrap/>
            <w:vAlign w:val="center"/>
            <w:hideMark/>
          </w:tcPr>
          <w:p w14:paraId="51C3880C"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OXA-48</w:t>
            </w:r>
          </w:p>
        </w:tc>
        <w:tc>
          <w:tcPr>
            <w:tcW w:w="1193" w:type="dxa"/>
            <w:noWrap/>
            <w:vAlign w:val="center"/>
            <w:hideMark/>
          </w:tcPr>
          <w:p w14:paraId="55470F06"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Cluster_B3</w:t>
            </w:r>
          </w:p>
        </w:tc>
        <w:tc>
          <w:tcPr>
            <w:tcW w:w="1193" w:type="dxa"/>
            <w:noWrap/>
            <w:vAlign w:val="center"/>
            <w:hideMark/>
          </w:tcPr>
          <w:p w14:paraId="22182AC7" w14:textId="77777777" w:rsidR="00B26401" w:rsidRPr="00B0030B" w:rsidRDefault="00B26401" w:rsidP="00B0030B">
            <w:pPr>
              <w:rPr>
                <w:rFonts w:ascii="Calibri" w:eastAsia="Times New Roman" w:hAnsi="Calibri" w:cs="Calibri"/>
                <w:lang w:eastAsia="en-SG"/>
              </w:rPr>
            </w:pPr>
            <w:r w:rsidRPr="00B0030B">
              <w:rPr>
                <w:rFonts w:ascii="Calibri" w:eastAsia="Times New Roman" w:hAnsi="Calibri" w:cs="Calibri"/>
                <w:lang w:eastAsia="en-SG"/>
              </w:rPr>
              <w:t>Cluster_P2</w:t>
            </w:r>
          </w:p>
        </w:tc>
      </w:tr>
      <w:tr w:rsidR="00B26401" w:rsidRPr="00B26401" w14:paraId="55BF10C7" w14:textId="77777777" w:rsidTr="00B0030B">
        <w:trPr>
          <w:trHeight w:val="290"/>
        </w:trPr>
        <w:tc>
          <w:tcPr>
            <w:tcW w:w="1191" w:type="dxa"/>
            <w:noWrap/>
            <w:vAlign w:val="center"/>
            <w:hideMark/>
          </w:tcPr>
          <w:p w14:paraId="3FF8CCD4"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8</w:t>
            </w:r>
          </w:p>
        </w:tc>
        <w:tc>
          <w:tcPr>
            <w:tcW w:w="1192" w:type="dxa"/>
            <w:noWrap/>
            <w:vAlign w:val="center"/>
            <w:hideMark/>
          </w:tcPr>
          <w:p w14:paraId="46D6AC65" w14:textId="69721AE5" w:rsidR="008766E6" w:rsidRPr="00B0030B" w:rsidRDefault="00B26401" w:rsidP="0078411D">
            <w:pPr>
              <w:rPr>
                <w:rFonts w:ascii="Calibri" w:eastAsia="Times New Roman" w:hAnsi="Calibri" w:cs="Calibri"/>
                <w:lang w:eastAsia="en-SG"/>
              </w:rPr>
            </w:pPr>
            <w:r w:rsidRPr="00B0030B">
              <w:rPr>
                <w:rFonts w:ascii="Calibri" w:eastAsia="Times New Roman" w:hAnsi="Calibri" w:cs="Calibri"/>
                <w:lang w:eastAsia="en-SG"/>
              </w:rPr>
              <w:t xml:space="preserve">Resident </w:t>
            </w:r>
            <w:r w:rsidR="00362563" w:rsidRPr="00B0030B">
              <w:rPr>
                <w:rFonts w:ascii="Calibri" w:eastAsia="Times New Roman" w:hAnsi="Calibri" w:cs="Calibri"/>
                <w:lang w:eastAsia="en-SG"/>
              </w:rPr>
              <w:t>6</w:t>
            </w:r>
            <w:r w:rsidR="008766E6" w:rsidRPr="00B0030B">
              <w:rPr>
                <w:rFonts w:ascii="Calibri" w:eastAsia="Times New Roman" w:hAnsi="Calibri" w:cs="Calibri"/>
                <w:lang w:eastAsia="en-SG"/>
              </w:rPr>
              <w:t xml:space="preserve"> Week 8</w:t>
            </w:r>
          </w:p>
        </w:tc>
        <w:tc>
          <w:tcPr>
            <w:tcW w:w="1434" w:type="dxa"/>
            <w:noWrap/>
            <w:vAlign w:val="center"/>
            <w:hideMark/>
          </w:tcPr>
          <w:p w14:paraId="34A06E31" w14:textId="77777777" w:rsidR="00B26401" w:rsidRPr="00B0030B" w:rsidRDefault="00B26401" w:rsidP="0078411D">
            <w:pPr>
              <w:rPr>
                <w:rFonts w:ascii="Calibri" w:eastAsia="Times New Roman" w:hAnsi="Calibri" w:cs="Calibri"/>
                <w:i/>
                <w:iCs/>
                <w:lang w:eastAsia="en-SG"/>
              </w:rPr>
            </w:pPr>
            <w:proofErr w:type="spellStart"/>
            <w:r w:rsidRPr="00B0030B">
              <w:rPr>
                <w:rFonts w:ascii="Calibri" w:eastAsia="Times New Roman" w:hAnsi="Calibri" w:cs="Calibri"/>
                <w:i/>
                <w:iCs/>
                <w:lang w:eastAsia="en-SG"/>
              </w:rPr>
              <w:t>Klebisella</w:t>
            </w:r>
            <w:proofErr w:type="spellEnd"/>
            <w:r w:rsidRPr="00B0030B">
              <w:rPr>
                <w:rFonts w:ascii="Calibri" w:eastAsia="Times New Roman" w:hAnsi="Calibri" w:cs="Calibri"/>
                <w:i/>
                <w:iCs/>
                <w:lang w:eastAsia="en-SG"/>
              </w:rPr>
              <w:t xml:space="preserve"> pneumoniae</w:t>
            </w:r>
          </w:p>
        </w:tc>
        <w:tc>
          <w:tcPr>
            <w:tcW w:w="1125" w:type="dxa"/>
            <w:noWrap/>
            <w:vAlign w:val="center"/>
            <w:hideMark/>
          </w:tcPr>
          <w:p w14:paraId="09B01CEE"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499</w:t>
            </w:r>
          </w:p>
        </w:tc>
        <w:tc>
          <w:tcPr>
            <w:tcW w:w="1688" w:type="dxa"/>
            <w:noWrap/>
            <w:vAlign w:val="center"/>
            <w:hideMark/>
          </w:tcPr>
          <w:p w14:paraId="445282BE"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OXA-48</w:t>
            </w:r>
          </w:p>
        </w:tc>
        <w:tc>
          <w:tcPr>
            <w:tcW w:w="1193" w:type="dxa"/>
            <w:noWrap/>
            <w:vAlign w:val="center"/>
            <w:hideMark/>
          </w:tcPr>
          <w:p w14:paraId="2C6E9A47"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Cluster_B3</w:t>
            </w:r>
          </w:p>
        </w:tc>
        <w:tc>
          <w:tcPr>
            <w:tcW w:w="1193" w:type="dxa"/>
            <w:noWrap/>
            <w:vAlign w:val="center"/>
            <w:hideMark/>
          </w:tcPr>
          <w:p w14:paraId="2A2154CF" w14:textId="77777777" w:rsidR="00B26401" w:rsidRPr="00B0030B" w:rsidRDefault="00B26401" w:rsidP="00B0030B">
            <w:pPr>
              <w:rPr>
                <w:rFonts w:ascii="Calibri" w:eastAsia="Times New Roman" w:hAnsi="Calibri" w:cs="Calibri"/>
                <w:lang w:eastAsia="en-SG"/>
              </w:rPr>
            </w:pPr>
            <w:r w:rsidRPr="00B0030B">
              <w:rPr>
                <w:rFonts w:ascii="Calibri" w:eastAsia="Times New Roman" w:hAnsi="Calibri" w:cs="Calibri"/>
                <w:lang w:eastAsia="en-SG"/>
              </w:rPr>
              <w:t>Cluster_P2</w:t>
            </w:r>
          </w:p>
        </w:tc>
      </w:tr>
      <w:tr w:rsidR="00B26401" w:rsidRPr="00B26401" w14:paraId="72E415E2" w14:textId="77777777" w:rsidTr="00B0030B">
        <w:trPr>
          <w:trHeight w:val="290"/>
        </w:trPr>
        <w:tc>
          <w:tcPr>
            <w:tcW w:w="1191" w:type="dxa"/>
            <w:noWrap/>
            <w:vAlign w:val="center"/>
            <w:hideMark/>
          </w:tcPr>
          <w:p w14:paraId="56E5B836"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9</w:t>
            </w:r>
          </w:p>
        </w:tc>
        <w:tc>
          <w:tcPr>
            <w:tcW w:w="1192" w:type="dxa"/>
            <w:noWrap/>
            <w:vAlign w:val="center"/>
            <w:hideMark/>
          </w:tcPr>
          <w:p w14:paraId="45D8D12C" w14:textId="7FFCBEFA" w:rsidR="00B26401" w:rsidRPr="00B0030B" w:rsidRDefault="00B26401" w:rsidP="0078411D">
            <w:pPr>
              <w:rPr>
                <w:rFonts w:ascii="Calibri" w:eastAsia="Times New Roman" w:hAnsi="Calibri" w:cs="Calibri"/>
                <w:lang w:eastAsia="en-SG"/>
              </w:rPr>
            </w:pPr>
            <w:r w:rsidRPr="00B0030B">
              <w:rPr>
                <w:rFonts w:ascii="Calibri" w:eastAsia="Times New Roman" w:hAnsi="Calibri" w:cs="Calibri"/>
                <w:lang w:eastAsia="en-SG"/>
              </w:rPr>
              <w:t xml:space="preserve">Resident </w:t>
            </w:r>
            <w:r w:rsidR="00362563" w:rsidRPr="00B0030B">
              <w:rPr>
                <w:rFonts w:ascii="Calibri" w:eastAsia="Times New Roman" w:hAnsi="Calibri" w:cs="Calibri"/>
                <w:lang w:eastAsia="en-SG"/>
              </w:rPr>
              <w:t>6</w:t>
            </w:r>
            <w:r w:rsidR="008766E6" w:rsidRPr="00B0030B">
              <w:rPr>
                <w:rFonts w:ascii="Calibri" w:eastAsia="Times New Roman" w:hAnsi="Calibri" w:cs="Calibri"/>
                <w:lang w:eastAsia="en-SG"/>
              </w:rPr>
              <w:t xml:space="preserve"> Week 12</w:t>
            </w:r>
          </w:p>
        </w:tc>
        <w:tc>
          <w:tcPr>
            <w:tcW w:w="1434" w:type="dxa"/>
            <w:noWrap/>
            <w:vAlign w:val="center"/>
            <w:hideMark/>
          </w:tcPr>
          <w:p w14:paraId="29DD71DB" w14:textId="77777777" w:rsidR="00B26401" w:rsidRPr="00B0030B" w:rsidRDefault="00B26401" w:rsidP="0078411D">
            <w:pPr>
              <w:rPr>
                <w:rFonts w:ascii="Calibri" w:eastAsia="Times New Roman" w:hAnsi="Calibri" w:cs="Calibri"/>
                <w:i/>
                <w:iCs/>
                <w:lang w:eastAsia="en-SG"/>
              </w:rPr>
            </w:pPr>
            <w:proofErr w:type="spellStart"/>
            <w:r w:rsidRPr="00B0030B">
              <w:rPr>
                <w:rFonts w:ascii="Calibri" w:eastAsia="Times New Roman" w:hAnsi="Calibri" w:cs="Calibri"/>
                <w:i/>
                <w:iCs/>
                <w:lang w:eastAsia="en-SG"/>
              </w:rPr>
              <w:t>Klebisella</w:t>
            </w:r>
            <w:proofErr w:type="spellEnd"/>
            <w:r w:rsidRPr="00B0030B">
              <w:rPr>
                <w:rFonts w:ascii="Calibri" w:eastAsia="Times New Roman" w:hAnsi="Calibri" w:cs="Calibri"/>
                <w:i/>
                <w:iCs/>
                <w:lang w:eastAsia="en-SG"/>
              </w:rPr>
              <w:t xml:space="preserve"> pneumoniae</w:t>
            </w:r>
          </w:p>
        </w:tc>
        <w:tc>
          <w:tcPr>
            <w:tcW w:w="1125" w:type="dxa"/>
            <w:noWrap/>
            <w:vAlign w:val="center"/>
            <w:hideMark/>
          </w:tcPr>
          <w:p w14:paraId="2F65B57A"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499</w:t>
            </w:r>
          </w:p>
        </w:tc>
        <w:tc>
          <w:tcPr>
            <w:tcW w:w="1688" w:type="dxa"/>
            <w:noWrap/>
            <w:vAlign w:val="center"/>
            <w:hideMark/>
          </w:tcPr>
          <w:p w14:paraId="6BEFD7C5"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OXA-48</w:t>
            </w:r>
          </w:p>
        </w:tc>
        <w:tc>
          <w:tcPr>
            <w:tcW w:w="1193" w:type="dxa"/>
            <w:noWrap/>
            <w:vAlign w:val="center"/>
            <w:hideMark/>
          </w:tcPr>
          <w:p w14:paraId="6B358139"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Cluster_B3</w:t>
            </w:r>
          </w:p>
        </w:tc>
        <w:tc>
          <w:tcPr>
            <w:tcW w:w="1193" w:type="dxa"/>
            <w:noWrap/>
            <w:vAlign w:val="center"/>
            <w:hideMark/>
          </w:tcPr>
          <w:p w14:paraId="7EAB4DD5" w14:textId="77777777" w:rsidR="00B26401" w:rsidRPr="00B0030B" w:rsidRDefault="00B26401" w:rsidP="00B0030B">
            <w:pPr>
              <w:rPr>
                <w:rFonts w:ascii="Calibri" w:eastAsia="Times New Roman" w:hAnsi="Calibri" w:cs="Calibri"/>
                <w:lang w:eastAsia="en-SG"/>
              </w:rPr>
            </w:pPr>
            <w:r w:rsidRPr="00B0030B">
              <w:rPr>
                <w:rFonts w:ascii="Calibri" w:eastAsia="Times New Roman" w:hAnsi="Calibri" w:cs="Calibri"/>
                <w:lang w:eastAsia="en-SG"/>
              </w:rPr>
              <w:t>Cluster_P2</w:t>
            </w:r>
          </w:p>
        </w:tc>
      </w:tr>
      <w:tr w:rsidR="00B26401" w:rsidRPr="00B26401" w14:paraId="0E7BFA48" w14:textId="77777777" w:rsidTr="00B0030B">
        <w:trPr>
          <w:trHeight w:val="290"/>
        </w:trPr>
        <w:tc>
          <w:tcPr>
            <w:tcW w:w="1191" w:type="dxa"/>
            <w:noWrap/>
            <w:vAlign w:val="center"/>
            <w:hideMark/>
          </w:tcPr>
          <w:p w14:paraId="024215D0"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10</w:t>
            </w:r>
          </w:p>
        </w:tc>
        <w:tc>
          <w:tcPr>
            <w:tcW w:w="1192" w:type="dxa"/>
            <w:noWrap/>
            <w:vAlign w:val="center"/>
            <w:hideMark/>
          </w:tcPr>
          <w:p w14:paraId="3C4B8E5A" w14:textId="3E72A4A7" w:rsidR="00B26401" w:rsidRPr="00B0030B" w:rsidRDefault="00B26401" w:rsidP="0078411D">
            <w:pPr>
              <w:rPr>
                <w:rFonts w:ascii="Calibri" w:eastAsia="Times New Roman" w:hAnsi="Calibri" w:cs="Calibri"/>
                <w:lang w:eastAsia="en-SG"/>
              </w:rPr>
            </w:pPr>
            <w:r w:rsidRPr="00B0030B">
              <w:rPr>
                <w:rFonts w:ascii="Calibri" w:eastAsia="Times New Roman" w:hAnsi="Calibri" w:cs="Calibri"/>
                <w:lang w:eastAsia="en-SG"/>
              </w:rPr>
              <w:t xml:space="preserve">Sink </w:t>
            </w:r>
            <w:r w:rsidR="00C748E4" w:rsidRPr="00B0030B">
              <w:rPr>
                <w:rFonts w:ascii="Calibri" w:eastAsia="Times New Roman" w:hAnsi="Calibri" w:cs="Calibri"/>
                <w:lang w:eastAsia="en-SG"/>
              </w:rPr>
              <w:t>1</w:t>
            </w:r>
            <w:r w:rsidR="00AA5514" w:rsidRPr="00B0030B">
              <w:rPr>
                <w:rFonts w:ascii="Calibri" w:eastAsia="Times New Roman" w:hAnsi="Calibri" w:cs="Calibri"/>
                <w:lang w:eastAsia="en-SG"/>
              </w:rPr>
              <w:t xml:space="preserve"> </w:t>
            </w:r>
            <w:r w:rsidRPr="00B0030B">
              <w:rPr>
                <w:rFonts w:ascii="Calibri" w:eastAsia="Times New Roman" w:hAnsi="Calibri" w:cs="Calibri"/>
                <w:lang w:eastAsia="en-SG"/>
              </w:rPr>
              <w:t>Baseline</w:t>
            </w:r>
          </w:p>
        </w:tc>
        <w:tc>
          <w:tcPr>
            <w:tcW w:w="1434" w:type="dxa"/>
            <w:noWrap/>
            <w:vAlign w:val="center"/>
            <w:hideMark/>
          </w:tcPr>
          <w:p w14:paraId="39A0D89B" w14:textId="77777777" w:rsidR="00B26401" w:rsidRPr="00B0030B" w:rsidRDefault="00B26401" w:rsidP="0078411D">
            <w:pPr>
              <w:rPr>
                <w:rFonts w:ascii="Calibri" w:eastAsia="Times New Roman" w:hAnsi="Calibri" w:cs="Calibri"/>
                <w:i/>
                <w:iCs/>
                <w:lang w:eastAsia="en-SG"/>
              </w:rPr>
            </w:pPr>
            <w:proofErr w:type="spellStart"/>
            <w:r w:rsidRPr="00B0030B">
              <w:rPr>
                <w:rFonts w:ascii="Calibri" w:eastAsia="Times New Roman" w:hAnsi="Calibri" w:cs="Calibri"/>
                <w:i/>
                <w:iCs/>
                <w:lang w:eastAsia="en-SG"/>
              </w:rPr>
              <w:t>Klebisella</w:t>
            </w:r>
            <w:proofErr w:type="spellEnd"/>
            <w:r w:rsidRPr="00B0030B">
              <w:rPr>
                <w:rFonts w:ascii="Calibri" w:eastAsia="Times New Roman" w:hAnsi="Calibri" w:cs="Calibri"/>
                <w:i/>
                <w:iCs/>
                <w:lang w:eastAsia="en-SG"/>
              </w:rPr>
              <w:t xml:space="preserve"> pneumoniae</w:t>
            </w:r>
          </w:p>
        </w:tc>
        <w:tc>
          <w:tcPr>
            <w:tcW w:w="1125" w:type="dxa"/>
            <w:noWrap/>
            <w:vAlign w:val="center"/>
            <w:hideMark/>
          </w:tcPr>
          <w:p w14:paraId="6AA28ED8"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2133</w:t>
            </w:r>
          </w:p>
        </w:tc>
        <w:tc>
          <w:tcPr>
            <w:tcW w:w="1688" w:type="dxa"/>
            <w:noWrap/>
            <w:vAlign w:val="center"/>
            <w:hideMark/>
          </w:tcPr>
          <w:p w14:paraId="794EDAD1"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NDM-1</w:t>
            </w:r>
          </w:p>
        </w:tc>
        <w:tc>
          <w:tcPr>
            <w:tcW w:w="1193" w:type="dxa"/>
            <w:noWrap/>
            <w:vAlign w:val="center"/>
            <w:hideMark/>
          </w:tcPr>
          <w:p w14:paraId="612D88C6"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Cluster_B4</w:t>
            </w:r>
          </w:p>
        </w:tc>
        <w:tc>
          <w:tcPr>
            <w:tcW w:w="1193" w:type="dxa"/>
            <w:noWrap/>
            <w:vAlign w:val="center"/>
            <w:hideMark/>
          </w:tcPr>
          <w:p w14:paraId="2AE4EFB8" w14:textId="77777777" w:rsidR="00B26401" w:rsidRPr="00B0030B" w:rsidRDefault="00B26401" w:rsidP="00B0030B">
            <w:pPr>
              <w:rPr>
                <w:rFonts w:ascii="Calibri" w:eastAsia="Times New Roman" w:hAnsi="Calibri" w:cs="Calibri"/>
                <w:lang w:eastAsia="en-SG"/>
              </w:rPr>
            </w:pPr>
            <w:r w:rsidRPr="00B0030B">
              <w:rPr>
                <w:rFonts w:ascii="Calibri" w:eastAsia="Times New Roman" w:hAnsi="Calibri" w:cs="Calibri"/>
                <w:lang w:eastAsia="en-SG"/>
              </w:rPr>
              <w:t>NA</w:t>
            </w:r>
          </w:p>
        </w:tc>
      </w:tr>
      <w:tr w:rsidR="00B26401" w:rsidRPr="00B26401" w14:paraId="50B4244E" w14:textId="77777777" w:rsidTr="00B0030B">
        <w:trPr>
          <w:trHeight w:val="290"/>
        </w:trPr>
        <w:tc>
          <w:tcPr>
            <w:tcW w:w="1191" w:type="dxa"/>
            <w:noWrap/>
            <w:vAlign w:val="center"/>
            <w:hideMark/>
          </w:tcPr>
          <w:p w14:paraId="793F6EB4"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11</w:t>
            </w:r>
          </w:p>
        </w:tc>
        <w:tc>
          <w:tcPr>
            <w:tcW w:w="1192" w:type="dxa"/>
            <w:noWrap/>
            <w:vAlign w:val="center"/>
            <w:hideMark/>
          </w:tcPr>
          <w:p w14:paraId="1186EDB9" w14:textId="1D5C3C25" w:rsidR="00B26401" w:rsidRPr="00B0030B" w:rsidRDefault="00B26401" w:rsidP="0078411D">
            <w:pPr>
              <w:rPr>
                <w:rFonts w:ascii="Calibri" w:eastAsia="Times New Roman" w:hAnsi="Calibri" w:cs="Calibri"/>
                <w:lang w:eastAsia="en-SG"/>
              </w:rPr>
            </w:pPr>
            <w:r w:rsidRPr="00B0030B">
              <w:rPr>
                <w:rFonts w:ascii="Calibri" w:eastAsia="Times New Roman" w:hAnsi="Calibri" w:cs="Calibri"/>
                <w:lang w:eastAsia="en-SG"/>
              </w:rPr>
              <w:t xml:space="preserve">Sink </w:t>
            </w:r>
            <w:r w:rsidR="00C748E4" w:rsidRPr="00B0030B">
              <w:rPr>
                <w:rFonts w:ascii="Calibri" w:eastAsia="Times New Roman" w:hAnsi="Calibri" w:cs="Calibri"/>
                <w:lang w:eastAsia="en-SG"/>
              </w:rPr>
              <w:t>1</w:t>
            </w:r>
            <w:r w:rsidR="00AA5514" w:rsidRPr="00B0030B">
              <w:rPr>
                <w:rFonts w:ascii="Calibri" w:eastAsia="Times New Roman" w:hAnsi="Calibri" w:cs="Calibri"/>
                <w:lang w:eastAsia="en-SG"/>
              </w:rPr>
              <w:t xml:space="preserve"> </w:t>
            </w:r>
            <w:r w:rsidR="00842D42" w:rsidRPr="00B0030B">
              <w:rPr>
                <w:rFonts w:ascii="Calibri" w:eastAsia="Times New Roman" w:hAnsi="Calibri" w:cs="Calibri"/>
                <w:lang w:eastAsia="en-SG"/>
              </w:rPr>
              <w:t>Week 2</w:t>
            </w:r>
          </w:p>
        </w:tc>
        <w:tc>
          <w:tcPr>
            <w:tcW w:w="1434" w:type="dxa"/>
            <w:noWrap/>
            <w:vAlign w:val="center"/>
            <w:hideMark/>
          </w:tcPr>
          <w:p w14:paraId="005A8F47" w14:textId="77777777" w:rsidR="00B26401" w:rsidRPr="00B0030B" w:rsidRDefault="00B26401" w:rsidP="0078411D">
            <w:pPr>
              <w:rPr>
                <w:rFonts w:ascii="Calibri" w:eastAsia="Times New Roman" w:hAnsi="Calibri" w:cs="Calibri"/>
                <w:i/>
                <w:iCs/>
                <w:lang w:eastAsia="en-SG"/>
              </w:rPr>
            </w:pPr>
            <w:proofErr w:type="spellStart"/>
            <w:r w:rsidRPr="00B0030B">
              <w:rPr>
                <w:rFonts w:ascii="Calibri" w:eastAsia="Times New Roman" w:hAnsi="Calibri" w:cs="Calibri"/>
                <w:i/>
                <w:iCs/>
                <w:lang w:eastAsia="en-SG"/>
              </w:rPr>
              <w:t>Klebisella</w:t>
            </w:r>
            <w:proofErr w:type="spellEnd"/>
            <w:r w:rsidRPr="00B0030B">
              <w:rPr>
                <w:rFonts w:ascii="Calibri" w:eastAsia="Times New Roman" w:hAnsi="Calibri" w:cs="Calibri"/>
                <w:i/>
                <w:iCs/>
                <w:lang w:eastAsia="en-SG"/>
              </w:rPr>
              <w:t xml:space="preserve"> pneumoniae</w:t>
            </w:r>
          </w:p>
        </w:tc>
        <w:tc>
          <w:tcPr>
            <w:tcW w:w="1125" w:type="dxa"/>
            <w:noWrap/>
            <w:vAlign w:val="center"/>
            <w:hideMark/>
          </w:tcPr>
          <w:p w14:paraId="2D374BB2"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2133</w:t>
            </w:r>
          </w:p>
        </w:tc>
        <w:tc>
          <w:tcPr>
            <w:tcW w:w="1688" w:type="dxa"/>
            <w:noWrap/>
            <w:vAlign w:val="center"/>
            <w:hideMark/>
          </w:tcPr>
          <w:p w14:paraId="3D5FA848"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NDM-1</w:t>
            </w:r>
          </w:p>
        </w:tc>
        <w:tc>
          <w:tcPr>
            <w:tcW w:w="1193" w:type="dxa"/>
            <w:noWrap/>
            <w:vAlign w:val="center"/>
            <w:hideMark/>
          </w:tcPr>
          <w:p w14:paraId="19C7B85C"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Cluster_B4</w:t>
            </w:r>
          </w:p>
        </w:tc>
        <w:tc>
          <w:tcPr>
            <w:tcW w:w="1193" w:type="dxa"/>
            <w:noWrap/>
            <w:vAlign w:val="center"/>
            <w:hideMark/>
          </w:tcPr>
          <w:p w14:paraId="1DF871F9" w14:textId="77777777" w:rsidR="00B26401" w:rsidRPr="00B0030B" w:rsidRDefault="00B26401" w:rsidP="00B0030B">
            <w:pPr>
              <w:rPr>
                <w:rFonts w:ascii="Calibri" w:eastAsia="Times New Roman" w:hAnsi="Calibri" w:cs="Calibri"/>
                <w:lang w:eastAsia="en-SG"/>
              </w:rPr>
            </w:pPr>
            <w:r w:rsidRPr="00B0030B">
              <w:rPr>
                <w:rFonts w:ascii="Calibri" w:eastAsia="Times New Roman" w:hAnsi="Calibri" w:cs="Calibri"/>
                <w:lang w:eastAsia="en-SG"/>
              </w:rPr>
              <w:t>Cluster_P1</w:t>
            </w:r>
          </w:p>
        </w:tc>
      </w:tr>
      <w:tr w:rsidR="00B26401" w:rsidRPr="00B26401" w14:paraId="0A9E260B" w14:textId="77777777" w:rsidTr="00B0030B">
        <w:trPr>
          <w:trHeight w:val="290"/>
        </w:trPr>
        <w:tc>
          <w:tcPr>
            <w:tcW w:w="1191" w:type="dxa"/>
            <w:noWrap/>
            <w:vAlign w:val="center"/>
            <w:hideMark/>
          </w:tcPr>
          <w:p w14:paraId="2CCF810A"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12</w:t>
            </w:r>
          </w:p>
        </w:tc>
        <w:tc>
          <w:tcPr>
            <w:tcW w:w="1192" w:type="dxa"/>
            <w:noWrap/>
            <w:vAlign w:val="center"/>
            <w:hideMark/>
          </w:tcPr>
          <w:p w14:paraId="2F9622C4" w14:textId="108A5A41" w:rsidR="00B26401" w:rsidRPr="00B0030B" w:rsidRDefault="00B26401" w:rsidP="0078411D">
            <w:pPr>
              <w:rPr>
                <w:rFonts w:ascii="Calibri" w:eastAsia="Times New Roman" w:hAnsi="Calibri" w:cs="Calibri"/>
                <w:lang w:eastAsia="en-SG"/>
              </w:rPr>
            </w:pPr>
            <w:r w:rsidRPr="00B0030B">
              <w:rPr>
                <w:rFonts w:ascii="Calibri" w:eastAsia="Times New Roman" w:hAnsi="Calibri" w:cs="Calibri"/>
                <w:lang w:eastAsia="en-SG"/>
              </w:rPr>
              <w:t xml:space="preserve">Sink </w:t>
            </w:r>
            <w:r w:rsidR="008C544F" w:rsidRPr="00B0030B">
              <w:rPr>
                <w:rFonts w:ascii="Calibri" w:eastAsia="Times New Roman" w:hAnsi="Calibri" w:cs="Calibri"/>
                <w:lang w:eastAsia="en-SG"/>
              </w:rPr>
              <w:t>2</w:t>
            </w:r>
            <w:r w:rsidR="00AA5514" w:rsidRPr="00B0030B">
              <w:rPr>
                <w:rFonts w:ascii="Calibri" w:eastAsia="Times New Roman" w:hAnsi="Calibri" w:cs="Calibri"/>
                <w:lang w:eastAsia="en-SG"/>
              </w:rPr>
              <w:t xml:space="preserve"> </w:t>
            </w:r>
            <w:r w:rsidR="00461432" w:rsidRPr="00B0030B">
              <w:rPr>
                <w:rFonts w:ascii="Calibri" w:eastAsia="Times New Roman" w:hAnsi="Calibri" w:cs="Calibri"/>
                <w:lang w:eastAsia="en-SG"/>
              </w:rPr>
              <w:t>Week 8</w:t>
            </w:r>
          </w:p>
        </w:tc>
        <w:tc>
          <w:tcPr>
            <w:tcW w:w="1434" w:type="dxa"/>
            <w:noWrap/>
            <w:vAlign w:val="center"/>
            <w:hideMark/>
          </w:tcPr>
          <w:p w14:paraId="2DC093A5" w14:textId="77777777" w:rsidR="00B26401" w:rsidRPr="00CA236F" w:rsidRDefault="00B26401" w:rsidP="0078411D">
            <w:pPr>
              <w:rPr>
                <w:rFonts w:ascii="Calibri" w:eastAsia="Times New Roman" w:hAnsi="Calibri" w:cs="Calibri"/>
                <w:i/>
                <w:iCs/>
                <w:lang w:eastAsia="en-SG"/>
              </w:rPr>
            </w:pPr>
            <w:proofErr w:type="spellStart"/>
            <w:r w:rsidRPr="00CA236F">
              <w:rPr>
                <w:rFonts w:ascii="Calibri" w:eastAsia="Times New Roman" w:hAnsi="Calibri" w:cs="Calibri"/>
                <w:i/>
                <w:iCs/>
                <w:lang w:eastAsia="en-SG"/>
              </w:rPr>
              <w:t>Klebisella</w:t>
            </w:r>
            <w:proofErr w:type="spellEnd"/>
            <w:r w:rsidRPr="00CA236F">
              <w:rPr>
                <w:rFonts w:ascii="Calibri" w:eastAsia="Times New Roman" w:hAnsi="Calibri" w:cs="Calibri"/>
                <w:i/>
                <w:iCs/>
                <w:lang w:eastAsia="en-SG"/>
              </w:rPr>
              <w:t xml:space="preserve"> pneumoniae</w:t>
            </w:r>
          </w:p>
        </w:tc>
        <w:tc>
          <w:tcPr>
            <w:tcW w:w="1125" w:type="dxa"/>
            <w:noWrap/>
            <w:vAlign w:val="center"/>
            <w:hideMark/>
          </w:tcPr>
          <w:p w14:paraId="4FECDDA2"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2133</w:t>
            </w:r>
          </w:p>
        </w:tc>
        <w:tc>
          <w:tcPr>
            <w:tcW w:w="1688" w:type="dxa"/>
            <w:noWrap/>
            <w:vAlign w:val="center"/>
            <w:hideMark/>
          </w:tcPr>
          <w:p w14:paraId="4CFF6EA3"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NDM-1</w:t>
            </w:r>
          </w:p>
        </w:tc>
        <w:tc>
          <w:tcPr>
            <w:tcW w:w="1193" w:type="dxa"/>
            <w:noWrap/>
            <w:vAlign w:val="center"/>
            <w:hideMark/>
          </w:tcPr>
          <w:p w14:paraId="7E44346F"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Cluster_B5</w:t>
            </w:r>
          </w:p>
        </w:tc>
        <w:tc>
          <w:tcPr>
            <w:tcW w:w="1193" w:type="dxa"/>
            <w:noWrap/>
            <w:vAlign w:val="center"/>
            <w:hideMark/>
          </w:tcPr>
          <w:p w14:paraId="199C82A2" w14:textId="77777777" w:rsidR="00B26401" w:rsidRPr="00B0030B" w:rsidRDefault="00B26401" w:rsidP="00B0030B">
            <w:pPr>
              <w:rPr>
                <w:rFonts w:ascii="Calibri" w:eastAsia="Times New Roman" w:hAnsi="Calibri" w:cs="Calibri"/>
                <w:lang w:eastAsia="en-SG"/>
              </w:rPr>
            </w:pPr>
            <w:r w:rsidRPr="00B0030B">
              <w:rPr>
                <w:rFonts w:ascii="Calibri" w:eastAsia="Times New Roman" w:hAnsi="Calibri" w:cs="Calibri"/>
                <w:lang w:eastAsia="en-SG"/>
              </w:rPr>
              <w:t>Cluster_P1</w:t>
            </w:r>
          </w:p>
        </w:tc>
      </w:tr>
      <w:tr w:rsidR="00B26401" w:rsidRPr="00B26401" w14:paraId="0750233F" w14:textId="77777777" w:rsidTr="00B0030B">
        <w:trPr>
          <w:trHeight w:val="290"/>
        </w:trPr>
        <w:tc>
          <w:tcPr>
            <w:tcW w:w="1191" w:type="dxa"/>
            <w:noWrap/>
            <w:vAlign w:val="center"/>
            <w:hideMark/>
          </w:tcPr>
          <w:p w14:paraId="1C7A356E"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13</w:t>
            </w:r>
          </w:p>
        </w:tc>
        <w:tc>
          <w:tcPr>
            <w:tcW w:w="1192" w:type="dxa"/>
            <w:noWrap/>
            <w:vAlign w:val="center"/>
            <w:hideMark/>
          </w:tcPr>
          <w:p w14:paraId="17607396" w14:textId="7C397E09" w:rsidR="00B26401" w:rsidRPr="00B0030B" w:rsidRDefault="00B26401" w:rsidP="0078411D">
            <w:pPr>
              <w:rPr>
                <w:rFonts w:ascii="Calibri" w:eastAsia="Times New Roman" w:hAnsi="Calibri" w:cs="Calibri"/>
                <w:lang w:eastAsia="en-SG"/>
              </w:rPr>
            </w:pPr>
            <w:r w:rsidRPr="00B0030B">
              <w:rPr>
                <w:rFonts w:ascii="Calibri" w:eastAsia="Times New Roman" w:hAnsi="Calibri" w:cs="Calibri"/>
                <w:lang w:eastAsia="en-SG"/>
              </w:rPr>
              <w:t xml:space="preserve">Sink </w:t>
            </w:r>
            <w:r w:rsidR="008C544F" w:rsidRPr="00B0030B">
              <w:rPr>
                <w:rFonts w:ascii="Calibri" w:eastAsia="Times New Roman" w:hAnsi="Calibri" w:cs="Calibri"/>
                <w:lang w:eastAsia="en-SG"/>
              </w:rPr>
              <w:t>2</w:t>
            </w:r>
            <w:r w:rsidR="00AA5514" w:rsidRPr="00B0030B">
              <w:rPr>
                <w:rFonts w:ascii="Calibri" w:eastAsia="Times New Roman" w:hAnsi="Calibri" w:cs="Calibri"/>
                <w:lang w:eastAsia="en-SG"/>
              </w:rPr>
              <w:t xml:space="preserve"> </w:t>
            </w:r>
            <w:r w:rsidR="00461432" w:rsidRPr="00B0030B">
              <w:rPr>
                <w:rFonts w:ascii="Calibri" w:eastAsia="Times New Roman" w:hAnsi="Calibri" w:cs="Calibri"/>
                <w:lang w:eastAsia="en-SG"/>
              </w:rPr>
              <w:t>Week 12</w:t>
            </w:r>
          </w:p>
        </w:tc>
        <w:tc>
          <w:tcPr>
            <w:tcW w:w="1434" w:type="dxa"/>
            <w:noWrap/>
            <w:vAlign w:val="center"/>
            <w:hideMark/>
          </w:tcPr>
          <w:p w14:paraId="6A3F04ED" w14:textId="77777777" w:rsidR="00B26401" w:rsidRPr="00CA236F" w:rsidRDefault="00B26401" w:rsidP="0078411D">
            <w:pPr>
              <w:rPr>
                <w:rFonts w:ascii="Calibri" w:eastAsia="Times New Roman" w:hAnsi="Calibri" w:cs="Calibri"/>
                <w:i/>
                <w:iCs/>
                <w:lang w:eastAsia="en-SG"/>
              </w:rPr>
            </w:pPr>
            <w:proofErr w:type="spellStart"/>
            <w:r w:rsidRPr="00CA236F">
              <w:rPr>
                <w:rFonts w:ascii="Calibri" w:eastAsia="Times New Roman" w:hAnsi="Calibri" w:cs="Calibri"/>
                <w:i/>
                <w:iCs/>
                <w:lang w:eastAsia="en-SG"/>
              </w:rPr>
              <w:t>Klebisella</w:t>
            </w:r>
            <w:proofErr w:type="spellEnd"/>
            <w:r w:rsidRPr="00CA236F">
              <w:rPr>
                <w:rFonts w:ascii="Calibri" w:eastAsia="Times New Roman" w:hAnsi="Calibri" w:cs="Calibri"/>
                <w:i/>
                <w:iCs/>
                <w:lang w:eastAsia="en-SG"/>
              </w:rPr>
              <w:t xml:space="preserve"> pneumoniae</w:t>
            </w:r>
          </w:p>
        </w:tc>
        <w:tc>
          <w:tcPr>
            <w:tcW w:w="1125" w:type="dxa"/>
            <w:noWrap/>
            <w:vAlign w:val="center"/>
            <w:hideMark/>
          </w:tcPr>
          <w:p w14:paraId="0EACE439"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2133</w:t>
            </w:r>
          </w:p>
        </w:tc>
        <w:tc>
          <w:tcPr>
            <w:tcW w:w="1688" w:type="dxa"/>
            <w:noWrap/>
            <w:vAlign w:val="center"/>
            <w:hideMark/>
          </w:tcPr>
          <w:p w14:paraId="19BC164E"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NDM-1</w:t>
            </w:r>
          </w:p>
        </w:tc>
        <w:tc>
          <w:tcPr>
            <w:tcW w:w="1193" w:type="dxa"/>
            <w:noWrap/>
            <w:vAlign w:val="center"/>
            <w:hideMark/>
          </w:tcPr>
          <w:p w14:paraId="5FB07FA2"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Cluster_B5</w:t>
            </w:r>
          </w:p>
        </w:tc>
        <w:tc>
          <w:tcPr>
            <w:tcW w:w="1193" w:type="dxa"/>
            <w:noWrap/>
            <w:vAlign w:val="center"/>
            <w:hideMark/>
          </w:tcPr>
          <w:p w14:paraId="111D46C4" w14:textId="77777777" w:rsidR="00B26401" w:rsidRPr="00B0030B" w:rsidRDefault="00B26401" w:rsidP="00B0030B">
            <w:pPr>
              <w:rPr>
                <w:rFonts w:ascii="Calibri" w:eastAsia="Times New Roman" w:hAnsi="Calibri" w:cs="Calibri"/>
                <w:lang w:eastAsia="en-SG"/>
              </w:rPr>
            </w:pPr>
            <w:r w:rsidRPr="00B0030B">
              <w:rPr>
                <w:rFonts w:ascii="Calibri" w:eastAsia="Times New Roman" w:hAnsi="Calibri" w:cs="Calibri"/>
                <w:lang w:eastAsia="en-SG"/>
              </w:rPr>
              <w:t>Cluster_P1</w:t>
            </w:r>
          </w:p>
        </w:tc>
      </w:tr>
      <w:tr w:rsidR="00B26401" w:rsidRPr="00B26401" w14:paraId="0F3214C9" w14:textId="77777777" w:rsidTr="00B0030B">
        <w:trPr>
          <w:trHeight w:val="290"/>
        </w:trPr>
        <w:tc>
          <w:tcPr>
            <w:tcW w:w="1191" w:type="dxa"/>
            <w:noWrap/>
            <w:vAlign w:val="center"/>
            <w:hideMark/>
          </w:tcPr>
          <w:p w14:paraId="001E555E"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14</w:t>
            </w:r>
          </w:p>
        </w:tc>
        <w:tc>
          <w:tcPr>
            <w:tcW w:w="1192" w:type="dxa"/>
            <w:noWrap/>
            <w:vAlign w:val="center"/>
            <w:hideMark/>
          </w:tcPr>
          <w:p w14:paraId="26BDAE5F" w14:textId="1D7187F9" w:rsidR="00B26401" w:rsidRPr="00B0030B" w:rsidRDefault="00B26401" w:rsidP="0078411D">
            <w:pPr>
              <w:rPr>
                <w:rFonts w:ascii="Calibri" w:eastAsia="Times New Roman" w:hAnsi="Calibri" w:cs="Calibri"/>
                <w:lang w:eastAsia="en-SG"/>
              </w:rPr>
            </w:pPr>
            <w:r w:rsidRPr="00B0030B">
              <w:rPr>
                <w:rFonts w:ascii="Calibri" w:eastAsia="Times New Roman" w:hAnsi="Calibri" w:cs="Calibri"/>
                <w:lang w:eastAsia="en-SG"/>
              </w:rPr>
              <w:t xml:space="preserve">Sink </w:t>
            </w:r>
            <w:r w:rsidR="00C748E4" w:rsidRPr="00B0030B">
              <w:rPr>
                <w:rFonts w:ascii="Calibri" w:eastAsia="Times New Roman" w:hAnsi="Calibri" w:cs="Calibri"/>
                <w:lang w:eastAsia="en-SG"/>
              </w:rPr>
              <w:t>1</w:t>
            </w:r>
            <w:r w:rsidR="00AA5514" w:rsidRPr="00B0030B">
              <w:rPr>
                <w:rFonts w:ascii="Calibri" w:eastAsia="Times New Roman" w:hAnsi="Calibri" w:cs="Calibri"/>
                <w:lang w:eastAsia="en-SG"/>
              </w:rPr>
              <w:t xml:space="preserve"> </w:t>
            </w:r>
            <w:r w:rsidR="00461432" w:rsidRPr="00B0030B">
              <w:rPr>
                <w:rFonts w:ascii="Calibri" w:eastAsia="Times New Roman" w:hAnsi="Calibri" w:cs="Calibri"/>
                <w:lang w:eastAsia="en-SG"/>
              </w:rPr>
              <w:t>Week 8</w:t>
            </w:r>
          </w:p>
        </w:tc>
        <w:tc>
          <w:tcPr>
            <w:tcW w:w="1434" w:type="dxa"/>
            <w:noWrap/>
            <w:vAlign w:val="center"/>
            <w:hideMark/>
          </w:tcPr>
          <w:p w14:paraId="55D74755" w14:textId="77777777" w:rsidR="00B26401" w:rsidRPr="00CA236F" w:rsidRDefault="00B26401" w:rsidP="0078411D">
            <w:pPr>
              <w:rPr>
                <w:rFonts w:ascii="Calibri" w:eastAsia="Times New Roman" w:hAnsi="Calibri" w:cs="Calibri"/>
                <w:i/>
                <w:iCs/>
                <w:lang w:eastAsia="en-SG"/>
              </w:rPr>
            </w:pPr>
            <w:proofErr w:type="spellStart"/>
            <w:r w:rsidRPr="00CA236F">
              <w:rPr>
                <w:rFonts w:ascii="Calibri" w:eastAsia="Times New Roman" w:hAnsi="Calibri" w:cs="Calibri"/>
                <w:i/>
                <w:iCs/>
                <w:lang w:eastAsia="en-SG"/>
              </w:rPr>
              <w:t>Klebisella</w:t>
            </w:r>
            <w:proofErr w:type="spellEnd"/>
            <w:r w:rsidRPr="00CA236F">
              <w:rPr>
                <w:rFonts w:ascii="Calibri" w:eastAsia="Times New Roman" w:hAnsi="Calibri" w:cs="Calibri"/>
                <w:i/>
                <w:iCs/>
                <w:lang w:eastAsia="en-SG"/>
              </w:rPr>
              <w:t xml:space="preserve"> pneumoniae</w:t>
            </w:r>
          </w:p>
        </w:tc>
        <w:tc>
          <w:tcPr>
            <w:tcW w:w="1125" w:type="dxa"/>
            <w:noWrap/>
            <w:vAlign w:val="center"/>
            <w:hideMark/>
          </w:tcPr>
          <w:p w14:paraId="3ED8616B"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903</w:t>
            </w:r>
          </w:p>
        </w:tc>
        <w:tc>
          <w:tcPr>
            <w:tcW w:w="1688" w:type="dxa"/>
            <w:noWrap/>
            <w:vAlign w:val="center"/>
            <w:hideMark/>
          </w:tcPr>
          <w:p w14:paraId="0E1E2209"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NDM-1</w:t>
            </w:r>
          </w:p>
        </w:tc>
        <w:tc>
          <w:tcPr>
            <w:tcW w:w="1193" w:type="dxa"/>
            <w:noWrap/>
            <w:vAlign w:val="center"/>
            <w:hideMark/>
          </w:tcPr>
          <w:p w14:paraId="350C76C8"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Cluster_B6</w:t>
            </w:r>
          </w:p>
        </w:tc>
        <w:tc>
          <w:tcPr>
            <w:tcW w:w="1193" w:type="dxa"/>
            <w:noWrap/>
            <w:vAlign w:val="center"/>
            <w:hideMark/>
          </w:tcPr>
          <w:p w14:paraId="3A35A362" w14:textId="77777777" w:rsidR="00B26401" w:rsidRPr="00B0030B" w:rsidRDefault="00B26401" w:rsidP="00B0030B">
            <w:pPr>
              <w:rPr>
                <w:rFonts w:ascii="Calibri" w:eastAsia="Times New Roman" w:hAnsi="Calibri" w:cs="Calibri"/>
                <w:lang w:eastAsia="en-SG"/>
              </w:rPr>
            </w:pPr>
            <w:r w:rsidRPr="00B0030B">
              <w:rPr>
                <w:rFonts w:ascii="Calibri" w:eastAsia="Times New Roman" w:hAnsi="Calibri" w:cs="Calibri"/>
                <w:lang w:eastAsia="en-SG"/>
              </w:rPr>
              <w:t>NA</w:t>
            </w:r>
          </w:p>
        </w:tc>
      </w:tr>
      <w:tr w:rsidR="00B26401" w:rsidRPr="00B26401" w14:paraId="026C26D5" w14:textId="77777777" w:rsidTr="00B0030B">
        <w:trPr>
          <w:trHeight w:val="290"/>
        </w:trPr>
        <w:tc>
          <w:tcPr>
            <w:tcW w:w="1191" w:type="dxa"/>
            <w:noWrap/>
            <w:vAlign w:val="center"/>
            <w:hideMark/>
          </w:tcPr>
          <w:p w14:paraId="74E880B8"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15</w:t>
            </w:r>
          </w:p>
        </w:tc>
        <w:tc>
          <w:tcPr>
            <w:tcW w:w="1192" w:type="dxa"/>
            <w:noWrap/>
            <w:vAlign w:val="center"/>
            <w:hideMark/>
          </w:tcPr>
          <w:p w14:paraId="169F1299" w14:textId="4B529EBE" w:rsidR="00B26401" w:rsidRPr="00B0030B" w:rsidRDefault="00B26401" w:rsidP="0078411D">
            <w:pPr>
              <w:rPr>
                <w:rFonts w:ascii="Calibri" w:eastAsia="Times New Roman" w:hAnsi="Calibri" w:cs="Calibri"/>
                <w:lang w:eastAsia="en-SG"/>
              </w:rPr>
            </w:pPr>
            <w:r w:rsidRPr="00B0030B">
              <w:rPr>
                <w:rFonts w:ascii="Calibri" w:eastAsia="Times New Roman" w:hAnsi="Calibri" w:cs="Calibri"/>
                <w:lang w:eastAsia="en-SG"/>
              </w:rPr>
              <w:t xml:space="preserve">Resident </w:t>
            </w:r>
            <w:r w:rsidR="00362563" w:rsidRPr="00B0030B">
              <w:rPr>
                <w:rFonts w:ascii="Calibri" w:eastAsia="Times New Roman" w:hAnsi="Calibri" w:cs="Calibri"/>
                <w:lang w:eastAsia="en-SG"/>
              </w:rPr>
              <w:t>6</w:t>
            </w:r>
            <w:r w:rsidR="008766E6" w:rsidRPr="00B0030B">
              <w:rPr>
                <w:rFonts w:ascii="Calibri" w:eastAsia="Times New Roman" w:hAnsi="Calibri" w:cs="Calibri"/>
                <w:lang w:eastAsia="en-SG"/>
              </w:rPr>
              <w:t xml:space="preserve"> Week 12</w:t>
            </w:r>
          </w:p>
        </w:tc>
        <w:tc>
          <w:tcPr>
            <w:tcW w:w="1434" w:type="dxa"/>
            <w:noWrap/>
            <w:vAlign w:val="center"/>
            <w:hideMark/>
          </w:tcPr>
          <w:p w14:paraId="6F9945E1" w14:textId="77777777" w:rsidR="00B26401" w:rsidRPr="00B0030B" w:rsidRDefault="00B26401" w:rsidP="0078411D">
            <w:pPr>
              <w:rPr>
                <w:rFonts w:ascii="Calibri" w:eastAsia="Times New Roman" w:hAnsi="Calibri" w:cs="Calibri"/>
                <w:i/>
                <w:iCs/>
                <w:lang w:eastAsia="en-SG"/>
              </w:rPr>
            </w:pPr>
            <w:r w:rsidRPr="00B0030B">
              <w:rPr>
                <w:rFonts w:ascii="Calibri" w:eastAsia="Times New Roman" w:hAnsi="Calibri" w:cs="Calibri"/>
                <w:i/>
                <w:iCs/>
                <w:lang w:eastAsia="en-SG"/>
              </w:rPr>
              <w:t>Escherichia coli</w:t>
            </w:r>
          </w:p>
        </w:tc>
        <w:tc>
          <w:tcPr>
            <w:tcW w:w="1125" w:type="dxa"/>
            <w:noWrap/>
            <w:vAlign w:val="center"/>
            <w:hideMark/>
          </w:tcPr>
          <w:p w14:paraId="661AC1D2"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162</w:t>
            </w:r>
          </w:p>
        </w:tc>
        <w:tc>
          <w:tcPr>
            <w:tcW w:w="1688" w:type="dxa"/>
            <w:noWrap/>
            <w:vAlign w:val="center"/>
            <w:hideMark/>
          </w:tcPr>
          <w:p w14:paraId="2B8A8383"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OXA-48</w:t>
            </w:r>
          </w:p>
        </w:tc>
        <w:tc>
          <w:tcPr>
            <w:tcW w:w="1193" w:type="dxa"/>
            <w:noWrap/>
            <w:vAlign w:val="center"/>
            <w:hideMark/>
          </w:tcPr>
          <w:p w14:paraId="7BE3F37B"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Cluster_B2</w:t>
            </w:r>
          </w:p>
        </w:tc>
        <w:tc>
          <w:tcPr>
            <w:tcW w:w="1193" w:type="dxa"/>
            <w:noWrap/>
            <w:vAlign w:val="center"/>
            <w:hideMark/>
          </w:tcPr>
          <w:p w14:paraId="7300AD0B" w14:textId="77777777" w:rsidR="00B26401" w:rsidRPr="00B0030B" w:rsidRDefault="00B26401" w:rsidP="00B0030B">
            <w:pPr>
              <w:rPr>
                <w:rFonts w:ascii="Calibri" w:eastAsia="Times New Roman" w:hAnsi="Calibri" w:cs="Calibri"/>
                <w:lang w:eastAsia="en-SG"/>
              </w:rPr>
            </w:pPr>
            <w:r w:rsidRPr="00B0030B">
              <w:rPr>
                <w:rFonts w:ascii="Calibri" w:eastAsia="Times New Roman" w:hAnsi="Calibri" w:cs="Calibri"/>
                <w:lang w:eastAsia="en-SG"/>
              </w:rPr>
              <w:t>Cluster_P2</w:t>
            </w:r>
          </w:p>
        </w:tc>
      </w:tr>
      <w:tr w:rsidR="00B26401" w:rsidRPr="00B26401" w14:paraId="3E54B295" w14:textId="77777777" w:rsidTr="00B0030B">
        <w:trPr>
          <w:trHeight w:val="290"/>
        </w:trPr>
        <w:tc>
          <w:tcPr>
            <w:tcW w:w="1191" w:type="dxa"/>
            <w:noWrap/>
            <w:vAlign w:val="center"/>
            <w:hideMark/>
          </w:tcPr>
          <w:p w14:paraId="769703F3"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16</w:t>
            </w:r>
          </w:p>
        </w:tc>
        <w:tc>
          <w:tcPr>
            <w:tcW w:w="1192" w:type="dxa"/>
            <w:noWrap/>
            <w:vAlign w:val="center"/>
            <w:hideMark/>
          </w:tcPr>
          <w:p w14:paraId="1A7F72F2" w14:textId="15234F76" w:rsidR="00B26401" w:rsidRPr="00B0030B" w:rsidRDefault="00B26401" w:rsidP="0078411D">
            <w:pPr>
              <w:rPr>
                <w:rFonts w:ascii="Calibri" w:eastAsia="Times New Roman" w:hAnsi="Calibri" w:cs="Calibri"/>
                <w:lang w:eastAsia="en-SG"/>
              </w:rPr>
            </w:pPr>
            <w:r w:rsidRPr="00B0030B">
              <w:rPr>
                <w:rFonts w:ascii="Calibri" w:eastAsia="Times New Roman" w:hAnsi="Calibri" w:cs="Calibri"/>
                <w:lang w:eastAsia="en-SG"/>
              </w:rPr>
              <w:t xml:space="preserve">Sink </w:t>
            </w:r>
            <w:r w:rsidR="00C748E4" w:rsidRPr="00B0030B">
              <w:rPr>
                <w:rFonts w:ascii="Calibri" w:eastAsia="Times New Roman" w:hAnsi="Calibri" w:cs="Calibri"/>
                <w:lang w:eastAsia="en-SG"/>
              </w:rPr>
              <w:t>1</w:t>
            </w:r>
            <w:r w:rsidR="00AA5514" w:rsidRPr="00B0030B">
              <w:rPr>
                <w:rFonts w:ascii="Calibri" w:eastAsia="Times New Roman" w:hAnsi="Calibri" w:cs="Calibri"/>
                <w:lang w:eastAsia="en-SG"/>
              </w:rPr>
              <w:t xml:space="preserve"> </w:t>
            </w:r>
            <w:r w:rsidR="00461432" w:rsidRPr="00B0030B">
              <w:rPr>
                <w:rFonts w:ascii="Calibri" w:eastAsia="Times New Roman" w:hAnsi="Calibri" w:cs="Calibri"/>
                <w:lang w:eastAsia="en-SG"/>
              </w:rPr>
              <w:t>Week 12</w:t>
            </w:r>
          </w:p>
        </w:tc>
        <w:tc>
          <w:tcPr>
            <w:tcW w:w="1434" w:type="dxa"/>
            <w:noWrap/>
            <w:vAlign w:val="center"/>
            <w:hideMark/>
          </w:tcPr>
          <w:p w14:paraId="26697685" w14:textId="77777777" w:rsidR="00B26401" w:rsidRPr="00CA236F" w:rsidRDefault="00B26401" w:rsidP="0078411D">
            <w:pPr>
              <w:rPr>
                <w:rFonts w:ascii="Calibri" w:eastAsia="Times New Roman" w:hAnsi="Calibri" w:cs="Calibri"/>
                <w:i/>
                <w:iCs/>
                <w:lang w:eastAsia="en-SG"/>
              </w:rPr>
            </w:pPr>
            <w:proofErr w:type="spellStart"/>
            <w:r w:rsidRPr="00CA236F">
              <w:rPr>
                <w:rFonts w:ascii="Calibri" w:eastAsia="Times New Roman" w:hAnsi="Calibri" w:cs="Calibri"/>
                <w:i/>
                <w:iCs/>
                <w:lang w:eastAsia="en-SG"/>
              </w:rPr>
              <w:t>Klebisella</w:t>
            </w:r>
            <w:proofErr w:type="spellEnd"/>
            <w:r w:rsidRPr="00CA236F">
              <w:rPr>
                <w:rFonts w:ascii="Calibri" w:eastAsia="Times New Roman" w:hAnsi="Calibri" w:cs="Calibri"/>
                <w:i/>
                <w:iCs/>
                <w:lang w:eastAsia="en-SG"/>
              </w:rPr>
              <w:t xml:space="preserve"> pneumoniae</w:t>
            </w:r>
          </w:p>
        </w:tc>
        <w:tc>
          <w:tcPr>
            <w:tcW w:w="1125" w:type="dxa"/>
            <w:noWrap/>
            <w:vAlign w:val="center"/>
            <w:hideMark/>
          </w:tcPr>
          <w:p w14:paraId="36F4A688"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903</w:t>
            </w:r>
          </w:p>
        </w:tc>
        <w:tc>
          <w:tcPr>
            <w:tcW w:w="1688" w:type="dxa"/>
            <w:noWrap/>
            <w:vAlign w:val="center"/>
            <w:hideMark/>
          </w:tcPr>
          <w:p w14:paraId="62A57D8E"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NDM-1</w:t>
            </w:r>
          </w:p>
        </w:tc>
        <w:tc>
          <w:tcPr>
            <w:tcW w:w="1193" w:type="dxa"/>
            <w:noWrap/>
            <w:vAlign w:val="center"/>
            <w:hideMark/>
          </w:tcPr>
          <w:p w14:paraId="01CE9BBD"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Cluster_B6</w:t>
            </w:r>
          </w:p>
        </w:tc>
        <w:tc>
          <w:tcPr>
            <w:tcW w:w="1193" w:type="dxa"/>
            <w:noWrap/>
            <w:vAlign w:val="center"/>
            <w:hideMark/>
          </w:tcPr>
          <w:p w14:paraId="6E394B65" w14:textId="77777777" w:rsidR="00B26401" w:rsidRPr="00B0030B" w:rsidRDefault="00B26401" w:rsidP="00B0030B">
            <w:pPr>
              <w:rPr>
                <w:rFonts w:ascii="Calibri" w:eastAsia="Times New Roman" w:hAnsi="Calibri" w:cs="Calibri"/>
                <w:lang w:eastAsia="en-SG"/>
              </w:rPr>
            </w:pPr>
            <w:r w:rsidRPr="00B0030B">
              <w:rPr>
                <w:rFonts w:ascii="Calibri" w:eastAsia="Times New Roman" w:hAnsi="Calibri" w:cs="Calibri"/>
                <w:lang w:eastAsia="en-SG"/>
              </w:rPr>
              <w:t>NA</w:t>
            </w:r>
          </w:p>
        </w:tc>
      </w:tr>
      <w:tr w:rsidR="00B26401" w:rsidRPr="00B26401" w14:paraId="7FF88733" w14:textId="77777777" w:rsidTr="00B0030B">
        <w:trPr>
          <w:trHeight w:val="290"/>
        </w:trPr>
        <w:tc>
          <w:tcPr>
            <w:tcW w:w="1191" w:type="dxa"/>
            <w:noWrap/>
            <w:vAlign w:val="center"/>
            <w:hideMark/>
          </w:tcPr>
          <w:p w14:paraId="690E8DA5"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17</w:t>
            </w:r>
          </w:p>
        </w:tc>
        <w:tc>
          <w:tcPr>
            <w:tcW w:w="1192" w:type="dxa"/>
            <w:noWrap/>
            <w:vAlign w:val="center"/>
            <w:hideMark/>
          </w:tcPr>
          <w:p w14:paraId="6E5CDB17" w14:textId="7844400A" w:rsidR="00B26401" w:rsidRPr="00B0030B" w:rsidRDefault="00B26401" w:rsidP="0078411D">
            <w:pPr>
              <w:rPr>
                <w:rFonts w:ascii="Calibri" w:eastAsia="Times New Roman" w:hAnsi="Calibri" w:cs="Calibri"/>
                <w:lang w:eastAsia="en-SG"/>
              </w:rPr>
            </w:pPr>
            <w:r w:rsidRPr="00B0030B">
              <w:rPr>
                <w:rFonts w:ascii="Calibri" w:eastAsia="Times New Roman" w:hAnsi="Calibri" w:cs="Calibri"/>
                <w:lang w:eastAsia="en-SG"/>
              </w:rPr>
              <w:t xml:space="preserve">Sink </w:t>
            </w:r>
            <w:r w:rsidR="008C544F" w:rsidRPr="00B0030B">
              <w:rPr>
                <w:rFonts w:ascii="Calibri" w:eastAsia="Times New Roman" w:hAnsi="Calibri" w:cs="Calibri"/>
                <w:lang w:eastAsia="en-SG"/>
              </w:rPr>
              <w:t>2</w:t>
            </w:r>
            <w:r w:rsidR="00AA5514" w:rsidRPr="00B0030B">
              <w:rPr>
                <w:rFonts w:ascii="Calibri" w:eastAsia="Times New Roman" w:hAnsi="Calibri" w:cs="Calibri"/>
                <w:lang w:eastAsia="en-SG"/>
              </w:rPr>
              <w:t xml:space="preserve"> </w:t>
            </w:r>
            <w:r w:rsidRPr="00B0030B">
              <w:rPr>
                <w:rFonts w:ascii="Calibri" w:eastAsia="Times New Roman" w:hAnsi="Calibri" w:cs="Calibri"/>
                <w:lang w:eastAsia="en-SG"/>
              </w:rPr>
              <w:t>Baseline</w:t>
            </w:r>
          </w:p>
        </w:tc>
        <w:tc>
          <w:tcPr>
            <w:tcW w:w="1434" w:type="dxa"/>
            <w:noWrap/>
            <w:vAlign w:val="center"/>
            <w:hideMark/>
          </w:tcPr>
          <w:p w14:paraId="7B4DEDA0" w14:textId="77777777" w:rsidR="00B26401" w:rsidRPr="00B0030B" w:rsidRDefault="00B26401" w:rsidP="0078411D">
            <w:pPr>
              <w:rPr>
                <w:rFonts w:ascii="Calibri" w:eastAsia="Times New Roman" w:hAnsi="Calibri" w:cs="Calibri"/>
                <w:i/>
                <w:iCs/>
                <w:lang w:eastAsia="en-SG"/>
              </w:rPr>
            </w:pPr>
            <w:proofErr w:type="spellStart"/>
            <w:r w:rsidRPr="00B0030B">
              <w:rPr>
                <w:rFonts w:ascii="Calibri" w:eastAsia="Times New Roman" w:hAnsi="Calibri" w:cs="Calibri"/>
                <w:i/>
                <w:iCs/>
                <w:lang w:eastAsia="en-SG"/>
              </w:rPr>
              <w:t>Klebisella</w:t>
            </w:r>
            <w:proofErr w:type="spellEnd"/>
            <w:r w:rsidRPr="00B0030B">
              <w:rPr>
                <w:rFonts w:ascii="Calibri" w:eastAsia="Times New Roman" w:hAnsi="Calibri" w:cs="Calibri"/>
                <w:i/>
                <w:iCs/>
                <w:lang w:eastAsia="en-SG"/>
              </w:rPr>
              <w:t xml:space="preserve"> pneumoniae</w:t>
            </w:r>
          </w:p>
        </w:tc>
        <w:tc>
          <w:tcPr>
            <w:tcW w:w="1125" w:type="dxa"/>
            <w:noWrap/>
            <w:vAlign w:val="center"/>
            <w:hideMark/>
          </w:tcPr>
          <w:p w14:paraId="77A1FF18"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2133</w:t>
            </w:r>
          </w:p>
        </w:tc>
        <w:tc>
          <w:tcPr>
            <w:tcW w:w="1688" w:type="dxa"/>
            <w:noWrap/>
            <w:vAlign w:val="center"/>
            <w:hideMark/>
          </w:tcPr>
          <w:p w14:paraId="1CC4322F"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NDM-1</w:t>
            </w:r>
          </w:p>
        </w:tc>
        <w:tc>
          <w:tcPr>
            <w:tcW w:w="1193" w:type="dxa"/>
            <w:noWrap/>
            <w:vAlign w:val="center"/>
            <w:hideMark/>
          </w:tcPr>
          <w:p w14:paraId="2DC5EF4C"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Cluster_B7</w:t>
            </w:r>
          </w:p>
        </w:tc>
        <w:tc>
          <w:tcPr>
            <w:tcW w:w="1193" w:type="dxa"/>
            <w:noWrap/>
            <w:vAlign w:val="center"/>
            <w:hideMark/>
          </w:tcPr>
          <w:p w14:paraId="1D79EF42" w14:textId="77777777" w:rsidR="00B26401" w:rsidRPr="00B0030B" w:rsidRDefault="00B26401" w:rsidP="00B0030B">
            <w:pPr>
              <w:rPr>
                <w:rFonts w:ascii="Calibri" w:eastAsia="Times New Roman" w:hAnsi="Calibri" w:cs="Calibri"/>
                <w:lang w:eastAsia="en-SG"/>
              </w:rPr>
            </w:pPr>
            <w:r w:rsidRPr="00B0030B">
              <w:rPr>
                <w:rFonts w:ascii="Calibri" w:eastAsia="Times New Roman" w:hAnsi="Calibri" w:cs="Calibri"/>
                <w:lang w:eastAsia="en-SG"/>
              </w:rPr>
              <w:t>Cluster_P1</w:t>
            </w:r>
          </w:p>
        </w:tc>
      </w:tr>
      <w:tr w:rsidR="00B26401" w:rsidRPr="00B26401" w14:paraId="35139C1C" w14:textId="77777777" w:rsidTr="00B0030B">
        <w:trPr>
          <w:trHeight w:val="290"/>
        </w:trPr>
        <w:tc>
          <w:tcPr>
            <w:tcW w:w="1191" w:type="dxa"/>
            <w:noWrap/>
            <w:vAlign w:val="center"/>
            <w:hideMark/>
          </w:tcPr>
          <w:p w14:paraId="49C4209A"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18</w:t>
            </w:r>
          </w:p>
        </w:tc>
        <w:tc>
          <w:tcPr>
            <w:tcW w:w="1192" w:type="dxa"/>
            <w:noWrap/>
            <w:vAlign w:val="center"/>
            <w:hideMark/>
          </w:tcPr>
          <w:p w14:paraId="04239C06" w14:textId="03C68BA5" w:rsidR="00B26401" w:rsidRPr="00B0030B" w:rsidRDefault="00B26401" w:rsidP="0078411D">
            <w:pPr>
              <w:rPr>
                <w:rFonts w:ascii="Calibri" w:eastAsia="Times New Roman" w:hAnsi="Calibri" w:cs="Calibri"/>
                <w:lang w:eastAsia="en-SG"/>
              </w:rPr>
            </w:pPr>
            <w:r w:rsidRPr="00B0030B">
              <w:rPr>
                <w:rFonts w:ascii="Calibri" w:eastAsia="Times New Roman" w:hAnsi="Calibri" w:cs="Calibri"/>
                <w:lang w:eastAsia="en-SG"/>
              </w:rPr>
              <w:t xml:space="preserve">Sink </w:t>
            </w:r>
            <w:r w:rsidR="008C544F" w:rsidRPr="00B0030B">
              <w:rPr>
                <w:rFonts w:ascii="Calibri" w:eastAsia="Times New Roman" w:hAnsi="Calibri" w:cs="Calibri"/>
                <w:lang w:eastAsia="en-SG"/>
              </w:rPr>
              <w:t>2</w:t>
            </w:r>
            <w:r w:rsidR="00AA5514" w:rsidRPr="00B0030B">
              <w:rPr>
                <w:rFonts w:ascii="Calibri" w:eastAsia="Times New Roman" w:hAnsi="Calibri" w:cs="Calibri"/>
                <w:lang w:eastAsia="en-SG"/>
              </w:rPr>
              <w:t xml:space="preserve"> </w:t>
            </w:r>
            <w:r w:rsidR="00842D42" w:rsidRPr="00B0030B">
              <w:rPr>
                <w:rFonts w:ascii="Calibri" w:eastAsia="Times New Roman" w:hAnsi="Calibri" w:cs="Calibri"/>
                <w:lang w:eastAsia="en-SG"/>
              </w:rPr>
              <w:t>Week 2</w:t>
            </w:r>
          </w:p>
        </w:tc>
        <w:tc>
          <w:tcPr>
            <w:tcW w:w="1434" w:type="dxa"/>
            <w:noWrap/>
            <w:vAlign w:val="center"/>
            <w:hideMark/>
          </w:tcPr>
          <w:p w14:paraId="6525511E" w14:textId="77777777" w:rsidR="00B26401" w:rsidRPr="00B0030B" w:rsidRDefault="00B26401" w:rsidP="0078411D">
            <w:pPr>
              <w:rPr>
                <w:rFonts w:ascii="Calibri" w:eastAsia="Times New Roman" w:hAnsi="Calibri" w:cs="Calibri"/>
                <w:i/>
                <w:iCs/>
                <w:lang w:eastAsia="en-SG"/>
              </w:rPr>
            </w:pPr>
            <w:proofErr w:type="spellStart"/>
            <w:r w:rsidRPr="00B0030B">
              <w:rPr>
                <w:rFonts w:ascii="Calibri" w:eastAsia="Times New Roman" w:hAnsi="Calibri" w:cs="Calibri"/>
                <w:i/>
                <w:iCs/>
                <w:lang w:eastAsia="en-SG"/>
              </w:rPr>
              <w:t>Klebisella</w:t>
            </w:r>
            <w:proofErr w:type="spellEnd"/>
            <w:r w:rsidRPr="00B0030B">
              <w:rPr>
                <w:rFonts w:ascii="Calibri" w:eastAsia="Times New Roman" w:hAnsi="Calibri" w:cs="Calibri"/>
                <w:i/>
                <w:iCs/>
                <w:lang w:eastAsia="en-SG"/>
              </w:rPr>
              <w:t xml:space="preserve"> pneumoniae</w:t>
            </w:r>
          </w:p>
        </w:tc>
        <w:tc>
          <w:tcPr>
            <w:tcW w:w="1125" w:type="dxa"/>
            <w:noWrap/>
            <w:vAlign w:val="center"/>
            <w:hideMark/>
          </w:tcPr>
          <w:p w14:paraId="63A5DBEA"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2133</w:t>
            </w:r>
          </w:p>
        </w:tc>
        <w:tc>
          <w:tcPr>
            <w:tcW w:w="1688" w:type="dxa"/>
            <w:noWrap/>
            <w:vAlign w:val="center"/>
            <w:hideMark/>
          </w:tcPr>
          <w:p w14:paraId="6CF28F0D"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NDM-1</w:t>
            </w:r>
          </w:p>
        </w:tc>
        <w:tc>
          <w:tcPr>
            <w:tcW w:w="1193" w:type="dxa"/>
            <w:noWrap/>
            <w:vAlign w:val="center"/>
            <w:hideMark/>
          </w:tcPr>
          <w:p w14:paraId="3066C6E8"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Cluster_B7</w:t>
            </w:r>
          </w:p>
        </w:tc>
        <w:tc>
          <w:tcPr>
            <w:tcW w:w="1193" w:type="dxa"/>
            <w:noWrap/>
            <w:vAlign w:val="center"/>
            <w:hideMark/>
          </w:tcPr>
          <w:p w14:paraId="71E97C62" w14:textId="77777777" w:rsidR="00B26401" w:rsidRPr="00B0030B" w:rsidRDefault="00B26401" w:rsidP="00B0030B">
            <w:pPr>
              <w:rPr>
                <w:rFonts w:ascii="Calibri" w:eastAsia="Times New Roman" w:hAnsi="Calibri" w:cs="Calibri"/>
                <w:lang w:eastAsia="en-SG"/>
              </w:rPr>
            </w:pPr>
            <w:r w:rsidRPr="00B0030B">
              <w:rPr>
                <w:rFonts w:ascii="Calibri" w:eastAsia="Times New Roman" w:hAnsi="Calibri" w:cs="Calibri"/>
                <w:lang w:eastAsia="en-SG"/>
              </w:rPr>
              <w:t>NA</w:t>
            </w:r>
          </w:p>
        </w:tc>
      </w:tr>
      <w:tr w:rsidR="00B26401" w:rsidRPr="00B26401" w14:paraId="46CBA194" w14:textId="77777777" w:rsidTr="00B0030B">
        <w:trPr>
          <w:trHeight w:val="290"/>
        </w:trPr>
        <w:tc>
          <w:tcPr>
            <w:tcW w:w="1191" w:type="dxa"/>
            <w:noWrap/>
            <w:vAlign w:val="center"/>
            <w:hideMark/>
          </w:tcPr>
          <w:p w14:paraId="6304972C"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19</w:t>
            </w:r>
          </w:p>
        </w:tc>
        <w:tc>
          <w:tcPr>
            <w:tcW w:w="1192" w:type="dxa"/>
            <w:noWrap/>
            <w:vAlign w:val="center"/>
            <w:hideMark/>
          </w:tcPr>
          <w:p w14:paraId="422865A0" w14:textId="2DA70DF9" w:rsidR="00B26401" w:rsidRPr="00B0030B" w:rsidRDefault="00B26401" w:rsidP="0078411D">
            <w:pPr>
              <w:rPr>
                <w:rFonts w:ascii="Calibri" w:eastAsia="Times New Roman" w:hAnsi="Calibri" w:cs="Calibri"/>
                <w:lang w:eastAsia="en-SG"/>
              </w:rPr>
            </w:pPr>
            <w:r w:rsidRPr="00B0030B">
              <w:rPr>
                <w:rFonts w:ascii="Calibri" w:eastAsia="Times New Roman" w:hAnsi="Calibri" w:cs="Calibri"/>
                <w:lang w:eastAsia="en-SG"/>
              </w:rPr>
              <w:t xml:space="preserve">Resident </w:t>
            </w:r>
            <w:r w:rsidR="00362563" w:rsidRPr="00B0030B">
              <w:rPr>
                <w:rFonts w:ascii="Calibri" w:eastAsia="Times New Roman" w:hAnsi="Calibri" w:cs="Calibri"/>
                <w:lang w:eastAsia="en-SG"/>
              </w:rPr>
              <w:t>6</w:t>
            </w:r>
            <w:r w:rsidR="0016179F" w:rsidRPr="00B0030B">
              <w:rPr>
                <w:rFonts w:ascii="Calibri" w:eastAsia="Times New Roman" w:hAnsi="Calibri" w:cs="Calibri"/>
                <w:lang w:eastAsia="en-SG"/>
              </w:rPr>
              <w:t xml:space="preserve"> Baseline</w:t>
            </w:r>
          </w:p>
        </w:tc>
        <w:tc>
          <w:tcPr>
            <w:tcW w:w="1434" w:type="dxa"/>
            <w:noWrap/>
            <w:vAlign w:val="center"/>
            <w:hideMark/>
          </w:tcPr>
          <w:p w14:paraId="22CF8185" w14:textId="77777777" w:rsidR="00B26401" w:rsidRPr="00B0030B" w:rsidRDefault="00B26401" w:rsidP="0078411D">
            <w:pPr>
              <w:rPr>
                <w:rFonts w:ascii="Calibri" w:eastAsia="Times New Roman" w:hAnsi="Calibri" w:cs="Calibri"/>
                <w:i/>
                <w:iCs/>
                <w:lang w:eastAsia="en-SG"/>
              </w:rPr>
            </w:pPr>
            <w:r w:rsidRPr="00B0030B">
              <w:rPr>
                <w:rFonts w:ascii="Calibri" w:eastAsia="Times New Roman" w:hAnsi="Calibri" w:cs="Calibri"/>
                <w:i/>
                <w:iCs/>
                <w:lang w:eastAsia="en-SG"/>
              </w:rPr>
              <w:t>Escherichia coli</w:t>
            </w:r>
          </w:p>
        </w:tc>
        <w:tc>
          <w:tcPr>
            <w:tcW w:w="1125" w:type="dxa"/>
            <w:noWrap/>
            <w:vAlign w:val="center"/>
            <w:hideMark/>
          </w:tcPr>
          <w:p w14:paraId="0DA88F5B"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162</w:t>
            </w:r>
          </w:p>
        </w:tc>
        <w:tc>
          <w:tcPr>
            <w:tcW w:w="1688" w:type="dxa"/>
            <w:noWrap/>
            <w:vAlign w:val="center"/>
            <w:hideMark/>
          </w:tcPr>
          <w:p w14:paraId="169046D7"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OXA-48</w:t>
            </w:r>
          </w:p>
        </w:tc>
        <w:tc>
          <w:tcPr>
            <w:tcW w:w="1193" w:type="dxa"/>
            <w:noWrap/>
            <w:vAlign w:val="center"/>
            <w:hideMark/>
          </w:tcPr>
          <w:p w14:paraId="37FA6319"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NA</w:t>
            </w:r>
          </w:p>
        </w:tc>
        <w:tc>
          <w:tcPr>
            <w:tcW w:w="1193" w:type="dxa"/>
            <w:noWrap/>
            <w:vAlign w:val="center"/>
            <w:hideMark/>
          </w:tcPr>
          <w:p w14:paraId="1BB88A61" w14:textId="77777777" w:rsidR="00B26401" w:rsidRPr="00B0030B" w:rsidRDefault="00B26401" w:rsidP="00B0030B">
            <w:pPr>
              <w:rPr>
                <w:rFonts w:ascii="Calibri" w:eastAsia="Times New Roman" w:hAnsi="Calibri" w:cs="Calibri"/>
                <w:lang w:eastAsia="en-SG"/>
              </w:rPr>
            </w:pPr>
            <w:r w:rsidRPr="00B0030B">
              <w:rPr>
                <w:rFonts w:ascii="Calibri" w:eastAsia="Times New Roman" w:hAnsi="Calibri" w:cs="Calibri"/>
                <w:lang w:eastAsia="en-SG"/>
              </w:rPr>
              <w:t>Cluster_P2</w:t>
            </w:r>
          </w:p>
        </w:tc>
      </w:tr>
      <w:tr w:rsidR="00B26401" w:rsidRPr="00B26401" w14:paraId="67EC8611" w14:textId="77777777" w:rsidTr="00B0030B">
        <w:trPr>
          <w:trHeight w:val="290"/>
        </w:trPr>
        <w:tc>
          <w:tcPr>
            <w:tcW w:w="1191" w:type="dxa"/>
            <w:noWrap/>
            <w:vAlign w:val="center"/>
            <w:hideMark/>
          </w:tcPr>
          <w:p w14:paraId="78B82D42"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20</w:t>
            </w:r>
          </w:p>
        </w:tc>
        <w:tc>
          <w:tcPr>
            <w:tcW w:w="1192" w:type="dxa"/>
            <w:noWrap/>
            <w:vAlign w:val="center"/>
            <w:hideMark/>
          </w:tcPr>
          <w:p w14:paraId="4CAD3C34" w14:textId="76C749E3" w:rsidR="00B26401" w:rsidRPr="00B0030B" w:rsidRDefault="00B26401" w:rsidP="0078411D">
            <w:pPr>
              <w:rPr>
                <w:rFonts w:ascii="Calibri" w:eastAsia="Times New Roman" w:hAnsi="Calibri" w:cs="Calibri"/>
                <w:lang w:eastAsia="en-SG"/>
              </w:rPr>
            </w:pPr>
            <w:r w:rsidRPr="00B0030B">
              <w:rPr>
                <w:rFonts w:ascii="Calibri" w:eastAsia="Times New Roman" w:hAnsi="Calibri" w:cs="Calibri"/>
                <w:lang w:eastAsia="en-SG"/>
              </w:rPr>
              <w:t xml:space="preserve">Sink </w:t>
            </w:r>
            <w:r w:rsidR="00A744B3" w:rsidRPr="00B0030B">
              <w:rPr>
                <w:rFonts w:ascii="Calibri" w:eastAsia="Times New Roman" w:hAnsi="Calibri" w:cs="Calibri"/>
                <w:lang w:eastAsia="en-SG"/>
              </w:rPr>
              <w:t>4</w:t>
            </w:r>
            <w:r w:rsidR="00AA5514" w:rsidRPr="00B0030B">
              <w:rPr>
                <w:rFonts w:ascii="Calibri" w:eastAsia="Times New Roman" w:hAnsi="Calibri" w:cs="Calibri"/>
                <w:lang w:eastAsia="en-SG"/>
              </w:rPr>
              <w:t xml:space="preserve"> </w:t>
            </w:r>
            <w:r w:rsidR="00842D42" w:rsidRPr="00B0030B">
              <w:rPr>
                <w:rFonts w:ascii="Calibri" w:eastAsia="Times New Roman" w:hAnsi="Calibri" w:cs="Calibri"/>
                <w:lang w:eastAsia="en-SG"/>
              </w:rPr>
              <w:t>Week 2</w:t>
            </w:r>
          </w:p>
        </w:tc>
        <w:tc>
          <w:tcPr>
            <w:tcW w:w="1434" w:type="dxa"/>
            <w:noWrap/>
            <w:vAlign w:val="center"/>
            <w:hideMark/>
          </w:tcPr>
          <w:p w14:paraId="2CEB8137" w14:textId="77777777" w:rsidR="00B26401" w:rsidRPr="00B0030B" w:rsidRDefault="00B26401" w:rsidP="0078411D">
            <w:pPr>
              <w:rPr>
                <w:rFonts w:ascii="Calibri" w:eastAsia="Times New Roman" w:hAnsi="Calibri" w:cs="Calibri"/>
                <w:i/>
                <w:iCs/>
                <w:lang w:eastAsia="en-SG"/>
              </w:rPr>
            </w:pPr>
            <w:proofErr w:type="spellStart"/>
            <w:r w:rsidRPr="00B0030B">
              <w:rPr>
                <w:rFonts w:ascii="Calibri" w:eastAsia="Times New Roman" w:hAnsi="Calibri" w:cs="Calibri"/>
                <w:i/>
                <w:iCs/>
                <w:lang w:eastAsia="en-SG"/>
              </w:rPr>
              <w:t>Klebisella</w:t>
            </w:r>
            <w:proofErr w:type="spellEnd"/>
            <w:r w:rsidRPr="00B0030B">
              <w:rPr>
                <w:rFonts w:ascii="Calibri" w:eastAsia="Times New Roman" w:hAnsi="Calibri" w:cs="Calibri"/>
                <w:i/>
                <w:iCs/>
                <w:lang w:eastAsia="en-SG"/>
              </w:rPr>
              <w:t xml:space="preserve"> pneumoniae</w:t>
            </w:r>
          </w:p>
        </w:tc>
        <w:tc>
          <w:tcPr>
            <w:tcW w:w="1125" w:type="dxa"/>
            <w:noWrap/>
            <w:vAlign w:val="center"/>
            <w:hideMark/>
          </w:tcPr>
          <w:p w14:paraId="61C8EB27"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45</w:t>
            </w:r>
          </w:p>
        </w:tc>
        <w:tc>
          <w:tcPr>
            <w:tcW w:w="1688" w:type="dxa"/>
            <w:noWrap/>
            <w:vAlign w:val="center"/>
            <w:hideMark/>
          </w:tcPr>
          <w:p w14:paraId="73F21EA4"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KPC-2</w:t>
            </w:r>
          </w:p>
        </w:tc>
        <w:tc>
          <w:tcPr>
            <w:tcW w:w="1193" w:type="dxa"/>
            <w:noWrap/>
            <w:vAlign w:val="center"/>
            <w:hideMark/>
          </w:tcPr>
          <w:p w14:paraId="2A8E73DD"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NA</w:t>
            </w:r>
          </w:p>
        </w:tc>
        <w:tc>
          <w:tcPr>
            <w:tcW w:w="1193" w:type="dxa"/>
            <w:noWrap/>
            <w:vAlign w:val="center"/>
            <w:hideMark/>
          </w:tcPr>
          <w:p w14:paraId="35FFA98C" w14:textId="77777777" w:rsidR="00B26401" w:rsidRPr="00B0030B" w:rsidRDefault="00B26401" w:rsidP="00B0030B">
            <w:pPr>
              <w:rPr>
                <w:rFonts w:ascii="Calibri" w:eastAsia="Times New Roman" w:hAnsi="Calibri" w:cs="Calibri"/>
                <w:lang w:eastAsia="en-SG"/>
              </w:rPr>
            </w:pPr>
            <w:r w:rsidRPr="00B0030B">
              <w:rPr>
                <w:rFonts w:ascii="Calibri" w:eastAsia="Times New Roman" w:hAnsi="Calibri" w:cs="Calibri"/>
                <w:lang w:eastAsia="en-SG"/>
              </w:rPr>
              <w:t>NA</w:t>
            </w:r>
          </w:p>
        </w:tc>
      </w:tr>
      <w:tr w:rsidR="00B26401" w:rsidRPr="00B26401" w14:paraId="3117CCC8" w14:textId="77777777" w:rsidTr="00B0030B">
        <w:trPr>
          <w:trHeight w:val="290"/>
        </w:trPr>
        <w:tc>
          <w:tcPr>
            <w:tcW w:w="1191" w:type="dxa"/>
            <w:noWrap/>
            <w:vAlign w:val="center"/>
            <w:hideMark/>
          </w:tcPr>
          <w:p w14:paraId="35651C7D"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21</w:t>
            </w:r>
          </w:p>
        </w:tc>
        <w:tc>
          <w:tcPr>
            <w:tcW w:w="1192" w:type="dxa"/>
            <w:noWrap/>
            <w:vAlign w:val="center"/>
            <w:hideMark/>
          </w:tcPr>
          <w:p w14:paraId="0302BCD5" w14:textId="4E5D579B" w:rsidR="00B26401" w:rsidRPr="00B0030B" w:rsidRDefault="00B26401" w:rsidP="0078411D">
            <w:pPr>
              <w:rPr>
                <w:rFonts w:ascii="Calibri" w:eastAsia="Times New Roman" w:hAnsi="Calibri" w:cs="Calibri"/>
                <w:lang w:eastAsia="en-SG"/>
              </w:rPr>
            </w:pPr>
            <w:r w:rsidRPr="00B0030B">
              <w:rPr>
                <w:rFonts w:ascii="Calibri" w:eastAsia="Times New Roman" w:hAnsi="Calibri" w:cs="Calibri"/>
                <w:lang w:eastAsia="en-SG"/>
              </w:rPr>
              <w:t xml:space="preserve">Resident </w:t>
            </w:r>
            <w:r w:rsidR="00362563" w:rsidRPr="00B0030B">
              <w:rPr>
                <w:rFonts w:ascii="Calibri" w:eastAsia="Times New Roman" w:hAnsi="Calibri" w:cs="Calibri"/>
                <w:lang w:eastAsia="en-SG"/>
              </w:rPr>
              <w:t>6</w:t>
            </w:r>
            <w:r w:rsidR="0016179F" w:rsidRPr="00B0030B">
              <w:rPr>
                <w:rFonts w:ascii="Calibri" w:eastAsia="Times New Roman" w:hAnsi="Calibri" w:cs="Calibri"/>
                <w:lang w:eastAsia="en-SG"/>
              </w:rPr>
              <w:t xml:space="preserve"> Week 8</w:t>
            </w:r>
          </w:p>
        </w:tc>
        <w:tc>
          <w:tcPr>
            <w:tcW w:w="1434" w:type="dxa"/>
            <w:noWrap/>
            <w:vAlign w:val="center"/>
            <w:hideMark/>
          </w:tcPr>
          <w:p w14:paraId="1B12ED8E" w14:textId="77777777" w:rsidR="00B26401" w:rsidRPr="00B0030B" w:rsidRDefault="00B26401" w:rsidP="0078411D">
            <w:pPr>
              <w:rPr>
                <w:rFonts w:ascii="Calibri" w:eastAsia="Times New Roman" w:hAnsi="Calibri" w:cs="Calibri"/>
                <w:i/>
                <w:iCs/>
                <w:lang w:eastAsia="en-SG"/>
              </w:rPr>
            </w:pPr>
            <w:r w:rsidRPr="00B0030B">
              <w:rPr>
                <w:rFonts w:ascii="Calibri" w:eastAsia="Times New Roman" w:hAnsi="Calibri" w:cs="Calibri"/>
                <w:i/>
                <w:iCs/>
                <w:lang w:eastAsia="en-SG"/>
              </w:rPr>
              <w:t>Escherichia coli</w:t>
            </w:r>
          </w:p>
        </w:tc>
        <w:tc>
          <w:tcPr>
            <w:tcW w:w="1125" w:type="dxa"/>
            <w:noWrap/>
            <w:vAlign w:val="center"/>
            <w:hideMark/>
          </w:tcPr>
          <w:p w14:paraId="40302094"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162</w:t>
            </w:r>
          </w:p>
        </w:tc>
        <w:tc>
          <w:tcPr>
            <w:tcW w:w="1688" w:type="dxa"/>
            <w:noWrap/>
            <w:vAlign w:val="center"/>
            <w:hideMark/>
          </w:tcPr>
          <w:p w14:paraId="115E9CE5"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OXA-48</w:t>
            </w:r>
          </w:p>
        </w:tc>
        <w:tc>
          <w:tcPr>
            <w:tcW w:w="1193" w:type="dxa"/>
            <w:noWrap/>
            <w:vAlign w:val="center"/>
            <w:hideMark/>
          </w:tcPr>
          <w:p w14:paraId="75B5A979"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NA</w:t>
            </w:r>
          </w:p>
        </w:tc>
        <w:tc>
          <w:tcPr>
            <w:tcW w:w="1193" w:type="dxa"/>
            <w:noWrap/>
            <w:vAlign w:val="center"/>
            <w:hideMark/>
          </w:tcPr>
          <w:p w14:paraId="55336E35" w14:textId="77777777" w:rsidR="00B26401" w:rsidRPr="00B0030B" w:rsidRDefault="00B26401" w:rsidP="00B0030B">
            <w:pPr>
              <w:rPr>
                <w:rFonts w:ascii="Calibri" w:eastAsia="Times New Roman" w:hAnsi="Calibri" w:cs="Calibri"/>
                <w:lang w:eastAsia="en-SG"/>
              </w:rPr>
            </w:pPr>
            <w:r w:rsidRPr="00B0030B">
              <w:rPr>
                <w:rFonts w:ascii="Calibri" w:eastAsia="Times New Roman" w:hAnsi="Calibri" w:cs="Calibri"/>
                <w:lang w:eastAsia="en-SG"/>
              </w:rPr>
              <w:t>Cluster_P2</w:t>
            </w:r>
          </w:p>
        </w:tc>
      </w:tr>
      <w:tr w:rsidR="00B26401" w:rsidRPr="00B26401" w14:paraId="0341BFE4" w14:textId="77777777" w:rsidTr="00B0030B">
        <w:trPr>
          <w:trHeight w:val="290"/>
        </w:trPr>
        <w:tc>
          <w:tcPr>
            <w:tcW w:w="1191" w:type="dxa"/>
            <w:noWrap/>
            <w:vAlign w:val="center"/>
            <w:hideMark/>
          </w:tcPr>
          <w:p w14:paraId="7917F336"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22</w:t>
            </w:r>
          </w:p>
        </w:tc>
        <w:tc>
          <w:tcPr>
            <w:tcW w:w="1192" w:type="dxa"/>
            <w:noWrap/>
            <w:vAlign w:val="center"/>
            <w:hideMark/>
          </w:tcPr>
          <w:p w14:paraId="26DA67AA" w14:textId="4D5C5B17" w:rsidR="00B26401" w:rsidRPr="00B0030B" w:rsidRDefault="00B26401" w:rsidP="0078411D">
            <w:pPr>
              <w:rPr>
                <w:rFonts w:ascii="Calibri" w:eastAsia="Times New Roman" w:hAnsi="Calibri" w:cs="Calibri"/>
                <w:lang w:eastAsia="en-SG"/>
              </w:rPr>
            </w:pPr>
            <w:r w:rsidRPr="00B0030B">
              <w:rPr>
                <w:rFonts w:ascii="Calibri" w:eastAsia="Times New Roman" w:hAnsi="Calibri" w:cs="Calibri"/>
                <w:lang w:eastAsia="en-SG"/>
              </w:rPr>
              <w:t xml:space="preserve">Resident </w:t>
            </w:r>
            <w:r w:rsidR="00362563" w:rsidRPr="00B0030B">
              <w:rPr>
                <w:rFonts w:ascii="Calibri" w:eastAsia="Times New Roman" w:hAnsi="Calibri" w:cs="Calibri"/>
                <w:lang w:eastAsia="en-SG"/>
              </w:rPr>
              <w:t>6</w:t>
            </w:r>
            <w:r w:rsidR="0016179F" w:rsidRPr="00B0030B">
              <w:rPr>
                <w:rFonts w:ascii="Calibri" w:eastAsia="Times New Roman" w:hAnsi="Calibri" w:cs="Calibri"/>
                <w:lang w:eastAsia="en-SG"/>
              </w:rPr>
              <w:t xml:space="preserve"> Week 12</w:t>
            </w:r>
          </w:p>
        </w:tc>
        <w:tc>
          <w:tcPr>
            <w:tcW w:w="1434" w:type="dxa"/>
            <w:noWrap/>
            <w:vAlign w:val="center"/>
            <w:hideMark/>
          </w:tcPr>
          <w:p w14:paraId="23C7A0C7" w14:textId="77777777" w:rsidR="00B26401" w:rsidRPr="00B0030B" w:rsidRDefault="00B26401" w:rsidP="0078411D">
            <w:pPr>
              <w:rPr>
                <w:rFonts w:ascii="Calibri" w:eastAsia="Times New Roman" w:hAnsi="Calibri" w:cs="Calibri"/>
                <w:i/>
                <w:iCs/>
                <w:lang w:eastAsia="en-SG"/>
              </w:rPr>
            </w:pPr>
            <w:r w:rsidRPr="00B0030B">
              <w:rPr>
                <w:rFonts w:ascii="Calibri" w:eastAsia="Times New Roman" w:hAnsi="Calibri" w:cs="Calibri"/>
                <w:i/>
                <w:iCs/>
                <w:lang w:eastAsia="en-SG"/>
              </w:rPr>
              <w:t>Escherichia coli</w:t>
            </w:r>
          </w:p>
        </w:tc>
        <w:tc>
          <w:tcPr>
            <w:tcW w:w="1125" w:type="dxa"/>
            <w:noWrap/>
            <w:vAlign w:val="center"/>
            <w:hideMark/>
          </w:tcPr>
          <w:p w14:paraId="3C6FB8BA"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162</w:t>
            </w:r>
          </w:p>
        </w:tc>
        <w:tc>
          <w:tcPr>
            <w:tcW w:w="1688" w:type="dxa"/>
            <w:noWrap/>
            <w:vAlign w:val="center"/>
            <w:hideMark/>
          </w:tcPr>
          <w:p w14:paraId="250E8785"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OXA-48</w:t>
            </w:r>
          </w:p>
        </w:tc>
        <w:tc>
          <w:tcPr>
            <w:tcW w:w="1193" w:type="dxa"/>
            <w:noWrap/>
            <w:vAlign w:val="center"/>
            <w:hideMark/>
          </w:tcPr>
          <w:p w14:paraId="3971CBE3"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NA</w:t>
            </w:r>
          </w:p>
        </w:tc>
        <w:tc>
          <w:tcPr>
            <w:tcW w:w="1193" w:type="dxa"/>
            <w:noWrap/>
            <w:vAlign w:val="center"/>
            <w:hideMark/>
          </w:tcPr>
          <w:p w14:paraId="5DA7A3BF" w14:textId="77777777" w:rsidR="00B26401" w:rsidRPr="00B0030B" w:rsidRDefault="00B26401" w:rsidP="00B0030B">
            <w:pPr>
              <w:rPr>
                <w:rFonts w:ascii="Calibri" w:eastAsia="Times New Roman" w:hAnsi="Calibri" w:cs="Calibri"/>
                <w:lang w:eastAsia="en-SG"/>
              </w:rPr>
            </w:pPr>
            <w:r w:rsidRPr="00B0030B">
              <w:rPr>
                <w:rFonts w:ascii="Calibri" w:eastAsia="Times New Roman" w:hAnsi="Calibri" w:cs="Calibri"/>
                <w:lang w:eastAsia="en-SG"/>
              </w:rPr>
              <w:t>Cluster_P2</w:t>
            </w:r>
          </w:p>
        </w:tc>
      </w:tr>
      <w:tr w:rsidR="00B26401" w:rsidRPr="00B26401" w14:paraId="0F0C2297" w14:textId="77777777" w:rsidTr="00B0030B">
        <w:trPr>
          <w:trHeight w:val="290"/>
        </w:trPr>
        <w:tc>
          <w:tcPr>
            <w:tcW w:w="1191" w:type="dxa"/>
            <w:noWrap/>
            <w:vAlign w:val="center"/>
            <w:hideMark/>
          </w:tcPr>
          <w:p w14:paraId="0C6B37B7"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lastRenderedPageBreak/>
              <w:t>23</w:t>
            </w:r>
          </w:p>
        </w:tc>
        <w:tc>
          <w:tcPr>
            <w:tcW w:w="1192" w:type="dxa"/>
            <w:noWrap/>
            <w:vAlign w:val="center"/>
            <w:hideMark/>
          </w:tcPr>
          <w:p w14:paraId="08452F91" w14:textId="295151C8" w:rsidR="00B26401" w:rsidRPr="00B0030B" w:rsidRDefault="00B26401" w:rsidP="0078411D">
            <w:pPr>
              <w:rPr>
                <w:rFonts w:ascii="Calibri" w:eastAsia="Times New Roman" w:hAnsi="Calibri" w:cs="Calibri"/>
                <w:lang w:eastAsia="en-SG"/>
              </w:rPr>
            </w:pPr>
            <w:r w:rsidRPr="00B0030B">
              <w:rPr>
                <w:rFonts w:ascii="Calibri" w:eastAsia="Times New Roman" w:hAnsi="Calibri" w:cs="Calibri"/>
                <w:lang w:eastAsia="en-SG"/>
              </w:rPr>
              <w:t xml:space="preserve">Resident </w:t>
            </w:r>
            <w:r w:rsidR="00362563" w:rsidRPr="00B0030B">
              <w:rPr>
                <w:rFonts w:ascii="Calibri" w:eastAsia="Times New Roman" w:hAnsi="Calibri" w:cs="Calibri"/>
                <w:lang w:eastAsia="en-SG"/>
              </w:rPr>
              <w:t>6</w:t>
            </w:r>
            <w:r w:rsidR="0016179F" w:rsidRPr="00B0030B">
              <w:rPr>
                <w:rFonts w:ascii="Calibri" w:eastAsia="Times New Roman" w:hAnsi="Calibri" w:cs="Calibri"/>
                <w:lang w:eastAsia="en-SG"/>
              </w:rPr>
              <w:t xml:space="preserve"> Week 12</w:t>
            </w:r>
          </w:p>
        </w:tc>
        <w:tc>
          <w:tcPr>
            <w:tcW w:w="1434" w:type="dxa"/>
            <w:noWrap/>
            <w:vAlign w:val="center"/>
            <w:hideMark/>
          </w:tcPr>
          <w:p w14:paraId="613E8E1A" w14:textId="77777777" w:rsidR="00B26401" w:rsidRPr="00CA236F" w:rsidRDefault="00B26401" w:rsidP="0078411D">
            <w:pPr>
              <w:rPr>
                <w:rFonts w:ascii="Calibri" w:eastAsia="Times New Roman" w:hAnsi="Calibri" w:cs="Calibri"/>
                <w:i/>
                <w:iCs/>
                <w:lang w:eastAsia="en-SG"/>
              </w:rPr>
            </w:pPr>
            <w:r w:rsidRPr="00CA236F">
              <w:rPr>
                <w:rFonts w:ascii="Calibri" w:eastAsia="Times New Roman" w:hAnsi="Calibri" w:cs="Calibri"/>
                <w:i/>
                <w:iCs/>
                <w:lang w:eastAsia="en-SG"/>
              </w:rPr>
              <w:t xml:space="preserve">Citrobacter </w:t>
            </w:r>
            <w:proofErr w:type="spellStart"/>
            <w:r w:rsidRPr="00CA236F">
              <w:rPr>
                <w:rFonts w:ascii="Calibri" w:eastAsia="Times New Roman" w:hAnsi="Calibri" w:cs="Calibri"/>
                <w:i/>
                <w:iCs/>
                <w:lang w:eastAsia="en-SG"/>
              </w:rPr>
              <w:t>koseri</w:t>
            </w:r>
            <w:proofErr w:type="spellEnd"/>
          </w:p>
        </w:tc>
        <w:tc>
          <w:tcPr>
            <w:tcW w:w="1125" w:type="dxa"/>
            <w:noWrap/>
            <w:vAlign w:val="center"/>
            <w:hideMark/>
          </w:tcPr>
          <w:p w14:paraId="37DE747C"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w:t>
            </w:r>
          </w:p>
        </w:tc>
        <w:tc>
          <w:tcPr>
            <w:tcW w:w="1688" w:type="dxa"/>
            <w:noWrap/>
            <w:vAlign w:val="center"/>
            <w:hideMark/>
          </w:tcPr>
          <w:p w14:paraId="6C27815A"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OXA-48</w:t>
            </w:r>
          </w:p>
        </w:tc>
        <w:tc>
          <w:tcPr>
            <w:tcW w:w="1193" w:type="dxa"/>
            <w:noWrap/>
            <w:vAlign w:val="center"/>
            <w:hideMark/>
          </w:tcPr>
          <w:p w14:paraId="429A3E66"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NA</w:t>
            </w:r>
          </w:p>
        </w:tc>
        <w:tc>
          <w:tcPr>
            <w:tcW w:w="1193" w:type="dxa"/>
            <w:noWrap/>
            <w:vAlign w:val="center"/>
            <w:hideMark/>
          </w:tcPr>
          <w:p w14:paraId="3258ADB1" w14:textId="77777777" w:rsidR="00B26401" w:rsidRPr="00B0030B" w:rsidRDefault="00B26401" w:rsidP="00B0030B">
            <w:pPr>
              <w:rPr>
                <w:rFonts w:ascii="Calibri" w:eastAsia="Times New Roman" w:hAnsi="Calibri" w:cs="Calibri"/>
                <w:lang w:eastAsia="en-SG"/>
              </w:rPr>
            </w:pPr>
            <w:r w:rsidRPr="00B0030B">
              <w:rPr>
                <w:rFonts w:ascii="Calibri" w:eastAsia="Times New Roman" w:hAnsi="Calibri" w:cs="Calibri"/>
                <w:lang w:eastAsia="en-SG"/>
              </w:rPr>
              <w:t>Cluster_P2</w:t>
            </w:r>
          </w:p>
        </w:tc>
      </w:tr>
      <w:tr w:rsidR="00B26401" w:rsidRPr="00B26401" w14:paraId="493AE2EB" w14:textId="77777777" w:rsidTr="00B0030B">
        <w:trPr>
          <w:trHeight w:val="290"/>
        </w:trPr>
        <w:tc>
          <w:tcPr>
            <w:tcW w:w="1191" w:type="dxa"/>
            <w:noWrap/>
            <w:vAlign w:val="center"/>
            <w:hideMark/>
          </w:tcPr>
          <w:p w14:paraId="5F97B2AD"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24</w:t>
            </w:r>
          </w:p>
        </w:tc>
        <w:tc>
          <w:tcPr>
            <w:tcW w:w="1192" w:type="dxa"/>
            <w:noWrap/>
            <w:vAlign w:val="center"/>
            <w:hideMark/>
          </w:tcPr>
          <w:p w14:paraId="59AE7D0C" w14:textId="6DC6C1F7" w:rsidR="00B26401" w:rsidRPr="00B0030B" w:rsidRDefault="00B26401" w:rsidP="0078411D">
            <w:pPr>
              <w:rPr>
                <w:rFonts w:ascii="Calibri" w:eastAsia="Times New Roman" w:hAnsi="Calibri" w:cs="Calibri"/>
                <w:lang w:eastAsia="en-SG"/>
              </w:rPr>
            </w:pPr>
            <w:r w:rsidRPr="00B0030B">
              <w:rPr>
                <w:rFonts w:ascii="Calibri" w:eastAsia="Times New Roman" w:hAnsi="Calibri" w:cs="Calibri"/>
                <w:lang w:eastAsia="en-SG"/>
              </w:rPr>
              <w:t xml:space="preserve">Resident </w:t>
            </w:r>
            <w:r w:rsidR="00362563" w:rsidRPr="00B0030B">
              <w:rPr>
                <w:rFonts w:ascii="Calibri" w:eastAsia="Times New Roman" w:hAnsi="Calibri" w:cs="Calibri"/>
                <w:lang w:eastAsia="en-SG"/>
              </w:rPr>
              <w:t>7</w:t>
            </w:r>
            <w:r w:rsidR="008766E6" w:rsidRPr="00B0030B">
              <w:rPr>
                <w:rFonts w:ascii="Calibri" w:eastAsia="Times New Roman" w:hAnsi="Calibri" w:cs="Calibri"/>
                <w:lang w:eastAsia="en-SG"/>
              </w:rPr>
              <w:t xml:space="preserve"> </w:t>
            </w:r>
            <w:r w:rsidR="00511CDE" w:rsidRPr="00B0030B">
              <w:rPr>
                <w:rFonts w:ascii="Calibri" w:eastAsia="Times New Roman" w:hAnsi="Calibri" w:cs="Calibri"/>
                <w:lang w:eastAsia="en-SG"/>
              </w:rPr>
              <w:t>W</w:t>
            </w:r>
            <w:r w:rsidR="008766E6" w:rsidRPr="00B0030B">
              <w:rPr>
                <w:rFonts w:ascii="Calibri" w:eastAsia="Times New Roman" w:hAnsi="Calibri" w:cs="Calibri"/>
                <w:lang w:eastAsia="en-SG"/>
              </w:rPr>
              <w:t>eek 12</w:t>
            </w:r>
          </w:p>
        </w:tc>
        <w:tc>
          <w:tcPr>
            <w:tcW w:w="1434" w:type="dxa"/>
            <w:noWrap/>
            <w:vAlign w:val="center"/>
            <w:hideMark/>
          </w:tcPr>
          <w:p w14:paraId="16002C46" w14:textId="77777777" w:rsidR="00B26401" w:rsidRPr="00CA236F" w:rsidRDefault="00B26401" w:rsidP="0078411D">
            <w:pPr>
              <w:rPr>
                <w:rFonts w:ascii="Calibri" w:eastAsia="Times New Roman" w:hAnsi="Calibri" w:cs="Calibri"/>
                <w:i/>
                <w:iCs/>
                <w:lang w:eastAsia="en-SG"/>
              </w:rPr>
            </w:pPr>
            <w:r w:rsidRPr="00CA236F">
              <w:rPr>
                <w:rFonts w:ascii="Calibri" w:eastAsia="Times New Roman" w:hAnsi="Calibri" w:cs="Calibri"/>
                <w:i/>
                <w:iCs/>
                <w:lang w:eastAsia="en-SG"/>
              </w:rPr>
              <w:t>Enterobacter cloacae</w:t>
            </w:r>
          </w:p>
        </w:tc>
        <w:tc>
          <w:tcPr>
            <w:tcW w:w="1125" w:type="dxa"/>
            <w:noWrap/>
            <w:vAlign w:val="center"/>
            <w:hideMark/>
          </w:tcPr>
          <w:p w14:paraId="1FAF3706"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171</w:t>
            </w:r>
          </w:p>
        </w:tc>
        <w:tc>
          <w:tcPr>
            <w:tcW w:w="1688" w:type="dxa"/>
            <w:noWrap/>
            <w:vAlign w:val="center"/>
            <w:hideMark/>
          </w:tcPr>
          <w:p w14:paraId="1FDEA07F"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NDM-1</w:t>
            </w:r>
          </w:p>
        </w:tc>
        <w:tc>
          <w:tcPr>
            <w:tcW w:w="1193" w:type="dxa"/>
            <w:noWrap/>
            <w:vAlign w:val="center"/>
            <w:hideMark/>
          </w:tcPr>
          <w:p w14:paraId="3ABFEE45"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NA</w:t>
            </w:r>
          </w:p>
        </w:tc>
        <w:tc>
          <w:tcPr>
            <w:tcW w:w="1193" w:type="dxa"/>
            <w:noWrap/>
            <w:vAlign w:val="center"/>
            <w:hideMark/>
          </w:tcPr>
          <w:p w14:paraId="7024A781" w14:textId="77777777" w:rsidR="00B26401" w:rsidRPr="00B0030B" w:rsidRDefault="00B26401" w:rsidP="00B0030B">
            <w:pPr>
              <w:rPr>
                <w:rFonts w:ascii="Calibri" w:eastAsia="Times New Roman" w:hAnsi="Calibri" w:cs="Calibri"/>
                <w:lang w:eastAsia="en-SG"/>
              </w:rPr>
            </w:pPr>
            <w:r w:rsidRPr="00B0030B">
              <w:rPr>
                <w:rFonts w:ascii="Calibri" w:eastAsia="Times New Roman" w:hAnsi="Calibri" w:cs="Calibri"/>
                <w:lang w:eastAsia="en-SG"/>
              </w:rPr>
              <w:t>NA</w:t>
            </w:r>
          </w:p>
        </w:tc>
      </w:tr>
      <w:tr w:rsidR="00B26401" w:rsidRPr="00B26401" w14:paraId="7ADFD76B" w14:textId="77777777" w:rsidTr="00B0030B">
        <w:trPr>
          <w:trHeight w:val="290"/>
        </w:trPr>
        <w:tc>
          <w:tcPr>
            <w:tcW w:w="1191" w:type="dxa"/>
            <w:noWrap/>
            <w:vAlign w:val="center"/>
            <w:hideMark/>
          </w:tcPr>
          <w:p w14:paraId="7320304D"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25</w:t>
            </w:r>
          </w:p>
        </w:tc>
        <w:tc>
          <w:tcPr>
            <w:tcW w:w="1192" w:type="dxa"/>
            <w:noWrap/>
            <w:vAlign w:val="center"/>
            <w:hideMark/>
          </w:tcPr>
          <w:p w14:paraId="34E9FF7F" w14:textId="573CAC36" w:rsidR="00B26401" w:rsidRPr="00B0030B" w:rsidRDefault="00B26401" w:rsidP="0078411D">
            <w:pPr>
              <w:rPr>
                <w:rFonts w:ascii="Calibri" w:eastAsia="Times New Roman" w:hAnsi="Calibri" w:cs="Calibri"/>
                <w:lang w:eastAsia="en-SG"/>
              </w:rPr>
            </w:pPr>
            <w:r w:rsidRPr="00B0030B">
              <w:rPr>
                <w:rFonts w:ascii="Calibri" w:eastAsia="Times New Roman" w:hAnsi="Calibri" w:cs="Calibri"/>
                <w:lang w:eastAsia="en-SG"/>
              </w:rPr>
              <w:t xml:space="preserve">Sink </w:t>
            </w:r>
            <w:r w:rsidR="00AC4F18" w:rsidRPr="00B0030B">
              <w:rPr>
                <w:rFonts w:ascii="Calibri" w:eastAsia="Times New Roman" w:hAnsi="Calibri" w:cs="Calibri"/>
                <w:lang w:eastAsia="en-SG"/>
              </w:rPr>
              <w:t>5</w:t>
            </w:r>
            <w:r w:rsidR="00AA5514" w:rsidRPr="00B0030B">
              <w:rPr>
                <w:rFonts w:ascii="Calibri" w:eastAsia="Times New Roman" w:hAnsi="Calibri" w:cs="Calibri"/>
                <w:lang w:eastAsia="en-SG"/>
              </w:rPr>
              <w:t xml:space="preserve"> </w:t>
            </w:r>
            <w:r w:rsidR="00461432" w:rsidRPr="00B0030B">
              <w:rPr>
                <w:rFonts w:ascii="Calibri" w:eastAsia="Times New Roman" w:hAnsi="Calibri" w:cs="Calibri"/>
                <w:lang w:eastAsia="en-SG"/>
              </w:rPr>
              <w:t>Week 8</w:t>
            </w:r>
          </w:p>
        </w:tc>
        <w:tc>
          <w:tcPr>
            <w:tcW w:w="1434" w:type="dxa"/>
            <w:noWrap/>
            <w:vAlign w:val="center"/>
            <w:hideMark/>
          </w:tcPr>
          <w:p w14:paraId="0FFB78FE" w14:textId="77777777" w:rsidR="00B26401" w:rsidRPr="00CA236F" w:rsidRDefault="00B26401" w:rsidP="0078411D">
            <w:pPr>
              <w:rPr>
                <w:rFonts w:ascii="Calibri" w:eastAsia="Times New Roman" w:hAnsi="Calibri" w:cs="Calibri"/>
                <w:i/>
                <w:iCs/>
                <w:lang w:eastAsia="en-SG"/>
              </w:rPr>
            </w:pPr>
            <w:proofErr w:type="spellStart"/>
            <w:r w:rsidRPr="00CA236F">
              <w:rPr>
                <w:rFonts w:ascii="Calibri" w:eastAsia="Times New Roman" w:hAnsi="Calibri" w:cs="Calibri"/>
                <w:i/>
                <w:iCs/>
                <w:lang w:eastAsia="en-SG"/>
              </w:rPr>
              <w:t>Klebisella</w:t>
            </w:r>
            <w:proofErr w:type="spellEnd"/>
            <w:r w:rsidRPr="00CA236F">
              <w:rPr>
                <w:rFonts w:ascii="Calibri" w:eastAsia="Times New Roman" w:hAnsi="Calibri" w:cs="Calibri"/>
                <w:i/>
                <w:iCs/>
                <w:lang w:eastAsia="en-SG"/>
              </w:rPr>
              <w:t xml:space="preserve"> pneumoniae</w:t>
            </w:r>
          </w:p>
        </w:tc>
        <w:tc>
          <w:tcPr>
            <w:tcW w:w="1125" w:type="dxa"/>
            <w:noWrap/>
            <w:vAlign w:val="center"/>
            <w:hideMark/>
          </w:tcPr>
          <w:p w14:paraId="3D5D512F"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252</w:t>
            </w:r>
          </w:p>
        </w:tc>
        <w:tc>
          <w:tcPr>
            <w:tcW w:w="1688" w:type="dxa"/>
            <w:noWrap/>
            <w:vAlign w:val="center"/>
            <w:hideMark/>
          </w:tcPr>
          <w:p w14:paraId="400058A8"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NDM-1</w:t>
            </w:r>
          </w:p>
        </w:tc>
        <w:tc>
          <w:tcPr>
            <w:tcW w:w="1193" w:type="dxa"/>
            <w:noWrap/>
            <w:vAlign w:val="center"/>
            <w:hideMark/>
          </w:tcPr>
          <w:p w14:paraId="6856040A"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NA</w:t>
            </w:r>
          </w:p>
        </w:tc>
        <w:tc>
          <w:tcPr>
            <w:tcW w:w="1193" w:type="dxa"/>
            <w:noWrap/>
            <w:vAlign w:val="center"/>
            <w:hideMark/>
          </w:tcPr>
          <w:p w14:paraId="46E5D9C3" w14:textId="77777777" w:rsidR="00B26401" w:rsidRPr="00B0030B" w:rsidRDefault="00B26401" w:rsidP="00B0030B">
            <w:pPr>
              <w:rPr>
                <w:rFonts w:ascii="Calibri" w:eastAsia="Times New Roman" w:hAnsi="Calibri" w:cs="Calibri"/>
                <w:lang w:eastAsia="en-SG"/>
              </w:rPr>
            </w:pPr>
            <w:r w:rsidRPr="00B0030B">
              <w:rPr>
                <w:rFonts w:ascii="Calibri" w:eastAsia="Times New Roman" w:hAnsi="Calibri" w:cs="Calibri"/>
                <w:lang w:eastAsia="en-SG"/>
              </w:rPr>
              <w:t>Cluster_P1</w:t>
            </w:r>
          </w:p>
        </w:tc>
      </w:tr>
      <w:tr w:rsidR="00B26401" w:rsidRPr="00B26401" w14:paraId="48D6EBAD" w14:textId="77777777" w:rsidTr="00B0030B">
        <w:trPr>
          <w:trHeight w:val="290"/>
        </w:trPr>
        <w:tc>
          <w:tcPr>
            <w:tcW w:w="1191" w:type="dxa"/>
            <w:noWrap/>
            <w:vAlign w:val="center"/>
            <w:hideMark/>
          </w:tcPr>
          <w:p w14:paraId="78580BF2"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26</w:t>
            </w:r>
          </w:p>
        </w:tc>
        <w:tc>
          <w:tcPr>
            <w:tcW w:w="1192" w:type="dxa"/>
            <w:noWrap/>
            <w:vAlign w:val="center"/>
            <w:hideMark/>
          </w:tcPr>
          <w:p w14:paraId="64CF284A" w14:textId="7AAF624B" w:rsidR="00B26401" w:rsidRPr="00B0030B" w:rsidRDefault="00B26401" w:rsidP="0078411D">
            <w:pPr>
              <w:rPr>
                <w:rFonts w:ascii="Calibri" w:eastAsia="Times New Roman" w:hAnsi="Calibri" w:cs="Calibri"/>
                <w:lang w:eastAsia="en-SG"/>
              </w:rPr>
            </w:pPr>
            <w:r w:rsidRPr="00B0030B">
              <w:rPr>
                <w:rFonts w:ascii="Calibri" w:eastAsia="Times New Roman" w:hAnsi="Calibri" w:cs="Calibri"/>
                <w:lang w:eastAsia="en-SG"/>
              </w:rPr>
              <w:t xml:space="preserve">Sink </w:t>
            </w:r>
            <w:r w:rsidR="00F6029C" w:rsidRPr="00B0030B">
              <w:rPr>
                <w:rFonts w:ascii="Calibri" w:eastAsia="Times New Roman" w:hAnsi="Calibri" w:cs="Calibri"/>
                <w:lang w:eastAsia="en-SG"/>
              </w:rPr>
              <w:t>6</w:t>
            </w:r>
            <w:r w:rsidR="00AA5514" w:rsidRPr="00B0030B">
              <w:rPr>
                <w:rFonts w:ascii="Calibri" w:eastAsia="Times New Roman" w:hAnsi="Calibri" w:cs="Calibri"/>
                <w:lang w:eastAsia="en-SG"/>
              </w:rPr>
              <w:t xml:space="preserve"> </w:t>
            </w:r>
            <w:r w:rsidR="00461432" w:rsidRPr="00B0030B">
              <w:rPr>
                <w:rFonts w:ascii="Calibri" w:eastAsia="Times New Roman" w:hAnsi="Calibri" w:cs="Calibri"/>
                <w:lang w:eastAsia="en-SG"/>
              </w:rPr>
              <w:t>Week 8</w:t>
            </w:r>
          </w:p>
        </w:tc>
        <w:tc>
          <w:tcPr>
            <w:tcW w:w="1434" w:type="dxa"/>
            <w:noWrap/>
            <w:vAlign w:val="center"/>
            <w:hideMark/>
          </w:tcPr>
          <w:p w14:paraId="7A4995F1" w14:textId="77777777" w:rsidR="00B26401" w:rsidRPr="00CA236F" w:rsidRDefault="00B26401" w:rsidP="0078411D">
            <w:pPr>
              <w:rPr>
                <w:rFonts w:ascii="Calibri" w:eastAsia="Times New Roman" w:hAnsi="Calibri" w:cs="Calibri"/>
                <w:i/>
                <w:iCs/>
                <w:lang w:eastAsia="en-SG"/>
              </w:rPr>
            </w:pPr>
            <w:proofErr w:type="spellStart"/>
            <w:r w:rsidRPr="00CA236F">
              <w:rPr>
                <w:rFonts w:ascii="Calibri" w:eastAsia="Times New Roman" w:hAnsi="Calibri" w:cs="Calibri"/>
                <w:i/>
                <w:iCs/>
                <w:lang w:eastAsia="en-SG"/>
              </w:rPr>
              <w:t>Klebisella</w:t>
            </w:r>
            <w:proofErr w:type="spellEnd"/>
            <w:r w:rsidRPr="00CA236F">
              <w:rPr>
                <w:rFonts w:ascii="Calibri" w:eastAsia="Times New Roman" w:hAnsi="Calibri" w:cs="Calibri"/>
                <w:i/>
                <w:iCs/>
                <w:lang w:eastAsia="en-SG"/>
              </w:rPr>
              <w:t xml:space="preserve"> pneumoniae</w:t>
            </w:r>
          </w:p>
        </w:tc>
        <w:tc>
          <w:tcPr>
            <w:tcW w:w="1125" w:type="dxa"/>
            <w:noWrap/>
            <w:vAlign w:val="center"/>
            <w:hideMark/>
          </w:tcPr>
          <w:p w14:paraId="740A3070"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1040</w:t>
            </w:r>
          </w:p>
        </w:tc>
        <w:tc>
          <w:tcPr>
            <w:tcW w:w="1688" w:type="dxa"/>
            <w:noWrap/>
            <w:vAlign w:val="center"/>
            <w:hideMark/>
          </w:tcPr>
          <w:p w14:paraId="45F13C7D"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NDM-1</w:t>
            </w:r>
          </w:p>
        </w:tc>
        <w:tc>
          <w:tcPr>
            <w:tcW w:w="1193" w:type="dxa"/>
            <w:noWrap/>
            <w:vAlign w:val="center"/>
            <w:hideMark/>
          </w:tcPr>
          <w:p w14:paraId="52AA4E5E"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NA</w:t>
            </w:r>
          </w:p>
        </w:tc>
        <w:tc>
          <w:tcPr>
            <w:tcW w:w="1193" w:type="dxa"/>
            <w:noWrap/>
            <w:vAlign w:val="center"/>
            <w:hideMark/>
          </w:tcPr>
          <w:p w14:paraId="6A8D4682" w14:textId="77777777" w:rsidR="00B26401" w:rsidRPr="00B0030B" w:rsidRDefault="00B26401" w:rsidP="00B0030B">
            <w:pPr>
              <w:rPr>
                <w:rFonts w:ascii="Calibri" w:eastAsia="Times New Roman" w:hAnsi="Calibri" w:cs="Calibri"/>
                <w:lang w:eastAsia="en-SG"/>
              </w:rPr>
            </w:pPr>
            <w:r w:rsidRPr="00B0030B">
              <w:rPr>
                <w:rFonts w:ascii="Calibri" w:eastAsia="Times New Roman" w:hAnsi="Calibri" w:cs="Calibri"/>
                <w:lang w:eastAsia="en-SG"/>
              </w:rPr>
              <w:t>Cluster_P1</w:t>
            </w:r>
          </w:p>
        </w:tc>
      </w:tr>
      <w:tr w:rsidR="00B26401" w:rsidRPr="00B26401" w14:paraId="35506AD1" w14:textId="77777777" w:rsidTr="00B0030B">
        <w:trPr>
          <w:trHeight w:val="290"/>
        </w:trPr>
        <w:tc>
          <w:tcPr>
            <w:tcW w:w="1191" w:type="dxa"/>
            <w:noWrap/>
            <w:vAlign w:val="center"/>
            <w:hideMark/>
          </w:tcPr>
          <w:p w14:paraId="781C2EC0"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27</w:t>
            </w:r>
          </w:p>
        </w:tc>
        <w:tc>
          <w:tcPr>
            <w:tcW w:w="1192" w:type="dxa"/>
            <w:noWrap/>
            <w:vAlign w:val="center"/>
            <w:hideMark/>
          </w:tcPr>
          <w:p w14:paraId="6C3A72F5" w14:textId="6AB730F4" w:rsidR="00B26401" w:rsidRPr="00B0030B" w:rsidRDefault="00B26401" w:rsidP="0078411D">
            <w:pPr>
              <w:rPr>
                <w:rFonts w:ascii="Calibri" w:eastAsia="Times New Roman" w:hAnsi="Calibri" w:cs="Calibri"/>
                <w:lang w:eastAsia="en-SG"/>
              </w:rPr>
            </w:pPr>
            <w:r w:rsidRPr="00B0030B">
              <w:rPr>
                <w:rFonts w:ascii="Calibri" w:eastAsia="Times New Roman" w:hAnsi="Calibri" w:cs="Calibri"/>
                <w:lang w:eastAsia="en-SG"/>
              </w:rPr>
              <w:t xml:space="preserve">Sink </w:t>
            </w:r>
            <w:r w:rsidR="00EF20E5" w:rsidRPr="00B0030B">
              <w:rPr>
                <w:rFonts w:ascii="Calibri" w:eastAsia="Times New Roman" w:hAnsi="Calibri" w:cs="Calibri"/>
                <w:lang w:eastAsia="en-SG"/>
              </w:rPr>
              <w:t>3</w:t>
            </w:r>
            <w:r w:rsidR="00AA5514" w:rsidRPr="00B0030B">
              <w:rPr>
                <w:rFonts w:ascii="Calibri" w:eastAsia="Times New Roman" w:hAnsi="Calibri" w:cs="Calibri"/>
                <w:lang w:eastAsia="en-SG"/>
              </w:rPr>
              <w:t xml:space="preserve"> </w:t>
            </w:r>
            <w:r w:rsidR="00461432" w:rsidRPr="00B0030B">
              <w:rPr>
                <w:rFonts w:ascii="Calibri" w:eastAsia="Times New Roman" w:hAnsi="Calibri" w:cs="Calibri"/>
                <w:lang w:eastAsia="en-SG"/>
              </w:rPr>
              <w:t>Week 12</w:t>
            </w:r>
          </w:p>
        </w:tc>
        <w:tc>
          <w:tcPr>
            <w:tcW w:w="1434" w:type="dxa"/>
            <w:noWrap/>
            <w:vAlign w:val="center"/>
            <w:hideMark/>
          </w:tcPr>
          <w:p w14:paraId="195920E9" w14:textId="77777777" w:rsidR="00B26401" w:rsidRPr="00CA236F" w:rsidRDefault="00B26401" w:rsidP="0078411D">
            <w:pPr>
              <w:rPr>
                <w:rFonts w:ascii="Calibri" w:eastAsia="Times New Roman" w:hAnsi="Calibri" w:cs="Calibri"/>
                <w:i/>
                <w:iCs/>
                <w:lang w:eastAsia="en-SG"/>
              </w:rPr>
            </w:pPr>
            <w:proofErr w:type="spellStart"/>
            <w:r w:rsidRPr="00CA236F">
              <w:rPr>
                <w:rFonts w:ascii="Calibri" w:eastAsia="Times New Roman" w:hAnsi="Calibri" w:cs="Calibri"/>
                <w:i/>
                <w:iCs/>
                <w:lang w:eastAsia="en-SG"/>
              </w:rPr>
              <w:t>Klebisella</w:t>
            </w:r>
            <w:proofErr w:type="spellEnd"/>
            <w:r w:rsidRPr="00CA236F">
              <w:rPr>
                <w:rFonts w:ascii="Calibri" w:eastAsia="Times New Roman" w:hAnsi="Calibri" w:cs="Calibri"/>
                <w:i/>
                <w:iCs/>
                <w:lang w:eastAsia="en-SG"/>
              </w:rPr>
              <w:t xml:space="preserve"> pneumoniae</w:t>
            </w:r>
          </w:p>
        </w:tc>
        <w:tc>
          <w:tcPr>
            <w:tcW w:w="1125" w:type="dxa"/>
            <w:noWrap/>
            <w:vAlign w:val="center"/>
            <w:hideMark/>
          </w:tcPr>
          <w:p w14:paraId="0B504086"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w:t>
            </w:r>
          </w:p>
        </w:tc>
        <w:tc>
          <w:tcPr>
            <w:tcW w:w="1688" w:type="dxa"/>
            <w:noWrap/>
            <w:vAlign w:val="center"/>
            <w:hideMark/>
          </w:tcPr>
          <w:p w14:paraId="20C7F8CC"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NDM-1</w:t>
            </w:r>
          </w:p>
        </w:tc>
        <w:tc>
          <w:tcPr>
            <w:tcW w:w="1193" w:type="dxa"/>
            <w:noWrap/>
            <w:vAlign w:val="center"/>
            <w:hideMark/>
          </w:tcPr>
          <w:p w14:paraId="32A072B7"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NA</w:t>
            </w:r>
          </w:p>
        </w:tc>
        <w:tc>
          <w:tcPr>
            <w:tcW w:w="1193" w:type="dxa"/>
            <w:noWrap/>
            <w:vAlign w:val="center"/>
            <w:hideMark/>
          </w:tcPr>
          <w:p w14:paraId="505DB0B2" w14:textId="77777777" w:rsidR="00B26401" w:rsidRPr="00B0030B" w:rsidRDefault="00B26401" w:rsidP="00B0030B">
            <w:pPr>
              <w:rPr>
                <w:rFonts w:ascii="Calibri" w:eastAsia="Times New Roman" w:hAnsi="Calibri" w:cs="Calibri"/>
                <w:lang w:eastAsia="en-SG"/>
              </w:rPr>
            </w:pPr>
            <w:r w:rsidRPr="00B0030B">
              <w:rPr>
                <w:rFonts w:ascii="Calibri" w:eastAsia="Times New Roman" w:hAnsi="Calibri" w:cs="Calibri"/>
                <w:lang w:eastAsia="en-SG"/>
              </w:rPr>
              <w:t>NA</w:t>
            </w:r>
          </w:p>
        </w:tc>
      </w:tr>
      <w:tr w:rsidR="00B26401" w:rsidRPr="00B26401" w14:paraId="56312B09" w14:textId="77777777" w:rsidTr="00B0030B">
        <w:trPr>
          <w:trHeight w:val="290"/>
        </w:trPr>
        <w:tc>
          <w:tcPr>
            <w:tcW w:w="1191" w:type="dxa"/>
            <w:noWrap/>
            <w:vAlign w:val="center"/>
            <w:hideMark/>
          </w:tcPr>
          <w:p w14:paraId="691E98B5"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28</w:t>
            </w:r>
          </w:p>
        </w:tc>
        <w:tc>
          <w:tcPr>
            <w:tcW w:w="1192" w:type="dxa"/>
            <w:noWrap/>
            <w:vAlign w:val="center"/>
            <w:hideMark/>
          </w:tcPr>
          <w:p w14:paraId="55D54E37" w14:textId="3EBC4B2C" w:rsidR="00B26401" w:rsidRPr="00B0030B" w:rsidRDefault="00B26401" w:rsidP="0078411D">
            <w:pPr>
              <w:rPr>
                <w:rFonts w:ascii="Calibri" w:eastAsia="Times New Roman" w:hAnsi="Calibri" w:cs="Calibri"/>
                <w:lang w:eastAsia="en-SG"/>
              </w:rPr>
            </w:pPr>
            <w:r w:rsidRPr="00B0030B">
              <w:rPr>
                <w:rFonts w:ascii="Calibri" w:eastAsia="Times New Roman" w:hAnsi="Calibri" w:cs="Calibri"/>
                <w:lang w:eastAsia="en-SG"/>
              </w:rPr>
              <w:t xml:space="preserve">Resident </w:t>
            </w:r>
            <w:r w:rsidR="008928E6" w:rsidRPr="00B0030B">
              <w:rPr>
                <w:rFonts w:ascii="Calibri" w:eastAsia="Times New Roman" w:hAnsi="Calibri" w:cs="Calibri"/>
                <w:lang w:eastAsia="en-SG"/>
              </w:rPr>
              <w:t>6</w:t>
            </w:r>
            <w:r w:rsidR="005C4163" w:rsidRPr="00B0030B">
              <w:rPr>
                <w:rFonts w:ascii="Calibri" w:eastAsia="Times New Roman" w:hAnsi="Calibri" w:cs="Calibri"/>
                <w:lang w:eastAsia="en-SG"/>
              </w:rPr>
              <w:t xml:space="preserve"> Baseline</w:t>
            </w:r>
          </w:p>
        </w:tc>
        <w:tc>
          <w:tcPr>
            <w:tcW w:w="1434" w:type="dxa"/>
            <w:noWrap/>
            <w:vAlign w:val="center"/>
            <w:hideMark/>
          </w:tcPr>
          <w:p w14:paraId="7326747C" w14:textId="77777777" w:rsidR="00B26401" w:rsidRPr="00CA236F" w:rsidRDefault="00B26401" w:rsidP="0078411D">
            <w:pPr>
              <w:rPr>
                <w:rFonts w:ascii="Calibri" w:eastAsia="Times New Roman" w:hAnsi="Calibri" w:cs="Calibri"/>
                <w:i/>
                <w:iCs/>
                <w:lang w:eastAsia="en-SG"/>
              </w:rPr>
            </w:pPr>
            <w:r w:rsidRPr="00CA236F">
              <w:rPr>
                <w:rFonts w:ascii="Calibri" w:eastAsia="Times New Roman" w:hAnsi="Calibri" w:cs="Calibri"/>
                <w:i/>
                <w:iCs/>
                <w:lang w:eastAsia="en-SG"/>
              </w:rPr>
              <w:t xml:space="preserve">Citrobacter </w:t>
            </w:r>
            <w:proofErr w:type="spellStart"/>
            <w:r w:rsidRPr="00CA236F">
              <w:rPr>
                <w:rFonts w:ascii="Calibri" w:eastAsia="Times New Roman" w:hAnsi="Calibri" w:cs="Calibri"/>
                <w:i/>
                <w:iCs/>
                <w:lang w:eastAsia="en-SG"/>
              </w:rPr>
              <w:t>koseri</w:t>
            </w:r>
            <w:proofErr w:type="spellEnd"/>
          </w:p>
        </w:tc>
        <w:tc>
          <w:tcPr>
            <w:tcW w:w="1125" w:type="dxa"/>
            <w:noWrap/>
            <w:vAlign w:val="center"/>
            <w:hideMark/>
          </w:tcPr>
          <w:p w14:paraId="254FB774"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w:t>
            </w:r>
          </w:p>
        </w:tc>
        <w:tc>
          <w:tcPr>
            <w:tcW w:w="1688" w:type="dxa"/>
            <w:noWrap/>
            <w:vAlign w:val="center"/>
            <w:hideMark/>
          </w:tcPr>
          <w:p w14:paraId="7E3DA119"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OXA-48</w:t>
            </w:r>
          </w:p>
        </w:tc>
        <w:tc>
          <w:tcPr>
            <w:tcW w:w="1193" w:type="dxa"/>
            <w:noWrap/>
            <w:vAlign w:val="center"/>
            <w:hideMark/>
          </w:tcPr>
          <w:p w14:paraId="1D5A329F"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NA</w:t>
            </w:r>
          </w:p>
        </w:tc>
        <w:tc>
          <w:tcPr>
            <w:tcW w:w="1193" w:type="dxa"/>
            <w:noWrap/>
            <w:vAlign w:val="center"/>
            <w:hideMark/>
          </w:tcPr>
          <w:p w14:paraId="2854BF07" w14:textId="77777777" w:rsidR="00B26401" w:rsidRPr="00B0030B" w:rsidRDefault="00B26401" w:rsidP="00B0030B">
            <w:pPr>
              <w:rPr>
                <w:rFonts w:ascii="Calibri" w:eastAsia="Times New Roman" w:hAnsi="Calibri" w:cs="Calibri"/>
                <w:lang w:eastAsia="en-SG"/>
              </w:rPr>
            </w:pPr>
            <w:r w:rsidRPr="00B0030B">
              <w:rPr>
                <w:rFonts w:ascii="Calibri" w:eastAsia="Times New Roman" w:hAnsi="Calibri" w:cs="Calibri"/>
                <w:lang w:eastAsia="en-SG"/>
              </w:rPr>
              <w:t>Cluster_P2</w:t>
            </w:r>
          </w:p>
        </w:tc>
      </w:tr>
      <w:tr w:rsidR="00B26401" w:rsidRPr="00B26401" w14:paraId="0F0F0EF1" w14:textId="77777777" w:rsidTr="00B0030B">
        <w:trPr>
          <w:trHeight w:val="290"/>
        </w:trPr>
        <w:tc>
          <w:tcPr>
            <w:tcW w:w="1191" w:type="dxa"/>
            <w:noWrap/>
            <w:vAlign w:val="center"/>
            <w:hideMark/>
          </w:tcPr>
          <w:p w14:paraId="374CDAA7"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29</w:t>
            </w:r>
          </w:p>
        </w:tc>
        <w:tc>
          <w:tcPr>
            <w:tcW w:w="1192" w:type="dxa"/>
            <w:noWrap/>
            <w:vAlign w:val="center"/>
            <w:hideMark/>
          </w:tcPr>
          <w:p w14:paraId="1A6CFF1A" w14:textId="493B05E7" w:rsidR="00B26401" w:rsidRPr="00B0030B" w:rsidRDefault="00B26401" w:rsidP="0078411D">
            <w:pPr>
              <w:rPr>
                <w:rFonts w:ascii="Calibri" w:eastAsia="Times New Roman" w:hAnsi="Calibri" w:cs="Calibri"/>
                <w:lang w:eastAsia="en-SG"/>
              </w:rPr>
            </w:pPr>
            <w:r w:rsidRPr="00B0030B">
              <w:rPr>
                <w:rFonts w:ascii="Calibri" w:eastAsia="Times New Roman" w:hAnsi="Calibri" w:cs="Calibri"/>
                <w:lang w:eastAsia="en-SG"/>
              </w:rPr>
              <w:t xml:space="preserve">Resident </w:t>
            </w:r>
            <w:r w:rsidR="008928E6" w:rsidRPr="00B0030B">
              <w:rPr>
                <w:rFonts w:ascii="Calibri" w:eastAsia="Times New Roman" w:hAnsi="Calibri" w:cs="Calibri"/>
                <w:lang w:eastAsia="en-SG"/>
              </w:rPr>
              <w:t>6</w:t>
            </w:r>
            <w:r w:rsidR="005C4163" w:rsidRPr="00B0030B">
              <w:rPr>
                <w:rFonts w:ascii="Calibri" w:eastAsia="Times New Roman" w:hAnsi="Calibri" w:cs="Calibri"/>
                <w:lang w:eastAsia="en-SG"/>
              </w:rPr>
              <w:t xml:space="preserve"> Baseline</w:t>
            </w:r>
          </w:p>
        </w:tc>
        <w:tc>
          <w:tcPr>
            <w:tcW w:w="1434" w:type="dxa"/>
            <w:noWrap/>
            <w:vAlign w:val="center"/>
            <w:hideMark/>
          </w:tcPr>
          <w:p w14:paraId="62835864" w14:textId="77777777" w:rsidR="00B26401" w:rsidRPr="00CA236F" w:rsidRDefault="00B26401" w:rsidP="0078411D">
            <w:pPr>
              <w:rPr>
                <w:rFonts w:ascii="Calibri" w:eastAsia="Times New Roman" w:hAnsi="Calibri" w:cs="Calibri"/>
                <w:i/>
                <w:iCs/>
                <w:lang w:eastAsia="en-SG"/>
              </w:rPr>
            </w:pPr>
            <w:r w:rsidRPr="00CA236F">
              <w:rPr>
                <w:rFonts w:ascii="Calibri" w:eastAsia="Times New Roman" w:hAnsi="Calibri" w:cs="Calibri"/>
                <w:i/>
                <w:iCs/>
                <w:lang w:eastAsia="en-SG"/>
              </w:rPr>
              <w:t xml:space="preserve">Citrobacter </w:t>
            </w:r>
            <w:proofErr w:type="spellStart"/>
            <w:r w:rsidRPr="00CA236F">
              <w:rPr>
                <w:rFonts w:ascii="Calibri" w:eastAsia="Times New Roman" w:hAnsi="Calibri" w:cs="Calibri"/>
                <w:i/>
                <w:iCs/>
                <w:lang w:eastAsia="en-SG"/>
              </w:rPr>
              <w:t>koseri</w:t>
            </w:r>
            <w:proofErr w:type="spellEnd"/>
          </w:p>
        </w:tc>
        <w:tc>
          <w:tcPr>
            <w:tcW w:w="1125" w:type="dxa"/>
            <w:noWrap/>
            <w:vAlign w:val="center"/>
            <w:hideMark/>
          </w:tcPr>
          <w:p w14:paraId="63E2ED43"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w:t>
            </w:r>
          </w:p>
        </w:tc>
        <w:tc>
          <w:tcPr>
            <w:tcW w:w="1688" w:type="dxa"/>
            <w:noWrap/>
            <w:vAlign w:val="center"/>
            <w:hideMark/>
          </w:tcPr>
          <w:p w14:paraId="13B503A0"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OXA-48</w:t>
            </w:r>
          </w:p>
        </w:tc>
        <w:tc>
          <w:tcPr>
            <w:tcW w:w="1193" w:type="dxa"/>
            <w:noWrap/>
            <w:vAlign w:val="center"/>
            <w:hideMark/>
          </w:tcPr>
          <w:p w14:paraId="2258D443" w14:textId="77777777" w:rsidR="00B26401" w:rsidRPr="00B0030B" w:rsidRDefault="00B26401" w:rsidP="0078411D">
            <w:pPr>
              <w:jc w:val="center"/>
              <w:rPr>
                <w:rFonts w:ascii="Calibri" w:eastAsia="Times New Roman" w:hAnsi="Calibri" w:cs="Calibri"/>
                <w:lang w:eastAsia="en-SG"/>
              </w:rPr>
            </w:pPr>
            <w:r w:rsidRPr="00B0030B">
              <w:rPr>
                <w:rFonts w:ascii="Calibri" w:eastAsia="Times New Roman" w:hAnsi="Calibri" w:cs="Calibri"/>
                <w:lang w:eastAsia="en-SG"/>
              </w:rPr>
              <w:t>NA</w:t>
            </w:r>
          </w:p>
        </w:tc>
        <w:tc>
          <w:tcPr>
            <w:tcW w:w="1193" w:type="dxa"/>
            <w:noWrap/>
            <w:vAlign w:val="center"/>
            <w:hideMark/>
          </w:tcPr>
          <w:p w14:paraId="44D3DE97" w14:textId="77777777" w:rsidR="00B26401" w:rsidRPr="00B0030B" w:rsidRDefault="00B26401" w:rsidP="00B0030B">
            <w:pPr>
              <w:rPr>
                <w:rFonts w:ascii="Calibri" w:eastAsia="Times New Roman" w:hAnsi="Calibri" w:cs="Calibri"/>
                <w:lang w:eastAsia="en-SG"/>
              </w:rPr>
            </w:pPr>
            <w:r w:rsidRPr="00B0030B">
              <w:rPr>
                <w:rFonts w:ascii="Calibri" w:eastAsia="Times New Roman" w:hAnsi="Calibri" w:cs="Calibri"/>
                <w:lang w:eastAsia="en-SG"/>
              </w:rPr>
              <w:t>Cluster_P2</w:t>
            </w:r>
          </w:p>
        </w:tc>
      </w:tr>
    </w:tbl>
    <w:p w14:paraId="298082C3" w14:textId="7D4047BC" w:rsidR="00A750DC" w:rsidRDefault="00B26401">
      <w:pPr>
        <w:rPr>
          <w:rFonts w:ascii="Calibri" w:eastAsia="Times New Roman" w:hAnsi="Calibri" w:cs="Calibri"/>
          <w:color w:val="000000"/>
          <w:lang w:eastAsia="en-SG"/>
        </w:rPr>
      </w:pPr>
      <w:r w:rsidRPr="00B0030B">
        <w:rPr>
          <w:rFonts w:ascii="Calibri" w:eastAsia="Times New Roman" w:hAnsi="Calibri" w:cs="Calibri"/>
          <w:color w:val="000000"/>
          <w:lang w:eastAsia="en-SG"/>
        </w:rPr>
        <w:t>N</w:t>
      </w:r>
      <w:r>
        <w:rPr>
          <w:rFonts w:ascii="Calibri" w:eastAsia="Times New Roman" w:hAnsi="Calibri" w:cs="Calibri"/>
          <w:color w:val="000000"/>
          <w:lang w:eastAsia="en-SG"/>
        </w:rPr>
        <w:t xml:space="preserve">A, </w:t>
      </w:r>
      <w:r w:rsidR="00453B96">
        <w:rPr>
          <w:rFonts w:ascii="Calibri" w:eastAsia="Times New Roman" w:hAnsi="Calibri" w:cs="Calibri"/>
          <w:color w:val="000000"/>
          <w:lang w:eastAsia="en-SG"/>
        </w:rPr>
        <w:t>Not available which means t</w:t>
      </w:r>
      <w:r>
        <w:rPr>
          <w:rFonts w:ascii="Calibri" w:eastAsia="Times New Roman" w:hAnsi="Calibri" w:cs="Calibri"/>
          <w:color w:val="000000"/>
          <w:lang w:eastAsia="en-SG"/>
        </w:rPr>
        <w:t xml:space="preserve">he sample was not part of any bacterial cluster or plasmid cluster; Resident </w:t>
      </w:r>
      <w:r w:rsidR="00070656">
        <w:rPr>
          <w:rFonts w:ascii="Calibri" w:eastAsia="Times New Roman" w:hAnsi="Calibri" w:cs="Calibri"/>
          <w:color w:val="000000"/>
          <w:lang w:eastAsia="en-SG"/>
        </w:rPr>
        <w:t>6</w:t>
      </w:r>
      <w:r>
        <w:rPr>
          <w:rFonts w:ascii="Calibri" w:eastAsia="Times New Roman" w:hAnsi="Calibri" w:cs="Calibri"/>
          <w:color w:val="000000"/>
          <w:lang w:eastAsia="en-SG"/>
        </w:rPr>
        <w:t xml:space="preserve">, Known CPE carrier; Resident </w:t>
      </w:r>
      <w:r w:rsidR="00F74BA9">
        <w:rPr>
          <w:rFonts w:ascii="Calibri" w:eastAsia="Times New Roman" w:hAnsi="Calibri" w:cs="Calibri"/>
          <w:color w:val="000000"/>
          <w:lang w:eastAsia="en-SG"/>
        </w:rPr>
        <w:t>7</w:t>
      </w:r>
      <w:r>
        <w:rPr>
          <w:rFonts w:ascii="Calibri" w:eastAsia="Times New Roman" w:hAnsi="Calibri" w:cs="Calibri"/>
          <w:color w:val="000000"/>
          <w:lang w:eastAsia="en-SG"/>
        </w:rPr>
        <w:t xml:space="preserve">, Resident who acquired NDM producing Enterobacter cloacae at week 12 </w:t>
      </w:r>
      <w:r w:rsidR="00A750DC">
        <w:rPr>
          <w:rFonts w:ascii="Calibri" w:eastAsia="Times New Roman" w:hAnsi="Calibri" w:cs="Calibri"/>
          <w:color w:val="000000"/>
          <w:lang w:eastAsia="en-SG"/>
        </w:rPr>
        <w:br w:type="page"/>
      </w:r>
    </w:p>
    <w:p w14:paraId="0DE55E96" w14:textId="2D4D5361" w:rsidR="00994106" w:rsidRPr="00140EDD" w:rsidRDefault="00FA7832" w:rsidP="00104B8F">
      <w:pPr>
        <w:spacing w:line="480" w:lineRule="auto"/>
        <w:rPr>
          <w:b/>
          <w:bCs/>
          <w:sz w:val="24"/>
          <w:szCs w:val="24"/>
          <w:lang w:val="en-US"/>
        </w:rPr>
      </w:pPr>
      <w:r w:rsidRPr="00140EDD">
        <w:rPr>
          <w:b/>
          <w:bCs/>
          <w:sz w:val="24"/>
          <w:szCs w:val="24"/>
          <w:lang w:val="en-US"/>
        </w:rPr>
        <w:lastRenderedPageBreak/>
        <w:t xml:space="preserve">Figure </w:t>
      </w:r>
      <w:r w:rsidR="002B6727" w:rsidRPr="00140EDD">
        <w:rPr>
          <w:b/>
          <w:bCs/>
          <w:sz w:val="24"/>
          <w:szCs w:val="24"/>
          <w:lang w:val="en-US"/>
        </w:rPr>
        <w:t>S</w:t>
      </w:r>
      <w:r w:rsidR="002F4D4F">
        <w:rPr>
          <w:b/>
          <w:bCs/>
          <w:sz w:val="24"/>
          <w:szCs w:val="24"/>
          <w:lang w:val="en-US"/>
        </w:rPr>
        <w:t>1</w:t>
      </w:r>
      <w:r w:rsidR="00190590" w:rsidRPr="00140EDD">
        <w:rPr>
          <w:b/>
          <w:bCs/>
          <w:sz w:val="24"/>
          <w:szCs w:val="24"/>
          <w:lang w:val="en-US"/>
        </w:rPr>
        <w:t>.</w:t>
      </w:r>
      <w:r w:rsidRPr="00140EDD">
        <w:rPr>
          <w:b/>
          <w:bCs/>
          <w:sz w:val="24"/>
          <w:szCs w:val="24"/>
          <w:lang w:val="en-US"/>
        </w:rPr>
        <w:t xml:space="preserve"> Layout of the floor that housed female residents</w:t>
      </w:r>
    </w:p>
    <w:p w14:paraId="0CB515BE" w14:textId="05EDC2A7" w:rsidR="00FA7832" w:rsidRPr="00140EDD" w:rsidRDefault="00192F08" w:rsidP="00104B8F">
      <w:pPr>
        <w:spacing w:line="480" w:lineRule="auto"/>
        <w:rPr>
          <w:sz w:val="24"/>
          <w:szCs w:val="24"/>
          <w:lang w:val="en-US"/>
        </w:rPr>
      </w:pPr>
      <w:r>
        <w:rPr>
          <w:noProof/>
        </w:rPr>
        <w:drawing>
          <wp:inline distT="0" distB="0" distL="0" distR="0" wp14:anchorId="079CE658" wp14:editId="3B567CF2">
            <wp:extent cx="5731510" cy="2734945"/>
            <wp:effectExtent l="0" t="0" r="254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2734945"/>
                    </a:xfrm>
                    <a:prstGeom prst="rect">
                      <a:avLst/>
                    </a:prstGeom>
                  </pic:spPr>
                </pic:pic>
              </a:graphicData>
            </a:graphic>
          </wp:inline>
        </w:drawing>
      </w:r>
    </w:p>
    <w:p w14:paraId="07972070" w14:textId="41BDE5A7" w:rsidR="00D66305" w:rsidRDefault="00192F08" w:rsidP="00104B8F">
      <w:pPr>
        <w:spacing w:line="480" w:lineRule="auto"/>
        <w:rPr>
          <w:b/>
          <w:bCs/>
          <w:sz w:val="24"/>
          <w:szCs w:val="24"/>
          <w:lang w:val="en-US"/>
        </w:rPr>
      </w:pPr>
      <w:r>
        <w:rPr>
          <w:noProof/>
        </w:rPr>
        <w:drawing>
          <wp:anchor distT="0" distB="0" distL="114300" distR="114300" simplePos="0" relativeHeight="251658240" behindDoc="0" locked="0" layoutInCell="1" allowOverlap="1" wp14:anchorId="52B37C93" wp14:editId="42735398">
            <wp:simplePos x="0" y="0"/>
            <wp:positionH relativeFrom="column">
              <wp:posOffset>2692400</wp:posOffset>
            </wp:positionH>
            <wp:positionV relativeFrom="paragraph">
              <wp:posOffset>3330575</wp:posOffset>
            </wp:positionV>
            <wp:extent cx="2101850" cy="1819452"/>
            <wp:effectExtent l="0" t="0" r="0" b="952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2101850" cy="1819452"/>
                    </a:xfrm>
                    <a:prstGeom prst="rect">
                      <a:avLst/>
                    </a:prstGeom>
                  </pic:spPr>
                </pic:pic>
              </a:graphicData>
            </a:graphic>
            <wp14:sizeRelH relativeFrom="page">
              <wp14:pctWidth>0</wp14:pctWidth>
            </wp14:sizeRelH>
            <wp14:sizeRelV relativeFrom="page">
              <wp14:pctHeight>0</wp14:pctHeight>
            </wp14:sizeRelV>
          </wp:anchor>
        </w:drawing>
      </w:r>
      <w:r w:rsidR="00FA7832" w:rsidRPr="00140EDD">
        <w:rPr>
          <w:b/>
          <w:bCs/>
          <w:sz w:val="24"/>
          <w:szCs w:val="24"/>
          <w:lang w:val="en-US"/>
        </w:rPr>
        <w:t xml:space="preserve">Figure </w:t>
      </w:r>
      <w:r w:rsidR="002B6727" w:rsidRPr="00140EDD">
        <w:rPr>
          <w:b/>
          <w:bCs/>
          <w:sz w:val="24"/>
          <w:szCs w:val="24"/>
          <w:lang w:val="en-US"/>
        </w:rPr>
        <w:t>S</w:t>
      </w:r>
      <w:r w:rsidR="002F4D4F">
        <w:rPr>
          <w:b/>
          <w:bCs/>
          <w:sz w:val="24"/>
          <w:szCs w:val="24"/>
          <w:lang w:val="en-US"/>
        </w:rPr>
        <w:t>2</w:t>
      </w:r>
      <w:r w:rsidR="00FA7832" w:rsidRPr="00140EDD">
        <w:rPr>
          <w:b/>
          <w:bCs/>
          <w:sz w:val="24"/>
          <w:szCs w:val="24"/>
          <w:lang w:val="en-US"/>
        </w:rPr>
        <w:t>. Layout of the floor that housed male residents</w:t>
      </w:r>
      <w:r w:rsidR="00404ED6">
        <w:rPr>
          <w:noProof/>
        </w:rPr>
        <w:drawing>
          <wp:inline distT="0" distB="0" distL="0" distR="0" wp14:anchorId="7C17E53B" wp14:editId="44E79D8A">
            <wp:extent cx="5731510" cy="4719955"/>
            <wp:effectExtent l="0" t="0" r="2540" b="444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31510" cy="4719955"/>
                    </a:xfrm>
                    <a:prstGeom prst="rect">
                      <a:avLst/>
                    </a:prstGeom>
                  </pic:spPr>
                </pic:pic>
              </a:graphicData>
            </a:graphic>
          </wp:inline>
        </w:drawing>
      </w:r>
    </w:p>
    <w:p w14:paraId="094BD64D" w14:textId="3E389B6D" w:rsidR="004666A1" w:rsidRPr="00140EDD" w:rsidRDefault="00F334D3" w:rsidP="001D5A0D">
      <w:pPr>
        <w:spacing w:line="480" w:lineRule="auto"/>
        <w:rPr>
          <w:sz w:val="24"/>
          <w:szCs w:val="24"/>
          <w:lang w:val="en-US"/>
        </w:rPr>
      </w:pPr>
      <w:r>
        <w:rPr>
          <w:b/>
          <w:bCs/>
          <w:sz w:val="24"/>
          <w:szCs w:val="24"/>
          <w:lang w:val="en-US"/>
        </w:rPr>
        <w:lastRenderedPageBreak/>
        <w:t xml:space="preserve">Supplementary </w:t>
      </w:r>
      <w:r w:rsidR="00404EF9">
        <w:rPr>
          <w:b/>
          <w:bCs/>
          <w:sz w:val="24"/>
          <w:szCs w:val="24"/>
          <w:lang w:val="en-US"/>
        </w:rPr>
        <w:t>r</w:t>
      </w:r>
      <w:r w:rsidR="004666A1">
        <w:rPr>
          <w:b/>
          <w:bCs/>
          <w:sz w:val="24"/>
          <w:szCs w:val="24"/>
          <w:lang w:val="en-US"/>
        </w:rPr>
        <w:t>eferences</w:t>
      </w:r>
    </w:p>
    <w:p w14:paraId="60F97ED9" w14:textId="77777777" w:rsidR="001D5A0D" w:rsidRPr="001D5A0D" w:rsidRDefault="00BC7250" w:rsidP="00B0030B">
      <w:pPr>
        <w:pStyle w:val="EndNoteBibliography"/>
        <w:spacing w:after="0" w:line="480" w:lineRule="auto"/>
      </w:pPr>
      <w:r w:rsidRPr="003121AC">
        <w:rPr>
          <w:sz w:val="24"/>
          <w:szCs w:val="24"/>
        </w:rPr>
        <w:fldChar w:fldCharType="begin"/>
      </w:r>
      <w:r w:rsidRPr="003121AC">
        <w:rPr>
          <w:sz w:val="24"/>
          <w:szCs w:val="24"/>
        </w:rPr>
        <w:instrText xml:space="preserve"> ADDIN EN.REFLIST </w:instrText>
      </w:r>
      <w:r w:rsidRPr="003121AC">
        <w:rPr>
          <w:sz w:val="24"/>
          <w:szCs w:val="24"/>
        </w:rPr>
        <w:fldChar w:fldCharType="separate"/>
      </w:r>
      <w:r w:rsidR="001D5A0D" w:rsidRPr="001D5A0D">
        <w:rPr>
          <w:b/>
        </w:rPr>
        <w:t>1.</w:t>
      </w:r>
      <w:r w:rsidR="001D5A0D" w:rsidRPr="001D5A0D">
        <w:tab/>
        <w:t xml:space="preserve">Bankevich A, Nurk S, Antipov D, et al. SPAdes: a new genome assembly algorithm and its applications to single-cell sequencing. </w:t>
      </w:r>
      <w:r w:rsidR="001D5A0D" w:rsidRPr="001D5A0D">
        <w:rPr>
          <w:i/>
        </w:rPr>
        <w:t xml:space="preserve">J Comput Biol </w:t>
      </w:r>
      <w:r w:rsidR="001D5A0D" w:rsidRPr="001D5A0D">
        <w:t>2012;19:455-477.</w:t>
      </w:r>
    </w:p>
    <w:p w14:paraId="1EFBC704" w14:textId="77777777" w:rsidR="001D5A0D" w:rsidRPr="001D5A0D" w:rsidRDefault="001D5A0D" w:rsidP="00B0030B">
      <w:pPr>
        <w:pStyle w:val="EndNoteBibliography"/>
        <w:spacing w:after="0" w:line="480" w:lineRule="auto"/>
      </w:pPr>
      <w:r w:rsidRPr="001D5A0D">
        <w:rPr>
          <w:b/>
        </w:rPr>
        <w:t>2.</w:t>
      </w:r>
      <w:r w:rsidRPr="001D5A0D">
        <w:tab/>
        <w:t xml:space="preserve">Wood DE, Salzberg SL. Kraken: ultrafast metagenomic sequence classification using exact alignments. </w:t>
      </w:r>
      <w:r w:rsidRPr="001D5A0D">
        <w:rPr>
          <w:i/>
        </w:rPr>
        <w:t xml:space="preserve">Genome Biol </w:t>
      </w:r>
      <w:r w:rsidRPr="001D5A0D">
        <w:t>2014;15:R46.</w:t>
      </w:r>
    </w:p>
    <w:p w14:paraId="1C005C6C" w14:textId="77777777" w:rsidR="001D5A0D" w:rsidRPr="001D5A0D" w:rsidRDefault="001D5A0D" w:rsidP="00B0030B">
      <w:pPr>
        <w:pStyle w:val="EndNoteBibliography"/>
        <w:spacing w:after="0" w:line="480" w:lineRule="auto"/>
      </w:pPr>
      <w:r w:rsidRPr="001D5A0D">
        <w:rPr>
          <w:b/>
        </w:rPr>
        <w:t>3.</w:t>
      </w:r>
      <w:r w:rsidRPr="001D5A0D">
        <w:tab/>
        <w:t xml:space="preserve">Urwin R, Maiden MC. Multi-locus sequence typing: a tool for global epidemiology. </w:t>
      </w:r>
      <w:r w:rsidRPr="001D5A0D">
        <w:rPr>
          <w:i/>
        </w:rPr>
        <w:t xml:space="preserve">Trends Microbiol </w:t>
      </w:r>
      <w:r w:rsidRPr="001D5A0D">
        <w:t>2003;11:479-487.</w:t>
      </w:r>
    </w:p>
    <w:p w14:paraId="0D5D0B88" w14:textId="77777777" w:rsidR="001D5A0D" w:rsidRPr="001D5A0D" w:rsidRDefault="001D5A0D" w:rsidP="00B0030B">
      <w:pPr>
        <w:pStyle w:val="EndNoteBibliography"/>
        <w:spacing w:after="0" w:line="480" w:lineRule="auto"/>
      </w:pPr>
      <w:r w:rsidRPr="001D5A0D">
        <w:rPr>
          <w:b/>
        </w:rPr>
        <w:t>4.</w:t>
      </w:r>
      <w:r w:rsidRPr="001D5A0D">
        <w:tab/>
        <w:t xml:space="preserve">Bortolaia V, Kaas RS, Ruppe E, et al. ResFinder 4.0 for predictions of phenotypes from genotypes. </w:t>
      </w:r>
      <w:r w:rsidRPr="001D5A0D">
        <w:rPr>
          <w:i/>
        </w:rPr>
        <w:t xml:space="preserve">J Antimicrob Chemother </w:t>
      </w:r>
      <w:r w:rsidRPr="001D5A0D">
        <w:t>2020;75:3491-3500.</w:t>
      </w:r>
    </w:p>
    <w:p w14:paraId="4224049D" w14:textId="77777777" w:rsidR="001D5A0D" w:rsidRPr="001D5A0D" w:rsidRDefault="001D5A0D" w:rsidP="00B0030B">
      <w:pPr>
        <w:pStyle w:val="EndNoteBibliography"/>
        <w:spacing w:after="0" w:line="480" w:lineRule="auto"/>
      </w:pPr>
      <w:r w:rsidRPr="001D5A0D">
        <w:rPr>
          <w:b/>
        </w:rPr>
        <w:t>5.</w:t>
      </w:r>
      <w:r w:rsidRPr="001D5A0D">
        <w:tab/>
        <w:t xml:space="preserve">Seemann T. Prokka: rapid prokaryotic genome annotation. </w:t>
      </w:r>
      <w:r w:rsidRPr="001D5A0D">
        <w:rPr>
          <w:i/>
        </w:rPr>
        <w:t xml:space="preserve">Bioinformatics </w:t>
      </w:r>
      <w:r w:rsidRPr="001D5A0D">
        <w:t>2014;30:2068-2069.</w:t>
      </w:r>
    </w:p>
    <w:p w14:paraId="3AFA73CC" w14:textId="77777777" w:rsidR="001D5A0D" w:rsidRPr="001D5A0D" w:rsidRDefault="001D5A0D" w:rsidP="00B0030B">
      <w:pPr>
        <w:pStyle w:val="EndNoteBibliography"/>
        <w:spacing w:after="0" w:line="480" w:lineRule="auto"/>
      </w:pPr>
      <w:r w:rsidRPr="001D5A0D">
        <w:rPr>
          <w:b/>
        </w:rPr>
        <w:t>6.</w:t>
      </w:r>
      <w:r w:rsidRPr="001D5A0D">
        <w:tab/>
        <w:t xml:space="preserve">Page AJ, Cummins CA, Hunt M, et al. Roary: rapid large-scale prokaryote pan genome analysis. </w:t>
      </w:r>
      <w:r w:rsidRPr="001D5A0D">
        <w:rPr>
          <w:i/>
        </w:rPr>
        <w:t xml:space="preserve">Bioinformatics </w:t>
      </w:r>
      <w:r w:rsidRPr="001D5A0D">
        <w:t>2015;31:3691-3693.</w:t>
      </w:r>
    </w:p>
    <w:p w14:paraId="7010B2AD" w14:textId="77777777" w:rsidR="001D5A0D" w:rsidRPr="001D5A0D" w:rsidRDefault="001D5A0D" w:rsidP="00B0030B">
      <w:pPr>
        <w:pStyle w:val="EndNoteBibliography"/>
        <w:spacing w:after="0" w:line="480" w:lineRule="auto"/>
      </w:pPr>
      <w:r w:rsidRPr="001D5A0D">
        <w:rPr>
          <w:b/>
        </w:rPr>
        <w:t>7.</w:t>
      </w:r>
      <w:r w:rsidRPr="001D5A0D">
        <w:tab/>
        <w:t xml:space="preserve">Page AJ, Taylor B, Delaney AJ, et al. SNP-sites: rapid efficient extraction of SNPs from multi-FASTA alignments. </w:t>
      </w:r>
      <w:r w:rsidRPr="001D5A0D">
        <w:rPr>
          <w:i/>
        </w:rPr>
        <w:t xml:space="preserve">Microb Genom </w:t>
      </w:r>
      <w:r w:rsidRPr="001D5A0D">
        <w:t>2016;2:e000056.</w:t>
      </w:r>
    </w:p>
    <w:p w14:paraId="1309C5CF" w14:textId="77777777" w:rsidR="001D5A0D" w:rsidRPr="001D5A0D" w:rsidRDefault="001D5A0D" w:rsidP="00B0030B">
      <w:pPr>
        <w:pStyle w:val="EndNoteBibliography"/>
        <w:spacing w:after="0" w:line="480" w:lineRule="auto"/>
      </w:pPr>
      <w:r w:rsidRPr="001D5A0D">
        <w:rPr>
          <w:b/>
        </w:rPr>
        <w:t>8.</w:t>
      </w:r>
      <w:r w:rsidRPr="001D5A0D">
        <w:tab/>
        <w:t xml:space="preserve">Lam MMC, Wyres KL, Duchene S, et al. Population genomics of hypervirulent Klebsiella pneumoniae clonal-group 23 reveals early emergence and rapid global dissemination. </w:t>
      </w:r>
      <w:r w:rsidRPr="001D5A0D">
        <w:rPr>
          <w:i/>
        </w:rPr>
        <w:t xml:space="preserve">Nat Commun </w:t>
      </w:r>
      <w:r w:rsidRPr="001D5A0D">
        <w:t>2018;9:2703.</w:t>
      </w:r>
    </w:p>
    <w:p w14:paraId="1DB9E966" w14:textId="77777777" w:rsidR="001D5A0D" w:rsidRPr="001D5A0D" w:rsidRDefault="001D5A0D" w:rsidP="00B0030B">
      <w:pPr>
        <w:pStyle w:val="EndNoteBibliography"/>
        <w:spacing w:after="0" w:line="480" w:lineRule="auto"/>
      </w:pPr>
      <w:r w:rsidRPr="001D5A0D">
        <w:rPr>
          <w:b/>
        </w:rPr>
        <w:t>9.</w:t>
      </w:r>
      <w:r w:rsidRPr="001D5A0D">
        <w:tab/>
        <w:t xml:space="preserve">Stoesser N, Sheppard AE, Pankhurst L, et al. Evolutionary History of the Global Emergence of the Escherichia coli Epidemic Clone ST131. </w:t>
      </w:r>
      <w:r w:rsidRPr="001D5A0D">
        <w:rPr>
          <w:i/>
        </w:rPr>
        <w:t xml:space="preserve">mBio </w:t>
      </w:r>
      <w:r w:rsidRPr="001D5A0D">
        <w:t>2016;7:e02162.</w:t>
      </w:r>
    </w:p>
    <w:p w14:paraId="78150079" w14:textId="77777777" w:rsidR="001D5A0D" w:rsidRPr="001D5A0D" w:rsidRDefault="001D5A0D" w:rsidP="00B0030B">
      <w:pPr>
        <w:pStyle w:val="EndNoteBibliography"/>
        <w:spacing w:after="0" w:line="480" w:lineRule="auto"/>
      </w:pPr>
      <w:r w:rsidRPr="001D5A0D">
        <w:rPr>
          <w:b/>
        </w:rPr>
        <w:t>10.</w:t>
      </w:r>
      <w:r w:rsidRPr="001D5A0D">
        <w:tab/>
        <w:t xml:space="preserve">Ekwanzala MD, Dewar JB, Kamika I, Momba MNB. Genome sequence of carbapenem-resistant Citrobacter koseri carrying bla(OXA-181) isolated from sewage sludge. </w:t>
      </w:r>
      <w:r w:rsidRPr="001D5A0D">
        <w:rPr>
          <w:i/>
        </w:rPr>
        <w:t xml:space="preserve">J Glob Antimicrob Resist </w:t>
      </w:r>
      <w:r w:rsidRPr="001D5A0D">
        <w:t>2020;20:94-97.</w:t>
      </w:r>
    </w:p>
    <w:p w14:paraId="33CA57A0" w14:textId="77777777" w:rsidR="001D5A0D" w:rsidRPr="001D5A0D" w:rsidRDefault="001D5A0D" w:rsidP="00B0030B">
      <w:pPr>
        <w:pStyle w:val="EndNoteBibliography"/>
        <w:spacing w:after="0" w:line="480" w:lineRule="auto"/>
      </w:pPr>
      <w:r w:rsidRPr="001D5A0D">
        <w:rPr>
          <w:b/>
        </w:rPr>
        <w:t>11.</w:t>
      </w:r>
      <w:r w:rsidRPr="001D5A0D">
        <w:tab/>
        <w:t xml:space="preserve">Croucher NJ, Page AJ, Connor TR, et al. Rapid phylogenetic analysis of large samples of recombinant bacterial whole genome sequences using Gubbins. </w:t>
      </w:r>
      <w:r w:rsidRPr="001D5A0D">
        <w:rPr>
          <w:i/>
        </w:rPr>
        <w:t xml:space="preserve">Nucleic Acids Res </w:t>
      </w:r>
      <w:r w:rsidRPr="001D5A0D">
        <w:t>2015;43:e15.</w:t>
      </w:r>
    </w:p>
    <w:p w14:paraId="283DB8D5" w14:textId="77777777" w:rsidR="001D5A0D" w:rsidRPr="001D5A0D" w:rsidRDefault="001D5A0D" w:rsidP="00B0030B">
      <w:pPr>
        <w:pStyle w:val="EndNoteBibliography"/>
        <w:spacing w:after="0" w:line="480" w:lineRule="auto"/>
      </w:pPr>
      <w:r w:rsidRPr="001D5A0D">
        <w:rPr>
          <w:b/>
        </w:rPr>
        <w:lastRenderedPageBreak/>
        <w:t>12.</w:t>
      </w:r>
      <w:r w:rsidRPr="001D5A0D">
        <w:tab/>
        <w:t xml:space="preserve">Marimuthu K, Venkatachalam I, Koh V, et al. Whole genome sequencing reveals hidden transmission of carbapenemase-producing Enterobacterales. </w:t>
      </w:r>
      <w:r w:rsidRPr="001D5A0D">
        <w:rPr>
          <w:i/>
        </w:rPr>
        <w:t xml:space="preserve">Nat Commun </w:t>
      </w:r>
      <w:r w:rsidRPr="001D5A0D">
        <w:t>2022;13:3052.</w:t>
      </w:r>
    </w:p>
    <w:p w14:paraId="10CA602F" w14:textId="77777777" w:rsidR="001D5A0D" w:rsidRPr="001D5A0D" w:rsidRDefault="001D5A0D" w:rsidP="00B0030B">
      <w:pPr>
        <w:pStyle w:val="EndNoteBibliography"/>
        <w:spacing w:after="0" w:line="480" w:lineRule="auto"/>
      </w:pPr>
      <w:r w:rsidRPr="001D5A0D">
        <w:rPr>
          <w:b/>
        </w:rPr>
        <w:t>13.</w:t>
      </w:r>
      <w:r w:rsidRPr="001D5A0D">
        <w:tab/>
        <w:t xml:space="preserve">Bouckaert RR, Drummond AJ. bModelTest: Bayesian phylogenetic site model averaging and model comparison. </w:t>
      </w:r>
      <w:r w:rsidRPr="001D5A0D">
        <w:rPr>
          <w:i/>
        </w:rPr>
        <w:t xml:space="preserve">BMC Evol Biol </w:t>
      </w:r>
      <w:r w:rsidRPr="001D5A0D">
        <w:t>2017;17:42.</w:t>
      </w:r>
    </w:p>
    <w:p w14:paraId="3ED69F19" w14:textId="77777777" w:rsidR="001D5A0D" w:rsidRPr="001D5A0D" w:rsidRDefault="001D5A0D" w:rsidP="00B0030B">
      <w:pPr>
        <w:pStyle w:val="EndNoteBibliography"/>
        <w:spacing w:after="0" w:line="480" w:lineRule="auto"/>
      </w:pPr>
      <w:r w:rsidRPr="001D5A0D">
        <w:rPr>
          <w:b/>
        </w:rPr>
        <w:t>14.</w:t>
      </w:r>
      <w:r w:rsidRPr="001D5A0D">
        <w:tab/>
        <w:t xml:space="preserve">Eyre DW, Walker AS, Freeman J, et al. Short-term genome stability of serial Clostridium difficile ribotype 027 isolates in an experimental gut model and recurrent human disease. </w:t>
      </w:r>
      <w:r w:rsidRPr="001D5A0D">
        <w:rPr>
          <w:i/>
        </w:rPr>
        <w:t xml:space="preserve">PLoS One </w:t>
      </w:r>
      <w:r w:rsidRPr="001D5A0D">
        <w:t>2013;8:e63540.</w:t>
      </w:r>
    </w:p>
    <w:p w14:paraId="2FFC46B1" w14:textId="77777777" w:rsidR="001D5A0D" w:rsidRPr="001D5A0D" w:rsidRDefault="001D5A0D" w:rsidP="00B0030B">
      <w:pPr>
        <w:pStyle w:val="EndNoteBibliography"/>
        <w:spacing w:after="0" w:line="480" w:lineRule="auto"/>
      </w:pPr>
      <w:r w:rsidRPr="001D5A0D">
        <w:rPr>
          <w:b/>
        </w:rPr>
        <w:t>15.</w:t>
      </w:r>
      <w:r w:rsidRPr="001D5A0D">
        <w:tab/>
        <w:t xml:space="preserve">Wick RR, Judd LM, Gorrie CL, Holt KE. Unicycler: Resolving bacterial genome assemblies from short and long sequencing reads. </w:t>
      </w:r>
      <w:r w:rsidRPr="001D5A0D">
        <w:rPr>
          <w:i/>
        </w:rPr>
        <w:t xml:space="preserve">PLoS Comput Biol </w:t>
      </w:r>
      <w:r w:rsidRPr="001D5A0D">
        <w:t>2017;13:e1005595.</w:t>
      </w:r>
    </w:p>
    <w:p w14:paraId="77BA28BD" w14:textId="77777777" w:rsidR="001D5A0D" w:rsidRPr="001D5A0D" w:rsidRDefault="001D5A0D" w:rsidP="00B0030B">
      <w:pPr>
        <w:pStyle w:val="EndNoteBibliography"/>
        <w:spacing w:line="480" w:lineRule="auto"/>
      </w:pPr>
      <w:r w:rsidRPr="001D5A0D">
        <w:rPr>
          <w:b/>
        </w:rPr>
        <w:t>16.</w:t>
      </w:r>
      <w:r w:rsidRPr="001D5A0D">
        <w:tab/>
        <w:t xml:space="preserve">Roosaare M, Puustusmaa M, Mols M, Vaher M, Remm M. PlasmidSeeker: identification of known plasmids from bacterial whole genome sequencing reads. </w:t>
      </w:r>
      <w:r w:rsidRPr="001D5A0D">
        <w:rPr>
          <w:i/>
        </w:rPr>
        <w:t xml:space="preserve">PeerJ </w:t>
      </w:r>
      <w:r w:rsidRPr="001D5A0D">
        <w:t>2018;6:e4588.</w:t>
      </w:r>
    </w:p>
    <w:p w14:paraId="5A18B2A2" w14:textId="7C30D076" w:rsidR="00D66305" w:rsidRPr="00140EDD" w:rsidRDefault="00BC7250" w:rsidP="001D5A0D">
      <w:pPr>
        <w:spacing w:line="480" w:lineRule="auto"/>
        <w:rPr>
          <w:sz w:val="24"/>
          <w:szCs w:val="24"/>
          <w:lang w:val="en-US"/>
        </w:rPr>
      </w:pPr>
      <w:r w:rsidRPr="003121AC">
        <w:rPr>
          <w:sz w:val="24"/>
          <w:szCs w:val="24"/>
          <w:lang w:val="en-US"/>
        </w:rPr>
        <w:fldChar w:fldCharType="end"/>
      </w:r>
    </w:p>
    <w:sectPr w:rsidR="00D66305" w:rsidRPr="00140EDD" w:rsidSect="006C1FC9">
      <w:pgSz w:w="11906" w:h="16838"/>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9D184" w14:textId="77777777" w:rsidR="00F025AA" w:rsidRDefault="00F025AA" w:rsidP="00BB055B">
      <w:pPr>
        <w:spacing w:after="0" w:line="240" w:lineRule="auto"/>
      </w:pPr>
      <w:r>
        <w:separator/>
      </w:r>
    </w:p>
  </w:endnote>
  <w:endnote w:type="continuationSeparator" w:id="0">
    <w:p w14:paraId="52FFA5BA" w14:textId="77777777" w:rsidR="00F025AA" w:rsidRDefault="00F025AA" w:rsidP="00BB05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89CD9" w14:textId="77777777" w:rsidR="00F025AA" w:rsidRDefault="00F025AA" w:rsidP="00BB055B">
      <w:pPr>
        <w:spacing w:after="0" w:line="240" w:lineRule="auto"/>
      </w:pPr>
      <w:r>
        <w:separator/>
      </w:r>
    </w:p>
  </w:footnote>
  <w:footnote w:type="continuationSeparator" w:id="0">
    <w:p w14:paraId="7D636281" w14:textId="77777777" w:rsidR="00F025AA" w:rsidRDefault="00F025AA" w:rsidP="00BB05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7D4D24"/>
    <w:multiLevelType w:val="hybridMultilevel"/>
    <w:tmpl w:val="705AA4BC"/>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6A7B43C7"/>
    <w:multiLevelType w:val="hybridMultilevel"/>
    <w:tmpl w:val="930A4F94"/>
    <w:lvl w:ilvl="0" w:tplc="A4DE8C0E">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16cid:durableId="614098968">
    <w:abstractNumId w:val="0"/>
  </w:num>
  <w:num w:numId="2" w16cid:durableId="7637717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zQ2Njc0MzM3MjYwMzdR0lEKTi0uzszPAykwqQUADQWH8SwAAAA="/>
    <w:docVar w:name="EN.InstantFormat" w:val="&lt;ENInstantFormat&gt;&lt;Enabled&gt;1&lt;/Enabled&gt;&lt;ScanUnformatted&gt;1&lt;/ScanUnformatted&gt;&lt;ScanChanges&gt;1&lt;/ScanChanges&gt;&lt;Suspended&gt;0&lt;/Suspended&gt;&lt;/ENInstantFormat&gt;"/>
    <w:docVar w:name="EN.Layout" w:val="&lt;ENLayout&gt;&lt;Style&gt;ICH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r0ptsd24sv0rletdpr5ppr3pvx0ta290ewz&quot;&gt;LTC 1 paper&lt;record-ids&gt;&lt;item&gt;1&lt;/item&gt;&lt;/record-ids&gt;&lt;/item&gt;&lt;/Libraries&gt;"/>
  </w:docVars>
  <w:rsids>
    <w:rsidRoot w:val="00417DA1"/>
    <w:rsid w:val="00000475"/>
    <w:rsid w:val="0000078A"/>
    <w:rsid w:val="00000FAF"/>
    <w:rsid w:val="000012A0"/>
    <w:rsid w:val="000022C5"/>
    <w:rsid w:val="000027A6"/>
    <w:rsid w:val="00003CEC"/>
    <w:rsid w:val="00004643"/>
    <w:rsid w:val="00004EEA"/>
    <w:rsid w:val="000067D2"/>
    <w:rsid w:val="00010471"/>
    <w:rsid w:val="00012490"/>
    <w:rsid w:val="000125F7"/>
    <w:rsid w:val="0001266E"/>
    <w:rsid w:val="000138B3"/>
    <w:rsid w:val="000142DF"/>
    <w:rsid w:val="00014744"/>
    <w:rsid w:val="0001682F"/>
    <w:rsid w:val="00016E0B"/>
    <w:rsid w:val="000228CB"/>
    <w:rsid w:val="000239A6"/>
    <w:rsid w:val="00023D0B"/>
    <w:rsid w:val="0002418B"/>
    <w:rsid w:val="00024BB4"/>
    <w:rsid w:val="000278BA"/>
    <w:rsid w:val="00030312"/>
    <w:rsid w:val="00032121"/>
    <w:rsid w:val="0003359F"/>
    <w:rsid w:val="00034387"/>
    <w:rsid w:val="00036BF5"/>
    <w:rsid w:val="00042721"/>
    <w:rsid w:val="00043C6C"/>
    <w:rsid w:val="00045667"/>
    <w:rsid w:val="000465F9"/>
    <w:rsid w:val="000466F5"/>
    <w:rsid w:val="0005017B"/>
    <w:rsid w:val="0005198F"/>
    <w:rsid w:val="000536B0"/>
    <w:rsid w:val="00053C12"/>
    <w:rsid w:val="00053E99"/>
    <w:rsid w:val="00055274"/>
    <w:rsid w:val="00056097"/>
    <w:rsid w:val="0005792E"/>
    <w:rsid w:val="00060800"/>
    <w:rsid w:val="00061E0D"/>
    <w:rsid w:val="00062DA4"/>
    <w:rsid w:val="0006496D"/>
    <w:rsid w:val="00064B75"/>
    <w:rsid w:val="00064F04"/>
    <w:rsid w:val="000654C1"/>
    <w:rsid w:val="00066E99"/>
    <w:rsid w:val="00070656"/>
    <w:rsid w:val="00071224"/>
    <w:rsid w:val="000713A6"/>
    <w:rsid w:val="00071773"/>
    <w:rsid w:val="00071A28"/>
    <w:rsid w:val="000735F0"/>
    <w:rsid w:val="0007643A"/>
    <w:rsid w:val="00083BC8"/>
    <w:rsid w:val="00084543"/>
    <w:rsid w:val="00084FA4"/>
    <w:rsid w:val="0008554F"/>
    <w:rsid w:val="00085916"/>
    <w:rsid w:val="00085BE6"/>
    <w:rsid w:val="0008620D"/>
    <w:rsid w:val="000863D6"/>
    <w:rsid w:val="00087CC7"/>
    <w:rsid w:val="00087F16"/>
    <w:rsid w:val="000901CF"/>
    <w:rsid w:val="00090E2E"/>
    <w:rsid w:val="00091C19"/>
    <w:rsid w:val="0009380A"/>
    <w:rsid w:val="00095B22"/>
    <w:rsid w:val="000A0659"/>
    <w:rsid w:val="000A0EBA"/>
    <w:rsid w:val="000A20B0"/>
    <w:rsid w:val="000A244B"/>
    <w:rsid w:val="000A2BC2"/>
    <w:rsid w:val="000A5FF3"/>
    <w:rsid w:val="000A6175"/>
    <w:rsid w:val="000A6C2C"/>
    <w:rsid w:val="000A6F81"/>
    <w:rsid w:val="000A7EE0"/>
    <w:rsid w:val="000B0CC1"/>
    <w:rsid w:val="000B41C0"/>
    <w:rsid w:val="000B4CE7"/>
    <w:rsid w:val="000B59FD"/>
    <w:rsid w:val="000B5CC5"/>
    <w:rsid w:val="000B5D40"/>
    <w:rsid w:val="000B6946"/>
    <w:rsid w:val="000B7474"/>
    <w:rsid w:val="000C0D52"/>
    <w:rsid w:val="000C2A26"/>
    <w:rsid w:val="000C42B3"/>
    <w:rsid w:val="000C4E0C"/>
    <w:rsid w:val="000C7469"/>
    <w:rsid w:val="000C7E37"/>
    <w:rsid w:val="000D1DCF"/>
    <w:rsid w:val="000D32BE"/>
    <w:rsid w:val="000D38FD"/>
    <w:rsid w:val="000D3DFA"/>
    <w:rsid w:val="000D41DF"/>
    <w:rsid w:val="000D4ADB"/>
    <w:rsid w:val="000D6AAF"/>
    <w:rsid w:val="000D755D"/>
    <w:rsid w:val="000D7920"/>
    <w:rsid w:val="000E17EF"/>
    <w:rsid w:val="000E286E"/>
    <w:rsid w:val="000E3598"/>
    <w:rsid w:val="000E4AC6"/>
    <w:rsid w:val="000E57E7"/>
    <w:rsid w:val="000E7A2E"/>
    <w:rsid w:val="000F218B"/>
    <w:rsid w:val="000F375F"/>
    <w:rsid w:val="000F3BBC"/>
    <w:rsid w:val="000F3E04"/>
    <w:rsid w:val="000F658D"/>
    <w:rsid w:val="000F7181"/>
    <w:rsid w:val="000F7DC1"/>
    <w:rsid w:val="0010010E"/>
    <w:rsid w:val="0010026C"/>
    <w:rsid w:val="00100DB5"/>
    <w:rsid w:val="00102389"/>
    <w:rsid w:val="001027BD"/>
    <w:rsid w:val="0010290B"/>
    <w:rsid w:val="00102FB5"/>
    <w:rsid w:val="0010349B"/>
    <w:rsid w:val="00103CA3"/>
    <w:rsid w:val="00104B8F"/>
    <w:rsid w:val="00105084"/>
    <w:rsid w:val="00114358"/>
    <w:rsid w:val="00116E7F"/>
    <w:rsid w:val="001216C4"/>
    <w:rsid w:val="00122C20"/>
    <w:rsid w:val="00127BF2"/>
    <w:rsid w:val="00130940"/>
    <w:rsid w:val="001327FE"/>
    <w:rsid w:val="0013476E"/>
    <w:rsid w:val="001359C4"/>
    <w:rsid w:val="001406A6"/>
    <w:rsid w:val="00140C44"/>
    <w:rsid w:val="00140EDD"/>
    <w:rsid w:val="001464E6"/>
    <w:rsid w:val="00147DD3"/>
    <w:rsid w:val="00147EC2"/>
    <w:rsid w:val="00150C40"/>
    <w:rsid w:val="0015187C"/>
    <w:rsid w:val="00153791"/>
    <w:rsid w:val="00154204"/>
    <w:rsid w:val="0015489F"/>
    <w:rsid w:val="00155531"/>
    <w:rsid w:val="00155ED8"/>
    <w:rsid w:val="0015639D"/>
    <w:rsid w:val="00156F5A"/>
    <w:rsid w:val="00160CB2"/>
    <w:rsid w:val="0016179F"/>
    <w:rsid w:val="0016250A"/>
    <w:rsid w:val="00164656"/>
    <w:rsid w:val="001650BF"/>
    <w:rsid w:val="001668E6"/>
    <w:rsid w:val="00170A67"/>
    <w:rsid w:val="001719F4"/>
    <w:rsid w:val="00172C9D"/>
    <w:rsid w:val="001735C2"/>
    <w:rsid w:val="00174CE7"/>
    <w:rsid w:val="001750F7"/>
    <w:rsid w:val="0017542D"/>
    <w:rsid w:val="001754AF"/>
    <w:rsid w:val="00177668"/>
    <w:rsid w:val="001802CB"/>
    <w:rsid w:val="00181889"/>
    <w:rsid w:val="00181E76"/>
    <w:rsid w:val="00182787"/>
    <w:rsid w:val="00184241"/>
    <w:rsid w:val="00184B26"/>
    <w:rsid w:val="00185633"/>
    <w:rsid w:val="001856FB"/>
    <w:rsid w:val="00185D5E"/>
    <w:rsid w:val="0018683E"/>
    <w:rsid w:val="00190590"/>
    <w:rsid w:val="00191BEE"/>
    <w:rsid w:val="00192F08"/>
    <w:rsid w:val="00194A7F"/>
    <w:rsid w:val="001954A8"/>
    <w:rsid w:val="00196FE3"/>
    <w:rsid w:val="0019742D"/>
    <w:rsid w:val="00197D10"/>
    <w:rsid w:val="001A06AC"/>
    <w:rsid w:val="001A294E"/>
    <w:rsid w:val="001A353C"/>
    <w:rsid w:val="001A3D03"/>
    <w:rsid w:val="001A4B97"/>
    <w:rsid w:val="001B00C7"/>
    <w:rsid w:val="001B02F3"/>
    <w:rsid w:val="001B1D42"/>
    <w:rsid w:val="001B310F"/>
    <w:rsid w:val="001B6256"/>
    <w:rsid w:val="001B753C"/>
    <w:rsid w:val="001C1E58"/>
    <w:rsid w:val="001C2174"/>
    <w:rsid w:val="001C398D"/>
    <w:rsid w:val="001C398F"/>
    <w:rsid w:val="001C3BC2"/>
    <w:rsid w:val="001C5760"/>
    <w:rsid w:val="001C6131"/>
    <w:rsid w:val="001D0F7C"/>
    <w:rsid w:val="001D1A17"/>
    <w:rsid w:val="001D25B5"/>
    <w:rsid w:val="001D25DE"/>
    <w:rsid w:val="001D29DC"/>
    <w:rsid w:val="001D3819"/>
    <w:rsid w:val="001D4320"/>
    <w:rsid w:val="001D5A0D"/>
    <w:rsid w:val="001D5F26"/>
    <w:rsid w:val="001D6799"/>
    <w:rsid w:val="001E01ED"/>
    <w:rsid w:val="001E1781"/>
    <w:rsid w:val="001E1E42"/>
    <w:rsid w:val="001E20CF"/>
    <w:rsid w:val="001E29F0"/>
    <w:rsid w:val="001E2C0F"/>
    <w:rsid w:val="001E3542"/>
    <w:rsid w:val="001E3FFF"/>
    <w:rsid w:val="001E4005"/>
    <w:rsid w:val="001E508A"/>
    <w:rsid w:val="001E5E90"/>
    <w:rsid w:val="001F099D"/>
    <w:rsid w:val="001F1A27"/>
    <w:rsid w:val="001F2992"/>
    <w:rsid w:val="001F4A4A"/>
    <w:rsid w:val="001F5C85"/>
    <w:rsid w:val="001F6C8C"/>
    <w:rsid w:val="001F6D3F"/>
    <w:rsid w:val="001F7E85"/>
    <w:rsid w:val="001F7ECC"/>
    <w:rsid w:val="0020105D"/>
    <w:rsid w:val="00202522"/>
    <w:rsid w:val="00202D05"/>
    <w:rsid w:val="00203BC4"/>
    <w:rsid w:val="00204116"/>
    <w:rsid w:val="00205EAC"/>
    <w:rsid w:val="002074B1"/>
    <w:rsid w:val="0020790C"/>
    <w:rsid w:val="002103B8"/>
    <w:rsid w:val="0021179F"/>
    <w:rsid w:val="00213580"/>
    <w:rsid w:val="00215634"/>
    <w:rsid w:val="002170B1"/>
    <w:rsid w:val="00222907"/>
    <w:rsid w:val="00223854"/>
    <w:rsid w:val="00224CDF"/>
    <w:rsid w:val="0023069C"/>
    <w:rsid w:val="002309BA"/>
    <w:rsid w:val="0023131C"/>
    <w:rsid w:val="00231719"/>
    <w:rsid w:val="002317E1"/>
    <w:rsid w:val="00231D67"/>
    <w:rsid w:val="0023416B"/>
    <w:rsid w:val="00234E76"/>
    <w:rsid w:val="00236310"/>
    <w:rsid w:val="00240377"/>
    <w:rsid w:val="00240B19"/>
    <w:rsid w:val="00240D25"/>
    <w:rsid w:val="0024119A"/>
    <w:rsid w:val="00241747"/>
    <w:rsid w:val="00243E70"/>
    <w:rsid w:val="0024493A"/>
    <w:rsid w:val="00244FA2"/>
    <w:rsid w:val="0025010D"/>
    <w:rsid w:val="002504DD"/>
    <w:rsid w:val="0025173D"/>
    <w:rsid w:val="00251EBC"/>
    <w:rsid w:val="00252E49"/>
    <w:rsid w:val="00255D73"/>
    <w:rsid w:val="002576EA"/>
    <w:rsid w:val="002629FB"/>
    <w:rsid w:val="00262AE9"/>
    <w:rsid w:val="00263865"/>
    <w:rsid w:val="002655D0"/>
    <w:rsid w:val="00265B75"/>
    <w:rsid w:val="00267209"/>
    <w:rsid w:val="00267FC5"/>
    <w:rsid w:val="00270292"/>
    <w:rsid w:val="00271A41"/>
    <w:rsid w:val="0027249E"/>
    <w:rsid w:val="0027333F"/>
    <w:rsid w:val="0027675F"/>
    <w:rsid w:val="00276BF2"/>
    <w:rsid w:val="00280174"/>
    <w:rsid w:val="00281273"/>
    <w:rsid w:val="00283D5E"/>
    <w:rsid w:val="00284D7A"/>
    <w:rsid w:val="00287D4E"/>
    <w:rsid w:val="002904AE"/>
    <w:rsid w:val="00290D2D"/>
    <w:rsid w:val="00291505"/>
    <w:rsid w:val="0029408D"/>
    <w:rsid w:val="00294C2E"/>
    <w:rsid w:val="002959FA"/>
    <w:rsid w:val="00296045"/>
    <w:rsid w:val="002960F6"/>
    <w:rsid w:val="0029622D"/>
    <w:rsid w:val="00296500"/>
    <w:rsid w:val="002A3E4B"/>
    <w:rsid w:val="002A4451"/>
    <w:rsid w:val="002A5862"/>
    <w:rsid w:val="002A67BB"/>
    <w:rsid w:val="002A73E6"/>
    <w:rsid w:val="002A78E9"/>
    <w:rsid w:val="002A7E71"/>
    <w:rsid w:val="002B0102"/>
    <w:rsid w:val="002B0448"/>
    <w:rsid w:val="002B1610"/>
    <w:rsid w:val="002B21D3"/>
    <w:rsid w:val="002B2832"/>
    <w:rsid w:val="002B2E49"/>
    <w:rsid w:val="002B4993"/>
    <w:rsid w:val="002B4EC5"/>
    <w:rsid w:val="002B65DF"/>
    <w:rsid w:val="002B6727"/>
    <w:rsid w:val="002B7E2E"/>
    <w:rsid w:val="002C28CC"/>
    <w:rsid w:val="002C36E5"/>
    <w:rsid w:val="002C388D"/>
    <w:rsid w:val="002C41B1"/>
    <w:rsid w:val="002D05F7"/>
    <w:rsid w:val="002D0B66"/>
    <w:rsid w:val="002D0CA6"/>
    <w:rsid w:val="002D0F49"/>
    <w:rsid w:val="002D1059"/>
    <w:rsid w:val="002D2F1E"/>
    <w:rsid w:val="002D34F9"/>
    <w:rsid w:val="002D3EA9"/>
    <w:rsid w:val="002D5A58"/>
    <w:rsid w:val="002D62ED"/>
    <w:rsid w:val="002E0760"/>
    <w:rsid w:val="002E18D3"/>
    <w:rsid w:val="002E2064"/>
    <w:rsid w:val="002E2BED"/>
    <w:rsid w:val="002E2EE8"/>
    <w:rsid w:val="002E3818"/>
    <w:rsid w:val="002E5F53"/>
    <w:rsid w:val="002E608F"/>
    <w:rsid w:val="002F005B"/>
    <w:rsid w:val="002F07BA"/>
    <w:rsid w:val="002F0942"/>
    <w:rsid w:val="002F0E81"/>
    <w:rsid w:val="002F2070"/>
    <w:rsid w:val="002F3F20"/>
    <w:rsid w:val="002F4D4F"/>
    <w:rsid w:val="002F6100"/>
    <w:rsid w:val="002F6BAE"/>
    <w:rsid w:val="002F6EE0"/>
    <w:rsid w:val="002F743B"/>
    <w:rsid w:val="00302EDC"/>
    <w:rsid w:val="00303649"/>
    <w:rsid w:val="00304261"/>
    <w:rsid w:val="003058CF"/>
    <w:rsid w:val="00305E28"/>
    <w:rsid w:val="00307AA5"/>
    <w:rsid w:val="003116C9"/>
    <w:rsid w:val="003121AC"/>
    <w:rsid w:val="003125CE"/>
    <w:rsid w:val="00315570"/>
    <w:rsid w:val="003200A5"/>
    <w:rsid w:val="003201E4"/>
    <w:rsid w:val="00323D06"/>
    <w:rsid w:val="0032466C"/>
    <w:rsid w:val="00324721"/>
    <w:rsid w:val="00324CC3"/>
    <w:rsid w:val="0032507F"/>
    <w:rsid w:val="00325181"/>
    <w:rsid w:val="003253A5"/>
    <w:rsid w:val="00327071"/>
    <w:rsid w:val="003318F8"/>
    <w:rsid w:val="003364E7"/>
    <w:rsid w:val="00341868"/>
    <w:rsid w:val="00343063"/>
    <w:rsid w:val="00343125"/>
    <w:rsid w:val="003439B6"/>
    <w:rsid w:val="00343AA8"/>
    <w:rsid w:val="0034603F"/>
    <w:rsid w:val="00346B92"/>
    <w:rsid w:val="00346BAC"/>
    <w:rsid w:val="003504C2"/>
    <w:rsid w:val="00351C0C"/>
    <w:rsid w:val="00351E00"/>
    <w:rsid w:val="00352638"/>
    <w:rsid w:val="00353AC3"/>
    <w:rsid w:val="00356DB8"/>
    <w:rsid w:val="003574D9"/>
    <w:rsid w:val="00357BE3"/>
    <w:rsid w:val="00360292"/>
    <w:rsid w:val="00360296"/>
    <w:rsid w:val="00360808"/>
    <w:rsid w:val="00360B02"/>
    <w:rsid w:val="00362563"/>
    <w:rsid w:val="00363FF8"/>
    <w:rsid w:val="00364D2B"/>
    <w:rsid w:val="003672FF"/>
    <w:rsid w:val="00367BF8"/>
    <w:rsid w:val="00372F00"/>
    <w:rsid w:val="003740E7"/>
    <w:rsid w:val="0037411E"/>
    <w:rsid w:val="003764E3"/>
    <w:rsid w:val="003765C6"/>
    <w:rsid w:val="00376EDE"/>
    <w:rsid w:val="003805B0"/>
    <w:rsid w:val="00383F57"/>
    <w:rsid w:val="003840DD"/>
    <w:rsid w:val="00385F95"/>
    <w:rsid w:val="00387798"/>
    <w:rsid w:val="003904D4"/>
    <w:rsid w:val="0039125B"/>
    <w:rsid w:val="00391E4E"/>
    <w:rsid w:val="00392933"/>
    <w:rsid w:val="00392C17"/>
    <w:rsid w:val="00394081"/>
    <w:rsid w:val="00395887"/>
    <w:rsid w:val="00396604"/>
    <w:rsid w:val="003A018E"/>
    <w:rsid w:val="003A1B9B"/>
    <w:rsid w:val="003A5004"/>
    <w:rsid w:val="003A615A"/>
    <w:rsid w:val="003A686C"/>
    <w:rsid w:val="003A7C9A"/>
    <w:rsid w:val="003B0301"/>
    <w:rsid w:val="003B0BB6"/>
    <w:rsid w:val="003B249E"/>
    <w:rsid w:val="003B56CB"/>
    <w:rsid w:val="003C023C"/>
    <w:rsid w:val="003C152B"/>
    <w:rsid w:val="003C1902"/>
    <w:rsid w:val="003C204A"/>
    <w:rsid w:val="003C2C2A"/>
    <w:rsid w:val="003C30E3"/>
    <w:rsid w:val="003C3A8E"/>
    <w:rsid w:val="003C4AA1"/>
    <w:rsid w:val="003C4BB4"/>
    <w:rsid w:val="003C60F3"/>
    <w:rsid w:val="003C71FC"/>
    <w:rsid w:val="003D10DC"/>
    <w:rsid w:val="003D181E"/>
    <w:rsid w:val="003D2029"/>
    <w:rsid w:val="003D3354"/>
    <w:rsid w:val="003D3CB1"/>
    <w:rsid w:val="003D4214"/>
    <w:rsid w:val="003D5BA7"/>
    <w:rsid w:val="003D642E"/>
    <w:rsid w:val="003D69B0"/>
    <w:rsid w:val="003D70E7"/>
    <w:rsid w:val="003D7157"/>
    <w:rsid w:val="003D780C"/>
    <w:rsid w:val="003E13A9"/>
    <w:rsid w:val="003E1D38"/>
    <w:rsid w:val="003E2031"/>
    <w:rsid w:val="003E2F5E"/>
    <w:rsid w:val="003E37E3"/>
    <w:rsid w:val="003E3C6D"/>
    <w:rsid w:val="003E3E90"/>
    <w:rsid w:val="003E4106"/>
    <w:rsid w:val="003E718F"/>
    <w:rsid w:val="003E75C9"/>
    <w:rsid w:val="003F0361"/>
    <w:rsid w:val="003F0980"/>
    <w:rsid w:val="003F0DC9"/>
    <w:rsid w:val="003F130B"/>
    <w:rsid w:val="003F2F96"/>
    <w:rsid w:val="003F39A6"/>
    <w:rsid w:val="003F3C40"/>
    <w:rsid w:val="003F4143"/>
    <w:rsid w:val="003F44AA"/>
    <w:rsid w:val="003F44F0"/>
    <w:rsid w:val="003F4661"/>
    <w:rsid w:val="003F4D88"/>
    <w:rsid w:val="003F4EA1"/>
    <w:rsid w:val="003F591A"/>
    <w:rsid w:val="003F60B1"/>
    <w:rsid w:val="003F7225"/>
    <w:rsid w:val="00401AEE"/>
    <w:rsid w:val="00404367"/>
    <w:rsid w:val="00404ED6"/>
    <w:rsid w:val="00404EF9"/>
    <w:rsid w:val="00406024"/>
    <w:rsid w:val="0040708A"/>
    <w:rsid w:val="0040798F"/>
    <w:rsid w:val="00407AD0"/>
    <w:rsid w:val="004118A0"/>
    <w:rsid w:val="004123C3"/>
    <w:rsid w:val="00412559"/>
    <w:rsid w:val="004130B4"/>
    <w:rsid w:val="0041363D"/>
    <w:rsid w:val="004145C2"/>
    <w:rsid w:val="00417367"/>
    <w:rsid w:val="00417DA1"/>
    <w:rsid w:val="004206E5"/>
    <w:rsid w:val="00420A5E"/>
    <w:rsid w:val="004214E5"/>
    <w:rsid w:val="00424F25"/>
    <w:rsid w:val="004250AC"/>
    <w:rsid w:val="0042598D"/>
    <w:rsid w:val="0043024A"/>
    <w:rsid w:val="00431BC4"/>
    <w:rsid w:val="00436CD7"/>
    <w:rsid w:val="0043749B"/>
    <w:rsid w:val="00442205"/>
    <w:rsid w:val="00442C2F"/>
    <w:rsid w:val="00442DDC"/>
    <w:rsid w:val="00447F0A"/>
    <w:rsid w:val="0045113F"/>
    <w:rsid w:val="00451FA3"/>
    <w:rsid w:val="0045317D"/>
    <w:rsid w:val="00453B96"/>
    <w:rsid w:val="004543CE"/>
    <w:rsid w:val="00455161"/>
    <w:rsid w:val="00455D78"/>
    <w:rsid w:val="00456B72"/>
    <w:rsid w:val="004604B1"/>
    <w:rsid w:val="00461432"/>
    <w:rsid w:val="004617B4"/>
    <w:rsid w:val="0046206D"/>
    <w:rsid w:val="00463733"/>
    <w:rsid w:val="00463E0C"/>
    <w:rsid w:val="00466026"/>
    <w:rsid w:val="004666A1"/>
    <w:rsid w:val="00470D54"/>
    <w:rsid w:val="00470EC1"/>
    <w:rsid w:val="00471CEF"/>
    <w:rsid w:val="0047244C"/>
    <w:rsid w:val="004733DC"/>
    <w:rsid w:val="00477099"/>
    <w:rsid w:val="0048015E"/>
    <w:rsid w:val="00482151"/>
    <w:rsid w:val="00485A89"/>
    <w:rsid w:val="00485BCB"/>
    <w:rsid w:val="00485F65"/>
    <w:rsid w:val="00486F95"/>
    <w:rsid w:val="0048753A"/>
    <w:rsid w:val="00487736"/>
    <w:rsid w:val="00490D8A"/>
    <w:rsid w:val="00491959"/>
    <w:rsid w:val="004941E8"/>
    <w:rsid w:val="00494EA0"/>
    <w:rsid w:val="004957B6"/>
    <w:rsid w:val="00495995"/>
    <w:rsid w:val="00495DAE"/>
    <w:rsid w:val="00496869"/>
    <w:rsid w:val="00496946"/>
    <w:rsid w:val="00497D98"/>
    <w:rsid w:val="004A0038"/>
    <w:rsid w:val="004A1205"/>
    <w:rsid w:val="004A23C1"/>
    <w:rsid w:val="004A33CC"/>
    <w:rsid w:val="004A33F4"/>
    <w:rsid w:val="004A3A95"/>
    <w:rsid w:val="004A5DAB"/>
    <w:rsid w:val="004A6DA7"/>
    <w:rsid w:val="004A7054"/>
    <w:rsid w:val="004A7921"/>
    <w:rsid w:val="004A7AC4"/>
    <w:rsid w:val="004B07F1"/>
    <w:rsid w:val="004B0CC2"/>
    <w:rsid w:val="004B1600"/>
    <w:rsid w:val="004B33FC"/>
    <w:rsid w:val="004B7278"/>
    <w:rsid w:val="004B74EA"/>
    <w:rsid w:val="004B7BD7"/>
    <w:rsid w:val="004C6D52"/>
    <w:rsid w:val="004C7353"/>
    <w:rsid w:val="004D2168"/>
    <w:rsid w:val="004D39FB"/>
    <w:rsid w:val="004D4287"/>
    <w:rsid w:val="004D44D3"/>
    <w:rsid w:val="004D5115"/>
    <w:rsid w:val="004D53A6"/>
    <w:rsid w:val="004D5556"/>
    <w:rsid w:val="004D58A6"/>
    <w:rsid w:val="004D5D52"/>
    <w:rsid w:val="004D7849"/>
    <w:rsid w:val="004D7B76"/>
    <w:rsid w:val="004E00F0"/>
    <w:rsid w:val="004E1FC0"/>
    <w:rsid w:val="004E4509"/>
    <w:rsid w:val="004E4747"/>
    <w:rsid w:val="004E4DC1"/>
    <w:rsid w:val="004E4ED3"/>
    <w:rsid w:val="004E526F"/>
    <w:rsid w:val="004E5956"/>
    <w:rsid w:val="004F0694"/>
    <w:rsid w:val="004F1EFB"/>
    <w:rsid w:val="004F2427"/>
    <w:rsid w:val="004F2672"/>
    <w:rsid w:val="004F27C1"/>
    <w:rsid w:val="004F3F4A"/>
    <w:rsid w:val="004F4A77"/>
    <w:rsid w:val="004F5445"/>
    <w:rsid w:val="004F65E2"/>
    <w:rsid w:val="004F776F"/>
    <w:rsid w:val="004F7E95"/>
    <w:rsid w:val="00500EF4"/>
    <w:rsid w:val="005026E0"/>
    <w:rsid w:val="00502B17"/>
    <w:rsid w:val="00502BEA"/>
    <w:rsid w:val="00504A0D"/>
    <w:rsid w:val="00505D39"/>
    <w:rsid w:val="0050686B"/>
    <w:rsid w:val="00511CDE"/>
    <w:rsid w:val="00512E0E"/>
    <w:rsid w:val="005153E7"/>
    <w:rsid w:val="005160E7"/>
    <w:rsid w:val="0051714D"/>
    <w:rsid w:val="00517194"/>
    <w:rsid w:val="005171FB"/>
    <w:rsid w:val="005176B0"/>
    <w:rsid w:val="005201BE"/>
    <w:rsid w:val="00520729"/>
    <w:rsid w:val="005209CA"/>
    <w:rsid w:val="00522158"/>
    <w:rsid w:val="00522C6E"/>
    <w:rsid w:val="00523830"/>
    <w:rsid w:val="00523E8D"/>
    <w:rsid w:val="0052582C"/>
    <w:rsid w:val="00527D5A"/>
    <w:rsid w:val="00530E2E"/>
    <w:rsid w:val="005351E7"/>
    <w:rsid w:val="005355C3"/>
    <w:rsid w:val="005357FE"/>
    <w:rsid w:val="00536D48"/>
    <w:rsid w:val="0053732B"/>
    <w:rsid w:val="00537E21"/>
    <w:rsid w:val="00541CB4"/>
    <w:rsid w:val="005431E6"/>
    <w:rsid w:val="00544F42"/>
    <w:rsid w:val="005547E6"/>
    <w:rsid w:val="00554865"/>
    <w:rsid w:val="00555B3C"/>
    <w:rsid w:val="00556A01"/>
    <w:rsid w:val="00556AFC"/>
    <w:rsid w:val="0056080D"/>
    <w:rsid w:val="00561E31"/>
    <w:rsid w:val="005623C3"/>
    <w:rsid w:val="00562618"/>
    <w:rsid w:val="0056430A"/>
    <w:rsid w:val="00564A74"/>
    <w:rsid w:val="00565AA1"/>
    <w:rsid w:val="00566814"/>
    <w:rsid w:val="0057127B"/>
    <w:rsid w:val="00571591"/>
    <w:rsid w:val="0057350A"/>
    <w:rsid w:val="00573792"/>
    <w:rsid w:val="005738F0"/>
    <w:rsid w:val="00576DED"/>
    <w:rsid w:val="00582C51"/>
    <w:rsid w:val="0058336F"/>
    <w:rsid w:val="00585E40"/>
    <w:rsid w:val="00587FA5"/>
    <w:rsid w:val="00592164"/>
    <w:rsid w:val="00593347"/>
    <w:rsid w:val="00595001"/>
    <w:rsid w:val="005969E6"/>
    <w:rsid w:val="005978E2"/>
    <w:rsid w:val="00597D33"/>
    <w:rsid w:val="00597F20"/>
    <w:rsid w:val="005A1724"/>
    <w:rsid w:val="005A3D58"/>
    <w:rsid w:val="005A4361"/>
    <w:rsid w:val="005A4B69"/>
    <w:rsid w:val="005A51E3"/>
    <w:rsid w:val="005A64A5"/>
    <w:rsid w:val="005A6FA3"/>
    <w:rsid w:val="005B0C68"/>
    <w:rsid w:val="005B166F"/>
    <w:rsid w:val="005B1E28"/>
    <w:rsid w:val="005B26CF"/>
    <w:rsid w:val="005B2AEE"/>
    <w:rsid w:val="005B4F9C"/>
    <w:rsid w:val="005B5762"/>
    <w:rsid w:val="005B6EF6"/>
    <w:rsid w:val="005B7BA4"/>
    <w:rsid w:val="005C03B1"/>
    <w:rsid w:val="005C4163"/>
    <w:rsid w:val="005C51FB"/>
    <w:rsid w:val="005C5925"/>
    <w:rsid w:val="005C5AA0"/>
    <w:rsid w:val="005C622E"/>
    <w:rsid w:val="005C62EE"/>
    <w:rsid w:val="005D041D"/>
    <w:rsid w:val="005D1F27"/>
    <w:rsid w:val="005D3AF4"/>
    <w:rsid w:val="005D42B2"/>
    <w:rsid w:val="005D4B63"/>
    <w:rsid w:val="005D50B5"/>
    <w:rsid w:val="005D72C0"/>
    <w:rsid w:val="005D774D"/>
    <w:rsid w:val="005D7CAC"/>
    <w:rsid w:val="005E02BF"/>
    <w:rsid w:val="005E20E4"/>
    <w:rsid w:val="005E2113"/>
    <w:rsid w:val="005E2161"/>
    <w:rsid w:val="005E263C"/>
    <w:rsid w:val="005E2EBC"/>
    <w:rsid w:val="005E34AA"/>
    <w:rsid w:val="005E3AD9"/>
    <w:rsid w:val="005E696E"/>
    <w:rsid w:val="005F1FA4"/>
    <w:rsid w:val="005F2367"/>
    <w:rsid w:val="005F42EB"/>
    <w:rsid w:val="0060174F"/>
    <w:rsid w:val="006050F8"/>
    <w:rsid w:val="0060690B"/>
    <w:rsid w:val="00606BF3"/>
    <w:rsid w:val="00606DD3"/>
    <w:rsid w:val="00607686"/>
    <w:rsid w:val="00610FA4"/>
    <w:rsid w:val="00611AC8"/>
    <w:rsid w:val="00617A52"/>
    <w:rsid w:val="00620FFA"/>
    <w:rsid w:val="0062128A"/>
    <w:rsid w:val="0062168C"/>
    <w:rsid w:val="00622645"/>
    <w:rsid w:val="006239C9"/>
    <w:rsid w:val="00623A0B"/>
    <w:rsid w:val="00624554"/>
    <w:rsid w:val="00624D42"/>
    <w:rsid w:val="00625428"/>
    <w:rsid w:val="00626EC3"/>
    <w:rsid w:val="00627E65"/>
    <w:rsid w:val="00630861"/>
    <w:rsid w:val="0063134C"/>
    <w:rsid w:val="006322FC"/>
    <w:rsid w:val="00635D28"/>
    <w:rsid w:val="00641F72"/>
    <w:rsid w:val="00641F9C"/>
    <w:rsid w:val="00642D5B"/>
    <w:rsid w:val="006432A2"/>
    <w:rsid w:val="006442DD"/>
    <w:rsid w:val="00644C08"/>
    <w:rsid w:val="0064771C"/>
    <w:rsid w:val="0065179C"/>
    <w:rsid w:val="0065256E"/>
    <w:rsid w:val="00652B33"/>
    <w:rsid w:val="00652B5E"/>
    <w:rsid w:val="006530E0"/>
    <w:rsid w:val="006535CE"/>
    <w:rsid w:val="006575B0"/>
    <w:rsid w:val="0066034D"/>
    <w:rsid w:val="0066137A"/>
    <w:rsid w:val="00661D7A"/>
    <w:rsid w:val="00663799"/>
    <w:rsid w:val="00664FF1"/>
    <w:rsid w:val="00670D4C"/>
    <w:rsid w:val="006714F3"/>
    <w:rsid w:val="00671BEA"/>
    <w:rsid w:val="00672309"/>
    <w:rsid w:val="00672394"/>
    <w:rsid w:val="00674284"/>
    <w:rsid w:val="006826DB"/>
    <w:rsid w:val="00682A80"/>
    <w:rsid w:val="00682C11"/>
    <w:rsid w:val="00682CE1"/>
    <w:rsid w:val="006841D7"/>
    <w:rsid w:val="006867B1"/>
    <w:rsid w:val="00686FCA"/>
    <w:rsid w:val="0069227E"/>
    <w:rsid w:val="00692D16"/>
    <w:rsid w:val="00692E9B"/>
    <w:rsid w:val="006938DB"/>
    <w:rsid w:val="00694A65"/>
    <w:rsid w:val="00696DDE"/>
    <w:rsid w:val="00697539"/>
    <w:rsid w:val="006A1715"/>
    <w:rsid w:val="006A3E16"/>
    <w:rsid w:val="006A655E"/>
    <w:rsid w:val="006B5AC7"/>
    <w:rsid w:val="006B66B1"/>
    <w:rsid w:val="006B74CB"/>
    <w:rsid w:val="006C13AC"/>
    <w:rsid w:val="006C18C4"/>
    <w:rsid w:val="006C1A92"/>
    <w:rsid w:val="006C1FC9"/>
    <w:rsid w:val="006C3AB0"/>
    <w:rsid w:val="006C424D"/>
    <w:rsid w:val="006C482F"/>
    <w:rsid w:val="006C4D8E"/>
    <w:rsid w:val="006C5E27"/>
    <w:rsid w:val="006C79D3"/>
    <w:rsid w:val="006C7BA2"/>
    <w:rsid w:val="006D018A"/>
    <w:rsid w:val="006D096B"/>
    <w:rsid w:val="006D12C9"/>
    <w:rsid w:val="006D171A"/>
    <w:rsid w:val="006D26BE"/>
    <w:rsid w:val="006D2936"/>
    <w:rsid w:val="006D2BFD"/>
    <w:rsid w:val="006D381B"/>
    <w:rsid w:val="006D4400"/>
    <w:rsid w:val="006D5621"/>
    <w:rsid w:val="006D621E"/>
    <w:rsid w:val="006D7C5B"/>
    <w:rsid w:val="006D7E63"/>
    <w:rsid w:val="006E259F"/>
    <w:rsid w:val="006E2681"/>
    <w:rsid w:val="006E31FE"/>
    <w:rsid w:val="006E4721"/>
    <w:rsid w:val="006E4A4D"/>
    <w:rsid w:val="006E4EDF"/>
    <w:rsid w:val="006E6C2F"/>
    <w:rsid w:val="006E6ED2"/>
    <w:rsid w:val="006E7725"/>
    <w:rsid w:val="006F017A"/>
    <w:rsid w:val="006F162A"/>
    <w:rsid w:val="006F17D2"/>
    <w:rsid w:val="006F23E7"/>
    <w:rsid w:val="006F3258"/>
    <w:rsid w:val="006F3EE2"/>
    <w:rsid w:val="006F5368"/>
    <w:rsid w:val="006F583B"/>
    <w:rsid w:val="006F5A0E"/>
    <w:rsid w:val="007012C4"/>
    <w:rsid w:val="0070565D"/>
    <w:rsid w:val="0070793F"/>
    <w:rsid w:val="00707D50"/>
    <w:rsid w:val="00707E06"/>
    <w:rsid w:val="0071153F"/>
    <w:rsid w:val="00711DF9"/>
    <w:rsid w:val="00712BFB"/>
    <w:rsid w:val="00713CF0"/>
    <w:rsid w:val="007145D1"/>
    <w:rsid w:val="00714BC1"/>
    <w:rsid w:val="00715A08"/>
    <w:rsid w:val="00715BEF"/>
    <w:rsid w:val="00716876"/>
    <w:rsid w:val="00716960"/>
    <w:rsid w:val="00720B8F"/>
    <w:rsid w:val="00722DAD"/>
    <w:rsid w:val="00723B0B"/>
    <w:rsid w:val="00724A7E"/>
    <w:rsid w:val="00726322"/>
    <w:rsid w:val="007320C8"/>
    <w:rsid w:val="0073260E"/>
    <w:rsid w:val="0073264E"/>
    <w:rsid w:val="007357FD"/>
    <w:rsid w:val="007365DF"/>
    <w:rsid w:val="00736AD0"/>
    <w:rsid w:val="00737A7C"/>
    <w:rsid w:val="007407CD"/>
    <w:rsid w:val="00744A54"/>
    <w:rsid w:val="00745739"/>
    <w:rsid w:val="00746B9F"/>
    <w:rsid w:val="00747DB8"/>
    <w:rsid w:val="0075062D"/>
    <w:rsid w:val="007519F7"/>
    <w:rsid w:val="00752BD5"/>
    <w:rsid w:val="0075465D"/>
    <w:rsid w:val="00755800"/>
    <w:rsid w:val="00756E21"/>
    <w:rsid w:val="00760C27"/>
    <w:rsid w:val="00761F8E"/>
    <w:rsid w:val="00762143"/>
    <w:rsid w:val="00763174"/>
    <w:rsid w:val="007635BA"/>
    <w:rsid w:val="00763F69"/>
    <w:rsid w:val="007651F8"/>
    <w:rsid w:val="007666C7"/>
    <w:rsid w:val="00767269"/>
    <w:rsid w:val="00767BA4"/>
    <w:rsid w:val="00767FF2"/>
    <w:rsid w:val="00770DE7"/>
    <w:rsid w:val="007716F9"/>
    <w:rsid w:val="007737A6"/>
    <w:rsid w:val="007742FE"/>
    <w:rsid w:val="00774F9B"/>
    <w:rsid w:val="007752BD"/>
    <w:rsid w:val="00782C3F"/>
    <w:rsid w:val="00782E0E"/>
    <w:rsid w:val="0078411D"/>
    <w:rsid w:val="00784941"/>
    <w:rsid w:val="00785491"/>
    <w:rsid w:val="00785629"/>
    <w:rsid w:val="00785C38"/>
    <w:rsid w:val="007863C9"/>
    <w:rsid w:val="00793488"/>
    <w:rsid w:val="00794D25"/>
    <w:rsid w:val="00795DB7"/>
    <w:rsid w:val="007A0AE6"/>
    <w:rsid w:val="007A0C06"/>
    <w:rsid w:val="007A2BD6"/>
    <w:rsid w:val="007A358D"/>
    <w:rsid w:val="007A3D2D"/>
    <w:rsid w:val="007A53A2"/>
    <w:rsid w:val="007A6D28"/>
    <w:rsid w:val="007A7020"/>
    <w:rsid w:val="007B00AF"/>
    <w:rsid w:val="007B0B81"/>
    <w:rsid w:val="007B26E3"/>
    <w:rsid w:val="007B2B23"/>
    <w:rsid w:val="007B2EC5"/>
    <w:rsid w:val="007B45D9"/>
    <w:rsid w:val="007B50E1"/>
    <w:rsid w:val="007B5D88"/>
    <w:rsid w:val="007B75F0"/>
    <w:rsid w:val="007C052E"/>
    <w:rsid w:val="007C07EC"/>
    <w:rsid w:val="007C19C9"/>
    <w:rsid w:val="007C36C3"/>
    <w:rsid w:val="007C37BE"/>
    <w:rsid w:val="007C4FC9"/>
    <w:rsid w:val="007C506F"/>
    <w:rsid w:val="007C5C8E"/>
    <w:rsid w:val="007C5D60"/>
    <w:rsid w:val="007D12A3"/>
    <w:rsid w:val="007D35E5"/>
    <w:rsid w:val="007D3964"/>
    <w:rsid w:val="007D428A"/>
    <w:rsid w:val="007D4984"/>
    <w:rsid w:val="007D579C"/>
    <w:rsid w:val="007D5AE7"/>
    <w:rsid w:val="007D67E9"/>
    <w:rsid w:val="007E3047"/>
    <w:rsid w:val="007E53D5"/>
    <w:rsid w:val="007E57C3"/>
    <w:rsid w:val="007E7527"/>
    <w:rsid w:val="007F0354"/>
    <w:rsid w:val="007F06A9"/>
    <w:rsid w:val="007F083A"/>
    <w:rsid w:val="007F1075"/>
    <w:rsid w:val="007F267D"/>
    <w:rsid w:val="007F3969"/>
    <w:rsid w:val="007F402B"/>
    <w:rsid w:val="007F4EC4"/>
    <w:rsid w:val="007F5740"/>
    <w:rsid w:val="007F74B1"/>
    <w:rsid w:val="00801297"/>
    <w:rsid w:val="00802363"/>
    <w:rsid w:val="008035AB"/>
    <w:rsid w:val="008039D3"/>
    <w:rsid w:val="00805598"/>
    <w:rsid w:val="0080589C"/>
    <w:rsid w:val="0080591F"/>
    <w:rsid w:val="00806E53"/>
    <w:rsid w:val="0081214C"/>
    <w:rsid w:val="00812775"/>
    <w:rsid w:val="00812EAD"/>
    <w:rsid w:val="00814A5B"/>
    <w:rsid w:val="00814C2D"/>
    <w:rsid w:val="00815743"/>
    <w:rsid w:val="00816741"/>
    <w:rsid w:val="00817C4C"/>
    <w:rsid w:val="00820114"/>
    <w:rsid w:val="008208A9"/>
    <w:rsid w:val="008213D8"/>
    <w:rsid w:val="00825312"/>
    <w:rsid w:val="00831F51"/>
    <w:rsid w:val="00833EA7"/>
    <w:rsid w:val="008346A9"/>
    <w:rsid w:val="0083474F"/>
    <w:rsid w:val="008347D5"/>
    <w:rsid w:val="00834ADB"/>
    <w:rsid w:val="00836779"/>
    <w:rsid w:val="00837081"/>
    <w:rsid w:val="0083798D"/>
    <w:rsid w:val="0084234A"/>
    <w:rsid w:val="00842D15"/>
    <w:rsid w:val="00842D42"/>
    <w:rsid w:val="008446C5"/>
    <w:rsid w:val="008453B7"/>
    <w:rsid w:val="00846466"/>
    <w:rsid w:val="00846ED3"/>
    <w:rsid w:val="00850C7C"/>
    <w:rsid w:val="00851AF7"/>
    <w:rsid w:val="008520AD"/>
    <w:rsid w:val="00853D35"/>
    <w:rsid w:val="008543F0"/>
    <w:rsid w:val="00854805"/>
    <w:rsid w:val="0085667A"/>
    <w:rsid w:val="00856A87"/>
    <w:rsid w:val="008622C4"/>
    <w:rsid w:val="00863675"/>
    <w:rsid w:val="00866214"/>
    <w:rsid w:val="00866C88"/>
    <w:rsid w:val="0086728B"/>
    <w:rsid w:val="008676E3"/>
    <w:rsid w:val="00870F3E"/>
    <w:rsid w:val="008735C9"/>
    <w:rsid w:val="008766E6"/>
    <w:rsid w:val="00880E41"/>
    <w:rsid w:val="0088135B"/>
    <w:rsid w:val="008828A9"/>
    <w:rsid w:val="0088590E"/>
    <w:rsid w:val="00885E19"/>
    <w:rsid w:val="00886538"/>
    <w:rsid w:val="0088668E"/>
    <w:rsid w:val="00886CE9"/>
    <w:rsid w:val="00886F73"/>
    <w:rsid w:val="0089064C"/>
    <w:rsid w:val="008928E6"/>
    <w:rsid w:val="00894DE7"/>
    <w:rsid w:val="00895F74"/>
    <w:rsid w:val="008A02B7"/>
    <w:rsid w:val="008A03FF"/>
    <w:rsid w:val="008A0527"/>
    <w:rsid w:val="008A28DC"/>
    <w:rsid w:val="008A3BF1"/>
    <w:rsid w:val="008A52BF"/>
    <w:rsid w:val="008A5EAF"/>
    <w:rsid w:val="008A7592"/>
    <w:rsid w:val="008B0517"/>
    <w:rsid w:val="008B101C"/>
    <w:rsid w:val="008B2C4E"/>
    <w:rsid w:val="008B3AA0"/>
    <w:rsid w:val="008B7139"/>
    <w:rsid w:val="008C0E4E"/>
    <w:rsid w:val="008C19A5"/>
    <w:rsid w:val="008C31DB"/>
    <w:rsid w:val="008C3754"/>
    <w:rsid w:val="008C40C7"/>
    <w:rsid w:val="008C44F3"/>
    <w:rsid w:val="008C5196"/>
    <w:rsid w:val="008C544F"/>
    <w:rsid w:val="008C575C"/>
    <w:rsid w:val="008C7078"/>
    <w:rsid w:val="008C73D8"/>
    <w:rsid w:val="008C7505"/>
    <w:rsid w:val="008D0913"/>
    <w:rsid w:val="008D23AD"/>
    <w:rsid w:val="008D3438"/>
    <w:rsid w:val="008D34A8"/>
    <w:rsid w:val="008D3E0C"/>
    <w:rsid w:val="008D4DC0"/>
    <w:rsid w:val="008D6B82"/>
    <w:rsid w:val="008D757A"/>
    <w:rsid w:val="008D7EBA"/>
    <w:rsid w:val="008E0334"/>
    <w:rsid w:val="008E3C3B"/>
    <w:rsid w:val="008F0C9E"/>
    <w:rsid w:val="008F3D10"/>
    <w:rsid w:val="008F53C1"/>
    <w:rsid w:val="008F69DF"/>
    <w:rsid w:val="008F6A70"/>
    <w:rsid w:val="008F7CA8"/>
    <w:rsid w:val="009006F5"/>
    <w:rsid w:val="0090088F"/>
    <w:rsid w:val="00901604"/>
    <w:rsid w:val="00901E8F"/>
    <w:rsid w:val="009020AA"/>
    <w:rsid w:val="00903F72"/>
    <w:rsid w:val="00905992"/>
    <w:rsid w:val="00906182"/>
    <w:rsid w:val="009111F0"/>
    <w:rsid w:val="009114A9"/>
    <w:rsid w:val="00911BD5"/>
    <w:rsid w:val="00912A11"/>
    <w:rsid w:val="009139FF"/>
    <w:rsid w:val="009161F4"/>
    <w:rsid w:val="0091688D"/>
    <w:rsid w:val="00921272"/>
    <w:rsid w:val="00925A72"/>
    <w:rsid w:val="00926B3F"/>
    <w:rsid w:val="00927130"/>
    <w:rsid w:val="0092787A"/>
    <w:rsid w:val="009279D9"/>
    <w:rsid w:val="0093112E"/>
    <w:rsid w:val="00931EEC"/>
    <w:rsid w:val="009321B7"/>
    <w:rsid w:val="00932EF1"/>
    <w:rsid w:val="00933667"/>
    <w:rsid w:val="009336F6"/>
    <w:rsid w:val="009343AB"/>
    <w:rsid w:val="00935E19"/>
    <w:rsid w:val="00941694"/>
    <w:rsid w:val="009425F6"/>
    <w:rsid w:val="00943470"/>
    <w:rsid w:val="00943615"/>
    <w:rsid w:val="00943C8B"/>
    <w:rsid w:val="00951911"/>
    <w:rsid w:val="0095258B"/>
    <w:rsid w:val="009544CF"/>
    <w:rsid w:val="009545E2"/>
    <w:rsid w:val="0095680F"/>
    <w:rsid w:val="00956D76"/>
    <w:rsid w:val="00960265"/>
    <w:rsid w:val="0096033F"/>
    <w:rsid w:val="009616D3"/>
    <w:rsid w:val="009633EE"/>
    <w:rsid w:val="0096373B"/>
    <w:rsid w:val="00963AB4"/>
    <w:rsid w:val="00963BBA"/>
    <w:rsid w:val="00964A7B"/>
    <w:rsid w:val="00964DFC"/>
    <w:rsid w:val="00966676"/>
    <w:rsid w:val="0097061E"/>
    <w:rsid w:val="00970D3D"/>
    <w:rsid w:val="00971096"/>
    <w:rsid w:val="00971AC5"/>
    <w:rsid w:val="00971EF2"/>
    <w:rsid w:val="00972BC6"/>
    <w:rsid w:val="009751C4"/>
    <w:rsid w:val="0098079D"/>
    <w:rsid w:val="0098161A"/>
    <w:rsid w:val="009817E9"/>
    <w:rsid w:val="009817FD"/>
    <w:rsid w:val="0098213B"/>
    <w:rsid w:val="00983D8E"/>
    <w:rsid w:val="00984201"/>
    <w:rsid w:val="00984822"/>
    <w:rsid w:val="00985E5C"/>
    <w:rsid w:val="009876EC"/>
    <w:rsid w:val="00991790"/>
    <w:rsid w:val="00992723"/>
    <w:rsid w:val="009937A2"/>
    <w:rsid w:val="00994106"/>
    <w:rsid w:val="00994A00"/>
    <w:rsid w:val="00997D11"/>
    <w:rsid w:val="009A1636"/>
    <w:rsid w:val="009A27C2"/>
    <w:rsid w:val="009A299B"/>
    <w:rsid w:val="009A2C52"/>
    <w:rsid w:val="009A3053"/>
    <w:rsid w:val="009A3B64"/>
    <w:rsid w:val="009A3E31"/>
    <w:rsid w:val="009A661B"/>
    <w:rsid w:val="009A674A"/>
    <w:rsid w:val="009A71B4"/>
    <w:rsid w:val="009A7A99"/>
    <w:rsid w:val="009B22F3"/>
    <w:rsid w:val="009B2A9E"/>
    <w:rsid w:val="009B2AFD"/>
    <w:rsid w:val="009B49CB"/>
    <w:rsid w:val="009B5772"/>
    <w:rsid w:val="009B60F9"/>
    <w:rsid w:val="009B7455"/>
    <w:rsid w:val="009C1F94"/>
    <w:rsid w:val="009C2C7D"/>
    <w:rsid w:val="009C35C1"/>
    <w:rsid w:val="009C3643"/>
    <w:rsid w:val="009C5232"/>
    <w:rsid w:val="009C5A70"/>
    <w:rsid w:val="009C5B85"/>
    <w:rsid w:val="009C5C67"/>
    <w:rsid w:val="009C62E9"/>
    <w:rsid w:val="009C6354"/>
    <w:rsid w:val="009C6B8F"/>
    <w:rsid w:val="009D18A9"/>
    <w:rsid w:val="009D3A0A"/>
    <w:rsid w:val="009D446C"/>
    <w:rsid w:val="009D5295"/>
    <w:rsid w:val="009E0AB7"/>
    <w:rsid w:val="009E4196"/>
    <w:rsid w:val="009E4721"/>
    <w:rsid w:val="009E57E5"/>
    <w:rsid w:val="009E5B5A"/>
    <w:rsid w:val="009E5FB0"/>
    <w:rsid w:val="009E6212"/>
    <w:rsid w:val="009F3093"/>
    <w:rsid w:val="009F46D2"/>
    <w:rsid w:val="009F4EC6"/>
    <w:rsid w:val="00A036E3"/>
    <w:rsid w:val="00A03915"/>
    <w:rsid w:val="00A046E7"/>
    <w:rsid w:val="00A050EA"/>
    <w:rsid w:val="00A05C9A"/>
    <w:rsid w:val="00A05D42"/>
    <w:rsid w:val="00A060A0"/>
    <w:rsid w:val="00A0761E"/>
    <w:rsid w:val="00A076BD"/>
    <w:rsid w:val="00A101D9"/>
    <w:rsid w:val="00A113FE"/>
    <w:rsid w:val="00A13914"/>
    <w:rsid w:val="00A15BA6"/>
    <w:rsid w:val="00A201E3"/>
    <w:rsid w:val="00A20BFF"/>
    <w:rsid w:val="00A20CB6"/>
    <w:rsid w:val="00A20FBC"/>
    <w:rsid w:val="00A21775"/>
    <w:rsid w:val="00A218E2"/>
    <w:rsid w:val="00A22B5D"/>
    <w:rsid w:val="00A24E6A"/>
    <w:rsid w:val="00A25FD6"/>
    <w:rsid w:val="00A312AE"/>
    <w:rsid w:val="00A317B3"/>
    <w:rsid w:val="00A32136"/>
    <w:rsid w:val="00A32BEA"/>
    <w:rsid w:val="00A3351E"/>
    <w:rsid w:val="00A33938"/>
    <w:rsid w:val="00A33A7D"/>
    <w:rsid w:val="00A34E63"/>
    <w:rsid w:val="00A35222"/>
    <w:rsid w:val="00A35904"/>
    <w:rsid w:val="00A41880"/>
    <w:rsid w:val="00A41A81"/>
    <w:rsid w:val="00A42BA2"/>
    <w:rsid w:val="00A42F16"/>
    <w:rsid w:val="00A44A47"/>
    <w:rsid w:val="00A45501"/>
    <w:rsid w:val="00A45BE3"/>
    <w:rsid w:val="00A461AF"/>
    <w:rsid w:val="00A47296"/>
    <w:rsid w:val="00A472BD"/>
    <w:rsid w:val="00A475CE"/>
    <w:rsid w:val="00A478D3"/>
    <w:rsid w:val="00A47E34"/>
    <w:rsid w:val="00A50CE8"/>
    <w:rsid w:val="00A538ED"/>
    <w:rsid w:val="00A53ECF"/>
    <w:rsid w:val="00A57C47"/>
    <w:rsid w:val="00A57F51"/>
    <w:rsid w:val="00A601F9"/>
    <w:rsid w:val="00A60A41"/>
    <w:rsid w:val="00A6188E"/>
    <w:rsid w:val="00A61973"/>
    <w:rsid w:val="00A62F50"/>
    <w:rsid w:val="00A638A3"/>
    <w:rsid w:val="00A648E1"/>
    <w:rsid w:val="00A6543C"/>
    <w:rsid w:val="00A671F1"/>
    <w:rsid w:val="00A70F32"/>
    <w:rsid w:val="00A71EF1"/>
    <w:rsid w:val="00A720D9"/>
    <w:rsid w:val="00A73AD6"/>
    <w:rsid w:val="00A744B3"/>
    <w:rsid w:val="00A750DC"/>
    <w:rsid w:val="00A7799C"/>
    <w:rsid w:val="00A77A40"/>
    <w:rsid w:val="00A8032F"/>
    <w:rsid w:val="00A80CCA"/>
    <w:rsid w:val="00A83E18"/>
    <w:rsid w:val="00A84628"/>
    <w:rsid w:val="00A84D79"/>
    <w:rsid w:val="00A84F8F"/>
    <w:rsid w:val="00A85C7D"/>
    <w:rsid w:val="00A868EF"/>
    <w:rsid w:val="00A87272"/>
    <w:rsid w:val="00A92FDC"/>
    <w:rsid w:val="00A942A5"/>
    <w:rsid w:val="00A94AA3"/>
    <w:rsid w:val="00A95209"/>
    <w:rsid w:val="00A953CC"/>
    <w:rsid w:val="00A974BE"/>
    <w:rsid w:val="00A97CEC"/>
    <w:rsid w:val="00AA00BE"/>
    <w:rsid w:val="00AA0213"/>
    <w:rsid w:val="00AA0C35"/>
    <w:rsid w:val="00AA2DC3"/>
    <w:rsid w:val="00AA2E23"/>
    <w:rsid w:val="00AA31DC"/>
    <w:rsid w:val="00AA34CF"/>
    <w:rsid w:val="00AA3602"/>
    <w:rsid w:val="00AA42A9"/>
    <w:rsid w:val="00AA5514"/>
    <w:rsid w:val="00AA7B80"/>
    <w:rsid w:val="00AB3625"/>
    <w:rsid w:val="00AB3626"/>
    <w:rsid w:val="00AB3923"/>
    <w:rsid w:val="00AB4130"/>
    <w:rsid w:val="00AB6CBC"/>
    <w:rsid w:val="00AC0B50"/>
    <w:rsid w:val="00AC2158"/>
    <w:rsid w:val="00AC4F18"/>
    <w:rsid w:val="00AC575B"/>
    <w:rsid w:val="00AC5D72"/>
    <w:rsid w:val="00AC6870"/>
    <w:rsid w:val="00AC6A7D"/>
    <w:rsid w:val="00AC6ADE"/>
    <w:rsid w:val="00AD00BC"/>
    <w:rsid w:val="00AD178E"/>
    <w:rsid w:val="00AD21B9"/>
    <w:rsid w:val="00AD3BCA"/>
    <w:rsid w:val="00AD4A83"/>
    <w:rsid w:val="00AE1A62"/>
    <w:rsid w:val="00AE2305"/>
    <w:rsid w:val="00AE31A3"/>
    <w:rsid w:val="00AE61DB"/>
    <w:rsid w:val="00AE63CD"/>
    <w:rsid w:val="00AF1CBF"/>
    <w:rsid w:val="00AF2A81"/>
    <w:rsid w:val="00AF3262"/>
    <w:rsid w:val="00AF3A6B"/>
    <w:rsid w:val="00AF5F95"/>
    <w:rsid w:val="00AF60EB"/>
    <w:rsid w:val="00AF6B6F"/>
    <w:rsid w:val="00AF77C0"/>
    <w:rsid w:val="00AF793A"/>
    <w:rsid w:val="00B002D3"/>
    <w:rsid w:val="00B0030B"/>
    <w:rsid w:val="00B01246"/>
    <w:rsid w:val="00B01E4C"/>
    <w:rsid w:val="00B03735"/>
    <w:rsid w:val="00B06F5A"/>
    <w:rsid w:val="00B077C1"/>
    <w:rsid w:val="00B12E9A"/>
    <w:rsid w:val="00B131A9"/>
    <w:rsid w:val="00B153A8"/>
    <w:rsid w:val="00B154D8"/>
    <w:rsid w:val="00B1660D"/>
    <w:rsid w:val="00B219B5"/>
    <w:rsid w:val="00B226E1"/>
    <w:rsid w:val="00B23206"/>
    <w:rsid w:val="00B2420F"/>
    <w:rsid w:val="00B2443D"/>
    <w:rsid w:val="00B26401"/>
    <w:rsid w:val="00B26BA2"/>
    <w:rsid w:val="00B274BF"/>
    <w:rsid w:val="00B27B6D"/>
    <w:rsid w:val="00B318D6"/>
    <w:rsid w:val="00B31950"/>
    <w:rsid w:val="00B32B3E"/>
    <w:rsid w:val="00B32CD2"/>
    <w:rsid w:val="00B33235"/>
    <w:rsid w:val="00B368BD"/>
    <w:rsid w:val="00B4049F"/>
    <w:rsid w:val="00B40BF2"/>
    <w:rsid w:val="00B43B76"/>
    <w:rsid w:val="00B44B76"/>
    <w:rsid w:val="00B4648C"/>
    <w:rsid w:val="00B467B6"/>
    <w:rsid w:val="00B603FB"/>
    <w:rsid w:val="00B60718"/>
    <w:rsid w:val="00B60882"/>
    <w:rsid w:val="00B62CE4"/>
    <w:rsid w:val="00B63540"/>
    <w:rsid w:val="00B645A9"/>
    <w:rsid w:val="00B649DE"/>
    <w:rsid w:val="00B67FF3"/>
    <w:rsid w:val="00B7076D"/>
    <w:rsid w:val="00B70A0C"/>
    <w:rsid w:val="00B71FC5"/>
    <w:rsid w:val="00B74DE9"/>
    <w:rsid w:val="00B7572E"/>
    <w:rsid w:val="00B801B4"/>
    <w:rsid w:val="00B80592"/>
    <w:rsid w:val="00B80CAC"/>
    <w:rsid w:val="00B81A2E"/>
    <w:rsid w:val="00B85632"/>
    <w:rsid w:val="00B858B4"/>
    <w:rsid w:val="00B86203"/>
    <w:rsid w:val="00B87307"/>
    <w:rsid w:val="00B90B08"/>
    <w:rsid w:val="00B90BEB"/>
    <w:rsid w:val="00B90BFD"/>
    <w:rsid w:val="00B91194"/>
    <w:rsid w:val="00B93296"/>
    <w:rsid w:val="00B9496D"/>
    <w:rsid w:val="00B94E8C"/>
    <w:rsid w:val="00B95207"/>
    <w:rsid w:val="00B95AB9"/>
    <w:rsid w:val="00B9726C"/>
    <w:rsid w:val="00B9790D"/>
    <w:rsid w:val="00BA0052"/>
    <w:rsid w:val="00BA1306"/>
    <w:rsid w:val="00BA30EF"/>
    <w:rsid w:val="00BA38D9"/>
    <w:rsid w:val="00BA3BD4"/>
    <w:rsid w:val="00BA6BDF"/>
    <w:rsid w:val="00BA6C0B"/>
    <w:rsid w:val="00BA76F5"/>
    <w:rsid w:val="00BA7D19"/>
    <w:rsid w:val="00BB055B"/>
    <w:rsid w:val="00BB14FF"/>
    <w:rsid w:val="00BB237D"/>
    <w:rsid w:val="00BB4565"/>
    <w:rsid w:val="00BB6F15"/>
    <w:rsid w:val="00BC2774"/>
    <w:rsid w:val="00BC31C5"/>
    <w:rsid w:val="00BC4E1A"/>
    <w:rsid w:val="00BC5898"/>
    <w:rsid w:val="00BC5AEE"/>
    <w:rsid w:val="00BC5BB9"/>
    <w:rsid w:val="00BC7250"/>
    <w:rsid w:val="00BD10C8"/>
    <w:rsid w:val="00BD159E"/>
    <w:rsid w:val="00BD2050"/>
    <w:rsid w:val="00BD2DDD"/>
    <w:rsid w:val="00BD330E"/>
    <w:rsid w:val="00BD378A"/>
    <w:rsid w:val="00BD4559"/>
    <w:rsid w:val="00BD455B"/>
    <w:rsid w:val="00BD5BB2"/>
    <w:rsid w:val="00BD5FA9"/>
    <w:rsid w:val="00BD725E"/>
    <w:rsid w:val="00BE02F4"/>
    <w:rsid w:val="00BE1B73"/>
    <w:rsid w:val="00BE3D65"/>
    <w:rsid w:val="00BF0CEC"/>
    <w:rsid w:val="00BF25BE"/>
    <w:rsid w:val="00BF32F4"/>
    <w:rsid w:val="00BF4998"/>
    <w:rsid w:val="00BF4AA0"/>
    <w:rsid w:val="00BF4E57"/>
    <w:rsid w:val="00BF4F79"/>
    <w:rsid w:val="00BF5673"/>
    <w:rsid w:val="00BF74AD"/>
    <w:rsid w:val="00BF7CFC"/>
    <w:rsid w:val="00C001F9"/>
    <w:rsid w:val="00C028BC"/>
    <w:rsid w:val="00C0759E"/>
    <w:rsid w:val="00C1282F"/>
    <w:rsid w:val="00C1404C"/>
    <w:rsid w:val="00C1519D"/>
    <w:rsid w:val="00C17ECF"/>
    <w:rsid w:val="00C2157D"/>
    <w:rsid w:val="00C2232F"/>
    <w:rsid w:val="00C229B1"/>
    <w:rsid w:val="00C23537"/>
    <w:rsid w:val="00C23B16"/>
    <w:rsid w:val="00C24A08"/>
    <w:rsid w:val="00C2733A"/>
    <w:rsid w:val="00C27C31"/>
    <w:rsid w:val="00C30C42"/>
    <w:rsid w:val="00C30CE3"/>
    <w:rsid w:val="00C3163A"/>
    <w:rsid w:val="00C3177C"/>
    <w:rsid w:val="00C3384F"/>
    <w:rsid w:val="00C34C1A"/>
    <w:rsid w:val="00C3571C"/>
    <w:rsid w:val="00C35F90"/>
    <w:rsid w:val="00C367A5"/>
    <w:rsid w:val="00C42BAA"/>
    <w:rsid w:val="00C432DB"/>
    <w:rsid w:val="00C4551F"/>
    <w:rsid w:val="00C46B96"/>
    <w:rsid w:val="00C47871"/>
    <w:rsid w:val="00C525FD"/>
    <w:rsid w:val="00C55C74"/>
    <w:rsid w:val="00C55D6E"/>
    <w:rsid w:val="00C56044"/>
    <w:rsid w:val="00C57C28"/>
    <w:rsid w:val="00C6229A"/>
    <w:rsid w:val="00C6262C"/>
    <w:rsid w:val="00C62756"/>
    <w:rsid w:val="00C63BF0"/>
    <w:rsid w:val="00C641D0"/>
    <w:rsid w:val="00C649E5"/>
    <w:rsid w:val="00C661A6"/>
    <w:rsid w:val="00C66B45"/>
    <w:rsid w:val="00C66C77"/>
    <w:rsid w:val="00C66DA5"/>
    <w:rsid w:val="00C6743B"/>
    <w:rsid w:val="00C67A54"/>
    <w:rsid w:val="00C70482"/>
    <w:rsid w:val="00C7057B"/>
    <w:rsid w:val="00C706DB"/>
    <w:rsid w:val="00C72216"/>
    <w:rsid w:val="00C72BF6"/>
    <w:rsid w:val="00C748E4"/>
    <w:rsid w:val="00C75D5C"/>
    <w:rsid w:val="00C77802"/>
    <w:rsid w:val="00C8019A"/>
    <w:rsid w:val="00C80D79"/>
    <w:rsid w:val="00C82573"/>
    <w:rsid w:val="00C833EA"/>
    <w:rsid w:val="00C841B0"/>
    <w:rsid w:val="00C84361"/>
    <w:rsid w:val="00C85EDE"/>
    <w:rsid w:val="00C86200"/>
    <w:rsid w:val="00C86C6C"/>
    <w:rsid w:val="00C87C68"/>
    <w:rsid w:val="00C87EBB"/>
    <w:rsid w:val="00C90DFC"/>
    <w:rsid w:val="00C93943"/>
    <w:rsid w:val="00C95521"/>
    <w:rsid w:val="00C956FA"/>
    <w:rsid w:val="00C9619F"/>
    <w:rsid w:val="00C96F7D"/>
    <w:rsid w:val="00CA00A7"/>
    <w:rsid w:val="00CA0675"/>
    <w:rsid w:val="00CA1A49"/>
    <w:rsid w:val="00CA236F"/>
    <w:rsid w:val="00CA31DA"/>
    <w:rsid w:val="00CA482B"/>
    <w:rsid w:val="00CA4EAE"/>
    <w:rsid w:val="00CA6252"/>
    <w:rsid w:val="00CA6F4F"/>
    <w:rsid w:val="00CA702B"/>
    <w:rsid w:val="00CB1254"/>
    <w:rsid w:val="00CB2EB6"/>
    <w:rsid w:val="00CB4982"/>
    <w:rsid w:val="00CB4F72"/>
    <w:rsid w:val="00CB539B"/>
    <w:rsid w:val="00CB6E94"/>
    <w:rsid w:val="00CB7186"/>
    <w:rsid w:val="00CC084F"/>
    <w:rsid w:val="00CC0EA7"/>
    <w:rsid w:val="00CC1130"/>
    <w:rsid w:val="00CC1E32"/>
    <w:rsid w:val="00CC36F1"/>
    <w:rsid w:val="00CC750C"/>
    <w:rsid w:val="00CD0F5D"/>
    <w:rsid w:val="00CD12DD"/>
    <w:rsid w:val="00CD3961"/>
    <w:rsid w:val="00CD4577"/>
    <w:rsid w:val="00CD46E5"/>
    <w:rsid w:val="00CD4795"/>
    <w:rsid w:val="00CD6241"/>
    <w:rsid w:val="00CD7C2F"/>
    <w:rsid w:val="00CE01EE"/>
    <w:rsid w:val="00CE088D"/>
    <w:rsid w:val="00CE1492"/>
    <w:rsid w:val="00CE29DC"/>
    <w:rsid w:val="00CE5FD7"/>
    <w:rsid w:val="00CE7E10"/>
    <w:rsid w:val="00CF167A"/>
    <w:rsid w:val="00CF31C2"/>
    <w:rsid w:val="00CF67A5"/>
    <w:rsid w:val="00CF6E4A"/>
    <w:rsid w:val="00CF7D41"/>
    <w:rsid w:val="00D021EE"/>
    <w:rsid w:val="00D038FB"/>
    <w:rsid w:val="00D075CF"/>
    <w:rsid w:val="00D110DB"/>
    <w:rsid w:val="00D137C1"/>
    <w:rsid w:val="00D1588E"/>
    <w:rsid w:val="00D15E63"/>
    <w:rsid w:val="00D1689E"/>
    <w:rsid w:val="00D220AD"/>
    <w:rsid w:val="00D2299C"/>
    <w:rsid w:val="00D22A7A"/>
    <w:rsid w:val="00D22C22"/>
    <w:rsid w:val="00D26501"/>
    <w:rsid w:val="00D269E5"/>
    <w:rsid w:val="00D26DA8"/>
    <w:rsid w:val="00D30385"/>
    <w:rsid w:val="00D31518"/>
    <w:rsid w:val="00D32765"/>
    <w:rsid w:val="00D32853"/>
    <w:rsid w:val="00D32BF7"/>
    <w:rsid w:val="00D332AE"/>
    <w:rsid w:val="00D3485F"/>
    <w:rsid w:val="00D35153"/>
    <w:rsid w:val="00D41A55"/>
    <w:rsid w:val="00D42682"/>
    <w:rsid w:val="00D42A40"/>
    <w:rsid w:val="00D45F0B"/>
    <w:rsid w:val="00D462A0"/>
    <w:rsid w:val="00D46DE4"/>
    <w:rsid w:val="00D46F3D"/>
    <w:rsid w:val="00D47CF7"/>
    <w:rsid w:val="00D47E5D"/>
    <w:rsid w:val="00D5164B"/>
    <w:rsid w:val="00D53F91"/>
    <w:rsid w:val="00D56569"/>
    <w:rsid w:val="00D56B63"/>
    <w:rsid w:val="00D57082"/>
    <w:rsid w:val="00D601BA"/>
    <w:rsid w:val="00D60E73"/>
    <w:rsid w:val="00D61E36"/>
    <w:rsid w:val="00D62086"/>
    <w:rsid w:val="00D65FEB"/>
    <w:rsid w:val="00D66305"/>
    <w:rsid w:val="00D66A7E"/>
    <w:rsid w:val="00D7143C"/>
    <w:rsid w:val="00D7378F"/>
    <w:rsid w:val="00D7566F"/>
    <w:rsid w:val="00D75E6F"/>
    <w:rsid w:val="00D77490"/>
    <w:rsid w:val="00D81F1A"/>
    <w:rsid w:val="00D827C6"/>
    <w:rsid w:val="00D83B2C"/>
    <w:rsid w:val="00D845FA"/>
    <w:rsid w:val="00D84935"/>
    <w:rsid w:val="00D85E16"/>
    <w:rsid w:val="00D86743"/>
    <w:rsid w:val="00D8730A"/>
    <w:rsid w:val="00D906CA"/>
    <w:rsid w:val="00D92454"/>
    <w:rsid w:val="00D92FE1"/>
    <w:rsid w:val="00D956CA"/>
    <w:rsid w:val="00D97DD4"/>
    <w:rsid w:val="00DA14F3"/>
    <w:rsid w:val="00DA1B64"/>
    <w:rsid w:val="00DA4AAC"/>
    <w:rsid w:val="00DA5A37"/>
    <w:rsid w:val="00DA6D62"/>
    <w:rsid w:val="00DB0845"/>
    <w:rsid w:val="00DB36FC"/>
    <w:rsid w:val="00DB4350"/>
    <w:rsid w:val="00DB4D42"/>
    <w:rsid w:val="00DB523D"/>
    <w:rsid w:val="00DB603A"/>
    <w:rsid w:val="00DB7F69"/>
    <w:rsid w:val="00DC1323"/>
    <w:rsid w:val="00DC1D69"/>
    <w:rsid w:val="00DC40E1"/>
    <w:rsid w:val="00DC4F0A"/>
    <w:rsid w:val="00DC5FB7"/>
    <w:rsid w:val="00DC628F"/>
    <w:rsid w:val="00DC7245"/>
    <w:rsid w:val="00DC7929"/>
    <w:rsid w:val="00DD109D"/>
    <w:rsid w:val="00DD23A7"/>
    <w:rsid w:val="00DD3E8A"/>
    <w:rsid w:val="00DD5713"/>
    <w:rsid w:val="00DD5DF1"/>
    <w:rsid w:val="00DD6838"/>
    <w:rsid w:val="00DD69EF"/>
    <w:rsid w:val="00DD7695"/>
    <w:rsid w:val="00DD7E63"/>
    <w:rsid w:val="00DE2714"/>
    <w:rsid w:val="00DE457C"/>
    <w:rsid w:val="00DE7333"/>
    <w:rsid w:val="00DF0D66"/>
    <w:rsid w:val="00DF11F6"/>
    <w:rsid w:val="00DF1A45"/>
    <w:rsid w:val="00DF1D58"/>
    <w:rsid w:val="00DF2192"/>
    <w:rsid w:val="00DF2446"/>
    <w:rsid w:val="00DF2476"/>
    <w:rsid w:val="00DF3212"/>
    <w:rsid w:val="00DF35D4"/>
    <w:rsid w:val="00DF4C47"/>
    <w:rsid w:val="00DF638D"/>
    <w:rsid w:val="00DF75CE"/>
    <w:rsid w:val="00E03785"/>
    <w:rsid w:val="00E04196"/>
    <w:rsid w:val="00E10297"/>
    <w:rsid w:val="00E112B7"/>
    <w:rsid w:val="00E13183"/>
    <w:rsid w:val="00E138E7"/>
    <w:rsid w:val="00E13E6F"/>
    <w:rsid w:val="00E1410C"/>
    <w:rsid w:val="00E15087"/>
    <w:rsid w:val="00E15922"/>
    <w:rsid w:val="00E15C63"/>
    <w:rsid w:val="00E16138"/>
    <w:rsid w:val="00E16AD1"/>
    <w:rsid w:val="00E174E1"/>
    <w:rsid w:val="00E20ADE"/>
    <w:rsid w:val="00E23B9B"/>
    <w:rsid w:val="00E24411"/>
    <w:rsid w:val="00E30799"/>
    <w:rsid w:val="00E30D79"/>
    <w:rsid w:val="00E3106E"/>
    <w:rsid w:val="00E3212A"/>
    <w:rsid w:val="00E34CE5"/>
    <w:rsid w:val="00E3575A"/>
    <w:rsid w:val="00E35E9A"/>
    <w:rsid w:val="00E429F1"/>
    <w:rsid w:val="00E42F32"/>
    <w:rsid w:val="00E4328F"/>
    <w:rsid w:val="00E43515"/>
    <w:rsid w:val="00E4447D"/>
    <w:rsid w:val="00E4737A"/>
    <w:rsid w:val="00E47D78"/>
    <w:rsid w:val="00E501D4"/>
    <w:rsid w:val="00E5029A"/>
    <w:rsid w:val="00E51C8E"/>
    <w:rsid w:val="00E52327"/>
    <w:rsid w:val="00E533A3"/>
    <w:rsid w:val="00E550E2"/>
    <w:rsid w:val="00E55497"/>
    <w:rsid w:val="00E55C9F"/>
    <w:rsid w:val="00E56695"/>
    <w:rsid w:val="00E6083F"/>
    <w:rsid w:val="00E6084E"/>
    <w:rsid w:val="00E60BFE"/>
    <w:rsid w:val="00E60DD6"/>
    <w:rsid w:val="00E61EBF"/>
    <w:rsid w:val="00E63BBC"/>
    <w:rsid w:val="00E64357"/>
    <w:rsid w:val="00E66F48"/>
    <w:rsid w:val="00E74EA0"/>
    <w:rsid w:val="00E75732"/>
    <w:rsid w:val="00E76387"/>
    <w:rsid w:val="00E770E7"/>
    <w:rsid w:val="00E802DF"/>
    <w:rsid w:val="00E80BA5"/>
    <w:rsid w:val="00E821AB"/>
    <w:rsid w:val="00E83C31"/>
    <w:rsid w:val="00E84382"/>
    <w:rsid w:val="00E84D07"/>
    <w:rsid w:val="00E85532"/>
    <w:rsid w:val="00E85E39"/>
    <w:rsid w:val="00E85E6D"/>
    <w:rsid w:val="00E86405"/>
    <w:rsid w:val="00E86A0A"/>
    <w:rsid w:val="00E86DAD"/>
    <w:rsid w:val="00E871CA"/>
    <w:rsid w:val="00E87D20"/>
    <w:rsid w:val="00E91A7A"/>
    <w:rsid w:val="00E92782"/>
    <w:rsid w:val="00E94861"/>
    <w:rsid w:val="00E95086"/>
    <w:rsid w:val="00E95642"/>
    <w:rsid w:val="00E96ED0"/>
    <w:rsid w:val="00EA14A9"/>
    <w:rsid w:val="00EA2168"/>
    <w:rsid w:val="00EA4075"/>
    <w:rsid w:val="00EB129B"/>
    <w:rsid w:val="00EB15DD"/>
    <w:rsid w:val="00EB2FFC"/>
    <w:rsid w:val="00EB3CD5"/>
    <w:rsid w:val="00EB46DB"/>
    <w:rsid w:val="00EB5577"/>
    <w:rsid w:val="00EB581F"/>
    <w:rsid w:val="00EC0628"/>
    <w:rsid w:val="00EC0D65"/>
    <w:rsid w:val="00EC728C"/>
    <w:rsid w:val="00ED10C5"/>
    <w:rsid w:val="00ED1B0C"/>
    <w:rsid w:val="00ED3CF3"/>
    <w:rsid w:val="00EE09C9"/>
    <w:rsid w:val="00EE0E5B"/>
    <w:rsid w:val="00EE2CCB"/>
    <w:rsid w:val="00EE32E5"/>
    <w:rsid w:val="00EE3F02"/>
    <w:rsid w:val="00EE4157"/>
    <w:rsid w:val="00EE4ACE"/>
    <w:rsid w:val="00EE5B7D"/>
    <w:rsid w:val="00EE778A"/>
    <w:rsid w:val="00EF09DE"/>
    <w:rsid w:val="00EF20E5"/>
    <w:rsid w:val="00EF3855"/>
    <w:rsid w:val="00EF4CC7"/>
    <w:rsid w:val="00EF6252"/>
    <w:rsid w:val="00EF6634"/>
    <w:rsid w:val="00EF6AF6"/>
    <w:rsid w:val="00EF713D"/>
    <w:rsid w:val="00F025AA"/>
    <w:rsid w:val="00F027B7"/>
    <w:rsid w:val="00F02A54"/>
    <w:rsid w:val="00F03F39"/>
    <w:rsid w:val="00F0497E"/>
    <w:rsid w:val="00F053AD"/>
    <w:rsid w:val="00F07B98"/>
    <w:rsid w:val="00F1038C"/>
    <w:rsid w:val="00F114D9"/>
    <w:rsid w:val="00F12ADC"/>
    <w:rsid w:val="00F12DFA"/>
    <w:rsid w:val="00F14015"/>
    <w:rsid w:val="00F1436F"/>
    <w:rsid w:val="00F14A41"/>
    <w:rsid w:val="00F159FC"/>
    <w:rsid w:val="00F160C6"/>
    <w:rsid w:val="00F2048D"/>
    <w:rsid w:val="00F205F3"/>
    <w:rsid w:val="00F2270B"/>
    <w:rsid w:val="00F24BE1"/>
    <w:rsid w:val="00F2658E"/>
    <w:rsid w:val="00F26CCE"/>
    <w:rsid w:val="00F2726E"/>
    <w:rsid w:val="00F27735"/>
    <w:rsid w:val="00F32415"/>
    <w:rsid w:val="00F334D3"/>
    <w:rsid w:val="00F3412C"/>
    <w:rsid w:val="00F34EBB"/>
    <w:rsid w:val="00F40246"/>
    <w:rsid w:val="00F40503"/>
    <w:rsid w:val="00F417D0"/>
    <w:rsid w:val="00F42CB9"/>
    <w:rsid w:val="00F430E3"/>
    <w:rsid w:val="00F4571A"/>
    <w:rsid w:val="00F45B6E"/>
    <w:rsid w:val="00F45F19"/>
    <w:rsid w:val="00F4630A"/>
    <w:rsid w:val="00F476FD"/>
    <w:rsid w:val="00F52041"/>
    <w:rsid w:val="00F54474"/>
    <w:rsid w:val="00F5674B"/>
    <w:rsid w:val="00F57178"/>
    <w:rsid w:val="00F57533"/>
    <w:rsid w:val="00F57B81"/>
    <w:rsid w:val="00F6010D"/>
    <w:rsid w:val="00F6029C"/>
    <w:rsid w:val="00F61947"/>
    <w:rsid w:val="00F61CF0"/>
    <w:rsid w:val="00F6252C"/>
    <w:rsid w:val="00F62816"/>
    <w:rsid w:val="00F64457"/>
    <w:rsid w:val="00F64E92"/>
    <w:rsid w:val="00F64FD6"/>
    <w:rsid w:val="00F65328"/>
    <w:rsid w:val="00F6537C"/>
    <w:rsid w:val="00F65723"/>
    <w:rsid w:val="00F65799"/>
    <w:rsid w:val="00F701B2"/>
    <w:rsid w:val="00F70977"/>
    <w:rsid w:val="00F73DBF"/>
    <w:rsid w:val="00F74649"/>
    <w:rsid w:val="00F74662"/>
    <w:rsid w:val="00F749B3"/>
    <w:rsid w:val="00F74BA9"/>
    <w:rsid w:val="00F76B5D"/>
    <w:rsid w:val="00F77EDE"/>
    <w:rsid w:val="00F80BAF"/>
    <w:rsid w:val="00F826C5"/>
    <w:rsid w:val="00F82CEC"/>
    <w:rsid w:val="00F82D7C"/>
    <w:rsid w:val="00F8370D"/>
    <w:rsid w:val="00F84F1C"/>
    <w:rsid w:val="00F8590E"/>
    <w:rsid w:val="00F86EF2"/>
    <w:rsid w:val="00FA0128"/>
    <w:rsid w:val="00FA05D7"/>
    <w:rsid w:val="00FA1A17"/>
    <w:rsid w:val="00FA3998"/>
    <w:rsid w:val="00FA4B29"/>
    <w:rsid w:val="00FA5167"/>
    <w:rsid w:val="00FA58CE"/>
    <w:rsid w:val="00FA64E0"/>
    <w:rsid w:val="00FA6F36"/>
    <w:rsid w:val="00FA7832"/>
    <w:rsid w:val="00FB1199"/>
    <w:rsid w:val="00FB1411"/>
    <w:rsid w:val="00FB2A5B"/>
    <w:rsid w:val="00FB2BFA"/>
    <w:rsid w:val="00FB3079"/>
    <w:rsid w:val="00FB4EAD"/>
    <w:rsid w:val="00FC0AEF"/>
    <w:rsid w:val="00FC0D4E"/>
    <w:rsid w:val="00FC11A7"/>
    <w:rsid w:val="00FC161B"/>
    <w:rsid w:val="00FC1AAA"/>
    <w:rsid w:val="00FC20C4"/>
    <w:rsid w:val="00FC65E5"/>
    <w:rsid w:val="00FC7DF8"/>
    <w:rsid w:val="00FD07C1"/>
    <w:rsid w:val="00FD0B38"/>
    <w:rsid w:val="00FD0C47"/>
    <w:rsid w:val="00FD0F19"/>
    <w:rsid w:val="00FD1984"/>
    <w:rsid w:val="00FD26D9"/>
    <w:rsid w:val="00FD2EB1"/>
    <w:rsid w:val="00FD498A"/>
    <w:rsid w:val="00FD6BBA"/>
    <w:rsid w:val="00FD7FB0"/>
    <w:rsid w:val="00FE07DD"/>
    <w:rsid w:val="00FE08FB"/>
    <w:rsid w:val="00FE0E45"/>
    <w:rsid w:val="00FE3213"/>
    <w:rsid w:val="00FE3941"/>
    <w:rsid w:val="00FE3F23"/>
    <w:rsid w:val="00FE4AA5"/>
    <w:rsid w:val="00FE5C29"/>
    <w:rsid w:val="00FF1903"/>
    <w:rsid w:val="00FF199B"/>
    <w:rsid w:val="00FF2BA3"/>
    <w:rsid w:val="00FF3B2E"/>
    <w:rsid w:val="00FF448E"/>
  </w:rsids>
  <m:mathPr>
    <m:mathFont m:val="Cambria Math"/>
    <m:brkBin m:val="before"/>
    <m:brkBinSub m:val="--"/>
    <m:smallFrac m:val="0"/>
    <m:dispDef/>
    <m:lMargin m:val="0"/>
    <m:rMargin m:val="0"/>
    <m:defJc m:val="centerGroup"/>
    <m:wrapIndent m:val="1440"/>
    <m:intLim m:val="subSup"/>
    <m:naryLim m:val="undOvr"/>
  </m:mathPr>
  <w:themeFontLang w:val="en-SG" w:eastAsia="zh-CN" w:bidi="my-M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94FDFE"/>
  <w15:docId w15:val="{0213F5BD-63A7-42C3-882C-23E88F193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iPriority="0"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F005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S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1FC0"/>
    <w:pPr>
      <w:ind w:left="720"/>
      <w:contextualSpacing/>
    </w:pPr>
  </w:style>
  <w:style w:type="table" w:styleId="TableGrid">
    <w:name w:val="Table Grid"/>
    <w:basedOn w:val="TableNormal"/>
    <w:uiPriority w:val="39"/>
    <w:rsid w:val="004F06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ifferentcolorsforoddandevenrows">
    <w:name w:val="Different colors for odd and even rows"/>
    <w:basedOn w:val="TableNormal"/>
    <w:uiPriority w:val="99"/>
    <w:rsid w:val="004941E8"/>
    <w:pPr>
      <w:spacing w:after="0" w:line="240" w:lineRule="auto"/>
    </w:pPr>
    <w:tblPr>
      <w:tblStyleRowBandSize w:val="1"/>
    </w:tblPr>
    <w:tblStylePr w:type="firstRow">
      <w:tblPr/>
      <w:tcPr>
        <w:tcBorders>
          <w:top w:val="nil"/>
          <w:left w:val="nil"/>
          <w:bottom w:val="nil"/>
          <w:right w:val="nil"/>
          <w:insideH w:val="nil"/>
          <w:insideV w:val="nil"/>
          <w:tl2br w:val="nil"/>
          <w:tr2bl w:val="nil"/>
        </w:tcBorders>
        <w:shd w:val="clear" w:color="auto" w:fill="A5A5A5" w:themeFill="accent3"/>
      </w:tcPr>
    </w:tblStylePr>
  </w:style>
  <w:style w:type="paragraph" w:styleId="BalloonText">
    <w:name w:val="Balloon Text"/>
    <w:basedOn w:val="Normal"/>
    <w:link w:val="BalloonTextChar"/>
    <w:uiPriority w:val="99"/>
    <w:semiHidden/>
    <w:unhideWhenUsed/>
    <w:rsid w:val="008E03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0334"/>
    <w:rPr>
      <w:rFonts w:ascii="Segoe UI" w:hAnsi="Segoe UI" w:cs="Segoe UI"/>
      <w:sz w:val="18"/>
      <w:szCs w:val="18"/>
    </w:rPr>
  </w:style>
  <w:style w:type="paragraph" w:customStyle="1" w:styleId="EndNoteBibliographyTitle">
    <w:name w:val="EndNote Bibliography Title"/>
    <w:basedOn w:val="Normal"/>
    <w:link w:val="EndNoteBibliographyTitleChar"/>
    <w:rsid w:val="00C1282F"/>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C1282F"/>
    <w:rPr>
      <w:rFonts w:ascii="Calibri" w:hAnsi="Calibri" w:cs="Calibri"/>
      <w:noProof/>
      <w:lang w:val="en-US"/>
    </w:rPr>
  </w:style>
  <w:style w:type="paragraph" w:customStyle="1" w:styleId="EndNoteBibliography">
    <w:name w:val="EndNote Bibliography"/>
    <w:basedOn w:val="Normal"/>
    <w:link w:val="EndNoteBibliographyChar"/>
    <w:rsid w:val="00C1282F"/>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C1282F"/>
    <w:rPr>
      <w:rFonts w:ascii="Calibri" w:hAnsi="Calibri" w:cs="Calibri"/>
      <w:noProof/>
      <w:lang w:val="en-US"/>
    </w:rPr>
  </w:style>
  <w:style w:type="paragraph" w:styleId="CommentText">
    <w:name w:val="annotation text"/>
    <w:basedOn w:val="Normal"/>
    <w:link w:val="CommentTextChar"/>
    <w:uiPriority w:val="99"/>
    <w:qFormat/>
    <w:rsid w:val="00D7566F"/>
    <w:pPr>
      <w:spacing w:line="240" w:lineRule="auto"/>
    </w:pPr>
    <w:rPr>
      <w:sz w:val="20"/>
      <w:szCs w:val="20"/>
    </w:rPr>
  </w:style>
  <w:style w:type="character" w:customStyle="1" w:styleId="CommentTextChar">
    <w:name w:val="Comment Text Char"/>
    <w:basedOn w:val="DefaultParagraphFont"/>
    <w:link w:val="CommentText"/>
    <w:uiPriority w:val="99"/>
    <w:rsid w:val="00D7566F"/>
    <w:rPr>
      <w:sz w:val="20"/>
      <w:szCs w:val="20"/>
    </w:rPr>
  </w:style>
  <w:style w:type="character" w:styleId="CommentReference">
    <w:name w:val="annotation reference"/>
    <w:basedOn w:val="DefaultParagraphFont"/>
    <w:uiPriority w:val="99"/>
    <w:qFormat/>
    <w:rsid w:val="00D7566F"/>
    <w:rPr>
      <w:sz w:val="16"/>
      <w:szCs w:val="16"/>
    </w:rPr>
  </w:style>
  <w:style w:type="character" w:styleId="FollowedHyperlink">
    <w:name w:val="FollowedHyperlink"/>
    <w:basedOn w:val="DefaultParagraphFont"/>
    <w:qFormat/>
    <w:rsid w:val="00D7566F"/>
    <w:rPr>
      <w:color w:val="800080"/>
      <w:u w:val="single"/>
    </w:rPr>
  </w:style>
  <w:style w:type="character" w:styleId="Hyperlink">
    <w:name w:val="Hyperlink"/>
    <w:basedOn w:val="DefaultParagraphFont"/>
    <w:qFormat/>
    <w:rsid w:val="00D7566F"/>
    <w:rPr>
      <w:color w:val="0000FF"/>
      <w:u w:val="single"/>
    </w:rPr>
  </w:style>
  <w:style w:type="character" w:customStyle="1" w:styleId="UnresolvedMention1">
    <w:name w:val="Unresolved Mention1"/>
    <w:basedOn w:val="DefaultParagraphFont"/>
    <w:uiPriority w:val="99"/>
    <w:semiHidden/>
    <w:unhideWhenUsed/>
    <w:rsid w:val="00A41880"/>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D4320"/>
    <w:rPr>
      <w:b/>
      <w:bCs/>
    </w:rPr>
  </w:style>
  <w:style w:type="character" w:customStyle="1" w:styleId="CommentSubjectChar">
    <w:name w:val="Comment Subject Char"/>
    <w:basedOn w:val="CommentTextChar"/>
    <w:link w:val="CommentSubject"/>
    <w:uiPriority w:val="99"/>
    <w:semiHidden/>
    <w:rsid w:val="001D4320"/>
    <w:rPr>
      <w:b/>
      <w:bCs/>
      <w:sz w:val="20"/>
      <w:szCs w:val="20"/>
    </w:rPr>
  </w:style>
  <w:style w:type="paragraph" w:styleId="Revision">
    <w:name w:val="Revision"/>
    <w:hidden/>
    <w:uiPriority w:val="99"/>
    <w:semiHidden/>
    <w:rsid w:val="009B7455"/>
    <w:pPr>
      <w:spacing w:after="0" w:line="240" w:lineRule="auto"/>
    </w:pPr>
  </w:style>
  <w:style w:type="character" w:styleId="LineNumber">
    <w:name w:val="line number"/>
    <w:basedOn w:val="DefaultParagraphFont"/>
    <w:uiPriority w:val="99"/>
    <w:semiHidden/>
    <w:unhideWhenUsed/>
    <w:rsid w:val="003A5004"/>
  </w:style>
  <w:style w:type="paragraph" w:customStyle="1" w:styleId="DecimalAligned">
    <w:name w:val="Decimal Aligned"/>
    <w:basedOn w:val="Normal"/>
    <w:uiPriority w:val="40"/>
    <w:qFormat/>
    <w:rsid w:val="00184241"/>
    <w:pPr>
      <w:tabs>
        <w:tab w:val="decimal" w:pos="360"/>
      </w:tabs>
      <w:spacing w:after="200" w:line="276" w:lineRule="auto"/>
    </w:pPr>
    <w:rPr>
      <w:rFonts w:eastAsiaTheme="minorEastAsia" w:cs="Times New Roman"/>
      <w:lang w:val="en-US"/>
    </w:rPr>
  </w:style>
  <w:style w:type="paragraph" w:styleId="FootnoteText">
    <w:name w:val="footnote text"/>
    <w:basedOn w:val="Normal"/>
    <w:link w:val="FootnoteTextChar"/>
    <w:uiPriority w:val="99"/>
    <w:unhideWhenUsed/>
    <w:rsid w:val="00184241"/>
    <w:pPr>
      <w:spacing w:after="0" w:line="240" w:lineRule="auto"/>
    </w:pPr>
    <w:rPr>
      <w:rFonts w:eastAsiaTheme="minorEastAsia" w:cs="Times New Roman"/>
      <w:sz w:val="20"/>
      <w:szCs w:val="20"/>
      <w:lang w:val="en-US"/>
    </w:rPr>
  </w:style>
  <w:style w:type="character" w:customStyle="1" w:styleId="FootnoteTextChar">
    <w:name w:val="Footnote Text Char"/>
    <w:basedOn w:val="DefaultParagraphFont"/>
    <w:link w:val="FootnoteText"/>
    <w:uiPriority w:val="99"/>
    <w:rsid w:val="00184241"/>
    <w:rPr>
      <w:rFonts w:eastAsiaTheme="minorEastAsia" w:cs="Times New Roman"/>
      <w:sz w:val="20"/>
      <w:szCs w:val="20"/>
      <w:lang w:val="en-US"/>
    </w:rPr>
  </w:style>
  <w:style w:type="character" w:styleId="SubtleEmphasis">
    <w:name w:val="Subtle Emphasis"/>
    <w:basedOn w:val="DefaultParagraphFont"/>
    <w:uiPriority w:val="19"/>
    <w:qFormat/>
    <w:rsid w:val="00184241"/>
    <w:rPr>
      <w:i/>
      <w:iCs/>
    </w:rPr>
  </w:style>
  <w:style w:type="table" w:styleId="MediumShading2-Accent5">
    <w:name w:val="Medium Shading 2 Accent 5"/>
    <w:basedOn w:val="TableNormal"/>
    <w:uiPriority w:val="64"/>
    <w:rsid w:val="00184241"/>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2-Accent1">
    <w:name w:val="Medium List 2 Accent 1"/>
    <w:basedOn w:val="TableNormal"/>
    <w:uiPriority w:val="66"/>
    <w:rsid w:val="00184241"/>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Bibliography">
    <w:name w:val="Bibliography"/>
    <w:basedOn w:val="Normal"/>
    <w:next w:val="Normal"/>
    <w:uiPriority w:val="37"/>
    <w:semiHidden/>
    <w:unhideWhenUsed/>
    <w:rsid w:val="008C19A5"/>
  </w:style>
  <w:style w:type="character" w:customStyle="1" w:styleId="Heading1Char">
    <w:name w:val="Heading 1 Char"/>
    <w:basedOn w:val="DefaultParagraphFont"/>
    <w:link w:val="Heading1"/>
    <w:uiPriority w:val="9"/>
    <w:rsid w:val="002F005B"/>
    <w:rPr>
      <w:rFonts w:ascii="Times New Roman" w:eastAsia="Times New Roman" w:hAnsi="Times New Roman" w:cs="Times New Roman"/>
      <w:b/>
      <w:bCs/>
      <w:kern w:val="36"/>
      <w:sz w:val="48"/>
      <w:szCs w:val="48"/>
      <w:lang w:eastAsia="en-SG"/>
    </w:rPr>
  </w:style>
  <w:style w:type="paragraph" w:styleId="Header">
    <w:name w:val="header"/>
    <w:basedOn w:val="Normal"/>
    <w:link w:val="HeaderChar"/>
    <w:uiPriority w:val="99"/>
    <w:unhideWhenUsed/>
    <w:rsid w:val="00BB05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055B"/>
  </w:style>
  <w:style w:type="paragraph" w:styleId="Footer">
    <w:name w:val="footer"/>
    <w:basedOn w:val="Normal"/>
    <w:link w:val="FooterChar"/>
    <w:uiPriority w:val="99"/>
    <w:unhideWhenUsed/>
    <w:rsid w:val="00BB05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05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542596">
      <w:bodyDiv w:val="1"/>
      <w:marLeft w:val="0"/>
      <w:marRight w:val="0"/>
      <w:marTop w:val="0"/>
      <w:marBottom w:val="0"/>
      <w:divBdr>
        <w:top w:val="none" w:sz="0" w:space="0" w:color="auto"/>
        <w:left w:val="none" w:sz="0" w:space="0" w:color="auto"/>
        <w:bottom w:val="none" w:sz="0" w:space="0" w:color="auto"/>
        <w:right w:val="none" w:sz="0" w:space="0" w:color="auto"/>
      </w:divBdr>
    </w:div>
    <w:div w:id="323780375">
      <w:bodyDiv w:val="1"/>
      <w:marLeft w:val="0"/>
      <w:marRight w:val="0"/>
      <w:marTop w:val="0"/>
      <w:marBottom w:val="0"/>
      <w:divBdr>
        <w:top w:val="none" w:sz="0" w:space="0" w:color="auto"/>
        <w:left w:val="none" w:sz="0" w:space="0" w:color="auto"/>
        <w:bottom w:val="none" w:sz="0" w:space="0" w:color="auto"/>
        <w:right w:val="none" w:sz="0" w:space="0" w:color="auto"/>
      </w:divBdr>
    </w:div>
    <w:div w:id="347952276">
      <w:bodyDiv w:val="1"/>
      <w:marLeft w:val="0"/>
      <w:marRight w:val="0"/>
      <w:marTop w:val="0"/>
      <w:marBottom w:val="0"/>
      <w:divBdr>
        <w:top w:val="none" w:sz="0" w:space="0" w:color="auto"/>
        <w:left w:val="none" w:sz="0" w:space="0" w:color="auto"/>
        <w:bottom w:val="none" w:sz="0" w:space="0" w:color="auto"/>
        <w:right w:val="none" w:sz="0" w:space="0" w:color="auto"/>
      </w:divBdr>
    </w:div>
    <w:div w:id="456803051">
      <w:bodyDiv w:val="1"/>
      <w:marLeft w:val="0"/>
      <w:marRight w:val="0"/>
      <w:marTop w:val="0"/>
      <w:marBottom w:val="0"/>
      <w:divBdr>
        <w:top w:val="none" w:sz="0" w:space="0" w:color="auto"/>
        <w:left w:val="none" w:sz="0" w:space="0" w:color="auto"/>
        <w:bottom w:val="none" w:sz="0" w:space="0" w:color="auto"/>
        <w:right w:val="none" w:sz="0" w:space="0" w:color="auto"/>
      </w:divBdr>
    </w:div>
    <w:div w:id="525599515">
      <w:bodyDiv w:val="1"/>
      <w:marLeft w:val="0"/>
      <w:marRight w:val="0"/>
      <w:marTop w:val="0"/>
      <w:marBottom w:val="0"/>
      <w:divBdr>
        <w:top w:val="none" w:sz="0" w:space="0" w:color="auto"/>
        <w:left w:val="none" w:sz="0" w:space="0" w:color="auto"/>
        <w:bottom w:val="none" w:sz="0" w:space="0" w:color="auto"/>
        <w:right w:val="none" w:sz="0" w:space="0" w:color="auto"/>
      </w:divBdr>
    </w:div>
    <w:div w:id="1305426039">
      <w:bodyDiv w:val="1"/>
      <w:marLeft w:val="0"/>
      <w:marRight w:val="0"/>
      <w:marTop w:val="0"/>
      <w:marBottom w:val="0"/>
      <w:divBdr>
        <w:top w:val="none" w:sz="0" w:space="0" w:color="auto"/>
        <w:left w:val="none" w:sz="0" w:space="0" w:color="auto"/>
        <w:bottom w:val="none" w:sz="0" w:space="0" w:color="auto"/>
        <w:right w:val="none" w:sz="0" w:space="0" w:color="auto"/>
      </w:divBdr>
    </w:div>
    <w:div w:id="1305966312">
      <w:bodyDiv w:val="1"/>
      <w:marLeft w:val="0"/>
      <w:marRight w:val="0"/>
      <w:marTop w:val="0"/>
      <w:marBottom w:val="0"/>
      <w:divBdr>
        <w:top w:val="none" w:sz="0" w:space="0" w:color="auto"/>
        <w:left w:val="none" w:sz="0" w:space="0" w:color="auto"/>
        <w:bottom w:val="none" w:sz="0" w:space="0" w:color="auto"/>
        <w:right w:val="none" w:sz="0" w:space="0" w:color="auto"/>
      </w:divBdr>
    </w:div>
    <w:div w:id="1710300257">
      <w:bodyDiv w:val="1"/>
      <w:marLeft w:val="0"/>
      <w:marRight w:val="0"/>
      <w:marTop w:val="0"/>
      <w:marBottom w:val="0"/>
      <w:divBdr>
        <w:top w:val="none" w:sz="0" w:space="0" w:color="auto"/>
        <w:left w:val="none" w:sz="0" w:space="0" w:color="auto"/>
        <w:bottom w:val="none" w:sz="0" w:space="0" w:color="auto"/>
        <w:right w:val="none" w:sz="0" w:space="0" w:color="auto"/>
      </w:divBdr>
    </w:div>
    <w:div w:id="2007661486">
      <w:bodyDiv w:val="1"/>
      <w:marLeft w:val="0"/>
      <w:marRight w:val="0"/>
      <w:marTop w:val="0"/>
      <w:marBottom w:val="0"/>
      <w:divBdr>
        <w:top w:val="none" w:sz="0" w:space="0" w:color="auto"/>
        <w:left w:val="none" w:sz="0" w:space="0" w:color="auto"/>
        <w:bottom w:val="none" w:sz="0" w:space="0" w:color="auto"/>
        <w:right w:val="none" w:sz="0" w:space="0" w:color="auto"/>
      </w:divBdr>
    </w:div>
    <w:div w:id="2035574076">
      <w:bodyDiv w:val="1"/>
      <w:marLeft w:val="0"/>
      <w:marRight w:val="0"/>
      <w:marTop w:val="0"/>
      <w:marBottom w:val="0"/>
      <w:divBdr>
        <w:top w:val="none" w:sz="0" w:space="0" w:color="auto"/>
        <w:left w:val="none" w:sz="0" w:space="0" w:color="auto"/>
        <w:bottom w:val="none" w:sz="0" w:space="0" w:color="auto"/>
        <w:right w:val="none" w:sz="0" w:space="0" w:color="auto"/>
      </w:divBdr>
    </w:div>
    <w:div w:id="2041200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A20FDE-5A72-4982-BC26-CFCE15D1E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2955</Words>
  <Characters>16847</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Tharaphi Kyaing</dc:creator>
  <cp:lastModifiedBy>Kyaw Zaw Linn</cp:lastModifiedBy>
  <cp:revision>4</cp:revision>
  <dcterms:created xsi:type="dcterms:W3CDTF">2025-03-13T12:37:00Z</dcterms:created>
  <dcterms:modified xsi:type="dcterms:W3CDTF">2025-03-15T10:34:00Z</dcterms:modified>
</cp:coreProperties>
</file>