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C0C" w:rsidRDefault="006E2C0C" w:rsidP="006E2C0C">
      <w:pPr>
        <w:jc w:val="both"/>
        <w:rPr>
          <w:rFonts w:ascii="Arial" w:hAnsi="Arial" w:cs="Arial"/>
          <w:color w:val="212121"/>
          <w:shd w:val="clear" w:color="auto" w:fill="FFFFFF"/>
        </w:rPr>
      </w:pPr>
      <w:r>
        <w:rPr>
          <w:rFonts w:ascii="Arial" w:hAnsi="Arial" w:cs="Arial"/>
          <w:b/>
          <w:color w:val="212121"/>
          <w:shd w:val="clear" w:color="auto" w:fill="FFFFFF"/>
        </w:rPr>
        <w:t xml:space="preserve">Supplementary </w:t>
      </w:r>
      <w:r w:rsidRPr="0093042D">
        <w:rPr>
          <w:rFonts w:ascii="Arial" w:hAnsi="Arial" w:cs="Arial"/>
          <w:b/>
          <w:color w:val="212121"/>
          <w:shd w:val="clear" w:color="auto" w:fill="FFFFFF"/>
        </w:rPr>
        <w:t>Table 1.</w:t>
      </w:r>
      <w:r>
        <w:rPr>
          <w:rFonts w:ascii="Arial" w:hAnsi="Arial" w:cs="Arial"/>
          <w:color w:val="212121"/>
          <w:shd w:val="clear" w:color="auto" w:fill="FFFFFF"/>
        </w:rPr>
        <w:t xml:space="preserve"> Knowledge and attitude of hand hygiene practice among the 74 newly graduated medical students at baseline.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551"/>
        <w:gridCol w:w="492"/>
        <w:gridCol w:w="5957"/>
        <w:gridCol w:w="2016"/>
      </w:tblGrid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6449" w:type="dxa"/>
            <w:gridSpan w:val="2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Questions and choices</w:t>
            </w:r>
            <w:r w:rsidRPr="0093042D">
              <w:rPr>
                <w:rFonts w:ascii="Arial" w:hAnsi="Arial" w:cs="Arial"/>
                <w:color w:val="212121"/>
                <w:shd w:val="clear" w:color="auto" w:fill="FFFFFF"/>
              </w:rPr>
              <w:t xml:space="preserve"> 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No. (%) of choice</w:t>
            </w:r>
          </w:p>
        </w:tc>
      </w:tr>
      <w:tr w:rsidR="006E2C0C" w:rsidTr="00925275">
        <w:tc>
          <w:tcPr>
            <w:tcW w:w="7000" w:type="dxa"/>
            <w:gridSpan w:val="3"/>
          </w:tcPr>
          <w:p w:rsidR="006E2C0C" w:rsidRPr="0093042D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 xml:space="preserve">Section A: </w:t>
            </w:r>
            <w:r w:rsidRPr="0093042D">
              <w:rPr>
                <w:rFonts w:ascii="Arial" w:hAnsi="Arial" w:cs="Arial"/>
                <w:color w:val="212121"/>
                <w:shd w:val="clear" w:color="auto" w:fill="FFFFFF"/>
              </w:rPr>
              <w:t>Basic Knowledge of Hand Hygiene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1.</w:t>
            </w:r>
          </w:p>
        </w:tc>
        <w:tc>
          <w:tcPr>
            <w:tcW w:w="6449" w:type="dxa"/>
            <w:gridSpan w:val="2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93042D">
              <w:rPr>
                <w:rFonts w:ascii="Arial" w:hAnsi="Arial" w:cs="Arial"/>
                <w:color w:val="212121"/>
                <w:shd w:val="clear" w:color="auto" w:fill="FFFFFF"/>
              </w:rPr>
              <w:t>What is the most effective method to reduce microorganisms on hands in a clinical setting?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Pr="0093042D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93042D">
              <w:rPr>
                <w:rFonts w:ascii="Arial" w:hAnsi="Arial" w:cs="Arial"/>
                <w:color w:val="212121"/>
                <w:shd w:val="clear" w:color="auto" w:fill="FFFFFF"/>
              </w:rPr>
              <w:t>Washing hands with soap and water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36 / 74 (48.6%)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Pr="0093042D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b)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93042D">
              <w:rPr>
                <w:rFonts w:ascii="Arial" w:hAnsi="Arial" w:cs="Arial"/>
                <w:color w:val="212121"/>
                <w:shd w:val="clear" w:color="auto" w:fill="FFFFFF"/>
              </w:rPr>
              <w:t>Using alcohol-based hand rub (hand sanitizer)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38 / 74 (51.4%)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Pr="0093042D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c)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93042D">
              <w:rPr>
                <w:rFonts w:ascii="Arial" w:hAnsi="Arial" w:cs="Arial"/>
                <w:color w:val="212121"/>
                <w:shd w:val="clear" w:color="auto" w:fill="FFFFFF"/>
              </w:rPr>
              <w:t>Wearing gloves only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0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Pr="0093042D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93042D">
              <w:rPr>
                <w:rFonts w:ascii="Arial" w:hAnsi="Arial" w:cs="Arial"/>
                <w:color w:val="212121"/>
                <w:shd w:val="clear" w:color="auto" w:fill="FFFFFF"/>
              </w:rPr>
              <w:t>Rinsing hands with water only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0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2.</w:t>
            </w:r>
          </w:p>
        </w:tc>
        <w:tc>
          <w:tcPr>
            <w:tcW w:w="6449" w:type="dxa"/>
            <w:gridSpan w:val="2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A01794">
              <w:rPr>
                <w:rFonts w:ascii="Arial" w:hAnsi="Arial" w:cs="Arial"/>
                <w:color w:val="212121"/>
                <w:shd w:val="clear" w:color="auto" w:fill="FFFFFF"/>
              </w:rPr>
              <w:t>How long should you rub your hands with alcohol-based hand rub to ensure effective hand hygiene?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Pr="00A01794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A01794">
              <w:rPr>
                <w:rFonts w:ascii="Arial" w:hAnsi="Arial" w:cs="Arial"/>
                <w:color w:val="212121"/>
                <w:shd w:val="clear" w:color="auto" w:fill="FFFFFF"/>
              </w:rPr>
              <w:t>5 seconds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 / 74 (1.4%)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b)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10</w:t>
            </w:r>
            <w:r w:rsidRPr="00A01794">
              <w:rPr>
                <w:rFonts w:ascii="Arial" w:hAnsi="Arial" w:cs="Arial"/>
                <w:color w:val="212121"/>
                <w:shd w:val="clear" w:color="auto" w:fill="FFFFFF"/>
              </w:rPr>
              <w:t xml:space="preserve"> seconds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10 / 74 (13.5%)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c)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20</w:t>
            </w:r>
            <w:r w:rsidRPr="00A01794">
              <w:rPr>
                <w:rFonts w:ascii="Arial" w:hAnsi="Arial" w:cs="Arial"/>
                <w:color w:val="212121"/>
                <w:shd w:val="clear" w:color="auto" w:fill="FFFFFF"/>
              </w:rPr>
              <w:t xml:space="preserve"> seconds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62 / 74 (83.8%)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60</w:t>
            </w:r>
            <w:r w:rsidRPr="00A01794">
              <w:rPr>
                <w:rFonts w:ascii="Arial" w:hAnsi="Arial" w:cs="Arial"/>
                <w:color w:val="212121"/>
                <w:shd w:val="clear" w:color="auto" w:fill="FFFFFF"/>
              </w:rPr>
              <w:t xml:space="preserve"> seconds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 / 74 (1.4%)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3.</w:t>
            </w:r>
          </w:p>
        </w:tc>
        <w:tc>
          <w:tcPr>
            <w:tcW w:w="6449" w:type="dxa"/>
            <w:gridSpan w:val="2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A01794">
              <w:rPr>
                <w:rFonts w:ascii="Arial" w:hAnsi="Arial" w:cs="Arial"/>
                <w:color w:val="212121"/>
                <w:shd w:val="clear" w:color="auto" w:fill="FFFFFF"/>
              </w:rPr>
              <w:t xml:space="preserve">When is handwashing with soap and water preferred over alcohol-based hand rub? 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Pr="00A01794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A01794">
              <w:rPr>
                <w:rFonts w:ascii="Arial" w:hAnsi="Arial" w:cs="Arial"/>
                <w:color w:val="212121"/>
                <w:shd w:val="clear" w:color="auto" w:fill="FFFFFF"/>
              </w:rPr>
              <w:t>When hands are visibly dirty or soiled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74 / 74 (100%)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Pr="00A01794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b)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A01794">
              <w:rPr>
                <w:rFonts w:ascii="Arial" w:hAnsi="Arial" w:cs="Arial"/>
                <w:color w:val="212121"/>
                <w:shd w:val="clear" w:color="auto" w:fill="FFFFFF"/>
              </w:rPr>
              <w:t>After touching patient</w:t>
            </w:r>
            <w:r>
              <w:rPr>
                <w:rFonts w:ascii="Arial" w:hAnsi="Arial" w:cs="Arial"/>
                <w:color w:val="212121"/>
                <w:shd w:val="clear" w:color="auto" w:fill="FFFFFF"/>
              </w:rPr>
              <w:t>s’</w:t>
            </w:r>
            <w:r w:rsidRPr="00A01794">
              <w:rPr>
                <w:rFonts w:ascii="Arial" w:hAnsi="Arial" w:cs="Arial"/>
                <w:color w:val="212121"/>
                <w:shd w:val="clear" w:color="auto" w:fill="FFFFFF"/>
              </w:rPr>
              <w:t xml:space="preserve"> surrounding environment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0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Pr="00A01794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c)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A01794">
              <w:rPr>
                <w:rFonts w:ascii="Arial" w:hAnsi="Arial" w:cs="Arial"/>
                <w:color w:val="212121"/>
                <w:shd w:val="clear" w:color="auto" w:fill="FFFFFF"/>
              </w:rPr>
              <w:t>Before touching a patient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0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Pr="00A01794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A01794">
              <w:rPr>
                <w:rFonts w:ascii="Arial" w:hAnsi="Arial" w:cs="Arial"/>
                <w:color w:val="212121"/>
                <w:shd w:val="clear" w:color="auto" w:fill="FFFFFF"/>
              </w:rPr>
              <w:t>After removing gloves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0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4.</w:t>
            </w:r>
          </w:p>
        </w:tc>
        <w:tc>
          <w:tcPr>
            <w:tcW w:w="6449" w:type="dxa"/>
            <w:gridSpan w:val="2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A16A81">
              <w:rPr>
                <w:rFonts w:ascii="Arial" w:hAnsi="Arial" w:cs="Arial"/>
                <w:color w:val="212121"/>
                <w:shd w:val="clear" w:color="auto" w:fill="FFFFFF"/>
              </w:rPr>
              <w:t>Wearing gloves eliminates the need for hand hygiene before and after patient contact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True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0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b)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False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74 / 74 (100%)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5.</w:t>
            </w:r>
          </w:p>
        </w:tc>
        <w:tc>
          <w:tcPr>
            <w:tcW w:w="6449" w:type="dxa"/>
            <w:gridSpan w:val="2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A16A81">
              <w:rPr>
                <w:rFonts w:ascii="Arial" w:hAnsi="Arial" w:cs="Arial"/>
                <w:color w:val="212121"/>
                <w:shd w:val="clear" w:color="auto" w:fill="FFFFFF"/>
              </w:rPr>
              <w:t>Which of the following is NOT a recommended moment for hand hygiene according to WHO’s “5 Moments for Hand Hygiene”?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Pr="00A16A81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A16A81">
              <w:rPr>
                <w:rFonts w:ascii="Arial" w:hAnsi="Arial" w:cs="Arial"/>
                <w:color w:val="212121"/>
                <w:shd w:val="clear" w:color="auto" w:fill="FFFFFF"/>
              </w:rPr>
              <w:t>Before touching a patient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0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Pr="00A16A81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b)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A16A81">
              <w:rPr>
                <w:rFonts w:ascii="Arial" w:hAnsi="Arial" w:cs="Arial"/>
                <w:color w:val="212121"/>
                <w:shd w:val="clear" w:color="auto" w:fill="FFFFFF"/>
              </w:rPr>
              <w:t>After touching patient surroundings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0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Pr="00A16A81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c)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A16A81">
              <w:rPr>
                <w:rFonts w:ascii="Arial" w:hAnsi="Arial" w:cs="Arial"/>
                <w:color w:val="212121"/>
                <w:shd w:val="clear" w:color="auto" w:fill="FFFFFF"/>
              </w:rPr>
              <w:t>Before eating lunch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72 / 74 (97.3%)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Pr="00A16A81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A16A81">
              <w:rPr>
                <w:rFonts w:ascii="Arial" w:hAnsi="Arial" w:cs="Arial"/>
                <w:color w:val="212121"/>
                <w:shd w:val="clear" w:color="auto" w:fill="FFFFFF"/>
              </w:rPr>
              <w:t>After body fluid exposure risk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2 / 74 (2.7%)</w:t>
            </w:r>
          </w:p>
        </w:tc>
      </w:tr>
      <w:tr w:rsidR="006E2C0C" w:rsidTr="00925275">
        <w:tc>
          <w:tcPr>
            <w:tcW w:w="7000" w:type="dxa"/>
            <w:gridSpan w:val="3"/>
          </w:tcPr>
          <w:p w:rsidR="006E2C0C" w:rsidRPr="00A16A81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 xml:space="preserve">Section B: </w:t>
            </w:r>
            <w:r w:rsidRPr="00D039BE">
              <w:rPr>
                <w:rFonts w:ascii="Arial" w:hAnsi="Arial" w:cs="Arial"/>
                <w:color w:val="212121"/>
                <w:shd w:val="clear" w:color="auto" w:fill="FFFFFF"/>
              </w:rPr>
              <w:t>Practical Application and Attitudes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6.</w:t>
            </w:r>
          </w:p>
        </w:tc>
        <w:tc>
          <w:tcPr>
            <w:tcW w:w="6449" w:type="dxa"/>
            <w:gridSpan w:val="2"/>
          </w:tcPr>
          <w:p w:rsidR="006E2C0C" w:rsidRDefault="006E2C0C" w:rsidP="006E2C0C">
            <w:pPr>
              <w:numPr>
                <w:ilvl w:val="0"/>
                <w:numId w:val="1"/>
              </w:num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/>
              <w:ind w:left="0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E43859">
              <w:rPr>
                <w:rFonts w:ascii="Arial" w:hAnsi="Arial" w:cs="Arial"/>
                <w:color w:val="212121"/>
                <w:shd w:val="clear" w:color="auto" w:fill="FFFFFF"/>
              </w:rPr>
              <w:t>You just finished examining a patient and are about to examine another patient. What should you do regarding hand hygiene?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E43859">
              <w:rPr>
                <w:rFonts w:ascii="Arial" w:hAnsi="Arial" w:cs="Arial"/>
                <w:color w:val="212121"/>
                <w:shd w:val="clear" w:color="auto" w:fill="FFFFFF"/>
              </w:rPr>
              <w:t xml:space="preserve">Use alcohol-based hand rub </w:t>
            </w:r>
            <w:r>
              <w:rPr>
                <w:rFonts w:ascii="Arial" w:hAnsi="Arial" w:cs="Arial"/>
                <w:color w:val="212121"/>
                <w:shd w:val="clear" w:color="auto" w:fill="FFFFFF"/>
              </w:rPr>
              <w:t>after examination of the first patient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74 / 74 (100%)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b)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E43859">
              <w:rPr>
                <w:rFonts w:ascii="Arial" w:hAnsi="Arial" w:cs="Arial"/>
                <w:color w:val="212121"/>
                <w:shd w:val="clear" w:color="auto" w:fill="FFFFFF"/>
              </w:rPr>
              <w:t>Wash hands only if they look dirty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0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c)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E43859">
              <w:rPr>
                <w:rFonts w:ascii="Arial" w:hAnsi="Arial" w:cs="Arial"/>
                <w:color w:val="212121"/>
                <w:shd w:val="clear" w:color="auto" w:fill="FFFFFF"/>
              </w:rPr>
              <w:t>Put on new gloves without hand hygiene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0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E43859">
              <w:rPr>
                <w:rFonts w:ascii="Arial" w:hAnsi="Arial" w:cs="Arial"/>
                <w:color w:val="212121"/>
                <w:shd w:val="clear" w:color="auto" w:fill="FFFFFF"/>
              </w:rPr>
              <w:t>Nothing, hand hygiene is not necessary between patients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0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 xml:space="preserve">7. </w:t>
            </w:r>
          </w:p>
        </w:tc>
        <w:tc>
          <w:tcPr>
            <w:tcW w:w="6449" w:type="dxa"/>
            <w:gridSpan w:val="2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E43859">
              <w:rPr>
                <w:rFonts w:ascii="Arial" w:hAnsi="Arial" w:cs="Arial"/>
                <w:color w:val="212121"/>
                <w:shd w:val="clear" w:color="auto" w:fill="FFFFFF"/>
              </w:rPr>
              <w:t>How confident do you feel about your knowledge and practice of hand hygiene?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E43859">
              <w:rPr>
                <w:rFonts w:ascii="Arial" w:hAnsi="Arial" w:cs="Arial"/>
                <w:color w:val="212121"/>
                <w:shd w:val="clear" w:color="auto" w:fill="FFFFFF"/>
              </w:rPr>
              <w:t>Very confident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9 / 74 (12.2%)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b)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E43859">
              <w:rPr>
                <w:rFonts w:ascii="Arial" w:hAnsi="Arial" w:cs="Arial"/>
                <w:color w:val="212121"/>
                <w:shd w:val="clear" w:color="auto" w:fill="FFFFFF"/>
              </w:rPr>
              <w:t>Somewhat confident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45 / 74 (60.8%)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c)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E43859">
              <w:rPr>
                <w:rFonts w:ascii="Arial" w:hAnsi="Arial" w:cs="Arial"/>
                <w:color w:val="212121"/>
                <w:shd w:val="clear" w:color="auto" w:fill="FFFFFF"/>
              </w:rPr>
              <w:t>Neutral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18 / 74 (24.3%)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E43859">
              <w:rPr>
                <w:rFonts w:ascii="Arial" w:hAnsi="Arial" w:cs="Arial"/>
                <w:color w:val="212121"/>
                <w:shd w:val="clear" w:color="auto" w:fill="FFFFFF"/>
              </w:rPr>
              <w:t>Somewhat unconfident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 (1.4%)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e)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E43859">
              <w:rPr>
                <w:rFonts w:ascii="Arial" w:hAnsi="Arial" w:cs="Arial"/>
                <w:color w:val="212121"/>
                <w:shd w:val="clear" w:color="auto" w:fill="FFFFFF"/>
              </w:rPr>
              <w:t>Not confident at all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 (1.4%)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8.</w:t>
            </w:r>
          </w:p>
        </w:tc>
        <w:tc>
          <w:tcPr>
            <w:tcW w:w="6449" w:type="dxa"/>
            <w:gridSpan w:val="2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412733">
              <w:rPr>
                <w:rFonts w:ascii="Arial" w:hAnsi="Arial" w:cs="Arial"/>
                <w:color w:val="212121"/>
                <w:shd w:val="clear" w:color="auto" w:fill="FFFFFF"/>
              </w:rPr>
              <w:t>What are the main barriers you face in performing hand hygiene consistently? (Select all that apply)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412733">
              <w:rPr>
                <w:rFonts w:ascii="Arial" w:hAnsi="Arial" w:cs="Arial"/>
                <w:color w:val="212121"/>
                <w:shd w:val="clear" w:color="auto" w:fill="FFFFFF"/>
              </w:rPr>
              <w:t>Lack of time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45 / 74 (60.8%)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b)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412733">
              <w:rPr>
                <w:rFonts w:ascii="Arial" w:hAnsi="Arial" w:cs="Arial"/>
                <w:color w:val="212121"/>
                <w:shd w:val="clear" w:color="auto" w:fill="FFFFFF"/>
              </w:rPr>
              <w:t>Skin irritation/dryness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44 / 74 (59.5%)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c)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412733">
              <w:rPr>
                <w:rFonts w:ascii="Arial" w:hAnsi="Arial" w:cs="Arial"/>
                <w:color w:val="212121"/>
                <w:shd w:val="clear" w:color="auto" w:fill="FFFFFF"/>
              </w:rPr>
              <w:t>Lack of supplies (soap, sanitizer)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11 / 74 (14.9%)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412733">
              <w:rPr>
                <w:rFonts w:ascii="Arial" w:hAnsi="Arial" w:cs="Arial"/>
                <w:color w:val="212121"/>
                <w:shd w:val="clear" w:color="auto" w:fill="FFFFFF"/>
              </w:rPr>
              <w:t>Forgetfulness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27 / 74 (36.5%)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 xml:space="preserve">e) </w:t>
            </w:r>
          </w:p>
        </w:tc>
        <w:tc>
          <w:tcPr>
            <w:tcW w:w="5957" w:type="dxa"/>
          </w:tcPr>
          <w:p w:rsidR="006E2C0C" w:rsidRPr="00412733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412733">
              <w:rPr>
                <w:rFonts w:ascii="Arial" w:hAnsi="Arial" w:cs="Arial"/>
                <w:color w:val="212121"/>
                <w:shd w:val="clear" w:color="auto" w:fill="FFFFFF"/>
              </w:rPr>
              <w:t>Lack of knowledge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2 / 74 (2.7%)</w:t>
            </w:r>
          </w:p>
        </w:tc>
      </w:tr>
      <w:tr w:rsidR="006E2C0C" w:rsidTr="00925275">
        <w:tc>
          <w:tcPr>
            <w:tcW w:w="7000" w:type="dxa"/>
            <w:gridSpan w:val="3"/>
          </w:tcPr>
          <w:p w:rsidR="006E2C0C" w:rsidRPr="00412733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 xml:space="preserve">Section C: </w:t>
            </w:r>
            <w:r w:rsidRPr="00A204CE">
              <w:rPr>
                <w:rFonts w:ascii="Arial" w:hAnsi="Arial" w:cs="Arial"/>
                <w:color w:val="212121"/>
                <w:shd w:val="clear" w:color="auto" w:fill="FFFFFF"/>
              </w:rPr>
              <w:t>Scenario-Based Questions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9.</w:t>
            </w:r>
          </w:p>
        </w:tc>
        <w:tc>
          <w:tcPr>
            <w:tcW w:w="6449" w:type="dxa"/>
            <w:gridSpan w:val="2"/>
          </w:tcPr>
          <w:p w:rsidR="006E2C0C" w:rsidRPr="00412733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A204CE">
              <w:rPr>
                <w:rFonts w:ascii="Arial" w:hAnsi="Arial" w:cs="Arial"/>
                <w:color w:val="212121"/>
                <w:shd w:val="clear" w:color="auto" w:fill="FFFFFF"/>
              </w:rPr>
              <w:t>You are about to insert a urinary catheter. What hand hygiene steps should you take?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a)</w:t>
            </w:r>
          </w:p>
        </w:tc>
        <w:tc>
          <w:tcPr>
            <w:tcW w:w="5957" w:type="dxa"/>
          </w:tcPr>
          <w:p w:rsidR="006E2C0C" w:rsidRPr="00412733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A204CE">
              <w:rPr>
                <w:rFonts w:ascii="Arial" w:hAnsi="Arial" w:cs="Arial"/>
                <w:color w:val="212121"/>
                <w:shd w:val="clear" w:color="auto" w:fill="FFFFFF"/>
              </w:rPr>
              <w:t>Use alcohol-based hand rub before the procedure only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40 / 74 (54.1%)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b)</w:t>
            </w:r>
          </w:p>
        </w:tc>
        <w:tc>
          <w:tcPr>
            <w:tcW w:w="5957" w:type="dxa"/>
          </w:tcPr>
          <w:p w:rsidR="006E2C0C" w:rsidRPr="00412733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A204CE">
              <w:rPr>
                <w:rFonts w:ascii="Arial" w:hAnsi="Arial" w:cs="Arial"/>
                <w:color w:val="212121"/>
                <w:shd w:val="clear" w:color="auto" w:fill="FFFFFF"/>
              </w:rPr>
              <w:t>Wash hands with soap and water before and after the procedure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30 / 74 (40.5%)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c)</w:t>
            </w:r>
          </w:p>
        </w:tc>
        <w:tc>
          <w:tcPr>
            <w:tcW w:w="5957" w:type="dxa"/>
          </w:tcPr>
          <w:p w:rsidR="006E2C0C" w:rsidRPr="00412733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A204CE">
              <w:rPr>
                <w:rFonts w:ascii="Arial" w:hAnsi="Arial" w:cs="Arial"/>
                <w:color w:val="212121"/>
                <w:shd w:val="clear" w:color="auto" w:fill="FFFFFF"/>
              </w:rPr>
              <w:t>Wear gloves and skip hand hygiene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3 / 74 (4.1%)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d)</w:t>
            </w:r>
          </w:p>
        </w:tc>
        <w:tc>
          <w:tcPr>
            <w:tcW w:w="5957" w:type="dxa"/>
          </w:tcPr>
          <w:p w:rsidR="006E2C0C" w:rsidRPr="00412733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A204CE">
              <w:rPr>
                <w:rFonts w:ascii="Arial" w:hAnsi="Arial" w:cs="Arial"/>
                <w:color w:val="212121"/>
                <w:shd w:val="clear" w:color="auto" w:fill="FFFFFF"/>
              </w:rPr>
              <w:t>No hand hygiene needed if gloves are worn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 / 74 (1.4%)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 xml:space="preserve">10. </w:t>
            </w:r>
          </w:p>
        </w:tc>
        <w:tc>
          <w:tcPr>
            <w:tcW w:w="6449" w:type="dxa"/>
            <w:gridSpan w:val="2"/>
          </w:tcPr>
          <w:p w:rsidR="006E2C0C" w:rsidRPr="00412733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880AB5">
              <w:rPr>
                <w:rFonts w:ascii="Arial" w:hAnsi="Arial" w:cs="Arial"/>
                <w:color w:val="212121"/>
                <w:shd w:val="clear" w:color="auto" w:fill="FFFFFF"/>
              </w:rPr>
              <w:t>After removing gloves post-procedure, what is the correct hand hygiene practice?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a)</w:t>
            </w:r>
          </w:p>
        </w:tc>
        <w:tc>
          <w:tcPr>
            <w:tcW w:w="5957" w:type="dxa"/>
          </w:tcPr>
          <w:p w:rsidR="006E2C0C" w:rsidRPr="00412733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880AB5">
              <w:rPr>
                <w:rFonts w:ascii="Arial" w:hAnsi="Arial" w:cs="Arial"/>
                <w:color w:val="212121"/>
                <w:shd w:val="clear" w:color="auto" w:fill="FFFFFF"/>
              </w:rPr>
              <w:t>Use alcohol-based hand rub immediately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65 / 74 (87.8%)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b)</w:t>
            </w:r>
          </w:p>
        </w:tc>
        <w:tc>
          <w:tcPr>
            <w:tcW w:w="5957" w:type="dxa"/>
          </w:tcPr>
          <w:p w:rsidR="006E2C0C" w:rsidRPr="00412733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880AB5">
              <w:rPr>
                <w:rFonts w:ascii="Arial" w:hAnsi="Arial" w:cs="Arial"/>
                <w:color w:val="212121"/>
                <w:shd w:val="clear" w:color="auto" w:fill="FFFFFF"/>
              </w:rPr>
              <w:t xml:space="preserve">Wash hands with soap and water only if hands are </w:t>
            </w:r>
            <w:r>
              <w:rPr>
                <w:rFonts w:ascii="Arial" w:hAnsi="Arial" w:cs="Arial"/>
                <w:color w:val="212121"/>
                <w:shd w:val="clear" w:color="auto" w:fill="FFFFFF"/>
              </w:rPr>
              <w:t xml:space="preserve">not </w:t>
            </w:r>
            <w:r w:rsidRPr="00880AB5">
              <w:rPr>
                <w:rFonts w:ascii="Arial" w:hAnsi="Arial" w:cs="Arial"/>
                <w:color w:val="212121"/>
                <w:shd w:val="clear" w:color="auto" w:fill="FFFFFF"/>
              </w:rPr>
              <w:t>visibly dirty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9 / 74 (12.2%)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c)</w:t>
            </w:r>
          </w:p>
        </w:tc>
        <w:tc>
          <w:tcPr>
            <w:tcW w:w="5957" w:type="dxa"/>
          </w:tcPr>
          <w:p w:rsidR="006E2C0C" w:rsidRPr="00412733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880AB5">
              <w:rPr>
                <w:rFonts w:ascii="Arial" w:hAnsi="Arial" w:cs="Arial"/>
                <w:color w:val="212121"/>
                <w:shd w:val="clear" w:color="auto" w:fill="FFFFFF"/>
              </w:rPr>
              <w:t>No hand hygiene needed after glove removal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0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d)</w:t>
            </w:r>
          </w:p>
        </w:tc>
        <w:tc>
          <w:tcPr>
            <w:tcW w:w="5957" w:type="dxa"/>
          </w:tcPr>
          <w:p w:rsidR="006E2C0C" w:rsidRPr="00412733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880AB5">
              <w:rPr>
                <w:rFonts w:ascii="Arial" w:hAnsi="Arial" w:cs="Arial"/>
                <w:color w:val="212121"/>
                <w:shd w:val="clear" w:color="auto" w:fill="FFFFFF"/>
              </w:rPr>
              <w:t>Wait 10 minutes, then wash hands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0</w:t>
            </w:r>
          </w:p>
        </w:tc>
      </w:tr>
      <w:tr w:rsidR="006E2C0C" w:rsidTr="00925275">
        <w:tc>
          <w:tcPr>
            <w:tcW w:w="7000" w:type="dxa"/>
            <w:gridSpan w:val="3"/>
          </w:tcPr>
          <w:p w:rsidR="006E2C0C" w:rsidRPr="00412733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 xml:space="preserve">Section D: </w:t>
            </w:r>
            <w:r w:rsidRPr="00880AB5">
              <w:rPr>
                <w:rFonts w:ascii="Arial" w:hAnsi="Arial" w:cs="Arial"/>
                <w:color w:val="212121"/>
                <w:shd w:val="clear" w:color="auto" w:fill="FFFFFF"/>
              </w:rPr>
              <w:t>Knowledge of Hand Hygiene Guidelines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lastRenderedPageBreak/>
              <w:t>11.</w:t>
            </w:r>
          </w:p>
        </w:tc>
        <w:tc>
          <w:tcPr>
            <w:tcW w:w="6449" w:type="dxa"/>
            <w:gridSpan w:val="2"/>
          </w:tcPr>
          <w:p w:rsidR="006E2C0C" w:rsidRPr="00412733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880AB5">
              <w:rPr>
                <w:rFonts w:ascii="Arial" w:hAnsi="Arial" w:cs="Arial"/>
                <w:color w:val="212121"/>
                <w:shd w:val="clear" w:color="auto" w:fill="FFFFFF"/>
              </w:rPr>
              <w:t>Which organization provides the widely accepted guidelines on hand hygiene in healthcare?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a)</w:t>
            </w:r>
          </w:p>
        </w:tc>
        <w:tc>
          <w:tcPr>
            <w:tcW w:w="5957" w:type="dxa"/>
          </w:tcPr>
          <w:p w:rsidR="006E2C0C" w:rsidRPr="00412733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880AB5">
              <w:rPr>
                <w:rFonts w:ascii="Arial" w:hAnsi="Arial" w:cs="Arial"/>
                <w:color w:val="212121"/>
                <w:shd w:val="clear" w:color="auto" w:fill="FFFFFF"/>
              </w:rPr>
              <w:t>Centers for Disease Control and Prevention (CDC)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13 / 74 (17.6%)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b)</w:t>
            </w:r>
          </w:p>
        </w:tc>
        <w:tc>
          <w:tcPr>
            <w:tcW w:w="5957" w:type="dxa"/>
          </w:tcPr>
          <w:p w:rsidR="006E2C0C" w:rsidRPr="00412733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880AB5">
              <w:rPr>
                <w:rFonts w:ascii="Arial" w:hAnsi="Arial" w:cs="Arial"/>
                <w:color w:val="212121"/>
                <w:shd w:val="clear" w:color="auto" w:fill="FFFFFF"/>
              </w:rPr>
              <w:t>World Health Organization (WHO)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61 / 74 (82.4%)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c)</w:t>
            </w:r>
          </w:p>
        </w:tc>
        <w:tc>
          <w:tcPr>
            <w:tcW w:w="5957" w:type="dxa"/>
          </w:tcPr>
          <w:p w:rsidR="006E2C0C" w:rsidRPr="00412733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880AB5">
              <w:rPr>
                <w:rFonts w:ascii="Arial" w:hAnsi="Arial" w:cs="Arial"/>
                <w:color w:val="212121"/>
                <w:shd w:val="clear" w:color="auto" w:fill="FFFFFF"/>
              </w:rPr>
              <w:t>Food and Drug Administration (FDA)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0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d)</w:t>
            </w:r>
          </w:p>
        </w:tc>
        <w:tc>
          <w:tcPr>
            <w:tcW w:w="5957" w:type="dxa"/>
          </w:tcPr>
          <w:p w:rsidR="006E2C0C" w:rsidRPr="00412733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880AB5">
              <w:rPr>
                <w:rFonts w:ascii="Arial" w:hAnsi="Arial" w:cs="Arial"/>
                <w:color w:val="212121"/>
                <w:shd w:val="clear" w:color="auto" w:fill="FFFFFF"/>
              </w:rPr>
              <w:t>National Institutes of Health (NIH)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0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12.</w:t>
            </w:r>
          </w:p>
        </w:tc>
        <w:tc>
          <w:tcPr>
            <w:tcW w:w="6449" w:type="dxa"/>
            <w:gridSpan w:val="2"/>
          </w:tcPr>
          <w:p w:rsidR="006E2C0C" w:rsidRPr="00412733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0F1648">
              <w:rPr>
                <w:rFonts w:ascii="Arial" w:hAnsi="Arial" w:cs="Arial"/>
                <w:color w:val="212121"/>
                <w:shd w:val="clear" w:color="auto" w:fill="FFFFFF"/>
              </w:rPr>
              <w:t>Hand hygiene compliance among healthcare workers is typically above 90%.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a)</w:t>
            </w:r>
          </w:p>
        </w:tc>
        <w:tc>
          <w:tcPr>
            <w:tcW w:w="5957" w:type="dxa"/>
          </w:tcPr>
          <w:p w:rsidR="006E2C0C" w:rsidRPr="00412733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 xml:space="preserve">True 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66 / 74 (89.2%)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b)</w:t>
            </w:r>
          </w:p>
        </w:tc>
        <w:tc>
          <w:tcPr>
            <w:tcW w:w="5957" w:type="dxa"/>
          </w:tcPr>
          <w:p w:rsidR="006E2C0C" w:rsidRPr="00412733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False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8 / 74 (10.8%)</w:t>
            </w:r>
          </w:p>
        </w:tc>
      </w:tr>
      <w:tr w:rsidR="006E2C0C" w:rsidTr="00925275">
        <w:tc>
          <w:tcPr>
            <w:tcW w:w="7000" w:type="dxa"/>
            <w:gridSpan w:val="3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 xml:space="preserve">Section E: </w:t>
            </w:r>
            <w:r w:rsidRPr="0029660D">
              <w:rPr>
                <w:rFonts w:ascii="Arial" w:hAnsi="Arial" w:cs="Arial"/>
                <w:color w:val="212121"/>
                <w:shd w:val="clear" w:color="auto" w:fill="FFFFFF"/>
              </w:rPr>
              <w:t>Attitude Assessment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13.</w:t>
            </w:r>
          </w:p>
        </w:tc>
        <w:tc>
          <w:tcPr>
            <w:tcW w:w="6449" w:type="dxa"/>
            <w:gridSpan w:val="2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DD0190">
              <w:rPr>
                <w:rFonts w:ascii="Arial" w:hAnsi="Arial" w:cs="Arial"/>
                <w:color w:val="212121"/>
                <w:shd w:val="clear" w:color="auto" w:fill="FFFFFF"/>
              </w:rPr>
              <w:t>I believe that proper hand hygiene is essential to prevent healthcare-associated infections.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Strongly 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54 / 74 (73.0%)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b)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19 / 74 (25.7%)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c)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Neutral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 / 74 (1.4%)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Disagree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0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e)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Strongly disagree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0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6449" w:type="dxa"/>
            <w:gridSpan w:val="2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DD0190">
              <w:rPr>
                <w:rFonts w:ascii="Arial" w:hAnsi="Arial" w:cs="Arial"/>
                <w:color w:val="212121"/>
                <w:shd w:val="clear" w:color="auto" w:fill="FFFFFF"/>
              </w:rPr>
              <w:t>I feel personally responsible for maintaining good hand hygiene to protect patients.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14.</w:t>
            </w: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Strongly 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50 / 74 (67.6%)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b)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21 / 74 (28.4%)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c)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Neutral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3 / 74 (4.1%)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Disagree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0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e)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Strongly disagree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0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15.</w:t>
            </w:r>
          </w:p>
        </w:tc>
        <w:tc>
          <w:tcPr>
            <w:tcW w:w="6449" w:type="dxa"/>
            <w:gridSpan w:val="2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DD0190">
              <w:rPr>
                <w:rFonts w:ascii="Arial" w:hAnsi="Arial" w:cs="Arial"/>
                <w:color w:val="212121"/>
                <w:shd w:val="clear" w:color="auto" w:fill="FFFFFF"/>
              </w:rPr>
              <w:t>Performing hand hygiene consistently is easy to integrate into my daily routine.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Strongly 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34 / 74 (45.9%)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b)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35 / 74 (47.3%)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c)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Neutral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4 / 74 (5.4%)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Disagree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 / 74 (1.4%)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e)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Strongly disagree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0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 xml:space="preserve">16. </w:t>
            </w:r>
          </w:p>
        </w:tc>
        <w:tc>
          <w:tcPr>
            <w:tcW w:w="6449" w:type="dxa"/>
            <w:gridSpan w:val="2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9C3CEF">
              <w:rPr>
                <w:rFonts w:ascii="Arial" w:hAnsi="Arial" w:cs="Arial"/>
                <w:color w:val="212121"/>
                <w:shd w:val="clear" w:color="auto" w:fill="FFFFFF"/>
              </w:rPr>
              <w:t>I am confident in my ability to identify correct hand hygiene opportunities in clinical practice.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Strongly 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37 / 74 (50.0%)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b)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31 / 74 (41.9%)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c)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Neutral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6 / 74 (8.1%)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Disagree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0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e)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Strongly disagree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0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17.</w:t>
            </w:r>
          </w:p>
        </w:tc>
        <w:tc>
          <w:tcPr>
            <w:tcW w:w="6449" w:type="dxa"/>
            <w:gridSpan w:val="2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D27681">
              <w:rPr>
                <w:rFonts w:ascii="Arial" w:hAnsi="Arial" w:cs="Arial"/>
                <w:color w:val="212121"/>
                <w:shd w:val="clear" w:color="auto" w:fill="FFFFFF"/>
              </w:rPr>
              <w:t>I believe that healthcare workers’ compliance with hand hygiene directly impacts patient safety.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Strongly 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52 / 74 (70.3%)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b)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18 / 74 (24.3%)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c)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Neutral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3 / 74 (4.1%)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Disagree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0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e)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Strongly disagree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 / 74 (1.4%)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18.</w:t>
            </w:r>
          </w:p>
        </w:tc>
        <w:tc>
          <w:tcPr>
            <w:tcW w:w="6449" w:type="dxa"/>
            <w:gridSpan w:val="2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045181">
              <w:rPr>
                <w:rFonts w:ascii="Arial" w:hAnsi="Arial" w:cs="Arial"/>
                <w:color w:val="212121"/>
                <w:shd w:val="clear" w:color="auto" w:fill="FFFFFF"/>
              </w:rPr>
              <w:t>I feel motivated to remind colleagues to practice hand hygiene when needed.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Strongly 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34 / 74 (45.9%)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b)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29 / 74 (39.2%)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c)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Neutral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10 / 74 (13.5%)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Disagree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 / 74 (1.4%)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e)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Strongly disagree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0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19.</w:t>
            </w:r>
          </w:p>
        </w:tc>
        <w:tc>
          <w:tcPr>
            <w:tcW w:w="6449" w:type="dxa"/>
            <w:gridSpan w:val="2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42551B">
              <w:rPr>
                <w:rFonts w:ascii="Arial" w:hAnsi="Arial" w:cs="Arial"/>
                <w:color w:val="212121"/>
                <w:shd w:val="clear" w:color="auto" w:fill="FFFFFF"/>
              </w:rPr>
              <w:t>I believe that hand hygiene is sometimes neglected due to time constraints in the ward.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Strongly 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30 / 74 (40.5%)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b)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35 / 74 (47.3%)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c)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Neutral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6 / 74 (8.1%)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Disagree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2 / 74 (2.7%)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e)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Strongly disagree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 / 74 (1.4%)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20.</w:t>
            </w:r>
          </w:p>
        </w:tc>
        <w:tc>
          <w:tcPr>
            <w:tcW w:w="6449" w:type="dxa"/>
            <w:gridSpan w:val="2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2F6796">
              <w:rPr>
                <w:rFonts w:ascii="Arial" w:hAnsi="Arial" w:cs="Arial"/>
                <w:color w:val="212121"/>
                <w:shd w:val="clear" w:color="auto" w:fill="FFFFFF"/>
              </w:rPr>
              <w:t>I think that wearing gloves can replace the need for hand hygiene in some situations.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Strongly 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10 / 74 (13.5%)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b)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11 /74 (14.9%)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c)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Neutral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10 / 74 (13.5%)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Disagree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25 / 74 (33.8%)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e)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Strongly disagree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18 / 74 (24.3%)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21.</w:t>
            </w:r>
          </w:p>
        </w:tc>
        <w:tc>
          <w:tcPr>
            <w:tcW w:w="6449" w:type="dxa"/>
            <w:gridSpan w:val="2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21644D">
              <w:rPr>
                <w:rFonts w:ascii="Arial" w:hAnsi="Arial" w:cs="Arial"/>
                <w:color w:val="212121"/>
                <w:shd w:val="clear" w:color="auto" w:fill="FFFFFF"/>
              </w:rPr>
              <w:t>I feel that hand hygiene practices are adequately emphasized during my medical training.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Strongly 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33 / 74 (44.6%)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b)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33 / 74 (44.6%)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c)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Neutral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6 / 74 (8.1%)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Disagree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2 / 74 (2.7%)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e)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Strongly disagree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0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22.</w:t>
            </w:r>
          </w:p>
        </w:tc>
        <w:tc>
          <w:tcPr>
            <w:tcW w:w="6449" w:type="dxa"/>
            <w:gridSpan w:val="2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21644D">
              <w:rPr>
                <w:rFonts w:ascii="Arial" w:hAnsi="Arial" w:cs="Arial"/>
                <w:color w:val="212121"/>
                <w:shd w:val="clear" w:color="auto" w:fill="FFFFFF"/>
              </w:rPr>
              <w:t>I am aware of the WHO “5 Moments for Hand Hygiene” and apply them in clinical practice.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Strongly 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35 / 74 (47.3%)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b)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35 / 74 (47.3%)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c)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Neutral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3 / 74 (4.1%)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Disagree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1 / 74 (1.4%)</w:t>
            </w:r>
          </w:p>
        </w:tc>
      </w:tr>
      <w:tr w:rsidR="006E2C0C" w:rsidTr="00925275">
        <w:tc>
          <w:tcPr>
            <w:tcW w:w="551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</w:p>
        </w:tc>
        <w:tc>
          <w:tcPr>
            <w:tcW w:w="492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e)</w:t>
            </w:r>
          </w:p>
        </w:tc>
        <w:tc>
          <w:tcPr>
            <w:tcW w:w="5957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Strongly disagree</w:t>
            </w:r>
          </w:p>
        </w:tc>
        <w:tc>
          <w:tcPr>
            <w:tcW w:w="2016" w:type="dxa"/>
          </w:tcPr>
          <w:p w:rsidR="006E2C0C" w:rsidRDefault="006E2C0C" w:rsidP="00925275">
            <w:pPr>
              <w:jc w:val="both"/>
              <w:rPr>
                <w:rFonts w:ascii="Arial" w:hAnsi="Arial" w:cs="Arial"/>
                <w:color w:val="212121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hd w:val="clear" w:color="auto" w:fill="FFFFFF"/>
              </w:rPr>
              <w:t>0</w:t>
            </w:r>
          </w:p>
        </w:tc>
      </w:tr>
    </w:tbl>
    <w:p w:rsidR="00EE264D" w:rsidRDefault="00EE264D"/>
    <w:p w:rsidR="00CA2E3E" w:rsidRDefault="00CA2E3E"/>
    <w:p w:rsidR="00D75713" w:rsidRPr="00D75713" w:rsidRDefault="00D75713" w:rsidP="00D75713">
      <w:pPr>
        <w:jc w:val="both"/>
        <w:rPr>
          <w:rFonts w:ascii="Arial" w:hAnsi="Arial" w:cs="Arial"/>
          <w:b/>
          <w:color w:val="212121"/>
          <w:shd w:val="clear" w:color="auto" w:fill="FFFFFF"/>
        </w:rPr>
      </w:pPr>
      <w:r w:rsidRPr="00D75713">
        <w:rPr>
          <w:rFonts w:ascii="Arial" w:hAnsi="Arial" w:cs="Arial"/>
          <w:b/>
          <w:color w:val="212121"/>
          <w:shd w:val="clear" w:color="auto" w:fill="FFFFFF"/>
        </w:rPr>
        <w:t>Supplementary Figure 1.</w:t>
      </w:r>
    </w:p>
    <w:p w:rsidR="00D75713" w:rsidRDefault="00D75713" w:rsidP="00D75713">
      <w:pPr>
        <w:jc w:val="both"/>
        <w:rPr>
          <w:rFonts w:ascii="Arial" w:hAnsi="Arial" w:cs="Arial"/>
          <w:color w:val="212121"/>
          <w:shd w:val="clear" w:color="auto" w:fill="FFFFFF"/>
        </w:rPr>
      </w:pPr>
    </w:p>
    <w:p w:rsidR="00D75713" w:rsidRDefault="00D75713" w:rsidP="00D75713">
      <w:pPr>
        <w:jc w:val="both"/>
        <w:rPr>
          <w:rFonts w:ascii="Arial" w:hAnsi="Arial" w:cs="Arial"/>
          <w:color w:val="212121"/>
          <w:shd w:val="clear" w:color="auto" w:fill="FFFFFF"/>
        </w:rPr>
      </w:pPr>
      <w:r>
        <w:rPr>
          <w:rFonts w:ascii="Arial" w:hAnsi="Arial" w:cs="Arial"/>
          <w:color w:val="212121"/>
          <w:shd w:val="clear" w:color="auto" w:fill="FFFFFF"/>
        </w:rPr>
        <w:t xml:space="preserve">Hand hygiene observations conducted by pre-intern “hand hygiene covert observers”  </w:t>
      </w:r>
    </w:p>
    <w:p w:rsidR="00D75713" w:rsidRDefault="00D75713" w:rsidP="00D75713">
      <w:pPr>
        <w:jc w:val="both"/>
        <w:rPr>
          <w:rFonts w:ascii="Arial" w:hAnsi="Arial" w:cs="Arial"/>
          <w:color w:val="212121"/>
          <w:shd w:val="clear" w:color="auto" w:fill="FFFFFF"/>
        </w:rPr>
      </w:pPr>
      <w:r>
        <w:rPr>
          <w:rFonts w:ascii="Arial" w:hAnsi="Arial" w:cs="Arial"/>
          <w:color w:val="212121"/>
          <w:shd w:val="clear" w:color="auto" w:fill="FFFFFF"/>
        </w:rPr>
        <w:t xml:space="preserve">* email reminders were sent to medical students during their pre-internship clinical attachment period. </w:t>
      </w:r>
    </w:p>
    <w:p w:rsidR="00D75713" w:rsidRDefault="00D75713" w:rsidP="00D75713">
      <w:pPr>
        <w:jc w:val="both"/>
        <w:rPr>
          <w:rFonts w:ascii="Arial" w:hAnsi="Arial" w:cs="Arial"/>
          <w:color w:val="212121"/>
          <w:shd w:val="clear" w:color="auto" w:fill="FFFFFF"/>
        </w:rPr>
      </w:pPr>
    </w:p>
    <w:p w:rsidR="00D75713" w:rsidRDefault="00D75713" w:rsidP="00D75713">
      <w:pPr>
        <w:jc w:val="both"/>
        <w:rPr>
          <w:rFonts w:ascii="Arial" w:hAnsi="Arial" w:cs="Arial"/>
          <w:color w:val="212121"/>
          <w:shd w:val="clear" w:color="auto" w:fill="FFFFFF"/>
        </w:rPr>
      </w:pPr>
    </w:p>
    <w:p w:rsidR="00D75713" w:rsidRPr="00B915EE" w:rsidRDefault="00D75713" w:rsidP="00D75713">
      <w:pPr>
        <w:jc w:val="both"/>
        <w:rPr>
          <w:rFonts w:ascii="Arial" w:hAnsi="Arial" w:cs="Arial"/>
          <w:color w:val="212121"/>
          <w:shd w:val="clear" w:color="auto" w:fill="FFFFFF"/>
        </w:rPr>
      </w:pPr>
      <w:r w:rsidRPr="00CD35C5">
        <w:rPr>
          <w:rFonts w:ascii="Arial" w:hAnsi="Arial" w:cs="Arial"/>
          <w:noProof/>
          <w:color w:val="212121"/>
          <w:shd w:val="clear" w:color="auto" w:fill="FFFFFF"/>
        </w:rPr>
        <w:drawing>
          <wp:inline distT="0" distB="0" distL="0" distR="0" wp14:anchorId="1761F1D5" wp14:editId="23872CC1">
            <wp:extent cx="5731510" cy="322389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E3E" w:rsidRDefault="00CA2E3E"/>
    <w:sectPr w:rsidR="00CA2E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DAB" w:rsidRDefault="00CA4DAB" w:rsidP="00BD5458">
      <w:pPr>
        <w:spacing w:after="0"/>
      </w:pPr>
      <w:r>
        <w:separator/>
      </w:r>
    </w:p>
  </w:endnote>
  <w:endnote w:type="continuationSeparator" w:id="0">
    <w:p w:rsidR="00CA4DAB" w:rsidRDefault="00CA4DAB" w:rsidP="00BD54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5458" w:rsidRDefault="00BD54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0531431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:rsidR="00BD5458" w:rsidRDefault="00BD54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D5458" w:rsidRDefault="00BD54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5458" w:rsidRDefault="00BD54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DAB" w:rsidRDefault="00CA4DAB" w:rsidP="00BD5458">
      <w:pPr>
        <w:spacing w:after="0"/>
      </w:pPr>
      <w:r>
        <w:separator/>
      </w:r>
    </w:p>
  </w:footnote>
  <w:footnote w:type="continuationSeparator" w:id="0">
    <w:p w:rsidR="00CA4DAB" w:rsidRDefault="00CA4DAB" w:rsidP="00BD54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5458" w:rsidRDefault="00BD54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5458" w:rsidRDefault="00BD54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5458" w:rsidRDefault="00BD54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8438B5"/>
    <w:multiLevelType w:val="multilevel"/>
    <w:tmpl w:val="6AD261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C0C"/>
    <w:rsid w:val="006E2C0C"/>
    <w:rsid w:val="00BD5458"/>
    <w:rsid w:val="00CA2E3E"/>
    <w:rsid w:val="00CA4DAB"/>
    <w:rsid w:val="00D75713"/>
    <w:rsid w:val="00EE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73982"/>
  <w15:chartTrackingRefBased/>
  <w15:docId w15:val="{568810E2-1531-40F0-95C3-13C558781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H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2C0C"/>
    <w:pPr>
      <w:spacing w:after="120" w:line="240" w:lineRule="auto"/>
    </w:pPr>
    <w:rPr>
      <w:rFonts w:ascii="Cambria" w:eastAsia="PMingLiU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2C0C"/>
    <w:pPr>
      <w:spacing w:after="0" w:line="240" w:lineRule="auto"/>
    </w:pPr>
    <w:rPr>
      <w:rFonts w:eastAsiaTheme="minorEastAsia"/>
      <w:kern w:val="2"/>
      <w:sz w:val="24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545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D5458"/>
    <w:rPr>
      <w:rFonts w:ascii="Cambria" w:eastAsia="PMingLiU" w:hAnsi="Cambria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D545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D5458"/>
    <w:rPr>
      <w:rFonts w:ascii="Cambria" w:eastAsia="PMingLiU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 CHENG</dc:creator>
  <cp:keywords/>
  <dc:description/>
  <cp:lastModifiedBy>VC CHENG</cp:lastModifiedBy>
  <cp:revision>4</cp:revision>
  <dcterms:created xsi:type="dcterms:W3CDTF">2025-11-12T11:22:00Z</dcterms:created>
  <dcterms:modified xsi:type="dcterms:W3CDTF">2025-11-12T11:23:00Z</dcterms:modified>
</cp:coreProperties>
</file>