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C7BB1" w14:textId="12E611BC" w:rsidR="009616CF" w:rsidRPr="00C11643" w:rsidRDefault="009616CF" w:rsidP="009616CF">
      <w:pPr>
        <w:bidi w:val="0"/>
        <w:jc w:val="center"/>
        <w:rPr>
          <w:rFonts w:asciiTheme="majorBidi" w:hAnsiTheme="majorBidi" w:cstheme="majorBidi"/>
          <w:b/>
          <w:bCs/>
          <w:sz w:val="24"/>
          <w:szCs w:val="24"/>
          <w:lang w:bidi="ar-KW"/>
        </w:rPr>
      </w:pPr>
      <w:r w:rsidRPr="00C11643">
        <w:rPr>
          <w:rFonts w:asciiTheme="majorBidi" w:hAnsiTheme="majorBidi" w:cstheme="majorBidi"/>
          <w:b/>
          <w:bCs/>
          <w:sz w:val="24"/>
          <w:szCs w:val="24"/>
          <w:lang w:bidi="ar-KW"/>
        </w:rPr>
        <w:t>Table</w:t>
      </w:r>
      <w:r>
        <w:rPr>
          <w:rFonts w:asciiTheme="majorBidi" w:hAnsiTheme="majorBidi" w:cstheme="majorBidi"/>
          <w:b/>
          <w:bCs/>
          <w:sz w:val="24"/>
          <w:szCs w:val="24"/>
          <w:lang w:bidi="ar-KW"/>
        </w:rPr>
        <w:t xml:space="preserve"> S</w:t>
      </w:r>
      <w:r w:rsidR="00DC4B92">
        <w:rPr>
          <w:rFonts w:asciiTheme="majorBidi" w:hAnsiTheme="majorBidi" w:cstheme="majorBidi"/>
          <w:b/>
          <w:bCs/>
          <w:sz w:val="24"/>
          <w:szCs w:val="24"/>
          <w:lang w:bidi="ar-KW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  <w:lang w:bidi="ar-KW"/>
        </w:rPr>
        <w:t>:</w:t>
      </w:r>
      <w:r w:rsidRPr="00C11643">
        <w:rPr>
          <w:rFonts w:asciiTheme="majorBidi" w:hAnsiTheme="majorBidi" w:cstheme="majorBidi"/>
          <w:b/>
          <w:bCs/>
          <w:sz w:val="24"/>
          <w:szCs w:val="24"/>
          <w:lang w:bidi="ar-KW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bidi="ar-KW"/>
        </w:rPr>
        <w:t xml:space="preserve">Specialization and bed capacity </w:t>
      </w:r>
      <w:r w:rsidRPr="00C11643">
        <w:rPr>
          <w:rFonts w:asciiTheme="majorBidi" w:hAnsiTheme="majorBidi" w:cstheme="majorBidi"/>
          <w:b/>
          <w:bCs/>
          <w:sz w:val="24"/>
          <w:szCs w:val="24"/>
          <w:lang w:bidi="ar-KW"/>
        </w:rPr>
        <w:t>for</w:t>
      </w:r>
      <w:r>
        <w:rPr>
          <w:rFonts w:asciiTheme="majorBidi" w:hAnsiTheme="majorBidi" w:cstheme="majorBidi"/>
          <w:b/>
          <w:bCs/>
          <w:sz w:val="24"/>
          <w:szCs w:val="24"/>
          <w:lang w:bidi="ar-KW"/>
        </w:rPr>
        <w:t xml:space="preserve"> healthcare facilities in </w:t>
      </w:r>
      <w:r w:rsidRPr="001D7A1B">
        <w:rPr>
          <w:rFonts w:asciiTheme="majorBidi" w:hAnsiTheme="majorBidi" w:cstheme="majorBidi"/>
          <w:b/>
          <w:bCs/>
          <w:sz w:val="24"/>
          <w:szCs w:val="24"/>
          <w:lang w:bidi="ar-KW"/>
        </w:rPr>
        <w:t>four studied universities</w:t>
      </w:r>
      <w:r>
        <w:rPr>
          <w:rFonts w:asciiTheme="majorBidi" w:hAnsiTheme="majorBidi" w:cstheme="majorBidi"/>
          <w:b/>
          <w:bCs/>
          <w:sz w:val="24"/>
          <w:szCs w:val="24"/>
          <w:lang w:bidi="ar-KW"/>
        </w:rPr>
        <w:t xml:space="preserve"> Egypt, August 2025</w:t>
      </w:r>
    </w:p>
    <w:p w14:paraId="1926F37A" w14:textId="77777777" w:rsidR="009616CF" w:rsidRPr="009616CF" w:rsidRDefault="009616C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3"/>
        <w:gridCol w:w="5152"/>
        <w:gridCol w:w="2790"/>
      </w:tblGrid>
      <w:tr w:rsidR="009616CF" w14:paraId="0D69956E" w14:textId="77777777" w:rsidTr="009616CF">
        <w:tc>
          <w:tcPr>
            <w:tcW w:w="1323" w:type="dxa"/>
          </w:tcPr>
          <w:p w14:paraId="4DCA0BE8" w14:textId="77777777" w:rsidR="009616CF" w:rsidRPr="00470050" w:rsidRDefault="009616CF" w:rsidP="00915B9A">
            <w:pPr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470050">
              <w:rPr>
                <w:rFonts w:asciiTheme="majorBidi" w:hAnsiTheme="majorBidi" w:cstheme="majorBidi"/>
                <w:b/>
                <w:bCs/>
                <w:lang w:bidi="ar-EG"/>
              </w:rPr>
              <w:t>University Name</w:t>
            </w:r>
          </w:p>
        </w:tc>
        <w:tc>
          <w:tcPr>
            <w:tcW w:w="5152" w:type="dxa"/>
          </w:tcPr>
          <w:p w14:paraId="5B37A31D" w14:textId="77777777" w:rsidR="009616CF" w:rsidRPr="00470050" w:rsidRDefault="009616CF" w:rsidP="00915B9A">
            <w:pPr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470050">
              <w:rPr>
                <w:rFonts w:asciiTheme="majorBidi" w:hAnsiTheme="majorBidi" w:cstheme="majorBidi"/>
                <w:b/>
                <w:bCs/>
                <w:lang w:bidi="ar-EG"/>
              </w:rPr>
              <w:t>Specialization</w:t>
            </w:r>
          </w:p>
        </w:tc>
        <w:tc>
          <w:tcPr>
            <w:tcW w:w="2790" w:type="dxa"/>
          </w:tcPr>
          <w:p w14:paraId="4EA0E477" w14:textId="77777777" w:rsidR="009616CF" w:rsidRPr="00470050" w:rsidRDefault="009616CF" w:rsidP="00915B9A">
            <w:pPr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470050">
              <w:rPr>
                <w:rFonts w:asciiTheme="majorBidi" w:hAnsiTheme="majorBidi" w:cstheme="majorBidi"/>
                <w:b/>
                <w:bCs/>
                <w:lang w:bidi="ar-EG"/>
              </w:rPr>
              <w:t>Bed Capacity</w:t>
            </w:r>
          </w:p>
        </w:tc>
      </w:tr>
      <w:tr w:rsidR="009616CF" w14:paraId="2C8C0405" w14:textId="77777777" w:rsidTr="009616CF">
        <w:tc>
          <w:tcPr>
            <w:tcW w:w="1323" w:type="dxa"/>
          </w:tcPr>
          <w:p w14:paraId="269666FE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 xml:space="preserve">Suez Canal </w:t>
            </w:r>
          </w:p>
        </w:tc>
        <w:tc>
          <w:tcPr>
            <w:tcW w:w="5152" w:type="dxa"/>
          </w:tcPr>
          <w:p w14:paraId="72F9E36E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General</w:t>
            </w:r>
          </w:p>
        </w:tc>
        <w:tc>
          <w:tcPr>
            <w:tcW w:w="2790" w:type="dxa"/>
          </w:tcPr>
          <w:p w14:paraId="72FE9AF8" w14:textId="77777777" w:rsidR="009616CF" w:rsidRDefault="009616CF" w:rsidP="00915B9A">
            <w:pPr>
              <w:jc w:val="both"/>
              <w:rPr>
                <w:rFonts w:asciiTheme="majorBidi" w:hAnsiTheme="majorBidi" w:cstheme="majorBidi"/>
                <w:rtl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381</w:t>
            </w:r>
          </w:p>
        </w:tc>
      </w:tr>
      <w:tr w:rsidR="009616CF" w14:paraId="6CB6210B" w14:textId="77777777" w:rsidTr="009616CF">
        <w:tc>
          <w:tcPr>
            <w:tcW w:w="1323" w:type="dxa"/>
          </w:tcPr>
          <w:p w14:paraId="12830B43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Assiut</w:t>
            </w:r>
          </w:p>
        </w:tc>
        <w:tc>
          <w:tcPr>
            <w:tcW w:w="5152" w:type="dxa"/>
          </w:tcPr>
          <w:p w14:paraId="4853BBD7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Cardiology and Cardiothoracic</w:t>
            </w:r>
          </w:p>
        </w:tc>
        <w:tc>
          <w:tcPr>
            <w:tcW w:w="2790" w:type="dxa"/>
          </w:tcPr>
          <w:p w14:paraId="4D55B964" w14:textId="77777777" w:rsidR="009616CF" w:rsidRDefault="009616CF" w:rsidP="00915B9A">
            <w:pPr>
              <w:jc w:val="both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 w:hint="cs"/>
                <w:rtl/>
                <w:lang w:bidi="ar-EG"/>
              </w:rPr>
              <w:t>380</w:t>
            </w:r>
          </w:p>
        </w:tc>
      </w:tr>
      <w:tr w:rsidR="009616CF" w14:paraId="4F8ED0E6" w14:textId="77777777" w:rsidTr="009616CF">
        <w:tc>
          <w:tcPr>
            <w:tcW w:w="1323" w:type="dxa"/>
          </w:tcPr>
          <w:p w14:paraId="221E9C88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5152" w:type="dxa"/>
          </w:tcPr>
          <w:p w14:paraId="0B67D8DD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Pediatric</w:t>
            </w:r>
          </w:p>
        </w:tc>
        <w:tc>
          <w:tcPr>
            <w:tcW w:w="2790" w:type="dxa"/>
          </w:tcPr>
          <w:p w14:paraId="0E543556" w14:textId="77777777" w:rsidR="009616CF" w:rsidRDefault="009616CF" w:rsidP="00915B9A">
            <w:pPr>
              <w:jc w:val="both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 w:hint="cs"/>
                <w:rtl/>
                <w:lang w:bidi="ar-EG"/>
              </w:rPr>
              <w:t>620</w:t>
            </w:r>
          </w:p>
        </w:tc>
      </w:tr>
      <w:tr w:rsidR="009616CF" w14:paraId="05BB01DE" w14:textId="77777777" w:rsidTr="009616CF">
        <w:tc>
          <w:tcPr>
            <w:tcW w:w="1323" w:type="dxa"/>
          </w:tcPr>
          <w:p w14:paraId="34F0EB49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5152" w:type="dxa"/>
          </w:tcPr>
          <w:p w14:paraId="197F204B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Hepatology</w:t>
            </w:r>
          </w:p>
        </w:tc>
        <w:tc>
          <w:tcPr>
            <w:tcW w:w="2790" w:type="dxa"/>
          </w:tcPr>
          <w:p w14:paraId="4490E557" w14:textId="77777777" w:rsidR="009616CF" w:rsidRDefault="009616CF" w:rsidP="00915B9A">
            <w:pPr>
              <w:jc w:val="both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 w:hint="cs"/>
                <w:rtl/>
                <w:lang w:bidi="ar-EG"/>
              </w:rPr>
              <w:t>240</w:t>
            </w:r>
          </w:p>
        </w:tc>
      </w:tr>
      <w:tr w:rsidR="009616CF" w14:paraId="314333A3" w14:textId="77777777" w:rsidTr="009616CF">
        <w:tc>
          <w:tcPr>
            <w:tcW w:w="1323" w:type="dxa"/>
          </w:tcPr>
          <w:p w14:paraId="72434B28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5152" w:type="dxa"/>
          </w:tcPr>
          <w:p w14:paraId="1AA72F80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Neurology and Neurosurgery</w:t>
            </w:r>
          </w:p>
        </w:tc>
        <w:tc>
          <w:tcPr>
            <w:tcW w:w="2790" w:type="dxa"/>
          </w:tcPr>
          <w:p w14:paraId="1EBC1A21" w14:textId="77777777" w:rsidR="009616CF" w:rsidRDefault="009616CF" w:rsidP="00915B9A">
            <w:pPr>
              <w:jc w:val="both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 w:hint="cs"/>
                <w:rtl/>
                <w:lang w:bidi="ar-EG"/>
              </w:rPr>
              <w:t>430</w:t>
            </w:r>
          </w:p>
        </w:tc>
      </w:tr>
      <w:tr w:rsidR="009616CF" w14:paraId="2C0EC0E3" w14:textId="77777777" w:rsidTr="009616CF">
        <w:tc>
          <w:tcPr>
            <w:tcW w:w="1323" w:type="dxa"/>
          </w:tcPr>
          <w:p w14:paraId="7A20D146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5152" w:type="dxa"/>
          </w:tcPr>
          <w:p w14:paraId="58095B32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Internal Medicine and Neonatology</w:t>
            </w:r>
          </w:p>
        </w:tc>
        <w:tc>
          <w:tcPr>
            <w:tcW w:w="2790" w:type="dxa"/>
          </w:tcPr>
          <w:p w14:paraId="652A8A76" w14:textId="77777777" w:rsidR="009616CF" w:rsidRDefault="009616CF" w:rsidP="00915B9A">
            <w:pPr>
              <w:jc w:val="both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 w:hint="cs"/>
                <w:rtl/>
                <w:lang w:bidi="ar-EG"/>
              </w:rPr>
              <w:t>40</w:t>
            </w:r>
          </w:p>
        </w:tc>
      </w:tr>
      <w:tr w:rsidR="009616CF" w14:paraId="1E9046E1" w14:textId="77777777" w:rsidTr="009616CF">
        <w:tc>
          <w:tcPr>
            <w:tcW w:w="1323" w:type="dxa"/>
          </w:tcPr>
          <w:p w14:paraId="4D0A8D25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5152" w:type="dxa"/>
          </w:tcPr>
          <w:p w14:paraId="28D5A5A0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General</w:t>
            </w:r>
          </w:p>
        </w:tc>
        <w:tc>
          <w:tcPr>
            <w:tcW w:w="2790" w:type="dxa"/>
          </w:tcPr>
          <w:p w14:paraId="521584B0" w14:textId="77777777" w:rsidR="009616CF" w:rsidRDefault="009616CF" w:rsidP="00915B9A">
            <w:pPr>
              <w:jc w:val="both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 w:hint="cs"/>
                <w:rtl/>
                <w:lang w:bidi="ar-EG"/>
              </w:rPr>
              <w:t>1400</w:t>
            </w:r>
          </w:p>
        </w:tc>
      </w:tr>
      <w:tr w:rsidR="009616CF" w14:paraId="6C88080A" w14:textId="77777777" w:rsidTr="009616CF">
        <w:tc>
          <w:tcPr>
            <w:tcW w:w="1323" w:type="dxa"/>
          </w:tcPr>
          <w:p w14:paraId="1FFBF1A5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Alexandria</w:t>
            </w:r>
          </w:p>
        </w:tc>
        <w:tc>
          <w:tcPr>
            <w:tcW w:w="5152" w:type="dxa"/>
          </w:tcPr>
          <w:p w14:paraId="1F71FA7F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Pediatric Oncology and surgery</w:t>
            </w:r>
          </w:p>
        </w:tc>
        <w:tc>
          <w:tcPr>
            <w:tcW w:w="2790" w:type="dxa"/>
          </w:tcPr>
          <w:p w14:paraId="074E93C8" w14:textId="77777777" w:rsidR="009616CF" w:rsidRDefault="009616CF" w:rsidP="00915B9A">
            <w:pPr>
              <w:jc w:val="both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 w:hint="cs"/>
                <w:rtl/>
                <w:lang w:bidi="ar-EG"/>
              </w:rPr>
              <w:t>78</w:t>
            </w:r>
          </w:p>
        </w:tc>
      </w:tr>
      <w:tr w:rsidR="009616CF" w14:paraId="13F895BD" w14:textId="77777777" w:rsidTr="009616CF">
        <w:tc>
          <w:tcPr>
            <w:tcW w:w="1323" w:type="dxa"/>
          </w:tcPr>
          <w:p w14:paraId="39A9642A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5152" w:type="dxa"/>
          </w:tcPr>
          <w:p w14:paraId="327474E7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Orthopedic and Neuropsychiatry</w:t>
            </w:r>
          </w:p>
        </w:tc>
        <w:tc>
          <w:tcPr>
            <w:tcW w:w="2790" w:type="dxa"/>
          </w:tcPr>
          <w:p w14:paraId="27EEECA1" w14:textId="77777777" w:rsidR="009616CF" w:rsidRDefault="009616CF" w:rsidP="00915B9A">
            <w:pPr>
              <w:jc w:val="both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 w:hint="cs"/>
                <w:rtl/>
                <w:lang w:bidi="ar-EG"/>
              </w:rPr>
              <w:t>412</w:t>
            </w:r>
          </w:p>
        </w:tc>
      </w:tr>
      <w:tr w:rsidR="009616CF" w14:paraId="3BD9A057" w14:textId="77777777" w:rsidTr="009616CF">
        <w:tc>
          <w:tcPr>
            <w:tcW w:w="1323" w:type="dxa"/>
          </w:tcPr>
          <w:p w14:paraId="42951E72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5152" w:type="dxa"/>
          </w:tcPr>
          <w:p w14:paraId="6DBDCA63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Pediatric and Pediatric Surgery</w:t>
            </w:r>
          </w:p>
        </w:tc>
        <w:tc>
          <w:tcPr>
            <w:tcW w:w="2790" w:type="dxa"/>
          </w:tcPr>
          <w:p w14:paraId="10EEFFD7" w14:textId="77777777" w:rsidR="009616CF" w:rsidRDefault="009616CF" w:rsidP="00915B9A">
            <w:pPr>
              <w:jc w:val="both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 w:hint="cs"/>
                <w:rtl/>
                <w:lang w:bidi="ar-EG"/>
              </w:rPr>
              <w:t>315</w:t>
            </w:r>
          </w:p>
        </w:tc>
      </w:tr>
      <w:tr w:rsidR="009616CF" w14:paraId="4F6C51C6" w14:textId="77777777" w:rsidTr="009616CF">
        <w:tc>
          <w:tcPr>
            <w:tcW w:w="1323" w:type="dxa"/>
          </w:tcPr>
          <w:p w14:paraId="26E8FD27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5152" w:type="dxa"/>
          </w:tcPr>
          <w:p w14:paraId="534488F3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Obstetrics, gynecology and neonatology</w:t>
            </w:r>
          </w:p>
        </w:tc>
        <w:tc>
          <w:tcPr>
            <w:tcW w:w="2790" w:type="dxa"/>
          </w:tcPr>
          <w:p w14:paraId="3D570BCB" w14:textId="77777777" w:rsidR="009616CF" w:rsidRDefault="009616CF" w:rsidP="00915B9A">
            <w:pPr>
              <w:jc w:val="both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 w:hint="cs"/>
                <w:rtl/>
                <w:lang w:bidi="ar-EG"/>
              </w:rPr>
              <w:t>359</w:t>
            </w:r>
          </w:p>
        </w:tc>
      </w:tr>
      <w:tr w:rsidR="009616CF" w14:paraId="61379B67" w14:textId="77777777" w:rsidTr="009616CF">
        <w:tc>
          <w:tcPr>
            <w:tcW w:w="1323" w:type="dxa"/>
          </w:tcPr>
          <w:p w14:paraId="0989E968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5152" w:type="dxa"/>
          </w:tcPr>
          <w:p w14:paraId="0ACBF168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General surgical and transplant</w:t>
            </w:r>
          </w:p>
        </w:tc>
        <w:tc>
          <w:tcPr>
            <w:tcW w:w="2790" w:type="dxa"/>
          </w:tcPr>
          <w:p w14:paraId="03A4B81B" w14:textId="48D925B0" w:rsidR="009616CF" w:rsidRDefault="009616CF" w:rsidP="00915B9A">
            <w:pPr>
              <w:jc w:val="both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260</w:t>
            </w:r>
          </w:p>
        </w:tc>
      </w:tr>
      <w:tr w:rsidR="009616CF" w14:paraId="1B82FF98" w14:textId="77777777" w:rsidTr="009616CF">
        <w:tc>
          <w:tcPr>
            <w:tcW w:w="1323" w:type="dxa"/>
          </w:tcPr>
          <w:p w14:paraId="2D51B614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5152" w:type="dxa"/>
          </w:tcPr>
          <w:p w14:paraId="32C2FA2E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Pediatric</w:t>
            </w:r>
          </w:p>
        </w:tc>
        <w:tc>
          <w:tcPr>
            <w:tcW w:w="2790" w:type="dxa"/>
          </w:tcPr>
          <w:p w14:paraId="2EC37597" w14:textId="77777777" w:rsidR="009616CF" w:rsidRDefault="009616CF" w:rsidP="00915B9A">
            <w:pPr>
              <w:jc w:val="both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 w:hint="cs"/>
                <w:rtl/>
                <w:lang w:bidi="ar-EG"/>
              </w:rPr>
              <w:t>332</w:t>
            </w:r>
          </w:p>
        </w:tc>
      </w:tr>
      <w:tr w:rsidR="009616CF" w14:paraId="003747EF" w14:textId="77777777" w:rsidTr="009616CF">
        <w:tc>
          <w:tcPr>
            <w:tcW w:w="1323" w:type="dxa"/>
          </w:tcPr>
          <w:p w14:paraId="0B94269D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5152" w:type="dxa"/>
          </w:tcPr>
          <w:p w14:paraId="4D9A17F2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Surgical</w:t>
            </w:r>
          </w:p>
        </w:tc>
        <w:tc>
          <w:tcPr>
            <w:tcW w:w="2790" w:type="dxa"/>
          </w:tcPr>
          <w:p w14:paraId="21742835" w14:textId="77777777" w:rsidR="009616CF" w:rsidRDefault="009616CF" w:rsidP="00915B9A">
            <w:pPr>
              <w:jc w:val="both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 w:hint="cs"/>
                <w:rtl/>
                <w:lang w:bidi="ar-EG"/>
              </w:rPr>
              <w:t>275</w:t>
            </w:r>
          </w:p>
        </w:tc>
      </w:tr>
      <w:tr w:rsidR="009616CF" w14:paraId="5533FC2C" w14:textId="77777777" w:rsidTr="009616CF">
        <w:tc>
          <w:tcPr>
            <w:tcW w:w="1323" w:type="dxa"/>
          </w:tcPr>
          <w:p w14:paraId="63CF44A9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5152" w:type="dxa"/>
          </w:tcPr>
          <w:p w14:paraId="2189E103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General</w:t>
            </w:r>
          </w:p>
        </w:tc>
        <w:tc>
          <w:tcPr>
            <w:tcW w:w="2790" w:type="dxa"/>
          </w:tcPr>
          <w:p w14:paraId="65785A7B" w14:textId="678F4228" w:rsidR="009616CF" w:rsidRDefault="009616CF" w:rsidP="00915B9A">
            <w:pPr>
              <w:jc w:val="both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1950</w:t>
            </w:r>
          </w:p>
        </w:tc>
      </w:tr>
      <w:tr w:rsidR="009616CF" w14:paraId="70530B00" w14:textId="77777777" w:rsidTr="009616CF">
        <w:tc>
          <w:tcPr>
            <w:tcW w:w="1323" w:type="dxa"/>
          </w:tcPr>
          <w:p w14:paraId="465DF582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 xml:space="preserve">Tanta </w:t>
            </w:r>
          </w:p>
        </w:tc>
        <w:tc>
          <w:tcPr>
            <w:tcW w:w="5152" w:type="dxa"/>
          </w:tcPr>
          <w:p w14:paraId="1DA047AF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Oncology</w:t>
            </w:r>
          </w:p>
        </w:tc>
        <w:tc>
          <w:tcPr>
            <w:tcW w:w="2790" w:type="dxa"/>
          </w:tcPr>
          <w:p w14:paraId="4F224237" w14:textId="77777777" w:rsidR="009616CF" w:rsidRDefault="009616CF" w:rsidP="00915B9A">
            <w:pPr>
              <w:jc w:val="both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 w:hint="cs"/>
                <w:rtl/>
                <w:lang w:bidi="ar-EG"/>
              </w:rPr>
              <w:t>96</w:t>
            </w:r>
          </w:p>
        </w:tc>
      </w:tr>
      <w:tr w:rsidR="009616CF" w14:paraId="11083423" w14:textId="77777777" w:rsidTr="009616CF">
        <w:tc>
          <w:tcPr>
            <w:tcW w:w="1323" w:type="dxa"/>
          </w:tcPr>
          <w:p w14:paraId="3CD9E2BB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5152" w:type="dxa"/>
          </w:tcPr>
          <w:p w14:paraId="0DDBF0C9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Pediatric Oncology</w:t>
            </w:r>
          </w:p>
        </w:tc>
        <w:tc>
          <w:tcPr>
            <w:tcW w:w="2790" w:type="dxa"/>
          </w:tcPr>
          <w:p w14:paraId="26AB3475" w14:textId="77777777" w:rsidR="009616CF" w:rsidRDefault="009616CF" w:rsidP="00915B9A">
            <w:pPr>
              <w:jc w:val="both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 w:hint="cs"/>
                <w:rtl/>
                <w:lang w:bidi="ar-EG"/>
              </w:rPr>
              <w:t>66</w:t>
            </w:r>
          </w:p>
        </w:tc>
      </w:tr>
      <w:tr w:rsidR="009616CF" w14:paraId="27DEAA82" w14:textId="77777777" w:rsidTr="009616CF">
        <w:tc>
          <w:tcPr>
            <w:tcW w:w="1323" w:type="dxa"/>
          </w:tcPr>
          <w:p w14:paraId="02C4EF12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5152" w:type="dxa"/>
          </w:tcPr>
          <w:p w14:paraId="58143C89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Urology</w:t>
            </w:r>
          </w:p>
        </w:tc>
        <w:tc>
          <w:tcPr>
            <w:tcW w:w="2790" w:type="dxa"/>
          </w:tcPr>
          <w:p w14:paraId="48B6CCE1" w14:textId="77777777" w:rsidR="009616CF" w:rsidRDefault="009616CF" w:rsidP="00915B9A">
            <w:pPr>
              <w:jc w:val="both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 w:hint="cs"/>
                <w:rtl/>
                <w:lang w:bidi="ar-EG"/>
              </w:rPr>
              <w:t>180</w:t>
            </w:r>
          </w:p>
        </w:tc>
      </w:tr>
      <w:tr w:rsidR="009616CF" w14:paraId="44329FDB" w14:textId="77777777" w:rsidTr="009616CF">
        <w:tc>
          <w:tcPr>
            <w:tcW w:w="1323" w:type="dxa"/>
          </w:tcPr>
          <w:p w14:paraId="243FFDBE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5152" w:type="dxa"/>
          </w:tcPr>
          <w:p w14:paraId="45F6248F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Pulmonology and chest diseases</w:t>
            </w:r>
          </w:p>
        </w:tc>
        <w:tc>
          <w:tcPr>
            <w:tcW w:w="2790" w:type="dxa"/>
          </w:tcPr>
          <w:p w14:paraId="11B41266" w14:textId="77777777" w:rsidR="009616CF" w:rsidRDefault="009616CF" w:rsidP="00915B9A">
            <w:pPr>
              <w:jc w:val="both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 w:hint="cs"/>
                <w:rtl/>
                <w:lang w:bidi="ar-EG"/>
              </w:rPr>
              <w:t>115</w:t>
            </w:r>
          </w:p>
        </w:tc>
      </w:tr>
      <w:tr w:rsidR="009616CF" w14:paraId="2A62B74A" w14:textId="77777777" w:rsidTr="009616CF">
        <w:tc>
          <w:tcPr>
            <w:tcW w:w="1323" w:type="dxa"/>
          </w:tcPr>
          <w:p w14:paraId="652B755D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5152" w:type="dxa"/>
          </w:tcPr>
          <w:p w14:paraId="4F4264B3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Ophthalmology</w:t>
            </w:r>
          </w:p>
        </w:tc>
        <w:tc>
          <w:tcPr>
            <w:tcW w:w="2790" w:type="dxa"/>
          </w:tcPr>
          <w:p w14:paraId="37113673" w14:textId="77777777" w:rsidR="009616CF" w:rsidRDefault="009616CF" w:rsidP="00915B9A">
            <w:pPr>
              <w:jc w:val="both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 w:hint="cs"/>
                <w:rtl/>
                <w:lang w:bidi="ar-EG"/>
              </w:rPr>
              <w:t>159</w:t>
            </w:r>
          </w:p>
        </w:tc>
      </w:tr>
      <w:tr w:rsidR="009616CF" w14:paraId="259B14B2" w14:textId="77777777" w:rsidTr="009616CF">
        <w:tc>
          <w:tcPr>
            <w:tcW w:w="1323" w:type="dxa"/>
          </w:tcPr>
          <w:p w14:paraId="281E5FBC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5152" w:type="dxa"/>
          </w:tcPr>
          <w:p w14:paraId="304B7E93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Pediatric</w:t>
            </w:r>
          </w:p>
        </w:tc>
        <w:tc>
          <w:tcPr>
            <w:tcW w:w="2790" w:type="dxa"/>
          </w:tcPr>
          <w:p w14:paraId="48B6BDC5" w14:textId="77777777" w:rsidR="009616CF" w:rsidRDefault="009616CF" w:rsidP="00915B9A">
            <w:pPr>
              <w:jc w:val="both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 w:hint="cs"/>
                <w:rtl/>
                <w:lang w:bidi="ar-EG"/>
              </w:rPr>
              <w:t>214</w:t>
            </w:r>
          </w:p>
        </w:tc>
      </w:tr>
      <w:tr w:rsidR="009616CF" w14:paraId="0841F9F2" w14:textId="77777777" w:rsidTr="009616CF">
        <w:tc>
          <w:tcPr>
            <w:tcW w:w="1323" w:type="dxa"/>
          </w:tcPr>
          <w:p w14:paraId="4975BA3E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5152" w:type="dxa"/>
          </w:tcPr>
          <w:p w14:paraId="4476C499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 xml:space="preserve">Emergency and Surgical </w:t>
            </w:r>
          </w:p>
        </w:tc>
        <w:tc>
          <w:tcPr>
            <w:tcW w:w="2790" w:type="dxa"/>
          </w:tcPr>
          <w:p w14:paraId="7451FC1E" w14:textId="77777777" w:rsidR="009616CF" w:rsidRDefault="009616CF" w:rsidP="00915B9A">
            <w:pPr>
              <w:jc w:val="both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 w:hint="cs"/>
                <w:rtl/>
                <w:lang w:bidi="ar-EG"/>
              </w:rPr>
              <w:t>265</w:t>
            </w:r>
          </w:p>
        </w:tc>
      </w:tr>
      <w:tr w:rsidR="009616CF" w14:paraId="721B293C" w14:textId="77777777" w:rsidTr="009616CF">
        <w:tc>
          <w:tcPr>
            <w:tcW w:w="1323" w:type="dxa"/>
          </w:tcPr>
          <w:p w14:paraId="661E73E1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5152" w:type="dxa"/>
          </w:tcPr>
          <w:p w14:paraId="39507D11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Medical</w:t>
            </w:r>
          </w:p>
        </w:tc>
        <w:tc>
          <w:tcPr>
            <w:tcW w:w="2790" w:type="dxa"/>
          </w:tcPr>
          <w:p w14:paraId="69AECDD4" w14:textId="77777777" w:rsidR="009616CF" w:rsidRDefault="009616CF" w:rsidP="00915B9A">
            <w:pPr>
              <w:jc w:val="both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 w:hint="cs"/>
                <w:rtl/>
                <w:lang w:bidi="ar-EG"/>
              </w:rPr>
              <w:t>128</w:t>
            </w:r>
          </w:p>
        </w:tc>
      </w:tr>
      <w:tr w:rsidR="009616CF" w14:paraId="5B1AE131" w14:textId="77777777" w:rsidTr="009616CF">
        <w:tc>
          <w:tcPr>
            <w:tcW w:w="1323" w:type="dxa"/>
          </w:tcPr>
          <w:p w14:paraId="1709E03B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5152" w:type="dxa"/>
          </w:tcPr>
          <w:p w14:paraId="70EBED9B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Medical – Neuropsychiatry</w:t>
            </w:r>
          </w:p>
        </w:tc>
        <w:tc>
          <w:tcPr>
            <w:tcW w:w="2790" w:type="dxa"/>
          </w:tcPr>
          <w:p w14:paraId="7E3BE707" w14:textId="77777777" w:rsidR="009616CF" w:rsidRDefault="009616CF" w:rsidP="00915B9A">
            <w:pPr>
              <w:jc w:val="both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 w:hint="cs"/>
                <w:rtl/>
                <w:lang w:bidi="ar-EG"/>
              </w:rPr>
              <w:t>1</w:t>
            </w:r>
            <w:r>
              <w:rPr>
                <w:rFonts w:asciiTheme="majorBidi" w:hAnsiTheme="majorBidi" w:cstheme="majorBidi"/>
                <w:lang w:bidi="ar-EG"/>
              </w:rPr>
              <w:t>73</w:t>
            </w:r>
          </w:p>
        </w:tc>
      </w:tr>
      <w:tr w:rsidR="009616CF" w14:paraId="531A98BA" w14:textId="77777777" w:rsidTr="009616CF">
        <w:tc>
          <w:tcPr>
            <w:tcW w:w="1323" w:type="dxa"/>
          </w:tcPr>
          <w:p w14:paraId="313DF323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5152" w:type="dxa"/>
          </w:tcPr>
          <w:p w14:paraId="30A5537E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 xml:space="preserve">General </w:t>
            </w:r>
          </w:p>
        </w:tc>
        <w:tc>
          <w:tcPr>
            <w:tcW w:w="2790" w:type="dxa"/>
          </w:tcPr>
          <w:p w14:paraId="55E1D0F8" w14:textId="77777777" w:rsidR="009616CF" w:rsidRDefault="009616CF" w:rsidP="00915B9A">
            <w:pPr>
              <w:jc w:val="both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 w:hint="cs"/>
                <w:rtl/>
                <w:lang w:bidi="ar-EG"/>
              </w:rPr>
              <w:t>516</w:t>
            </w:r>
          </w:p>
        </w:tc>
      </w:tr>
      <w:tr w:rsidR="009616CF" w14:paraId="269D2748" w14:textId="77777777" w:rsidTr="009616CF">
        <w:tc>
          <w:tcPr>
            <w:tcW w:w="1323" w:type="dxa"/>
          </w:tcPr>
          <w:p w14:paraId="3E620138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5152" w:type="dxa"/>
          </w:tcPr>
          <w:p w14:paraId="50D59F87" w14:textId="77777777" w:rsidR="009616CF" w:rsidRDefault="009616CF" w:rsidP="009616CF">
            <w:pPr>
              <w:jc w:val="right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Surgical</w:t>
            </w:r>
          </w:p>
        </w:tc>
        <w:tc>
          <w:tcPr>
            <w:tcW w:w="2790" w:type="dxa"/>
          </w:tcPr>
          <w:p w14:paraId="30221570" w14:textId="77777777" w:rsidR="009616CF" w:rsidRDefault="009616CF" w:rsidP="00915B9A">
            <w:pPr>
              <w:jc w:val="both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831</w:t>
            </w:r>
          </w:p>
        </w:tc>
      </w:tr>
    </w:tbl>
    <w:p w14:paraId="5D3177B4" w14:textId="77777777" w:rsidR="009616CF" w:rsidRDefault="009616CF"/>
    <w:p w14:paraId="66C5E258" w14:textId="77777777" w:rsidR="00DC4B92" w:rsidRDefault="00DC4B92"/>
    <w:p w14:paraId="4FCD78AA" w14:textId="77777777" w:rsidR="00DC4B92" w:rsidRPr="00C11643" w:rsidRDefault="00DC4B92" w:rsidP="00DC4B92">
      <w:pPr>
        <w:bidi w:val="0"/>
        <w:jc w:val="center"/>
        <w:rPr>
          <w:rFonts w:asciiTheme="majorBidi" w:hAnsiTheme="majorBidi" w:cstheme="majorBidi"/>
          <w:b/>
          <w:bCs/>
          <w:sz w:val="24"/>
          <w:szCs w:val="24"/>
          <w:lang w:bidi="ar-KW"/>
        </w:rPr>
      </w:pPr>
      <w:r w:rsidRPr="00C11643">
        <w:rPr>
          <w:rFonts w:asciiTheme="majorBidi" w:hAnsiTheme="majorBidi" w:cstheme="majorBidi"/>
          <w:b/>
          <w:bCs/>
          <w:sz w:val="24"/>
          <w:szCs w:val="24"/>
          <w:lang w:bidi="ar-KW"/>
        </w:rPr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  <w:lang w:bidi="ar-KW"/>
        </w:rPr>
        <w:t>S2:</w:t>
      </w:r>
      <w:r w:rsidRPr="00C11643">
        <w:rPr>
          <w:rFonts w:asciiTheme="majorBidi" w:hAnsiTheme="majorBidi" w:cstheme="majorBidi"/>
          <w:b/>
          <w:bCs/>
          <w:sz w:val="24"/>
          <w:szCs w:val="24"/>
          <w:lang w:bidi="ar-KW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bidi="ar-KW"/>
        </w:rPr>
        <w:t xml:space="preserve">Descriptive Statistics </w:t>
      </w:r>
      <w:r w:rsidRPr="00C11643">
        <w:rPr>
          <w:rFonts w:asciiTheme="majorBidi" w:hAnsiTheme="majorBidi" w:cstheme="majorBidi"/>
          <w:b/>
          <w:bCs/>
          <w:sz w:val="24"/>
          <w:szCs w:val="24"/>
          <w:lang w:bidi="ar-KW"/>
        </w:rPr>
        <w:t xml:space="preserve">of </w:t>
      </w:r>
      <w:r>
        <w:rPr>
          <w:rFonts w:asciiTheme="majorBidi" w:hAnsiTheme="majorBidi" w:cstheme="majorBidi"/>
          <w:b/>
          <w:bCs/>
          <w:sz w:val="24"/>
          <w:szCs w:val="24"/>
          <w:lang w:bidi="ar-KW"/>
        </w:rPr>
        <w:t>c</w:t>
      </w:r>
      <w:r w:rsidRPr="00C11643">
        <w:rPr>
          <w:rFonts w:asciiTheme="majorBidi" w:hAnsiTheme="majorBidi" w:cstheme="majorBidi"/>
          <w:b/>
          <w:bCs/>
          <w:sz w:val="24"/>
          <w:szCs w:val="24"/>
          <w:lang w:bidi="ar-KW"/>
        </w:rPr>
        <w:t>ore components</w:t>
      </w:r>
      <w:r>
        <w:rPr>
          <w:rFonts w:asciiTheme="majorBidi" w:hAnsiTheme="majorBidi" w:cstheme="majorBidi"/>
          <w:b/>
          <w:bCs/>
          <w:sz w:val="24"/>
          <w:szCs w:val="24"/>
          <w:lang w:bidi="ar-KW"/>
        </w:rPr>
        <w:t xml:space="preserve"> scores </w:t>
      </w:r>
      <w:r w:rsidRPr="00C11643">
        <w:rPr>
          <w:rFonts w:asciiTheme="majorBidi" w:hAnsiTheme="majorBidi" w:cstheme="majorBidi"/>
          <w:b/>
          <w:bCs/>
          <w:sz w:val="24"/>
          <w:szCs w:val="24"/>
          <w:lang w:bidi="ar-KW"/>
        </w:rPr>
        <w:t>for</w:t>
      </w:r>
      <w:r>
        <w:rPr>
          <w:rFonts w:asciiTheme="majorBidi" w:hAnsiTheme="majorBidi" w:cstheme="majorBidi"/>
          <w:b/>
          <w:bCs/>
          <w:sz w:val="24"/>
          <w:szCs w:val="24"/>
          <w:lang w:bidi="ar-KW"/>
        </w:rPr>
        <w:t xml:space="preserve"> healthcare facilities in </w:t>
      </w:r>
      <w:r w:rsidRPr="001D7A1B">
        <w:rPr>
          <w:rFonts w:asciiTheme="majorBidi" w:hAnsiTheme="majorBidi" w:cstheme="majorBidi"/>
          <w:b/>
          <w:bCs/>
          <w:sz w:val="24"/>
          <w:szCs w:val="24"/>
          <w:lang w:bidi="ar-KW"/>
        </w:rPr>
        <w:t>four studied universities</w:t>
      </w:r>
      <w:r>
        <w:rPr>
          <w:rFonts w:asciiTheme="majorBidi" w:hAnsiTheme="majorBidi" w:cstheme="majorBidi"/>
          <w:b/>
          <w:bCs/>
          <w:sz w:val="24"/>
          <w:szCs w:val="24"/>
          <w:lang w:bidi="ar-KW"/>
        </w:rPr>
        <w:t xml:space="preserve"> Egypt, August 2025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77"/>
        <w:gridCol w:w="1478"/>
        <w:gridCol w:w="1620"/>
        <w:gridCol w:w="1620"/>
        <w:gridCol w:w="3055"/>
      </w:tblGrid>
      <w:tr w:rsidR="00DC4B92" w:rsidRPr="00C11643" w14:paraId="48658DAE" w14:textId="77777777" w:rsidTr="009F17E3">
        <w:tc>
          <w:tcPr>
            <w:tcW w:w="1577" w:type="dxa"/>
          </w:tcPr>
          <w:p w14:paraId="189AEAC6" w14:textId="77777777" w:rsidR="00DC4B92" w:rsidRPr="00C11643" w:rsidRDefault="00DC4B92" w:rsidP="009F17E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11643">
              <w:rPr>
                <w:rFonts w:asciiTheme="majorBidi" w:hAnsiTheme="majorBidi" w:cstheme="majorBidi"/>
                <w:b/>
                <w:bCs/>
              </w:rPr>
              <w:t>Max</w:t>
            </w:r>
          </w:p>
        </w:tc>
        <w:tc>
          <w:tcPr>
            <w:tcW w:w="1478" w:type="dxa"/>
          </w:tcPr>
          <w:p w14:paraId="0A2D7FAE" w14:textId="77777777" w:rsidR="00DC4B92" w:rsidRPr="00C11643" w:rsidRDefault="00DC4B92" w:rsidP="009F17E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11643">
              <w:rPr>
                <w:rFonts w:asciiTheme="majorBidi" w:hAnsiTheme="majorBidi" w:cstheme="majorBidi"/>
                <w:b/>
                <w:bCs/>
              </w:rPr>
              <w:t>Min</w:t>
            </w:r>
          </w:p>
        </w:tc>
        <w:tc>
          <w:tcPr>
            <w:tcW w:w="1620" w:type="dxa"/>
          </w:tcPr>
          <w:p w14:paraId="0E87F035" w14:textId="77777777" w:rsidR="00DC4B92" w:rsidRPr="00C11643" w:rsidRDefault="00DC4B92" w:rsidP="009F17E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11643">
              <w:rPr>
                <w:rFonts w:asciiTheme="majorBidi" w:hAnsiTheme="majorBidi" w:cstheme="majorBidi"/>
                <w:b/>
                <w:bCs/>
              </w:rPr>
              <w:t>Median (IQR)</w:t>
            </w:r>
          </w:p>
        </w:tc>
        <w:tc>
          <w:tcPr>
            <w:tcW w:w="1620" w:type="dxa"/>
          </w:tcPr>
          <w:p w14:paraId="1016EB5C" w14:textId="77777777" w:rsidR="00DC4B92" w:rsidRPr="00C11643" w:rsidRDefault="00DC4B92" w:rsidP="009F17E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11643">
              <w:rPr>
                <w:rFonts w:asciiTheme="majorBidi" w:hAnsiTheme="majorBidi" w:cstheme="majorBidi"/>
                <w:b/>
                <w:bCs/>
              </w:rPr>
              <w:t>Mean (STD)</w:t>
            </w:r>
          </w:p>
        </w:tc>
        <w:tc>
          <w:tcPr>
            <w:tcW w:w="3055" w:type="dxa"/>
          </w:tcPr>
          <w:p w14:paraId="5A4FF48C" w14:textId="77777777" w:rsidR="00DC4B92" w:rsidRPr="00C11643" w:rsidRDefault="00DC4B92" w:rsidP="009F17E3">
            <w:pPr>
              <w:bidi w:val="0"/>
              <w:rPr>
                <w:rFonts w:asciiTheme="majorBidi" w:hAnsiTheme="majorBidi" w:cstheme="majorBidi"/>
                <w:b/>
                <w:bCs/>
                <w:rtl/>
              </w:rPr>
            </w:pPr>
            <w:r w:rsidRPr="00C11643">
              <w:rPr>
                <w:rFonts w:asciiTheme="majorBidi" w:hAnsiTheme="majorBidi" w:cstheme="majorBidi"/>
                <w:b/>
                <w:bCs/>
              </w:rPr>
              <w:t>Core Component</w:t>
            </w:r>
          </w:p>
        </w:tc>
      </w:tr>
      <w:tr w:rsidR="00DC4B92" w:rsidRPr="00C11643" w14:paraId="2ACAC8AD" w14:textId="77777777" w:rsidTr="009F17E3">
        <w:tc>
          <w:tcPr>
            <w:tcW w:w="1577" w:type="dxa"/>
          </w:tcPr>
          <w:p w14:paraId="7AF9187C" w14:textId="77777777" w:rsidR="00DC4B92" w:rsidRPr="00C11643" w:rsidRDefault="00DC4B92" w:rsidP="009F17E3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11643">
              <w:rPr>
                <w:rFonts w:asciiTheme="majorBidi" w:hAnsiTheme="majorBidi" w:cstheme="majorBidi"/>
                <w:sz w:val="20"/>
                <w:szCs w:val="20"/>
              </w:rPr>
              <w:t>95</w:t>
            </w:r>
          </w:p>
        </w:tc>
        <w:tc>
          <w:tcPr>
            <w:tcW w:w="1478" w:type="dxa"/>
          </w:tcPr>
          <w:p w14:paraId="412D49CE" w14:textId="77777777" w:rsidR="00DC4B92" w:rsidRPr="00C11643" w:rsidRDefault="00DC4B92" w:rsidP="009F17E3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11643">
              <w:rPr>
                <w:rFonts w:asciiTheme="majorBidi" w:hAnsiTheme="majorBidi" w:cstheme="majorBidi"/>
                <w:sz w:val="20"/>
                <w:szCs w:val="20"/>
              </w:rPr>
              <w:t>27.5</w:t>
            </w:r>
          </w:p>
        </w:tc>
        <w:tc>
          <w:tcPr>
            <w:tcW w:w="1620" w:type="dxa"/>
          </w:tcPr>
          <w:p w14:paraId="017527F3" w14:textId="77777777" w:rsidR="00DC4B92" w:rsidRPr="00C11643" w:rsidRDefault="00DC4B92" w:rsidP="009F17E3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11643">
              <w:rPr>
                <w:rFonts w:asciiTheme="majorBidi" w:hAnsiTheme="majorBidi" w:cstheme="majorBidi"/>
                <w:sz w:val="20"/>
                <w:szCs w:val="20"/>
              </w:rPr>
              <w:t>80 (6.875)</w:t>
            </w:r>
          </w:p>
        </w:tc>
        <w:tc>
          <w:tcPr>
            <w:tcW w:w="1620" w:type="dxa"/>
          </w:tcPr>
          <w:p w14:paraId="068A4D07" w14:textId="77777777" w:rsidR="00DC4B92" w:rsidRPr="00C11643" w:rsidRDefault="00DC4B92" w:rsidP="009F17E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11643">
              <w:rPr>
                <w:rFonts w:asciiTheme="majorBidi" w:hAnsiTheme="majorBidi" w:cstheme="majorBidi"/>
                <w:sz w:val="20"/>
                <w:szCs w:val="20"/>
              </w:rPr>
              <w:t>76.73 (± 12.4)</w:t>
            </w:r>
          </w:p>
        </w:tc>
        <w:tc>
          <w:tcPr>
            <w:tcW w:w="3055" w:type="dxa"/>
          </w:tcPr>
          <w:p w14:paraId="02B9BE6B" w14:textId="77777777" w:rsidR="00DC4B92" w:rsidRPr="00C11643" w:rsidRDefault="00DC4B92" w:rsidP="009F17E3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11643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KW"/>
              </w:rPr>
              <w:t xml:space="preserve">C1- IPC Program </w:t>
            </w:r>
          </w:p>
        </w:tc>
      </w:tr>
      <w:tr w:rsidR="00DC4B92" w:rsidRPr="00C11643" w14:paraId="17B9C7B9" w14:textId="77777777" w:rsidTr="009F17E3">
        <w:tc>
          <w:tcPr>
            <w:tcW w:w="1577" w:type="dxa"/>
          </w:tcPr>
          <w:p w14:paraId="40815916" w14:textId="77777777" w:rsidR="00DC4B92" w:rsidRPr="00C11643" w:rsidRDefault="00DC4B92" w:rsidP="009F17E3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11643">
              <w:rPr>
                <w:rFonts w:asciiTheme="majorBidi" w:hAnsiTheme="majorBidi" w:cstheme="majorBidi"/>
                <w:sz w:val="20"/>
                <w:szCs w:val="20"/>
              </w:rPr>
              <w:t>97.5</w:t>
            </w:r>
          </w:p>
        </w:tc>
        <w:tc>
          <w:tcPr>
            <w:tcW w:w="1478" w:type="dxa"/>
          </w:tcPr>
          <w:p w14:paraId="3D437DE7" w14:textId="77777777" w:rsidR="00DC4B92" w:rsidRPr="00C11643" w:rsidRDefault="00DC4B92" w:rsidP="009F17E3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11643">
              <w:rPr>
                <w:rFonts w:asciiTheme="majorBidi" w:hAnsiTheme="majorBidi" w:cstheme="majorBidi"/>
                <w:sz w:val="20"/>
                <w:szCs w:val="20"/>
              </w:rPr>
              <w:t>37.5</w:t>
            </w:r>
          </w:p>
        </w:tc>
        <w:tc>
          <w:tcPr>
            <w:tcW w:w="1620" w:type="dxa"/>
          </w:tcPr>
          <w:p w14:paraId="6141E9BF" w14:textId="77777777" w:rsidR="00DC4B92" w:rsidRPr="00C11643" w:rsidRDefault="00DC4B92" w:rsidP="009F17E3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11643">
              <w:rPr>
                <w:rFonts w:asciiTheme="majorBidi" w:hAnsiTheme="majorBidi" w:cstheme="majorBidi"/>
                <w:sz w:val="20"/>
                <w:szCs w:val="20"/>
              </w:rPr>
              <w:t>85 (3.75)</w:t>
            </w:r>
          </w:p>
        </w:tc>
        <w:tc>
          <w:tcPr>
            <w:tcW w:w="1620" w:type="dxa"/>
          </w:tcPr>
          <w:p w14:paraId="38B134A1" w14:textId="77777777" w:rsidR="00DC4B92" w:rsidRPr="00C11643" w:rsidRDefault="00DC4B92" w:rsidP="009F17E3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11643">
              <w:rPr>
                <w:rFonts w:asciiTheme="majorBidi" w:hAnsiTheme="majorBidi" w:cstheme="majorBidi"/>
                <w:sz w:val="20"/>
                <w:szCs w:val="20"/>
              </w:rPr>
              <w:t>83.46 (± 10.49)</w:t>
            </w:r>
          </w:p>
        </w:tc>
        <w:tc>
          <w:tcPr>
            <w:tcW w:w="3055" w:type="dxa"/>
          </w:tcPr>
          <w:p w14:paraId="013CE214" w14:textId="77777777" w:rsidR="00DC4B92" w:rsidRPr="00C11643" w:rsidRDefault="00DC4B92" w:rsidP="009F17E3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11643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KW"/>
              </w:rPr>
              <w:t xml:space="preserve">C2- IPC Guidelines </w:t>
            </w:r>
          </w:p>
        </w:tc>
      </w:tr>
      <w:tr w:rsidR="00DC4B92" w:rsidRPr="00C11643" w14:paraId="3B65177E" w14:textId="77777777" w:rsidTr="009F17E3">
        <w:tc>
          <w:tcPr>
            <w:tcW w:w="1577" w:type="dxa"/>
          </w:tcPr>
          <w:p w14:paraId="4D2FCF5C" w14:textId="77777777" w:rsidR="00DC4B92" w:rsidRPr="00C11643" w:rsidRDefault="00DC4B92" w:rsidP="009F17E3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11643"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1478" w:type="dxa"/>
          </w:tcPr>
          <w:p w14:paraId="3E32E8E2" w14:textId="77777777" w:rsidR="00DC4B92" w:rsidRPr="00C11643" w:rsidRDefault="00DC4B92" w:rsidP="009F17E3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11643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1620" w:type="dxa"/>
          </w:tcPr>
          <w:p w14:paraId="421CE9D6" w14:textId="77777777" w:rsidR="00DC4B92" w:rsidRPr="00C11643" w:rsidRDefault="00DC4B92" w:rsidP="009F17E3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11643">
              <w:rPr>
                <w:rFonts w:asciiTheme="majorBidi" w:hAnsiTheme="majorBidi" w:cstheme="majorBidi"/>
                <w:sz w:val="20"/>
                <w:szCs w:val="20"/>
              </w:rPr>
              <w:t>70 (5)</w:t>
            </w:r>
          </w:p>
        </w:tc>
        <w:tc>
          <w:tcPr>
            <w:tcW w:w="1620" w:type="dxa"/>
          </w:tcPr>
          <w:p w14:paraId="6A43985F" w14:textId="77777777" w:rsidR="00DC4B92" w:rsidRPr="00C11643" w:rsidRDefault="00DC4B92" w:rsidP="009F17E3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11643">
              <w:rPr>
                <w:rFonts w:asciiTheme="majorBidi" w:hAnsiTheme="majorBidi" w:cstheme="majorBidi"/>
                <w:sz w:val="20"/>
                <w:szCs w:val="20"/>
              </w:rPr>
              <w:t>69.23 (± 14.19)</w:t>
            </w:r>
          </w:p>
        </w:tc>
        <w:tc>
          <w:tcPr>
            <w:tcW w:w="3055" w:type="dxa"/>
          </w:tcPr>
          <w:p w14:paraId="3E39685A" w14:textId="77777777" w:rsidR="00DC4B92" w:rsidRPr="00C11643" w:rsidRDefault="00DC4B92" w:rsidP="009F17E3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11643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KW"/>
              </w:rPr>
              <w:t xml:space="preserve">C3- IPC Training and Education </w:t>
            </w:r>
          </w:p>
        </w:tc>
      </w:tr>
      <w:tr w:rsidR="00DC4B92" w:rsidRPr="00C11643" w14:paraId="7910C51A" w14:textId="77777777" w:rsidTr="009F17E3">
        <w:tc>
          <w:tcPr>
            <w:tcW w:w="1577" w:type="dxa"/>
          </w:tcPr>
          <w:p w14:paraId="30430B99" w14:textId="77777777" w:rsidR="00DC4B92" w:rsidRPr="00C11643" w:rsidRDefault="00DC4B92" w:rsidP="009F17E3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11643">
              <w:rPr>
                <w:rFonts w:asciiTheme="majorBidi" w:hAnsiTheme="majorBidi" w:cstheme="majorBidi"/>
                <w:sz w:val="20"/>
                <w:szCs w:val="20"/>
              </w:rPr>
              <w:t>95</w:t>
            </w:r>
          </w:p>
        </w:tc>
        <w:tc>
          <w:tcPr>
            <w:tcW w:w="1478" w:type="dxa"/>
          </w:tcPr>
          <w:p w14:paraId="1720C9B9" w14:textId="77777777" w:rsidR="00DC4B92" w:rsidRPr="00C11643" w:rsidRDefault="00DC4B92" w:rsidP="009F17E3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11643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620" w:type="dxa"/>
          </w:tcPr>
          <w:p w14:paraId="5FE76937" w14:textId="77777777" w:rsidR="00DC4B92" w:rsidRPr="00C11643" w:rsidRDefault="00DC4B92" w:rsidP="009F17E3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11643">
              <w:rPr>
                <w:rFonts w:asciiTheme="majorBidi" w:hAnsiTheme="majorBidi" w:cstheme="majorBidi"/>
                <w:sz w:val="20"/>
                <w:szCs w:val="20"/>
              </w:rPr>
              <w:t>72.5 (11.875)</w:t>
            </w:r>
          </w:p>
        </w:tc>
        <w:tc>
          <w:tcPr>
            <w:tcW w:w="1620" w:type="dxa"/>
          </w:tcPr>
          <w:p w14:paraId="4BBC46DC" w14:textId="77777777" w:rsidR="00DC4B92" w:rsidRPr="00C11643" w:rsidRDefault="00DC4B92" w:rsidP="009F17E3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11643">
              <w:rPr>
                <w:rFonts w:asciiTheme="majorBidi" w:hAnsiTheme="majorBidi" w:cstheme="majorBidi"/>
                <w:sz w:val="20"/>
                <w:szCs w:val="20"/>
              </w:rPr>
              <w:t>75.09 (±16.22)</w:t>
            </w:r>
          </w:p>
        </w:tc>
        <w:tc>
          <w:tcPr>
            <w:tcW w:w="3055" w:type="dxa"/>
          </w:tcPr>
          <w:p w14:paraId="10F744A2" w14:textId="77777777" w:rsidR="00DC4B92" w:rsidRPr="00C11643" w:rsidRDefault="00DC4B92" w:rsidP="009F17E3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11643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KW"/>
              </w:rPr>
              <w:t xml:space="preserve">C4- HAIs Surveillance System </w:t>
            </w:r>
          </w:p>
        </w:tc>
      </w:tr>
      <w:tr w:rsidR="00DC4B92" w:rsidRPr="00C11643" w14:paraId="43A22C24" w14:textId="77777777" w:rsidTr="009F17E3">
        <w:tc>
          <w:tcPr>
            <w:tcW w:w="1577" w:type="dxa"/>
          </w:tcPr>
          <w:p w14:paraId="136676E0" w14:textId="77777777" w:rsidR="00DC4B92" w:rsidRPr="00C11643" w:rsidRDefault="00DC4B92" w:rsidP="009F17E3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11643">
              <w:rPr>
                <w:rFonts w:asciiTheme="majorBidi" w:hAnsiTheme="majorBidi" w:cstheme="majorBidi"/>
                <w:sz w:val="20"/>
                <w:szCs w:val="20"/>
              </w:rPr>
              <w:t>85</w:t>
            </w:r>
          </w:p>
        </w:tc>
        <w:tc>
          <w:tcPr>
            <w:tcW w:w="1478" w:type="dxa"/>
          </w:tcPr>
          <w:p w14:paraId="5CEB2FBD" w14:textId="77777777" w:rsidR="00DC4B92" w:rsidRPr="00C11643" w:rsidRDefault="00DC4B92" w:rsidP="009F17E3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11643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1620" w:type="dxa"/>
          </w:tcPr>
          <w:p w14:paraId="459340A0" w14:textId="77777777" w:rsidR="00DC4B92" w:rsidRPr="00C11643" w:rsidRDefault="00DC4B92" w:rsidP="009F17E3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11643">
              <w:rPr>
                <w:rFonts w:asciiTheme="majorBidi" w:hAnsiTheme="majorBidi" w:cstheme="majorBidi"/>
                <w:sz w:val="20"/>
                <w:szCs w:val="20"/>
              </w:rPr>
              <w:t>67.5 (20)</w:t>
            </w:r>
          </w:p>
        </w:tc>
        <w:tc>
          <w:tcPr>
            <w:tcW w:w="1620" w:type="dxa"/>
          </w:tcPr>
          <w:p w14:paraId="3D23013C" w14:textId="77777777" w:rsidR="00DC4B92" w:rsidRPr="00C11643" w:rsidRDefault="00DC4B92" w:rsidP="009F17E3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11643">
              <w:rPr>
                <w:rFonts w:asciiTheme="majorBidi" w:hAnsiTheme="majorBidi" w:cstheme="majorBidi"/>
                <w:sz w:val="20"/>
                <w:szCs w:val="20"/>
              </w:rPr>
              <w:t>65.57 (±15.64)</w:t>
            </w:r>
          </w:p>
        </w:tc>
        <w:tc>
          <w:tcPr>
            <w:tcW w:w="3055" w:type="dxa"/>
          </w:tcPr>
          <w:p w14:paraId="02F31CBD" w14:textId="77777777" w:rsidR="00DC4B92" w:rsidRPr="00C11643" w:rsidRDefault="00DC4B92" w:rsidP="009F17E3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11643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KW"/>
              </w:rPr>
              <w:t xml:space="preserve">C5- Multimodal Strategies in IPC </w:t>
            </w:r>
          </w:p>
        </w:tc>
      </w:tr>
      <w:tr w:rsidR="00DC4B92" w:rsidRPr="00C11643" w14:paraId="7BFB9796" w14:textId="77777777" w:rsidTr="009F17E3">
        <w:tc>
          <w:tcPr>
            <w:tcW w:w="1577" w:type="dxa"/>
          </w:tcPr>
          <w:p w14:paraId="3F8444BC" w14:textId="77777777" w:rsidR="00DC4B92" w:rsidRPr="00C11643" w:rsidRDefault="00DC4B92" w:rsidP="009F17E3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11643">
              <w:rPr>
                <w:rFonts w:asciiTheme="majorBidi" w:hAnsiTheme="majorBidi" w:cstheme="majorBidi"/>
                <w:sz w:val="20"/>
                <w:szCs w:val="20"/>
              </w:rPr>
              <w:t>92.5</w:t>
            </w:r>
          </w:p>
        </w:tc>
        <w:tc>
          <w:tcPr>
            <w:tcW w:w="1478" w:type="dxa"/>
          </w:tcPr>
          <w:p w14:paraId="504DC11B" w14:textId="77777777" w:rsidR="00DC4B92" w:rsidRPr="00C11643" w:rsidRDefault="00DC4B92" w:rsidP="009F17E3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11643">
              <w:rPr>
                <w:rFonts w:asciiTheme="majorBidi" w:hAnsiTheme="majorBidi" w:cstheme="majorBidi"/>
                <w:sz w:val="20"/>
                <w:szCs w:val="20"/>
              </w:rPr>
              <w:t>45</w:t>
            </w:r>
          </w:p>
        </w:tc>
        <w:tc>
          <w:tcPr>
            <w:tcW w:w="1620" w:type="dxa"/>
          </w:tcPr>
          <w:p w14:paraId="51F5F65C" w14:textId="77777777" w:rsidR="00DC4B92" w:rsidRPr="00C11643" w:rsidRDefault="00DC4B92" w:rsidP="009F17E3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11643">
              <w:rPr>
                <w:rFonts w:asciiTheme="majorBidi" w:hAnsiTheme="majorBidi" w:cstheme="majorBidi"/>
                <w:sz w:val="20"/>
                <w:szCs w:val="20"/>
              </w:rPr>
              <w:t>70 (20)</w:t>
            </w:r>
          </w:p>
        </w:tc>
        <w:tc>
          <w:tcPr>
            <w:tcW w:w="1620" w:type="dxa"/>
          </w:tcPr>
          <w:p w14:paraId="63F9012F" w14:textId="77777777" w:rsidR="00DC4B92" w:rsidRPr="00C11643" w:rsidRDefault="00DC4B92" w:rsidP="009F17E3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11643">
              <w:rPr>
                <w:rFonts w:asciiTheme="majorBidi" w:hAnsiTheme="majorBidi" w:cstheme="majorBidi"/>
                <w:sz w:val="20"/>
                <w:szCs w:val="20"/>
              </w:rPr>
              <w:t>71.34 (± 13.06)</w:t>
            </w:r>
          </w:p>
        </w:tc>
        <w:tc>
          <w:tcPr>
            <w:tcW w:w="3055" w:type="dxa"/>
          </w:tcPr>
          <w:p w14:paraId="62AF5924" w14:textId="77777777" w:rsidR="00DC4B92" w:rsidRPr="00C11643" w:rsidRDefault="00DC4B92" w:rsidP="009F17E3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11643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KW"/>
              </w:rPr>
              <w:t xml:space="preserve">C6- Monitoring/Audit/Feedback </w:t>
            </w:r>
          </w:p>
        </w:tc>
      </w:tr>
      <w:tr w:rsidR="00DC4B92" w:rsidRPr="00C11643" w14:paraId="53D6C33A" w14:textId="77777777" w:rsidTr="009F17E3">
        <w:tc>
          <w:tcPr>
            <w:tcW w:w="1577" w:type="dxa"/>
          </w:tcPr>
          <w:p w14:paraId="7DF349B4" w14:textId="77777777" w:rsidR="00DC4B92" w:rsidRPr="00C11643" w:rsidRDefault="00DC4B92" w:rsidP="009F17E3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11643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478" w:type="dxa"/>
          </w:tcPr>
          <w:p w14:paraId="795F741A" w14:textId="77777777" w:rsidR="00DC4B92" w:rsidRPr="00C11643" w:rsidRDefault="00DC4B92" w:rsidP="009F17E3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11643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1620" w:type="dxa"/>
          </w:tcPr>
          <w:p w14:paraId="5DF5F112" w14:textId="77777777" w:rsidR="00DC4B92" w:rsidRPr="00C11643" w:rsidRDefault="00DC4B92" w:rsidP="009F17E3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11643">
              <w:rPr>
                <w:rFonts w:asciiTheme="majorBidi" w:hAnsiTheme="majorBidi" w:cstheme="majorBidi"/>
                <w:sz w:val="20"/>
                <w:szCs w:val="20"/>
              </w:rPr>
              <w:t>72.5 (26.25)</w:t>
            </w:r>
          </w:p>
        </w:tc>
        <w:tc>
          <w:tcPr>
            <w:tcW w:w="1620" w:type="dxa"/>
          </w:tcPr>
          <w:p w14:paraId="3F2E2179" w14:textId="77777777" w:rsidR="00DC4B92" w:rsidRPr="00C11643" w:rsidRDefault="00DC4B92" w:rsidP="009F17E3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11643">
              <w:rPr>
                <w:rFonts w:asciiTheme="majorBidi" w:hAnsiTheme="majorBidi" w:cstheme="majorBidi"/>
                <w:sz w:val="20"/>
                <w:szCs w:val="20"/>
              </w:rPr>
              <w:t>71.54 (±20.58)</w:t>
            </w:r>
          </w:p>
        </w:tc>
        <w:tc>
          <w:tcPr>
            <w:tcW w:w="3055" w:type="dxa"/>
          </w:tcPr>
          <w:p w14:paraId="67C6E1F1" w14:textId="77777777" w:rsidR="00DC4B92" w:rsidRPr="00C11643" w:rsidRDefault="00DC4B92" w:rsidP="009F17E3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11643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KW"/>
              </w:rPr>
              <w:t xml:space="preserve">C7- </w:t>
            </w:r>
            <w:bookmarkStart w:id="0" w:name="_Hlk205805135"/>
            <w:r w:rsidRPr="00C11643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KW"/>
              </w:rPr>
              <w:t xml:space="preserve">Workload, Staffing, and Bed Occupancy within Facility </w:t>
            </w:r>
            <w:bookmarkEnd w:id="0"/>
          </w:p>
        </w:tc>
      </w:tr>
      <w:tr w:rsidR="00DC4B92" w:rsidRPr="00C11643" w14:paraId="6D6210F1" w14:textId="77777777" w:rsidTr="009F17E3">
        <w:tc>
          <w:tcPr>
            <w:tcW w:w="1577" w:type="dxa"/>
          </w:tcPr>
          <w:p w14:paraId="710C5864" w14:textId="77777777" w:rsidR="00DC4B92" w:rsidRPr="00C11643" w:rsidRDefault="00DC4B92" w:rsidP="009F17E3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  <w:r w:rsidRPr="00C11643">
              <w:rPr>
                <w:rFonts w:asciiTheme="majorBidi" w:hAnsiTheme="majorBidi" w:cstheme="majorBidi"/>
                <w:sz w:val="20"/>
                <w:szCs w:val="20"/>
              </w:rPr>
              <w:t>95</w:t>
            </w:r>
          </w:p>
        </w:tc>
        <w:tc>
          <w:tcPr>
            <w:tcW w:w="1478" w:type="dxa"/>
          </w:tcPr>
          <w:p w14:paraId="01A7E9BF" w14:textId="77777777" w:rsidR="00DC4B92" w:rsidRPr="00C11643" w:rsidRDefault="00DC4B92" w:rsidP="009F17E3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11643"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  <w:tc>
          <w:tcPr>
            <w:tcW w:w="1620" w:type="dxa"/>
          </w:tcPr>
          <w:p w14:paraId="21BEE9C7" w14:textId="77777777" w:rsidR="00DC4B92" w:rsidRPr="00C11643" w:rsidRDefault="00DC4B92" w:rsidP="009F17E3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11643">
              <w:rPr>
                <w:rFonts w:asciiTheme="majorBidi" w:hAnsiTheme="majorBidi" w:cstheme="majorBidi"/>
                <w:sz w:val="20"/>
                <w:szCs w:val="20"/>
              </w:rPr>
              <w:t>83 (41.875)</w:t>
            </w:r>
          </w:p>
        </w:tc>
        <w:tc>
          <w:tcPr>
            <w:tcW w:w="1620" w:type="dxa"/>
          </w:tcPr>
          <w:p w14:paraId="341B4346" w14:textId="77777777" w:rsidR="00DC4B92" w:rsidRPr="00C11643" w:rsidRDefault="00DC4B92" w:rsidP="009F17E3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11643">
              <w:rPr>
                <w:rFonts w:asciiTheme="majorBidi" w:hAnsiTheme="majorBidi" w:cstheme="majorBidi"/>
                <w:sz w:val="20"/>
                <w:szCs w:val="20"/>
              </w:rPr>
              <w:t>74.21 (±21.06)</w:t>
            </w:r>
          </w:p>
        </w:tc>
        <w:tc>
          <w:tcPr>
            <w:tcW w:w="3055" w:type="dxa"/>
          </w:tcPr>
          <w:p w14:paraId="14F09A74" w14:textId="77777777" w:rsidR="00DC4B92" w:rsidRPr="00C11643" w:rsidRDefault="00DC4B92" w:rsidP="009F17E3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11643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KW"/>
              </w:rPr>
              <w:t>C8- Environments, Materials, and Equipment in the Facility.</w:t>
            </w:r>
          </w:p>
        </w:tc>
      </w:tr>
    </w:tbl>
    <w:p w14:paraId="6630E9F8" w14:textId="77777777" w:rsidR="00DC4B92" w:rsidRDefault="00DC4B92" w:rsidP="00DC4B92"/>
    <w:p w14:paraId="3BF5626B" w14:textId="77777777" w:rsidR="00DC4B92" w:rsidRPr="0045276B" w:rsidRDefault="00DC4B92"/>
    <w:sectPr w:rsidR="00DC4B92" w:rsidRPr="004527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76B"/>
    <w:rsid w:val="001F00E6"/>
    <w:rsid w:val="00263AD2"/>
    <w:rsid w:val="003E60D7"/>
    <w:rsid w:val="0045276B"/>
    <w:rsid w:val="004F1890"/>
    <w:rsid w:val="006E3CC1"/>
    <w:rsid w:val="00751E53"/>
    <w:rsid w:val="00787198"/>
    <w:rsid w:val="009616CF"/>
    <w:rsid w:val="00D0420F"/>
    <w:rsid w:val="00DC4B92"/>
    <w:rsid w:val="00EA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993E6"/>
  <w15:chartTrackingRefBased/>
  <w15:docId w15:val="{DCDF2FB4-9EC5-4F69-98DF-5386C8F10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76B"/>
    <w:pPr>
      <w:bidi/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276B"/>
    <w:pPr>
      <w:keepNext/>
      <w:keepLines/>
      <w:bidi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276B"/>
    <w:pPr>
      <w:keepNext/>
      <w:keepLines/>
      <w:bidi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276B"/>
    <w:pPr>
      <w:keepNext/>
      <w:keepLines/>
      <w:bidi w:val="0"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276B"/>
    <w:pPr>
      <w:keepNext/>
      <w:keepLines/>
      <w:bidi w:val="0"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276B"/>
    <w:pPr>
      <w:keepNext/>
      <w:keepLines/>
      <w:bidi w:val="0"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276B"/>
    <w:pPr>
      <w:keepNext/>
      <w:keepLines/>
      <w:bidi w:val="0"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276B"/>
    <w:pPr>
      <w:keepNext/>
      <w:keepLines/>
      <w:bidi w:val="0"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276B"/>
    <w:pPr>
      <w:keepNext/>
      <w:keepLines/>
      <w:bidi w:val="0"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276B"/>
    <w:pPr>
      <w:keepNext/>
      <w:keepLines/>
      <w:bidi w:val="0"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7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27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27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276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276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27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27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27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27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276B"/>
    <w:pPr>
      <w:bidi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527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276B"/>
    <w:pPr>
      <w:numPr>
        <w:ilvl w:val="1"/>
      </w:numPr>
      <w:bidi w:val="0"/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527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276B"/>
    <w:pPr>
      <w:bidi w:val="0"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527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276B"/>
    <w:pPr>
      <w:bidi w:val="0"/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527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27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 w:val="0"/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27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276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52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Moustapha Ramadan</dc:creator>
  <cp:keywords/>
  <dc:description/>
  <cp:lastModifiedBy>Moustapha Ramadan</cp:lastModifiedBy>
  <cp:revision>6</cp:revision>
  <dcterms:created xsi:type="dcterms:W3CDTF">2026-02-25T06:31:00Z</dcterms:created>
  <dcterms:modified xsi:type="dcterms:W3CDTF">2026-04-05T05:36:00Z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4728434f-591b-44f6-9a68-e92dba5178fa</vt:lpwstr>
  </property>
</Properties>
</file>