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S4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 Ten most significantly enriched KEGG pathways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in the system matrix file GSE147507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and GSE150316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tbl>
      <w:tblPr>
        <w:tblStyle w:val="3"/>
        <w:tblW w:w="11100" w:type="dxa"/>
        <w:tblInd w:w="-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186"/>
        <w:gridCol w:w="1378"/>
        <w:gridCol w:w="804"/>
        <w:gridCol w:w="1146"/>
        <w:gridCol w:w="1404"/>
        <w:gridCol w:w="3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47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data set</w:t>
            </w:r>
          </w:p>
        </w:tc>
        <w:tc>
          <w:tcPr>
            <w:tcW w:w="118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</w:t>
            </w: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Descripcion</w:t>
            </w:r>
          </w:p>
        </w:tc>
        <w:tc>
          <w:tcPr>
            <w:tcW w:w="804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Count</w:t>
            </w:r>
          </w:p>
        </w:tc>
        <w:tc>
          <w:tcPr>
            <w:tcW w:w="114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P-value</w:t>
            </w:r>
          </w:p>
        </w:tc>
        <w:tc>
          <w:tcPr>
            <w:tcW w:w="1404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P.adjust</w:t>
            </w:r>
          </w:p>
        </w:tc>
        <w:tc>
          <w:tcPr>
            <w:tcW w:w="371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GeneID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4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GSE147507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hsa04380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Osteoclast differentiation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7.23E-10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2.16E-07</w:t>
            </w:r>
          </w:p>
        </w:tc>
        <w:tc>
          <w:tcPr>
            <w:tcW w:w="37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LILRA6/FOS/TYROBP/TNF/LCP2/LILRA5/SPI1/SIRPB1/FCGR3B/FOSB/MAP2K6/JUN/JUND/LILRB2/LILRB3/STAT1/FCGR2A/ITGB3/IRF9/IL1A/NCF4/PPP3R1/NFATC2/IL1B/TGFBR1/STAT2/MAP2K7/TGFBR2/TRAF2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hsa04062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Chemokine signaling pathway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1.49E-05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0.00112937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CCL8/CCL4/CCL11/WAS/CXCL10/CCL19/ARRB2/PTK2B/RAC2/FGR/CCL3/GNG5/GNG2/CCR1/CCL18/CXCL16/STAT1/RAF1/CCL2/LYN/HCK/ADCY6/ADCY4/JAK3/CXCL11/PRKCZ/BCAR1/STAT2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hsa05135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Yersinia infection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1.51E-05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0.00112937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FOS/WAS/TNF/LCP2/PTK2B/RAC2/MAP2K6/JUN/ACTB/FCGR2A/CCL2/ARHGEF7/NFATC2/IL1B/BAIAP2/WIPF1/CD8A/BCAR1/RPS6KA2/CD4/MAP2K7/TRAF2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hsa04621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NOD-like receptor signaling pathway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1.86E-05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0.00112937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OAS1/OAS3/OAS2/CARD16/CARD17/GBP5/TNF/JUN/GBP3/ITPR3/CASP4/GBP4/GBP1/STAT1/CYBB/IRF9/CCL2/ITPR1/RNF31/NOD1/IL1B/TRAF5/AIM2/IRF7/NLRP1/STAT2/TRAF2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hsa04625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C-type lectin receptor signaling pathway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1.89E-05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0.00112937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CLEC4E/FCER1G/CLEC4D/TNF/JUN/ITPR3/CLEC7A/BCL3/STAT1/RAF1/IRF9/ITPR1/MAPKAPK2/NFATC4/PPP3R1/NFATC2/IL1B/EGR2/STAT2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hsa05164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Influenza 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5.33E-05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0.002657976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OAS1/EIF2AK2/MX2/OAS3/OAS2/TPSB2/MX1/TNFSF10/CXCL10/TNF/DDX58/RSAD2/ACTB/STAT1/RAF1/SLC25A4/HLA-DRB5/IRF9/IL1A/CCL2/IFIH1/IL1B/IRF7/FDPS/STAT2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hsa04657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IL-17 signaling pathway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0.000203155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0.008677617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CCL11/FOS/S100A8/CXCL10/TNF/S100A9/FOSB/MMP1/JUN/JUND/LCN2/IL17C/CCL2/IL1B/TRAF5/TRAF2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hsa05160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Hepatitis C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0.000252282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0.009429045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IFIT1/OAS1/EIF2AK2/MX2/OAS3/OAS2/MX1/CXCL10/TNF/DDX58/RSAD2/CLDN5/CLDN2/STAT1/RAF1/IRF9/CCND1/PSME3/IRF7/PPP2R2C/STAT2/TRAF2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hsa05169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Epstein-Barr virus infection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0.000319844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0.009917865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OAS1/EIF2AK2/OAS3/ISG15/OAS2/CXCL10/TNF/MAP2K6/DDX58/JUN/STAT1/HLA-DRB5/IRF9/LYN/PSMC5/GADD45G/JAK3/CCND1/TRAF5/IRF7/DDB2/PSMD2/HLA-A/STAT2/MAP2K7/TRAF2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hsa05163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Human cytomegalovirus infection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0.000335377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0.009917865</w:t>
            </w:r>
          </w:p>
        </w:tc>
        <w:tc>
          <w:tcPr>
            <w:tcW w:w="37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CCL4/TNF/PTK2B/RAC2/MAP2K6/CCL3/GNG5/GNG2/ITPR3/CCR1/RAF1/ITGB3/CCL2/ITPR1/ADCY6/ADCY4/NFATC4/PPP3R1/CCND1/NFATC2/IL1B/ATF6B/TRAF5/RPS6KB2/TSC1/BCAR1/HLA-A/TRAF2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GSE150316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7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</w:p>
    <w:sectPr>
      <w:pgSz w:w="11906" w:h="16838"/>
      <w:pgMar w:top="590" w:right="442" w:bottom="590" w:left="44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C6A51"/>
    <w:rsid w:val="0094134A"/>
    <w:rsid w:val="031C231B"/>
    <w:rsid w:val="036C033D"/>
    <w:rsid w:val="0545487D"/>
    <w:rsid w:val="07F11602"/>
    <w:rsid w:val="09F96FC9"/>
    <w:rsid w:val="0A251833"/>
    <w:rsid w:val="0A36089E"/>
    <w:rsid w:val="0B232DDE"/>
    <w:rsid w:val="0C281C78"/>
    <w:rsid w:val="0C4F358C"/>
    <w:rsid w:val="0CDC6A51"/>
    <w:rsid w:val="112508DD"/>
    <w:rsid w:val="1B7E0D7A"/>
    <w:rsid w:val="234229E4"/>
    <w:rsid w:val="2A11092E"/>
    <w:rsid w:val="2BB44D82"/>
    <w:rsid w:val="2E6C2B55"/>
    <w:rsid w:val="3116766E"/>
    <w:rsid w:val="343E2DC5"/>
    <w:rsid w:val="355526CE"/>
    <w:rsid w:val="3FB0214F"/>
    <w:rsid w:val="594032D4"/>
    <w:rsid w:val="64923C44"/>
    <w:rsid w:val="6573564F"/>
    <w:rsid w:val="6E7E593A"/>
    <w:rsid w:val="756342B1"/>
    <w:rsid w:val="797969BB"/>
    <w:rsid w:val="79B055F5"/>
    <w:rsid w:val="7AD111EA"/>
    <w:rsid w:val="7DA6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2020-06-01T13:15:00Z</dcterms:created>
  <dc:creator>金川</dc:creator>
  <cp:lastModifiedBy>Sunny day....</cp:lastModifiedBy>
  <dcterms:modified xsi:type="dcterms:W3CDTF">2021-10-08T06:30:34Z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9D844D00A1AF42218D8D991F310FC46E</vt:lpwstr>
  </property>
</Properties>
</file>