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Table S2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ignificant enrich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ment of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GO terms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for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Candida glabrata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(top 5 according to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 xml:space="preserve"> 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value).</w:t>
      </w:r>
    </w:p>
    <w:tbl>
      <w:tblPr>
        <w:tblStyle w:val="2"/>
        <w:tblW w:w="6748" w:type="pct"/>
        <w:tblInd w:w="-15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0"/>
        <w:gridCol w:w="1310"/>
        <w:gridCol w:w="2210"/>
        <w:gridCol w:w="1550"/>
        <w:gridCol w:w="1040"/>
        <w:gridCol w:w="403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8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Ontology</w:t>
            </w:r>
          </w:p>
        </w:tc>
        <w:tc>
          <w:tcPr>
            <w:tcW w:w="58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</w:t>
            </w:r>
          </w:p>
        </w:tc>
        <w:tc>
          <w:tcPr>
            <w:tcW w:w="98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6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46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Count</w:t>
            </w:r>
          </w:p>
        </w:tc>
        <w:tc>
          <w:tcPr>
            <w:tcW w:w="17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Gene name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BP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GO:0019083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viral transcription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1.55961E-08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ZFP36/RPL23A/RPSA/RPL41/RPS26/RPL6/RPL7A/CCL3/RPL21/RPS2/CCL4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BP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GO:0006413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translational initiation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2.20396E-08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DDX3X/RPL23A/RPSA/RPL41/RPS26/RPL6/PPP1R15A/RPL7A/TNF/RPL21/RPS2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BP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GO:0019080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viral gene expression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3.42813E-08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ZFP36/RPL23A/RPSA/RPL41/RPS26/RPL6/RPL7A/CCL3/RPL21/RPS2/CCL4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BP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GO:0070972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protein localization to endoplasmic reticulum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1.16805E-07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RPL23A/RPSA/RPL41/RPS26/RPL6/PPP1R15A/RPL7A/RPL21/RPS2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BP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GO:0006614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SRP-dependent cotranslational protein targeting to membrane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2.82212E-07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RPL23A/RPSA/RPL41/RPS26/RPL6/RPL7A/RPL21/RPS2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GO:0022626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cytosolic ribosome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8.77636E-09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DDX3X/RPL23A/RPSA/RPL41/RPS26/RPL6/RPL7A/RPL21/RPS2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GO:0044445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cytosolic part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8.06982E-08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DDX3X/RPL23A/RPSA/RPL41/RPS26/NLRC4/RPL6/RPL7A/RPL21/RPS2/NLRP3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GO:0044391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ribosomal subunit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1.53373E-06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DDX3X/RPL23A/RPSA/RPL41/RPS26/RPL6/RPL7A/RPL21/RPS2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GO:0022625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cytosolic large ribosomal subunit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1.89476E-05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RPL23A/RPL41/RPL6/RPL7A/RPL21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GO:0005840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ribosome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3.19669E-05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DDX3X/RPL23A/RPSA/RPL41/RPS26/RPL6/RPL7A/RPL21/RPS2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GO:0001228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DNA-binding transcription activator activity, RNA polymerase II-specific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0.000164252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EGR2/FOSB/NR4A1/EGR1/NR4A2/JUNB/ATF3/IER2/CSRNP1/NR4A3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GO:0031726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CCR1 chemokine receptor binding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0.000381835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CCL3/CCL4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GO:0003735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structural constituent of ribosome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0.000454066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RPL23A/RPL41/RPL6/RPL7A/RPL21/RPS2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GO:0045296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cadherin binding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0.000548357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DDX3X/RPL23A/ITGA6/RPS26/RPL6/RPL7A/TRIM25/RPS2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48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GO:0031730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CCR5 chemokine receptor binding</w:t>
            </w:r>
          </w:p>
        </w:tc>
        <w:tc>
          <w:tcPr>
            <w:tcW w:w="68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0.000795324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CCL3/CCL4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427CE"/>
    <w:rsid w:val="437427CE"/>
    <w:rsid w:val="5822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2020-07-29T15:37:00Z</dcterms:created>
  <dc:creator>梦及深海i1416824264</dc:creator>
  <cp:lastModifiedBy>梦及深海i1416824264</cp:lastModifiedBy>
  <dcterms:modified xsi:type="dcterms:W3CDTF">2020-07-29T15:49:50Z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