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7CD" w:rsidRPr="00AD1F37" w:rsidRDefault="00AD1F37" w:rsidP="006277CD">
      <w:pPr>
        <w:pStyle w:val="a5"/>
        <w:autoSpaceDE w:val="0"/>
        <w:autoSpaceDN w:val="0"/>
        <w:adjustRightInd w:val="0"/>
        <w:spacing w:line="36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Supplementary t</w:t>
      </w:r>
      <w:r w:rsidR="00C40A2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able </w:t>
      </w:r>
      <w:r w:rsidR="00C40A2A" w:rsidRPr="008A32F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C40A2A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C40A2A" w:rsidRPr="003A445C">
        <w:rPr>
          <w:rFonts w:ascii="Times New Roman" w:hAnsi="Times New Roman" w:cs="Times New Roman"/>
          <w:b/>
          <w:bCs/>
          <w:sz w:val="24"/>
          <w:szCs w:val="24"/>
        </w:rPr>
        <w:t xml:space="preserve">he </w:t>
      </w:r>
      <w:r w:rsidRPr="00AD1F37">
        <w:rPr>
          <w:rFonts w:ascii="Times New Roman" w:hAnsi="Times New Roman" w:cs="Times New Roman"/>
          <w:b/>
          <w:bCs/>
          <w:sz w:val="24"/>
          <w:szCs w:val="24"/>
        </w:rPr>
        <w:t>amount patients of the different departments and the HCV positive numbers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tbl>
      <w:tblPr>
        <w:tblStyle w:val="a6"/>
        <w:tblW w:w="9829" w:type="dxa"/>
        <w:tblInd w:w="-459" w:type="dxa"/>
        <w:tblLayout w:type="fixed"/>
        <w:tblLook w:val="04A0"/>
      </w:tblPr>
      <w:tblGrid>
        <w:gridCol w:w="3828"/>
        <w:gridCol w:w="1417"/>
        <w:gridCol w:w="1843"/>
        <w:gridCol w:w="2741"/>
      </w:tblGrid>
      <w:tr w:rsidR="007236CC" w:rsidRPr="008A32F3" w:rsidTr="006A57A3">
        <w:trPr>
          <w:trHeight w:val="225"/>
        </w:trPr>
        <w:tc>
          <w:tcPr>
            <w:tcW w:w="3828" w:type="dxa"/>
          </w:tcPr>
          <w:p w:rsidR="007236CC" w:rsidRPr="008A32F3" w:rsidRDefault="007236CC" w:rsidP="000571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1"/>
                <w:szCs w:val="21"/>
              </w:rPr>
              <w:t>Departments</w:t>
            </w:r>
          </w:p>
        </w:tc>
        <w:tc>
          <w:tcPr>
            <w:tcW w:w="1417" w:type="dxa"/>
            <w:vAlign w:val="center"/>
          </w:tcPr>
          <w:p w:rsidR="007236CC" w:rsidRDefault="002835E6" w:rsidP="000571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</w:t>
            </w:r>
            <w:r w:rsidR="007236CC" w:rsidRPr="005A59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ositive</w:t>
            </w:r>
          </w:p>
        </w:tc>
        <w:tc>
          <w:tcPr>
            <w:tcW w:w="1843" w:type="dxa"/>
            <w:vAlign w:val="center"/>
          </w:tcPr>
          <w:p w:rsidR="007236CC" w:rsidRDefault="002835E6" w:rsidP="000571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</w:t>
            </w:r>
            <w:r w:rsidR="007236CC" w:rsidRPr="005A59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egative</w:t>
            </w:r>
          </w:p>
        </w:tc>
        <w:tc>
          <w:tcPr>
            <w:tcW w:w="2741" w:type="dxa"/>
            <w:vAlign w:val="center"/>
          </w:tcPr>
          <w:p w:rsidR="007236CC" w:rsidRPr="008A32F3" w:rsidRDefault="007236CC" w:rsidP="000571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A59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Positive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rate(%)</w:t>
            </w:r>
          </w:p>
        </w:tc>
      </w:tr>
      <w:tr w:rsidR="007236CC" w:rsidRPr="008A32F3" w:rsidTr="006A57A3">
        <w:tc>
          <w:tcPr>
            <w:tcW w:w="3828" w:type="dxa"/>
            <w:vAlign w:val="center"/>
          </w:tcPr>
          <w:p w:rsidR="007236CC" w:rsidRPr="00222D32" w:rsidRDefault="007236CC" w:rsidP="007236C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 xml:space="preserve">Kidney Disease Unit &amp; Dialysis </w:t>
            </w:r>
          </w:p>
        </w:tc>
        <w:tc>
          <w:tcPr>
            <w:tcW w:w="1417" w:type="dxa"/>
            <w:vAlign w:val="center"/>
          </w:tcPr>
          <w:p w:rsidR="007236CC" w:rsidRPr="00222D32" w:rsidRDefault="007236CC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1307</w:t>
            </w:r>
          </w:p>
        </w:tc>
        <w:tc>
          <w:tcPr>
            <w:tcW w:w="1843" w:type="dxa"/>
            <w:vAlign w:val="center"/>
          </w:tcPr>
          <w:p w:rsidR="007236CC" w:rsidRPr="00222D32" w:rsidRDefault="007236CC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14388</w:t>
            </w:r>
          </w:p>
        </w:tc>
        <w:tc>
          <w:tcPr>
            <w:tcW w:w="2741" w:type="dxa"/>
            <w:vAlign w:val="center"/>
          </w:tcPr>
          <w:p w:rsidR="007236CC" w:rsidRPr="00222D32" w:rsidRDefault="007236CC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8.33</w:t>
            </w:r>
            <w:r w:rsidR="00FE343D">
              <w:rPr>
                <w:rFonts w:ascii="Times New Roman" w:hAnsi="Times New Roman" w:cs="Times New Roman" w:hint="eastAsia"/>
                <w:sz w:val="21"/>
                <w:szCs w:val="21"/>
              </w:rPr>
              <w:t>*</w:t>
            </w:r>
          </w:p>
        </w:tc>
      </w:tr>
      <w:tr w:rsidR="007236CC" w:rsidRPr="008A32F3" w:rsidTr="006A57A3">
        <w:tc>
          <w:tcPr>
            <w:tcW w:w="3828" w:type="dxa"/>
            <w:vAlign w:val="center"/>
          </w:tcPr>
          <w:p w:rsidR="007236CC" w:rsidRPr="00222D32" w:rsidRDefault="007119EB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General Practice Unit</w:t>
            </w:r>
          </w:p>
        </w:tc>
        <w:tc>
          <w:tcPr>
            <w:tcW w:w="1417" w:type="dxa"/>
            <w:vAlign w:val="center"/>
          </w:tcPr>
          <w:p w:rsidR="007236CC" w:rsidRPr="00222D32" w:rsidRDefault="007119EB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843" w:type="dxa"/>
            <w:vAlign w:val="center"/>
          </w:tcPr>
          <w:p w:rsidR="007236CC" w:rsidRPr="00222D32" w:rsidRDefault="007119EB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613</w:t>
            </w:r>
          </w:p>
        </w:tc>
        <w:tc>
          <w:tcPr>
            <w:tcW w:w="2741" w:type="dxa"/>
            <w:vAlign w:val="center"/>
          </w:tcPr>
          <w:p w:rsidR="007236CC" w:rsidRPr="00222D32" w:rsidRDefault="007119EB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1.92</w:t>
            </w:r>
          </w:p>
        </w:tc>
      </w:tr>
      <w:tr w:rsidR="007236CC" w:rsidRPr="008A32F3" w:rsidTr="006A57A3">
        <w:tc>
          <w:tcPr>
            <w:tcW w:w="3828" w:type="dxa"/>
            <w:vAlign w:val="center"/>
          </w:tcPr>
          <w:p w:rsidR="007236CC" w:rsidRPr="00222D32" w:rsidRDefault="004A5A27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Plastic &amp; Cosmetic Surgery</w:t>
            </w:r>
          </w:p>
        </w:tc>
        <w:tc>
          <w:tcPr>
            <w:tcW w:w="1417" w:type="dxa"/>
            <w:vAlign w:val="center"/>
          </w:tcPr>
          <w:p w:rsidR="007236CC" w:rsidRPr="00222D32" w:rsidRDefault="004A5A27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843" w:type="dxa"/>
            <w:vAlign w:val="center"/>
          </w:tcPr>
          <w:p w:rsidR="007236CC" w:rsidRPr="00222D32" w:rsidRDefault="004A5A27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227</w:t>
            </w:r>
          </w:p>
        </w:tc>
        <w:tc>
          <w:tcPr>
            <w:tcW w:w="2741" w:type="dxa"/>
            <w:vAlign w:val="center"/>
          </w:tcPr>
          <w:p w:rsidR="007236CC" w:rsidRPr="00222D32" w:rsidRDefault="004A5A27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1.30</w:t>
            </w:r>
          </w:p>
        </w:tc>
      </w:tr>
      <w:tr w:rsidR="007236CC" w:rsidRPr="008A32F3" w:rsidTr="006A57A3">
        <w:tc>
          <w:tcPr>
            <w:tcW w:w="3828" w:type="dxa"/>
            <w:vAlign w:val="center"/>
          </w:tcPr>
          <w:p w:rsidR="007236CC" w:rsidRPr="00222D32" w:rsidRDefault="008D5A51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Dental Clinic</w:t>
            </w:r>
          </w:p>
        </w:tc>
        <w:tc>
          <w:tcPr>
            <w:tcW w:w="1417" w:type="dxa"/>
            <w:vAlign w:val="center"/>
          </w:tcPr>
          <w:p w:rsidR="007236CC" w:rsidRPr="00222D32" w:rsidRDefault="004A5A27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7236CC" w:rsidRPr="00222D32" w:rsidRDefault="008D5A51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307</w:t>
            </w:r>
          </w:p>
        </w:tc>
        <w:tc>
          <w:tcPr>
            <w:tcW w:w="2741" w:type="dxa"/>
            <w:vAlign w:val="center"/>
          </w:tcPr>
          <w:p w:rsidR="007236CC" w:rsidRPr="00222D32" w:rsidRDefault="008D5A51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1.29</w:t>
            </w:r>
          </w:p>
        </w:tc>
      </w:tr>
      <w:tr w:rsidR="007236CC" w:rsidRPr="008A32F3" w:rsidTr="006A57A3">
        <w:trPr>
          <w:trHeight w:val="105"/>
        </w:trPr>
        <w:tc>
          <w:tcPr>
            <w:tcW w:w="3828" w:type="dxa"/>
            <w:vAlign w:val="center"/>
          </w:tcPr>
          <w:p w:rsidR="007236CC" w:rsidRPr="00222D32" w:rsidRDefault="008D5A51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Gastroenterology Unit</w:t>
            </w:r>
          </w:p>
        </w:tc>
        <w:tc>
          <w:tcPr>
            <w:tcW w:w="1417" w:type="dxa"/>
            <w:vAlign w:val="center"/>
          </w:tcPr>
          <w:p w:rsidR="007236CC" w:rsidRPr="00222D32" w:rsidRDefault="008D5A51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233</w:t>
            </w:r>
          </w:p>
        </w:tc>
        <w:tc>
          <w:tcPr>
            <w:tcW w:w="1843" w:type="dxa"/>
            <w:vAlign w:val="center"/>
          </w:tcPr>
          <w:p w:rsidR="007236CC" w:rsidRPr="00222D32" w:rsidRDefault="008D5A51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20169</w:t>
            </w:r>
          </w:p>
        </w:tc>
        <w:tc>
          <w:tcPr>
            <w:tcW w:w="2741" w:type="dxa"/>
            <w:vAlign w:val="center"/>
          </w:tcPr>
          <w:p w:rsidR="007236CC" w:rsidRPr="00222D32" w:rsidRDefault="008D5A51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1.14</w:t>
            </w:r>
          </w:p>
        </w:tc>
      </w:tr>
      <w:tr w:rsidR="004A5A27" w:rsidRPr="008A32F3" w:rsidTr="006A57A3">
        <w:trPr>
          <w:trHeight w:val="128"/>
        </w:trPr>
        <w:tc>
          <w:tcPr>
            <w:tcW w:w="3828" w:type="dxa"/>
            <w:vAlign w:val="center"/>
          </w:tcPr>
          <w:p w:rsidR="004A5A27" w:rsidRPr="00222D32" w:rsidRDefault="008D5A51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Oncology Unit</w:t>
            </w:r>
          </w:p>
        </w:tc>
        <w:tc>
          <w:tcPr>
            <w:tcW w:w="1417" w:type="dxa"/>
            <w:vAlign w:val="center"/>
          </w:tcPr>
          <w:p w:rsidR="004A5A27" w:rsidRPr="00222D32" w:rsidRDefault="008D5A51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843" w:type="dxa"/>
            <w:vAlign w:val="center"/>
          </w:tcPr>
          <w:p w:rsidR="004A5A27" w:rsidRPr="00222D32" w:rsidRDefault="008D5A51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3785</w:t>
            </w:r>
          </w:p>
        </w:tc>
        <w:tc>
          <w:tcPr>
            <w:tcW w:w="2741" w:type="dxa"/>
            <w:vAlign w:val="center"/>
          </w:tcPr>
          <w:p w:rsidR="004A5A27" w:rsidRPr="00222D32" w:rsidRDefault="008D5A51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1.10</w:t>
            </w:r>
          </w:p>
        </w:tc>
      </w:tr>
      <w:tr w:rsidR="004A5A27" w:rsidRPr="008A32F3" w:rsidTr="006A57A3">
        <w:trPr>
          <w:trHeight w:val="135"/>
        </w:trPr>
        <w:tc>
          <w:tcPr>
            <w:tcW w:w="3828" w:type="dxa"/>
            <w:vAlign w:val="center"/>
          </w:tcPr>
          <w:p w:rsidR="004A5A27" w:rsidRPr="00222D32" w:rsidRDefault="0039114D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Hepatobiliary</w:t>
            </w:r>
            <w:proofErr w:type="spellEnd"/>
            <w:r w:rsidRPr="00222D32">
              <w:rPr>
                <w:rFonts w:ascii="Times New Roman" w:hAnsi="Times New Roman" w:cs="Times New Roman"/>
                <w:sz w:val="21"/>
                <w:szCs w:val="21"/>
              </w:rPr>
              <w:t xml:space="preserve"> &amp; Pancreatic Surgery</w:t>
            </w:r>
          </w:p>
        </w:tc>
        <w:tc>
          <w:tcPr>
            <w:tcW w:w="1417" w:type="dxa"/>
            <w:vAlign w:val="center"/>
          </w:tcPr>
          <w:p w:rsidR="004A5A27" w:rsidRPr="00222D32" w:rsidRDefault="0039114D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1843" w:type="dxa"/>
            <w:vAlign w:val="center"/>
          </w:tcPr>
          <w:p w:rsidR="004A5A27" w:rsidRPr="00222D32" w:rsidRDefault="0039114D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4825</w:t>
            </w:r>
          </w:p>
        </w:tc>
        <w:tc>
          <w:tcPr>
            <w:tcW w:w="2741" w:type="dxa"/>
            <w:vAlign w:val="center"/>
          </w:tcPr>
          <w:p w:rsidR="004A5A27" w:rsidRPr="00222D32" w:rsidRDefault="0039114D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0.94</w:t>
            </w:r>
          </w:p>
        </w:tc>
      </w:tr>
      <w:tr w:rsidR="007236CC" w:rsidRPr="008A32F3" w:rsidTr="006A57A3">
        <w:trPr>
          <w:trHeight w:val="120"/>
        </w:trPr>
        <w:tc>
          <w:tcPr>
            <w:tcW w:w="3828" w:type="dxa"/>
            <w:vAlign w:val="center"/>
          </w:tcPr>
          <w:p w:rsidR="007236CC" w:rsidRPr="00222D32" w:rsidRDefault="00F71085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Hematology</w:t>
            </w:r>
          </w:p>
        </w:tc>
        <w:tc>
          <w:tcPr>
            <w:tcW w:w="1417" w:type="dxa"/>
            <w:vAlign w:val="center"/>
          </w:tcPr>
          <w:p w:rsidR="007236CC" w:rsidRPr="00222D32" w:rsidRDefault="00F71085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1843" w:type="dxa"/>
            <w:vAlign w:val="center"/>
          </w:tcPr>
          <w:p w:rsidR="007236CC" w:rsidRPr="00222D32" w:rsidRDefault="00F71085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5442</w:t>
            </w:r>
          </w:p>
        </w:tc>
        <w:tc>
          <w:tcPr>
            <w:tcW w:w="2741" w:type="dxa"/>
            <w:vAlign w:val="center"/>
          </w:tcPr>
          <w:p w:rsidR="007236CC" w:rsidRPr="00222D32" w:rsidRDefault="0039114D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0.8</w:t>
            </w:r>
            <w:r w:rsidR="00F71085" w:rsidRPr="00222D3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F71085" w:rsidRPr="008A32F3" w:rsidTr="006A57A3">
        <w:trPr>
          <w:trHeight w:val="150"/>
        </w:trPr>
        <w:tc>
          <w:tcPr>
            <w:tcW w:w="3828" w:type="dxa"/>
            <w:vAlign w:val="center"/>
          </w:tcPr>
          <w:p w:rsidR="00F71085" w:rsidRPr="00222D32" w:rsidRDefault="00F71085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General Surgery</w:t>
            </w:r>
          </w:p>
        </w:tc>
        <w:tc>
          <w:tcPr>
            <w:tcW w:w="1417" w:type="dxa"/>
            <w:vAlign w:val="center"/>
          </w:tcPr>
          <w:p w:rsidR="00F71085" w:rsidRPr="00222D32" w:rsidRDefault="00F71085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843" w:type="dxa"/>
            <w:vAlign w:val="center"/>
          </w:tcPr>
          <w:p w:rsidR="00F71085" w:rsidRPr="00222D32" w:rsidRDefault="00F71085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2087</w:t>
            </w:r>
          </w:p>
        </w:tc>
        <w:tc>
          <w:tcPr>
            <w:tcW w:w="2741" w:type="dxa"/>
            <w:vAlign w:val="center"/>
          </w:tcPr>
          <w:p w:rsidR="00F71085" w:rsidRPr="00222D32" w:rsidRDefault="00F71085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0.81</w:t>
            </w:r>
          </w:p>
        </w:tc>
      </w:tr>
      <w:tr w:rsidR="007236CC" w:rsidRPr="008A32F3" w:rsidTr="006A57A3">
        <w:trPr>
          <w:trHeight w:val="135"/>
        </w:trPr>
        <w:tc>
          <w:tcPr>
            <w:tcW w:w="3828" w:type="dxa"/>
            <w:vAlign w:val="center"/>
          </w:tcPr>
          <w:p w:rsidR="007236CC" w:rsidRPr="00222D32" w:rsidRDefault="002C7048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Cadres Integrative Unit</w:t>
            </w:r>
          </w:p>
        </w:tc>
        <w:tc>
          <w:tcPr>
            <w:tcW w:w="1417" w:type="dxa"/>
            <w:vAlign w:val="center"/>
          </w:tcPr>
          <w:p w:rsidR="007236CC" w:rsidRPr="00222D32" w:rsidRDefault="002C7048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1843" w:type="dxa"/>
            <w:vAlign w:val="center"/>
          </w:tcPr>
          <w:p w:rsidR="007236CC" w:rsidRPr="00222D32" w:rsidRDefault="002C7048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16304</w:t>
            </w:r>
          </w:p>
        </w:tc>
        <w:tc>
          <w:tcPr>
            <w:tcW w:w="2741" w:type="dxa"/>
            <w:vAlign w:val="center"/>
          </w:tcPr>
          <w:p w:rsidR="007236CC" w:rsidRPr="00222D32" w:rsidRDefault="002C7048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0.78</w:t>
            </w:r>
          </w:p>
        </w:tc>
      </w:tr>
      <w:tr w:rsidR="004A5A27" w:rsidRPr="008A32F3" w:rsidTr="006A57A3">
        <w:trPr>
          <w:trHeight w:val="150"/>
        </w:trPr>
        <w:tc>
          <w:tcPr>
            <w:tcW w:w="3828" w:type="dxa"/>
            <w:vAlign w:val="center"/>
          </w:tcPr>
          <w:p w:rsidR="004A5A27" w:rsidRPr="00222D32" w:rsidRDefault="002C7048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Healthy screened</w:t>
            </w:r>
          </w:p>
        </w:tc>
        <w:tc>
          <w:tcPr>
            <w:tcW w:w="1417" w:type="dxa"/>
            <w:vAlign w:val="center"/>
          </w:tcPr>
          <w:p w:rsidR="004A5A27" w:rsidRPr="00222D32" w:rsidRDefault="002C7048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843" w:type="dxa"/>
            <w:vAlign w:val="center"/>
          </w:tcPr>
          <w:p w:rsidR="004A5A27" w:rsidRPr="00222D32" w:rsidRDefault="002C7048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4597</w:t>
            </w:r>
          </w:p>
        </w:tc>
        <w:tc>
          <w:tcPr>
            <w:tcW w:w="2741" w:type="dxa"/>
            <w:vAlign w:val="center"/>
          </w:tcPr>
          <w:p w:rsidR="004A5A27" w:rsidRPr="00222D32" w:rsidRDefault="002C7048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0.78</w:t>
            </w:r>
          </w:p>
        </w:tc>
      </w:tr>
      <w:tr w:rsidR="007236CC" w:rsidRPr="008A32F3" w:rsidTr="006A57A3">
        <w:tc>
          <w:tcPr>
            <w:tcW w:w="3828" w:type="dxa"/>
            <w:vAlign w:val="center"/>
          </w:tcPr>
          <w:p w:rsidR="007236CC" w:rsidRPr="00222D32" w:rsidRDefault="002C7048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 xml:space="preserve">Integrated Chinese </w:t>
            </w:r>
            <w:proofErr w:type="spellStart"/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Uint</w:t>
            </w:r>
            <w:proofErr w:type="spellEnd"/>
          </w:p>
        </w:tc>
        <w:tc>
          <w:tcPr>
            <w:tcW w:w="1417" w:type="dxa"/>
            <w:vAlign w:val="center"/>
          </w:tcPr>
          <w:p w:rsidR="007236CC" w:rsidRPr="00222D32" w:rsidRDefault="002C7048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843" w:type="dxa"/>
            <w:vAlign w:val="center"/>
          </w:tcPr>
          <w:p w:rsidR="007236CC" w:rsidRPr="00222D32" w:rsidRDefault="002C7048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887</w:t>
            </w:r>
          </w:p>
        </w:tc>
        <w:tc>
          <w:tcPr>
            <w:tcW w:w="2741" w:type="dxa"/>
            <w:vAlign w:val="center"/>
          </w:tcPr>
          <w:p w:rsidR="007236CC" w:rsidRPr="00222D32" w:rsidRDefault="002C7048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0.78</w:t>
            </w:r>
          </w:p>
        </w:tc>
      </w:tr>
      <w:tr w:rsidR="007236CC" w:rsidRPr="008A32F3" w:rsidTr="006A57A3">
        <w:tc>
          <w:tcPr>
            <w:tcW w:w="3828" w:type="dxa"/>
            <w:vAlign w:val="center"/>
          </w:tcPr>
          <w:p w:rsidR="007236CC" w:rsidRPr="00222D32" w:rsidRDefault="00854C36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Endocrinology</w:t>
            </w:r>
          </w:p>
        </w:tc>
        <w:tc>
          <w:tcPr>
            <w:tcW w:w="1417" w:type="dxa"/>
            <w:vAlign w:val="center"/>
          </w:tcPr>
          <w:p w:rsidR="007236CC" w:rsidRPr="00222D32" w:rsidRDefault="004A5A27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116BF6"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843" w:type="dxa"/>
            <w:vAlign w:val="center"/>
          </w:tcPr>
          <w:p w:rsidR="007236CC" w:rsidRPr="00222D32" w:rsidRDefault="00116BF6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1721</w:t>
            </w:r>
          </w:p>
        </w:tc>
        <w:tc>
          <w:tcPr>
            <w:tcW w:w="2741" w:type="dxa"/>
            <w:vAlign w:val="center"/>
          </w:tcPr>
          <w:p w:rsidR="007236CC" w:rsidRPr="00222D32" w:rsidRDefault="00116BF6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0.75</w:t>
            </w:r>
          </w:p>
        </w:tc>
      </w:tr>
      <w:tr w:rsidR="007236CC" w:rsidRPr="008A32F3" w:rsidTr="006A57A3">
        <w:tc>
          <w:tcPr>
            <w:tcW w:w="3828" w:type="dxa"/>
            <w:vAlign w:val="center"/>
          </w:tcPr>
          <w:p w:rsidR="007236CC" w:rsidRPr="00222D32" w:rsidRDefault="00116BF6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Military Surgery</w:t>
            </w:r>
          </w:p>
        </w:tc>
        <w:tc>
          <w:tcPr>
            <w:tcW w:w="1417" w:type="dxa"/>
            <w:vAlign w:val="center"/>
          </w:tcPr>
          <w:p w:rsidR="007236CC" w:rsidRPr="00222D32" w:rsidRDefault="008551E4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843" w:type="dxa"/>
            <w:vAlign w:val="center"/>
          </w:tcPr>
          <w:p w:rsidR="007236CC" w:rsidRPr="00222D32" w:rsidRDefault="008551E4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5112</w:t>
            </w:r>
          </w:p>
        </w:tc>
        <w:tc>
          <w:tcPr>
            <w:tcW w:w="2741" w:type="dxa"/>
            <w:vAlign w:val="center"/>
          </w:tcPr>
          <w:p w:rsidR="007236CC" w:rsidRPr="00222D32" w:rsidRDefault="008551E4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0.70</w:t>
            </w:r>
          </w:p>
        </w:tc>
      </w:tr>
      <w:tr w:rsidR="007236CC" w:rsidRPr="008A32F3" w:rsidTr="006A57A3">
        <w:tc>
          <w:tcPr>
            <w:tcW w:w="3828" w:type="dxa"/>
            <w:vAlign w:val="center"/>
          </w:tcPr>
          <w:p w:rsidR="007236CC" w:rsidRPr="00222D32" w:rsidRDefault="00651EE8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Intensive Care Unit(ICU)</w:t>
            </w:r>
          </w:p>
        </w:tc>
        <w:tc>
          <w:tcPr>
            <w:tcW w:w="1417" w:type="dxa"/>
            <w:vAlign w:val="center"/>
          </w:tcPr>
          <w:p w:rsidR="007236CC" w:rsidRPr="00222D32" w:rsidRDefault="00651EE8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843" w:type="dxa"/>
            <w:vAlign w:val="center"/>
          </w:tcPr>
          <w:p w:rsidR="007236CC" w:rsidRPr="00222D32" w:rsidRDefault="00651EE8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5041</w:t>
            </w:r>
          </w:p>
        </w:tc>
        <w:tc>
          <w:tcPr>
            <w:tcW w:w="2741" w:type="dxa"/>
            <w:vAlign w:val="center"/>
          </w:tcPr>
          <w:p w:rsidR="007236CC" w:rsidRPr="00222D32" w:rsidRDefault="00651EE8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0.69</w:t>
            </w:r>
          </w:p>
        </w:tc>
      </w:tr>
      <w:tr w:rsidR="007236CC" w:rsidRPr="008A32F3" w:rsidTr="006A57A3">
        <w:tc>
          <w:tcPr>
            <w:tcW w:w="3828" w:type="dxa"/>
            <w:vAlign w:val="center"/>
          </w:tcPr>
          <w:p w:rsidR="007236CC" w:rsidRPr="00222D32" w:rsidRDefault="0059260D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Gastrointestinal Surgery</w:t>
            </w:r>
          </w:p>
        </w:tc>
        <w:tc>
          <w:tcPr>
            <w:tcW w:w="1417" w:type="dxa"/>
            <w:vAlign w:val="center"/>
          </w:tcPr>
          <w:p w:rsidR="007236CC" w:rsidRPr="00222D32" w:rsidRDefault="0059260D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</w:t>
            </w:r>
            <w:r w:rsidR="004A5A27"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843" w:type="dxa"/>
            <w:vAlign w:val="center"/>
          </w:tcPr>
          <w:p w:rsidR="007236CC" w:rsidRPr="00222D32" w:rsidRDefault="0059260D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6556</w:t>
            </w:r>
          </w:p>
        </w:tc>
        <w:tc>
          <w:tcPr>
            <w:tcW w:w="2741" w:type="dxa"/>
            <w:vAlign w:val="center"/>
          </w:tcPr>
          <w:p w:rsidR="007236CC" w:rsidRPr="00222D32" w:rsidRDefault="0059260D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0.68</w:t>
            </w:r>
          </w:p>
        </w:tc>
      </w:tr>
      <w:tr w:rsidR="007236CC" w:rsidRPr="008A32F3" w:rsidTr="006A57A3">
        <w:trPr>
          <w:trHeight w:val="105"/>
        </w:trPr>
        <w:tc>
          <w:tcPr>
            <w:tcW w:w="3828" w:type="dxa"/>
            <w:vAlign w:val="center"/>
          </w:tcPr>
          <w:p w:rsidR="007236CC" w:rsidRPr="00222D32" w:rsidRDefault="00175D53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 xml:space="preserve">Burns &amp; </w:t>
            </w:r>
            <w:proofErr w:type="spellStart"/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Plast</w:t>
            </w:r>
            <w:proofErr w:type="spellEnd"/>
            <w:r w:rsidRPr="00222D32">
              <w:rPr>
                <w:rFonts w:ascii="Times New Roman" w:hAnsi="Times New Roman" w:cs="Times New Roman"/>
                <w:sz w:val="21"/>
                <w:szCs w:val="21"/>
              </w:rPr>
              <w:t xml:space="preserve"> Reconstruction Surgery</w:t>
            </w:r>
          </w:p>
        </w:tc>
        <w:tc>
          <w:tcPr>
            <w:tcW w:w="1417" w:type="dxa"/>
            <w:vAlign w:val="center"/>
          </w:tcPr>
          <w:p w:rsidR="007236CC" w:rsidRPr="00222D32" w:rsidRDefault="00175D53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843" w:type="dxa"/>
            <w:vAlign w:val="center"/>
          </w:tcPr>
          <w:p w:rsidR="007236CC" w:rsidRPr="00222D32" w:rsidRDefault="00175D53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3219</w:t>
            </w:r>
          </w:p>
        </w:tc>
        <w:tc>
          <w:tcPr>
            <w:tcW w:w="2741" w:type="dxa"/>
            <w:vAlign w:val="center"/>
          </w:tcPr>
          <w:p w:rsidR="007236CC" w:rsidRPr="00222D32" w:rsidRDefault="00175D53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0.68</w:t>
            </w:r>
          </w:p>
        </w:tc>
      </w:tr>
      <w:tr w:rsidR="004A5A27" w:rsidRPr="008A32F3" w:rsidTr="006A57A3">
        <w:trPr>
          <w:trHeight w:val="135"/>
        </w:trPr>
        <w:tc>
          <w:tcPr>
            <w:tcW w:w="3828" w:type="dxa"/>
            <w:vAlign w:val="center"/>
          </w:tcPr>
          <w:p w:rsidR="004A5A27" w:rsidRPr="00222D32" w:rsidRDefault="0055695C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</w:p>
        </w:tc>
        <w:tc>
          <w:tcPr>
            <w:tcW w:w="1417" w:type="dxa"/>
            <w:vAlign w:val="center"/>
          </w:tcPr>
          <w:p w:rsidR="004A5A27" w:rsidRPr="00222D32" w:rsidRDefault="0055695C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843" w:type="dxa"/>
            <w:vAlign w:val="center"/>
          </w:tcPr>
          <w:p w:rsidR="004A5A27" w:rsidRPr="00222D32" w:rsidRDefault="0055695C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924</w:t>
            </w:r>
          </w:p>
        </w:tc>
        <w:tc>
          <w:tcPr>
            <w:tcW w:w="2741" w:type="dxa"/>
            <w:vAlign w:val="center"/>
          </w:tcPr>
          <w:p w:rsidR="004A5A27" w:rsidRPr="00222D32" w:rsidRDefault="0055695C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0.65</w:t>
            </w:r>
          </w:p>
        </w:tc>
      </w:tr>
      <w:tr w:rsidR="004A5A27" w:rsidRPr="008A32F3" w:rsidTr="006A57A3">
        <w:trPr>
          <w:trHeight w:val="150"/>
        </w:trPr>
        <w:tc>
          <w:tcPr>
            <w:tcW w:w="3828" w:type="dxa"/>
            <w:vAlign w:val="center"/>
          </w:tcPr>
          <w:p w:rsidR="004A5A27" w:rsidRPr="00222D32" w:rsidRDefault="00122711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Vascular Surgery</w:t>
            </w:r>
          </w:p>
        </w:tc>
        <w:tc>
          <w:tcPr>
            <w:tcW w:w="1417" w:type="dxa"/>
            <w:vAlign w:val="center"/>
          </w:tcPr>
          <w:p w:rsidR="004A5A27" w:rsidRPr="00222D32" w:rsidRDefault="00122711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843" w:type="dxa"/>
            <w:vAlign w:val="center"/>
          </w:tcPr>
          <w:p w:rsidR="004A5A27" w:rsidRPr="00222D32" w:rsidRDefault="00122711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4961</w:t>
            </w:r>
          </w:p>
        </w:tc>
        <w:tc>
          <w:tcPr>
            <w:tcW w:w="2741" w:type="dxa"/>
            <w:vAlign w:val="center"/>
          </w:tcPr>
          <w:p w:rsidR="004A5A27" w:rsidRPr="00222D32" w:rsidRDefault="008942F6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0.64</w:t>
            </w:r>
          </w:p>
        </w:tc>
      </w:tr>
      <w:tr w:rsidR="004A5A27" w:rsidRPr="008A32F3" w:rsidTr="006A57A3">
        <w:trPr>
          <w:trHeight w:val="128"/>
        </w:trPr>
        <w:tc>
          <w:tcPr>
            <w:tcW w:w="3828" w:type="dxa"/>
            <w:vAlign w:val="center"/>
          </w:tcPr>
          <w:p w:rsidR="004A5A27" w:rsidRPr="00222D32" w:rsidRDefault="00EE000C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Pulmonary Unit</w:t>
            </w:r>
          </w:p>
        </w:tc>
        <w:tc>
          <w:tcPr>
            <w:tcW w:w="1417" w:type="dxa"/>
            <w:vAlign w:val="center"/>
          </w:tcPr>
          <w:p w:rsidR="004A5A27" w:rsidRPr="00222D32" w:rsidRDefault="00EE000C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1843" w:type="dxa"/>
            <w:vAlign w:val="center"/>
          </w:tcPr>
          <w:p w:rsidR="004A5A27" w:rsidRPr="00222D32" w:rsidRDefault="00EE000C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15039</w:t>
            </w:r>
          </w:p>
        </w:tc>
        <w:tc>
          <w:tcPr>
            <w:tcW w:w="2741" w:type="dxa"/>
            <w:vAlign w:val="center"/>
          </w:tcPr>
          <w:p w:rsidR="004A5A27" w:rsidRPr="00222D32" w:rsidRDefault="00EE000C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0.63</w:t>
            </w:r>
          </w:p>
        </w:tc>
      </w:tr>
      <w:tr w:rsidR="004A5A27" w:rsidRPr="008A32F3" w:rsidTr="006A57A3">
        <w:trPr>
          <w:trHeight w:val="98"/>
        </w:trPr>
        <w:tc>
          <w:tcPr>
            <w:tcW w:w="3828" w:type="dxa"/>
            <w:vAlign w:val="center"/>
          </w:tcPr>
          <w:p w:rsidR="004A5A27" w:rsidRPr="00222D32" w:rsidRDefault="00862C21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Thoracic Surgery</w:t>
            </w:r>
          </w:p>
        </w:tc>
        <w:tc>
          <w:tcPr>
            <w:tcW w:w="1417" w:type="dxa"/>
            <w:vAlign w:val="center"/>
          </w:tcPr>
          <w:p w:rsidR="004A5A27" w:rsidRPr="00222D32" w:rsidRDefault="004A5A27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843" w:type="dxa"/>
            <w:vAlign w:val="center"/>
          </w:tcPr>
          <w:p w:rsidR="004A5A27" w:rsidRPr="00222D32" w:rsidRDefault="00862C21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3263</w:t>
            </w:r>
          </w:p>
        </w:tc>
        <w:tc>
          <w:tcPr>
            <w:tcW w:w="2741" w:type="dxa"/>
            <w:vAlign w:val="center"/>
          </w:tcPr>
          <w:p w:rsidR="004A5A27" w:rsidRPr="00222D32" w:rsidRDefault="00862C21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0.61</w:t>
            </w:r>
          </w:p>
        </w:tc>
      </w:tr>
      <w:tr w:rsidR="004A5A27" w:rsidRPr="008A32F3" w:rsidTr="006A57A3">
        <w:trPr>
          <w:trHeight w:val="150"/>
        </w:trPr>
        <w:tc>
          <w:tcPr>
            <w:tcW w:w="3828" w:type="dxa"/>
            <w:vAlign w:val="center"/>
          </w:tcPr>
          <w:p w:rsidR="004A5A27" w:rsidRPr="00222D32" w:rsidRDefault="005E3BEB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Dermatology Unit</w:t>
            </w:r>
          </w:p>
        </w:tc>
        <w:tc>
          <w:tcPr>
            <w:tcW w:w="1417" w:type="dxa"/>
            <w:vAlign w:val="center"/>
          </w:tcPr>
          <w:p w:rsidR="004A5A27" w:rsidRPr="00222D32" w:rsidRDefault="005E3BEB" w:rsidP="005E3BE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843" w:type="dxa"/>
            <w:vAlign w:val="center"/>
          </w:tcPr>
          <w:p w:rsidR="004A5A27" w:rsidRPr="00222D32" w:rsidRDefault="005E3BEB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994</w:t>
            </w:r>
          </w:p>
        </w:tc>
        <w:tc>
          <w:tcPr>
            <w:tcW w:w="2741" w:type="dxa"/>
            <w:vAlign w:val="center"/>
          </w:tcPr>
          <w:p w:rsidR="004A5A27" w:rsidRPr="00222D32" w:rsidRDefault="00862C21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0.60</w:t>
            </w:r>
          </w:p>
        </w:tc>
      </w:tr>
      <w:tr w:rsidR="004A5A27" w:rsidRPr="008A32F3" w:rsidTr="006A57A3">
        <w:trPr>
          <w:trHeight w:val="113"/>
        </w:trPr>
        <w:tc>
          <w:tcPr>
            <w:tcW w:w="3828" w:type="dxa"/>
            <w:vAlign w:val="center"/>
          </w:tcPr>
          <w:p w:rsidR="004A5A27" w:rsidRPr="00222D32" w:rsidRDefault="00F54A20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Neurology Unit</w:t>
            </w:r>
          </w:p>
        </w:tc>
        <w:tc>
          <w:tcPr>
            <w:tcW w:w="1417" w:type="dxa"/>
            <w:vAlign w:val="center"/>
          </w:tcPr>
          <w:p w:rsidR="004A5A27" w:rsidRPr="00222D32" w:rsidRDefault="00F54A20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1843" w:type="dxa"/>
            <w:vAlign w:val="center"/>
          </w:tcPr>
          <w:p w:rsidR="004A5A27" w:rsidRPr="00222D32" w:rsidRDefault="00F54A20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19923</w:t>
            </w:r>
          </w:p>
        </w:tc>
        <w:tc>
          <w:tcPr>
            <w:tcW w:w="2741" w:type="dxa"/>
            <w:vAlign w:val="center"/>
          </w:tcPr>
          <w:p w:rsidR="004A5A27" w:rsidRPr="00222D32" w:rsidRDefault="00D12A04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0.58</w:t>
            </w:r>
          </w:p>
        </w:tc>
      </w:tr>
      <w:tr w:rsidR="004A5A27" w:rsidRPr="008A32F3" w:rsidTr="006A57A3">
        <w:trPr>
          <w:trHeight w:val="128"/>
        </w:trPr>
        <w:tc>
          <w:tcPr>
            <w:tcW w:w="3828" w:type="dxa"/>
            <w:vAlign w:val="center"/>
          </w:tcPr>
          <w:p w:rsidR="004A5A27" w:rsidRPr="00222D32" w:rsidRDefault="00F54A20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Ophthalmology</w:t>
            </w:r>
          </w:p>
        </w:tc>
        <w:tc>
          <w:tcPr>
            <w:tcW w:w="1417" w:type="dxa"/>
            <w:vAlign w:val="center"/>
          </w:tcPr>
          <w:p w:rsidR="004A5A27" w:rsidRPr="00222D32" w:rsidRDefault="00F54A20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1843" w:type="dxa"/>
            <w:vAlign w:val="center"/>
          </w:tcPr>
          <w:p w:rsidR="004A5A27" w:rsidRPr="00222D32" w:rsidRDefault="00F54A20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8045</w:t>
            </w:r>
          </w:p>
        </w:tc>
        <w:tc>
          <w:tcPr>
            <w:tcW w:w="2741" w:type="dxa"/>
            <w:vAlign w:val="center"/>
          </w:tcPr>
          <w:p w:rsidR="004A5A27" w:rsidRPr="00222D32" w:rsidRDefault="00F54A20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0.57</w:t>
            </w:r>
          </w:p>
        </w:tc>
      </w:tr>
      <w:tr w:rsidR="004A5A27" w:rsidRPr="008A32F3" w:rsidTr="006A57A3">
        <w:trPr>
          <w:trHeight w:val="150"/>
        </w:trPr>
        <w:tc>
          <w:tcPr>
            <w:tcW w:w="3828" w:type="dxa"/>
            <w:vAlign w:val="center"/>
          </w:tcPr>
          <w:p w:rsidR="004A5A27" w:rsidRPr="00222D32" w:rsidRDefault="009B7571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E</w:t>
            </w: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、</w:t>
            </w: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、</w:t>
            </w: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T Unit</w:t>
            </w:r>
          </w:p>
        </w:tc>
        <w:tc>
          <w:tcPr>
            <w:tcW w:w="1417" w:type="dxa"/>
            <w:vAlign w:val="center"/>
          </w:tcPr>
          <w:p w:rsidR="004A5A27" w:rsidRPr="00222D32" w:rsidRDefault="009B7571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843" w:type="dxa"/>
            <w:vAlign w:val="center"/>
          </w:tcPr>
          <w:p w:rsidR="004A5A27" w:rsidRPr="00222D32" w:rsidRDefault="009B7571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3025</w:t>
            </w:r>
          </w:p>
        </w:tc>
        <w:tc>
          <w:tcPr>
            <w:tcW w:w="2741" w:type="dxa"/>
            <w:vAlign w:val="center"/>
          </w:tcPr>
          <w:p w:rsidR="004A5A27" w:rsidRPr="00222D32" w:rsidRDefault="00C76B67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0.56</w:t>
            </w:r>
          </w:p>
        </w:tc>
      </w:tr>
      <w:tr w:rsidR="004A5A27" w:rsidRPr="008A32F3" w:rsidTr="006A57A3">
        <w:trPr>
          <w:trHeight w:val="128"/>
        </w:trPr>
        <w:tc>
          <w:tcPr>
            <w:tcW w:w="3828" w:type="dxa"/>
            <w:vAlign w:val="center"/>
          </w:tcPr>
          <w:p w:rsidR="004A5A27" w:rsidRPr="00222D32" w:rsidRDefault="009B7571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Anorectal</w:t>
            </w:r>
            <w:proofErr w:type="spellEnd"/>
            <w:r w:rsidRPr="00222D32">
              <w:rPr>
                <w:rFonts w:ascii="Times New Roman" w:hAnsi="Times New Roman" w:cs="Times New Roman"/>
                <w:sz w:val="21"/>
                <w:szCs w:val="21"/>
              </w:rPr>
              <w:t xml:space="preserve"> Unit</w:t>
            </w:r>
          </w:p>
        </w:tc>
        <w:tc>
          <w:tcPr>
            <w:tcW w:w="1417" w:type="dxa"/>
            <w:vAlign w:val="center"/>
          </w:tcPr>
          <w:p w:rsidR="004A5A27" w:rsidRPr="00222D32" w:rsidRDefault="009B7571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843" w:type="dxa"/>
            <w:vAlign w:val="center"/>
          </w:tcPr>
          <w:p w:rsidR="004A5A27" w:rsidRPr="00222D32" w:rsidRDefault="009B7571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1951</w:t>
            </w:r>
          </w:p>
        </w:tc>
        <w:tc>
          <w:tcPr>
            <w:tcW w:w="2741" w:type="dxa"/>
            <w:vAlign w:val="center"/>
          </w:tcPr>
          <w:p w:rsidR="004A5A27" w:rsidRPr="00222D32" w:rsidRDefault="00C76B67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0.56</w:t>
            </w:r>
          </w:p>
        </w:tc>
      </w:tr>
      <w:tr w:rsidR="004A5A27" w:rsidRPr="008A32F3" w:rsidTr="006A57A3">
        <w:trPr>
          <w:trHeight w:val="128"/>
        </w:trPr>
        <w:tc>
          <w:tcPr>
            <w:tcW w:w="3828" w:type="dxa"/>
            <w:vAlign w:val="center"/>
          </w:tcPr>
          <w:p w:rsidR="004A5A27" w:rsidRPr="00222D32" w:rsidRDefault="00192530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Urology Surgery</w:t>
            </w:r>
          </w:p>
        </w:tc>
        <w:tc>
          <w:tcPr>
            <w:tcW w:w="1417" w:type="dxa"/>
            <w:vAlign w:val="center"/>
          </w:tcPr>
          <w:p w:rsidR="004A5A27" w:rsidRPr="00222D32" w:rsidRDefault="00343EA9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843" w:type="dxa"/>
            <w:vAlign w:val="center"/>
          </w:tcPr>
          <w:p w:rsidR="004A5A27" w:rsidRPr="00222D32" w:rsidRDefault="00343EA9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7764</w:t>
            </w:r>
          </w:p>
        </w:tc>
        <w:tc>
          <w:tcPr>
            <w:tcW w:w="2741" w:type="dxa"/>
            <w:vAlign w:val="center"/>
          </w:tcPr>
          <w:p w:rsidR="004A5A27" w:rsidRPr="00222D32" w:rsidRDefault="00192530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0.55</w:t>
            </w:r>
          </w:p>
        </w:tc>
      </w:tr>
      <w:tr w:rsidR="004A5A27" w:rsidRPr="008A32F3" w:rsidTr="006A57A3">
        <w:trPr>
          <w:trHeight w:val="135"/>
        </w:trPr>
        <w:tc>
          <w:tcPr>
            <w:tcW w:w="3828" w:type="dxa"/>
            <w:vAlign w:val="center"/>
          </w:tcPr>
          <w:p w:rsidR="004A5A27" w:rsidRPr="00222D32" w:rsidRDefault="00152D13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Cardiac Surgery</w:t>
            </w:r>
          </w:p>
        </w:tc>
        <w:tc>
          <w:tcPr>
            <w:tcW w:w="1417" w:type="dxa"/>
            <w:vAlign w:val="center"/>
          </w:tcPr>
          <w:p w:rsidR="004A5A27" w:rsidRPr="00222D32" w:rsidRDefault="00152D13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4A5A27" w:rsidRPr="00222D32" w:rsidRDefault="00152D13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756</w:t>
            </w:r>
          </w:p>
        </w:tc>
        <w:tc>
          <w:tcPr>
            <w:tcW w:w="2741" w:type="dxa"/>
            <w:vAlign w:val="center"/>
          </w:tcPr>
          <w:p w:rsidR="004A5A27" w:rsidRPr="00222D32" w:rsidRDefault="00152D13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0.53</w:t>
            </w:r>
          </w:p>
        </w:tc>
      </w:tr>
      <w:tr w:rsidR="004A5A27" w:rsidRPr="008A32F3" w:rsidTr="006A57A3">
        <w:trPr>
          <w:trHeight w:val="128"/>
        </w:trPr>
        <w:tc>
          <w:tcPr>
            <w:tcW w:w="3828" w:type="dxa"/>
            <w:vAlign w:val="center"/>
          </w:tcPr>
          <w:p w:rsidR="004A5A27" w:rsidRPr="00222D32" w:rsidRDefault="00152D13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Infectious Disease Ward</w:t>
            </w:r>
          </w:p>
        </w:tc>
        <w:tc>
          <w:tcPr>
            <w:tcW w:w="1417" w:type="dxa"/>
            <w:vAlign w:val="center"/>
          </w:tcPr>
          <w:p w:rsidR="004A5A27" w:rsidRPr="00222D32" w:rsidRDefault="00152D13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:rsidR="004A5A27" w:rsidRPr="00222D32" w:rsidRDefault="00152D13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377</w:t>
            </w:r>
          </w:p>
        </w:tc>
        <w:tc>
          <w:tcPr>
            <w:tcW w:w="2741" w:type="dxa"/>
            <w:vAlign w:val="center"/>
          </w:tcPr>
          <w:p w:rsidR="004A5A27" w:rsidRPr="00222D32" w:rsidRDefault="00152D13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0.53</w:t>
            </w:r>
          </w:p>
        </w:tc>
      </w:tr>
      <w:tr w:rsidR="004A5A27" w:rsidRPr="008A32F3" w:rsidTr="006A57A3">
        <w:trPr>
          <w:trHeight w:val="98"/>
        </w:trPr>
        <w:tc>
          <w:tcPr>
            <w:tcW w:w="3828" w:type="dxa"/>
            <w:vAlign w:val="center"/>
          </w:tcPr>
          <w:p w:rsidR="004A5A27" w:rsidRPr="00222D32" w:rsidRDefault="002E6311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Cardiovascular Unit</w:t>
            </w:r>
          </w:p>
        </w:tc>
        <w:tc>
          <w:tcPr>
            <w:tcW w:w="1417" w:type="dxa"/>
            <w:vAlign w:val="center"/>
          </w:tcPr>
          <w:p w:rsidR="004A5A27" w:rsidRPr="00222D32" w:rsidRDefault="002E6311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1843" w:type="dxa"/>
            <w:vAlign w:val="center"/>
          </w:tcPr>
          <w:p w:rsidR="004A5A27" w:rsidRPr="00222D32" w:rsidRDefault="002E6311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20349</w:t>
            </w:r>
          </w:p>
        </w:tc>
        <w:tc>
          <w:tcPr>
            <w:tcW w:w="2741" w:type="dxa"/>
            <w:vAlign w:val="center"/>
          </w:tcPr>
          <w:p w:rsidR="004A5A27" w:rsidRPr="00222D32" w:rsidRDefault="002E6311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0.46</w:t>
            </w:r>
          </w:p>
        </w:tc>
      </w:tr>
      <w:tr w:rsidR="004A5A27" w:rsidRPr="008A32F3" w:rsidTr="006A57A3">
        <w:trPr>
          <w:trHeight w:val="128"/>
        </w:trPr>
        <w:tc>
          <w:tcPr>
            <w:tcW w:w="3828" w:type="dxa"/>
            <w:vAlign w:val="center"/>
          </w:tcPr>
          <w:p w:rsidR="004A5A27" w:rsidRPr="00222D32" w:rsidRDefault="00AD67AB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Breast &amp; Thyroid Surgery</w:t>
            </w:r>
          </w:p>
        </w:tc>
        <w:tc>
          <w:tcPr>
            <w:tcW w:w="1417" w:type="dxa"/>
            <w:vAlign w:val="center"/>
          </w:tcPr>
          <w:p w:rsidR="004A5A27" w:rsidRPr="00222D32" w:rsidRDefault="00AD67AB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843" w:type="dxa"/>
            <w:vAlign w:val="center"/>
          </w:tcPr>
          <w:p w:rsidR="004A5A27" w:rsidRPr="00222D32" w:rsidRDefault="00AD67AB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6549</w:t>
            </w:r>
          </w:p>
        </w:tc>
        <w:tc>
          <w:tcPr>
            <w:tcW w:w="2741" w:type="dxa"/>
            <w:vAlign w:val="center"/>
          </w:tcPr>
          <w:p w:rsidR="004A5A27" w:rsidRPr="00222D32" w:rsidRDefault="00AD67AB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0.43</w:t>
            </w:r>
          </w:p>
        </w:tc>
      </w:tr>
      <w:tr w:rsidR="004A5A27" w:rsidRPr="008A32F3" w:rsidTr="006A57A3">
        <w:trPr>
          <w:trHeight w:val="75"/>
        </w:trPr>
        <w:tc>
          <w:tcPr>
            <w:tcW w:w="3828" w:type="dxa"/>
            <w:vAlign w:val="center"/>
          </w:tcPr>
          <w:p w:rsidR="004A5A27" w:rsidRPr="00222D32" w:rsidRDefault="006D6C46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Orthopedics</w:t>
            </w:r>
          </w:p>
        </w:tc>
        <w:tc>
          <w:tcPr>
            <w:tcW w:w="1417" w:type="dxa"/>
            <w:vAlign w:val="center"/>
          </w:tcPr>
          <w:p w:rsidR="004A5A27" w:rsidRPr="00222D32" w:rsidRDefault="006D6C46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1843" w:type="dxa"/>
            <w:vAlign w:val="center"/>
          </w:tcPr>
          <w:p w:rsidR="004A5A27" w:rsidRPr="00222D32" w:rsidRDefault="006D6C46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13044</w:t>
            </w:r>
          </w:p>
        </w:tc>
        <w:tc>
          <w:tcPr>
            <w:tcW w:w="2741" w:type="dxa"/>
            <w:vAlign w:val="center"/>
          </w:tcPr>
          <w:p w:rsidR="004A5A27" w:rsidRPr="00222D32" w:rsidRDefault="006D6C46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0.41</w:t>
            </w:r>
          </w:p>
        </w:tc>
      </w:tr>
      <w:tr w:rsidR="004A5A27" w:rsidRPr="008A32F3" w:rsidTr="006A57A3">
        <w:trPr>
          <w:trHeight w:val="128"/>
        </w:trPr>
        <w:tc>
          <w:tcPr>
            <w:tcW w:w="3828" w:type="dxa"/>
            <w:vAlign w:val="center"/>
          </w:tcPr>
          <w:p w:rsidR="004A5A27" w:rsidRPr="00222D32" w:rsidRDefault="005F2282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Pediatric Unit</w:t>
            </w:r>
          </w:p>
        </w:tc>
        <w:tc>
          <w:tcPr>
            <w:tcW w:w="1417" w:type="dxa"/>
            <w:vAlign w:val="center"/>
          </w:tcPr>
          <w:p w:rsidR="004A5A27" w:rsidRPr="00222D32" w:rsidRDefault="005F2282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843" w:type="dxa"/>
            <w:vAlign w:val="center"/>
          </w:tcPr>
          <w:p w:rsidR="004A5A27" w:rsidRPr="00222D32" w:rsidRDefault="005F2282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1949</w:t>
            </w:r>
          </w:p>
        </w:tc>
        <w:tc>
          <w:tcPr>
            <w:tcW w:w="2741" w:type="dxa"/>
            <w:vAlign w:val="center"/>
          </w:tcPr>
          <w:p w:rsidR="004A5A27" w:rsidRPr="00222D32" w:rsidRDefault="005F2282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0.31</w:t>
            </w:r>
          </w:p>
        </w:tc>
      </w:tr>
      <w:tr w:rsidR="004A5A27" w:rsidRPr="008A32F3" w:rsidTr="006A57A3">
        <w:trPr>
          <w:trHeight w:val="128"/>
        </w:trPr>
        <w:tc>
          <w:tcPr>
            <w:tcW w:w="3828" w:type="dxa"/>
            <w:vAlign w:val="center"/>
          </w:tcPr>
          <w:p w:rsidR="004A5A27" w:rsidRPr="00222D32" w:rsidRDefault="00280FC3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Obstetrics Unit</w:t>
            </w:r>
          </w:p>
        </w:tc>
        <w:tc>
          <w:tcPr>
            <w:tcW w:w="1417" w:type="dxa"/>
            <w:vAlign w:val="center"/>
          </w:tcPr>
          <w:p w:rsidR="004A5A27" w:rsidRPr="00222D32" w:rsidRDefault="00280FC3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1843" w:type="dxa"/>
            <w:vAlign w:val="center"/>
          </w:tcPr>
          <w:p w:rsidR="004A5A27" w:rsidRPr="00222D32" w:rsidRDefault="00280FC3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18097</w:t>
            </w:r>
          </w:p>
        </w:tc>
        <w:tc>
          <w:tcPr>
            <w:tcW w:w="2741" w:type="dxa"/>
            <w:vAlign w:val="center"/>
          </w:tcPr>
          <w:p w:rsidR="004A5A27" w:rsidRPr="00222D32" w:rsidRDefault="005F2282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0.30</w:t>
            </w:r>
          </w:p>
        </w:tc>
      </w:tr>
      <w:tr w:rsidR="004A5A27" w:rsidRPr="008A32F3" w:rsidTr="006A57A3">
        <w:trPr>
          <w:trHeight w:val="128"/>
        </w:trPr>
        <w:tc>
          <w:tcPr>
            <w:tcW w:w="3828" w:type="dxa"/>
            <w:vAlign w:val="center"/>
          </w:tcPr>
          <w:p w:rsidR="004A5A27" w:rsidRPr="00222D32" w:rsidRDefault="005F2282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Newborn Nursery</w:t>
            </w:r>
          </w:p>
        </w:tc>
        <w:tc>
          <w:tcPr>
            <w:tcW w:w="1417" w:type="dxa"/>
            <w:vAlign w:val="center"/>
          </w:tcPr>
          <w:p w:rsidR="004A5A27" w:rsidRPr="00222D32" w:rsidRDefault="005F2282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843" w:type="dxa"/>
            <w:vAlign w:val="center"/>
          </w:tcPr>
          <w:p w:rsidR="004A5A27" w:rsidRPr="00222D32" w:rsidRDefault="005F2282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1648</w:t>
            </w:r>
          </w:p>
        </w:tc>
        <w:tc>
          <w:tcPr>
            <w:tcW w:w="2741" w:type="dxa"/>
            <w:vAlign w:val="center"/>
          </w:tcPr>
          <w:p w:rsidR="004A5A27" w:rsidRPr="00222D32" w:rsidRDefault="005F2282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0.30</w:t>
            </w:r>
          </w:p>
        </w:tc>
      </w:tr>
      <w:tr w:rsidR="004A5A27" w:rsidRPr="008A32F3" w:rsidTr="006A57A3">
        <w:trPr>
          <w:trHeight w:val="135"/>
        </w:trPr>
        <w:tc>
          <w:tcPr>
            <w:tcW w:w="3828" w:type="dxa"/>
            <w:vAlign w:val="center"/>
          </w:tcPr>
          <w:p w:rsidR="004A5A27" w:rsidRPr="00222D32" w:rsidRDefault="007C0FB5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Coronary Care Unit(CCU)</w:t>
            </w:r>
          </w:p>
        </w:tc>
        <w:tc>
          <w:tcPr>
            <w:tcW w:w="1417" w:type="dxa"/>
            <w:vAlign w:val="center"/>
          </w:tcPr>
          <w:p w:rsidR="004A5A27" w:rsidRPr="00222D32" w:rsidRDefault="007C0FB5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843" w:type="dxa"/>
            <w:vAlign w:val="center"/>
          </w:tcPr>
          <w:p w:rsidR="004A5A27" w:rsidRPr="00222D32" w:rsidRDefault="007C0FB5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2421</w:t>
            </w:r>
          </w:p>
        </w:tc>
        <w:tc>
          <w:tcPr>
            <w:tcW w:w="2741" w:type="dxa"/>
            <w:vAlign w:val="center"/>
          </w:tcPr>
          <w:p w:rsidR="004A5A27" w:rsidRPr="00222D32" w:rsidRDefault="007C0FB5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0.29</w:t>
            </w:r>
          </w:p>
        </w:tc>
      </w:tr>
      <w:tr w:rsidR="004A5A27" w:rsidRPr="008A32F3" w:rsidTr="006A57A3">
        <w:trPr>
          <w:trHeight w:val="128"/>
        </w:trPr>
        <w:tc>
          <w:tcPr>
            <w:tcW w:w="3828" w:type="dxa"/>
            <w:vAlign w:val="center"/>
          </w:tcPr>
          <w:p w:rsidR="004A5A27" w:rsidRPr="00222D32" w:rsidRDefault="00A950D8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Reproductive Pain Uni</w:t>
            </w:r>
            <w:r w:rsidR="00FE619B" w:rsidRPr="00222D32">
              <w:rPr>
                <w:rFonts w:ascii="Times New Roman" w:hAnsi="Times New Roman" w:cs="Times New Roman"/>
                <w:sz w:val="21"/>
                <w:szCs w:val="21"/>
              </w:rPr>
              <w:t>t</w:t>
            </w:r>
          </w:p>
        </w:tc>
        <w:tc>
          <w:tcPr>
            <w:tcW w:w="1417" w:type="dxa"/>
            <w:vAlign w:val="center"/>
          </w:tcPr>
          <w:p w:rsidR="004A5A27" w:rsidRPr="00222D32" w:rsidRDefault="004A5A27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843" w:type="dxa"/>
            <w:vAlign w:val="center"/>
          </w:tcPr>
          <w:p w:rsidR="004A5A27" w:rsidRPr="00222D32" w:rsidRDefault="00A950D8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1063</w:t>
            </w:r>
          </w:p>
        </w:tc>
        <w:tc>
          <w:tcPr>
            <w:tcW w:w="2741" w:type="dxa"/>
            <w:vAlign w:val="center"/>
          </w:tcPr>
          <w:p w:rsidR="004A5A27" w:rsidRPr="00222D32" w:rsidRDefault="00A950D8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0.28</w:t>
            </w:r>
          </w:p>
        </w:tc>
      </w:tr>
      <w:tr w:rsidR="004A5A27" w:rsidRPr="008A32F3" w:rsidTr="006A57A3">
        <w:trPr>
          <w:trHeight w:val="128"/>
        </w:trPr>
        <w:tc>
          <w:tcPr>
            <w:tcW w:w="3828" w:type="dxa"/>
            <w:vAlign w:val="center"/>
          </w:tcPr>
          <w:p w:rsidR="004A5A27" w:rsidRPr="00222D32" w:rsidRDefault="00FB480F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Gynecology Unit</w:t>
            </w:r>
          </w:p>
        </w:tc>
        <w:tc>
          <w:tcPr>
            <w:tcW w:w="1417" w:type="dxa"/>
            <w:vAlign w:val="center"/>
          </w:tcPr>
          <w:p w:rsidR="004A5A27" w:rsidRPr="00222D32" w:rsidRDefault="00FB480F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843" w:type="dxa"/>
            <w:vAlign w:val="center"/>
          </w:tcPr>
          <w:p w:rsidR="004A5A27" w:rsidRPr="00222D32" w:rsidRDefault="00FB480F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30663</w:t>
            </w:r>
          </w:p>
        </w:tc>
        <w:tc>
          <w:tcPr>
            <w:tcW w:w="2741" w:type="dxa"/>
            <w:vAlign w:val="center"/>
          </w:tcPr>
          <w:p w:rsidR="004A5A27" w:rsidRPr="00222D32" w:rsidRDefault="00FB480F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0.15</w:t>
            </w:r>
          </w:p>
        </w:tc>
      </w:tr>
      <w:tr w:rsidR="004A5A27" w:rsidRPr="008A32F3" w:rsidTr="006A57A3">
        <w:trPr>
          <w:trHeight w:val="113"/>
        </w:trPr>
        <w:tc>
          <w:tcPr>
            <w:tcW w:w="3828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Drug trials</w:t>
            </w:r>
          </w:p>
        </w:tc>
        <w:tc>
          <w:tcPr>
            <w:tcW w:w="1417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843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14045</w:t>
            </w:r>
          </w:p>
        </w:tc>
        <w:tc>
          <w:tcPr>
            <w:tcW w:w="2741" w:type="dxa"/>
            <w:vAlign w:val="center"/>
          </w:tcPr>
          <w:p w:rsidR="004A5A27" w:rsidRPr="00222D32" w:rsidRDefault="00FB480F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0.15</w:t>
            </w:r>
          </w:p>
        </w:tc>
      </w:tr>
      <w:tr w:rsidR="004A5A27" w:rsidRPr="008A32F3" w:rsidTr="006A57A3">
        <w:trPr>
          <w:trHeight w:val="98"/>
        </w:trPr>
        <w:tc>
          <w:tcPr>
            <w:tcW w:w="3828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General Internal Medicine Clinic</w:t>
            </w:r>
          </w:p>
        </w:tc>
        <w:tc>
          <w:tcPr>
            <w:tcW w:w="1417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1843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84819</w:t>
            </w:r>
          </w:p>
        </w:tc>
        <w:tc>
          <w:tcPr>
            <w:tcW w:w="2741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0.14</w:t>
            </w:r>
          </w:p>
        </w:tc>
      </w:tr>
      <w:tr w:rsidR="004A5A27" w:rsidRPr="008A32F3" w:rsidTr="006A57A3">
        <w:trPr>
          <w:trHeight w:val="113"/>
        </w:trPr>
        <w:tc>
          <w:tcPr>
            <w:tcW w:w="3828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Reproductive Medicine</w:t>
            </w:r>
          </w:p>
        </w:tc>
        <w:tc>
          <w:tcPr>
            <w:tcW w:w="1417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843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5183</w:t>
            </w:r>
          </w:p>
        </w:tc>
        <w:tc>
          <w:tcPr>
            <w:tcW w:w="2741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0.12</w:t>
            </w:r>
          </w:p>
        </w:tc>
      </w:tr>
      <w:tr w:rsidR="004A5A27" w:rsidRPr="008A32F3" w:rsidTr="006A57A3">
        <w:trPr>
          <w:trHeight w:val="135"/>
        </w:trPr>
        <w:tc>
          <w:tcPr>
            <w:tcW w:w="3828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Total</w:t>
            </w:r>
            <w:r w:rsidR="00FE343D">
              <w:rPr>
                <w:rFonts w:ascii="Times New Roman" w:hAnsi="Times New Roman" w:cs="Times New Roman" w:hint="eastAsia"/>
                <w:sz w:val="21"/>
                <w:szCs w:val="21"/>
              </w:rPr>
              <w:t>#</w:t>
            </w:r>
          </w:p>
        </w:tc>
        <w:tc>
          <w:tcPr>
            <w:tcW w:w="1417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2878</w:t>
            </w:r>
          </w:p>
        </w:tc>
        <w:tc>
          <w:tcPr>
            <w:tcW w:w="1843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222D3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365010</w:t>
            </w:r>
          </w:p>
        </w:tc>
        <w:tc>
          <w:tcPr>
            <w:tcW w:w="2741" w:type="dxa"/>
            <w:vAlign w:val="center"/>
          </w:tcPr>
          <w:p w:rsidR="004A5A27" w:rsidRPr="00222D32" w:rsidRDefault="00FE619B" w:rsidP="00E87823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22D32">
              <w:rPr>
                <w:rFonts w:ascii="Times New Roman" w:hAnsi="Times New Roman" w:cs="Times New Roman"/>
                <w:sz w:val="21"/>
                <w:szCs w:val="21"/>
              </w:rPr>
              <w:t>0.78</w:t>
            </w:r>
          </w:p>
        </w:tc>
      </w:tr>
    </w:tbl>
    <w:p w:rsidR="00FE343D" w:rsidRDefault="00FE343D" w:rsidP="006277CD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*</w:t>
      </w:r>
      <w:r w:rsidRPr="00FE343D">
        <w:rPr>
          <w:rFonts w:ascii="Times New Roman" w:hAnsi="Times New Roman" w:cs="Times New Roman"/>
          <w:sz w:val="21"/>
          <w:szCs w:val="21"/>
        </w:rPr>
        <w:t>P value</w:t>
      </w:r>
      <w:r w:rsidRPr="00FE343D">
        <w:t xml:space="preserve"> </w:t>
      </w:r>
      <w:r w:rsidRPr="00FE343D">
        <w:rPr>
          <w:rFonts w:ascii="Times New Roman" w:hAnsi="Times New Roman" w:cs="Times New Roman"/>
          <w:sz w:val="21"/>
          <w:szCs w:val="21"/>
        </w:rPr>
        <w:t>&lt;0.0001</w:t>
      </w:r>
    </w:p>
    <w:p w:rsidR="003D1BA5" w:rsidRPr="008A32F3" w:rsidRDefault="00FE343D" w:rsidP="006E508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1"/>
          <w:szCs w:val="21"/>
        </w:rPr>
        <w:lastRenderedPageBreak/>
        <w:t>#:</w:t>
      </w:r>
      <w:r w:rsidRPr="00FE343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T</w:t>
      </w:r>
      <w:r w:rsidRPr="00191619">
        <w:rPr>
          <w:rFonts w:ascii="Times New Roman" w:hAnsi="Times New Roman" w:cs="Times New Roman"/>
          <w:bCs/>
          <w:sz w:val="24"/>
          <w:szCs w:val="24"/>
        </w:rPr>
        <w:t>here were 200 participants who did not provide the departments at the time of medical treatment, and among of them, 7 were positive for HCV antibodies</w:t>
      </w:r>
      <w:r>
        <w:rPr>
          <w:rFonts w:ascii="Times New Roman" w:hAnsi="Times New Roman" w:cs="Times New Roman" w:hint="eastAsia"/>
          <w:bCs/>
          <w:sz w:val="24"/>
          <w:szCs w:val="24"/>
        </w:rPr>
        <w:t>.</w:t>
      </w:r>
    </w:p>
    <w:sectPr w:rsidR="003D1BA5" w:rsidRPr="008A32F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30B" w:rsidRDefault="0014230B" w:rsidP="006277CD">
      <w:pPr>
        <w:spacing w:after="0"/>
      </w:pPr>
      <w:r>
        <w:separator/>
      </w:r>
    </w:p>
  </w:endnote>
  <w:endnote w:type="continuationSeparator" w:id="0">
    <w:p w:rsidR="0014230B" w:rsidRDefault="0014230B" w:rsidP="006277C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30B" w:rsidRDefault="0014230B" w:rsidP="006277CD">
      <w:pPr>
        <w:spacing w:after="0"/>
      </w:pPr>
      <w:r>
        <w:separator/>
      </w:r>
    </w:p>
  </w:footnote>
  <w:footnote w:type="continuationSeparator" w:id="0">
    <w:p w:rsidR="0014230B" w:rsidRDefault="0014230B" w:rsidP="006277C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510E7"/>
    <w:rsid w:val="00057164"/>
    <w:rsid w:val="00116BF6"/>
    <w:rsid w:val="00122711"/>
    <w:rsid w:val="0014230B"/>
    <w:rsid w:val="00152D13"/>
    <w:rsid w:val="00175D53"/>
    <w:rsid w:val="00192530"/>
    <w:rsid w:val="001E05A3"/>
    <w:rsid w:val="001E4938"/>
    <w:rsid w:val="00203DDC"/>
    <w:rsid w:val="00222D32"/>
    <w:rsid w:val="00280FC3"/>
    <w:rsid w:val="002835E6"/>
    <w:rsid w:val="002C7048"/>
    <w:rsid w:val="002E1D54"/>
    <w:rsid w:val="002E6311"/>
    <w:rsid w:val="00323B43"/>
    <w:rsid w:val="00343EA9"/>
    <w:rsid w:val="0039114D"/>
    <w:rsid w:val="003D1BA5"/>
    <w:rsid w:val="003D37D8"/>
    <w:rsid w:val="00426133"/>
    <w:rsid w:val="004358AB"/>
    <w:rsid w:val="004432E4"/>
    <w:rsid w:val="00452951"/>
    <w:rsid w:val="004A5A27"/>
    <w:rsid w:val="004D61CE"/>
    <w:rsid w:val="00535947"/>
    <w:rsid w:val="0055695C"/>
    <w:rsid w:val="0059260D"/>
    <w:rsid w:val="005A5980"/>
    <w:rsid w:val="005E3BEB"/>
    <w:rsid w:val="005F2282"/>
    <w:rsid w:val="00620756"/>
    <w:rsid w:val="006277CD"/>
    <w:rsid w:val="006362A2"/>
    <w:rsid w:val="00636A1E"/>
    <w:rsid w:val="00651EE8"/>
    <w:rsid w:val="006A57A3"/>
    <w:rsid w:val="006C79F9"/>
    <w:rsid w:val="006D6C46"/>
    <w:rsid w:val="006E508A"/>
    <w:rsid w:val="00705849"/>
    <w:rsid w:val="007119EB"/>
    <w:rsid w:val="007236CC"/>
    <w:rsid w:val="007617EF"/>
    <w:rsid w:val="007C0FB5"/>
    <w:rsid w:val="007E6FF5"/>
    <w:rsid w:val="00842EC1"/>
    <w:rsid w:val="00854C36"/>
    <w:rsid w:val="008551E4"/>
    <w:rsid w:val="00862C21"/>
    <w:rsid w:val="008942F6"/>
    <w:rsid w:val="008971CB"/>
    <w:rsid w:val="008A32F3"/>
    <w:rsid w:val="008B7726"/>
    <w:rsid w:val="008D5A51"/>
    <w:rsid w:val="00924743"/>
    <w:rsid w:val="00966866"/>
    <w:rsid w:val="009B7571"/>
    <w:rsid w:val="009F6B89"/>
    <w:rsid w:val="00A275D9"/>
    <w:rsid w:val="00A66B10"/>
    <w:rsid w:val="00A950D8"/>
    <w:rsid w:val="00AD1F37"/>
    <w:rsid w:val="00AD67AB"/>
    <w:rsid w:val="00B169FA"/>
    <w:rsid w:val="00B61AEB"/>
    <w:rsid w:val="00BE4A04"/>
    <w:rsid w:val="00C40A2A"/>
    <w:rsid w:val="00C74F6C"/>
    <w:rsid w:val="00C76B67"/>
    <w:rsid w:val="00CA4915"/>
    <w:rsid w:val="00CF6AAF"/>
    <w:rsid w:val="00D12A04"/>
    <w:rsid w:val="00D26B7A"/>
    <w:rsid w:val="00D31D50"/>
    <w:rsid w:val="00D4675D"/>
    <w:rsid w:val="00DE212C"/>
    <w:rsid w:val="00E14031"/>
    <w:rsid w:val="00E73054"/>
    <w:rsid w:val="00E77008"/>
    <w:rsid w:val="00E87823"/>
    <w:rsid w:val="00E90068"/>
    <w:rsid w:val="00E93CD9"/>
    <w:rsid w:val="00E97887"/>
    <w:rsid w:val="00EC1D1F"/>
    <w:rsid w:val="00EC4FD7"/>
    <w:rsid w:val="00ED426D"/>
    <w:rsid w:val="00EE000C"/>
    <w:rsid w:val="00F43FDF"/>
    <w:rsid w:val="00F54A20"/>
    <w:rsid w:val="00F71085"/>
    <w:rsid w:val="00FB480F"/>
    <w:rsid w:val="00FC0BA1"/>
    <w:rsid w:val="00FE343D"/>
    <w:rsid w:val="00FE6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77C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77C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77C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77CD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6277CD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table" w:styleId="a6">
    <w:name w:val="Table Grid"/>
    <w:basedOn w:val="a1"/>
    <w:uiPriority w:val="59"/>
    <w:rsid w:val="00F43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82</cp:revision>
  <dcterms:created xsi:type="dcterms:W3CDTF">2008-09-11T17:20:00Z</dcterms:created>
  <dcterms:modified xsi:type="dcterms:W3CDTF">2023-02-03T11:43:00Z</dcterms:modified>
</cp:coreProperties>
</file>