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7D83D" w14:textId="7F3264A4" w:rsidR="00AD304C" w:rsidRPr="00CB1CF5" w:rsidRDefault="007044E9" w:rsidP="00AD304C">
      <w:pPr>
        <w:rPr>
          <w:rFonts w:cs="Times New Roman"/>
          <w:color w:val="282828"/>
          <w:sz w:val="20"/>
          <w:szCs w:val="20"/>
          <w:shd w:val="clear" w:color="auto" w:fill="FFFFFF"/>
        </w:rPr>
      </w:pPr>
      <w:r w:rsidRPr="00CB1CF5">
        <w:rPr>
          <w:rFonts w:cs="Times New Roman"/>
          <w:b/>
          <w:bCs/>
          <w:sz w:val="20"/>
          <w:szCs w:val="20"/>
        </w:rPr>
        <w:t>Supplementary</w:t>
      </w:r>
      <w:r w:rsidRPr="00CB1CF5">
        <w:rPr>
          <w:rFonts w:cs="Times New Roman"/>
          <w:b/>
          <w:bCs/>
          <w:sz w:val="20"/>
          <w:szCs w:val="20"/>
          <w:lang w:eastAsia="zh-CN"/>
        </w:rPr>
        <w:t xml:space="preserve"> Table</w:t>
      </w:r>
      <w:r w:rsidR="00AD304C" w:rsidRPr="00CB1CF5">
        <w:rPr>
          <w:rFonts w:cs="Times New Roman"/>
          <w:b/>
          <w:bCs/>
          <w:sz w:val="20"/>
          <w:szCs w:val="20"/>
          <w:lang w:eastAsia="zh-CN"/>
        </w:rPr>
        <w:t xml:space="preserve"> 1 </w:t>
      </w:r>
      <w:r w:rsidR="00165213" w:rsidRPr="00CB1CF5">
        <w:rPr>
          <w:rFonts w:cs="Times New Roman"/>
          <w:sz w:val="20"/>
          <w:szCs w:val="20"/>
        </w:rPr>
        <w:t>Characteristics of patients with KIRC in TCGA</w:t>
      </w:r>
      <w:r w:rsidR="00AD304C" w:rsidRPr="00CB1CF5">
        <w:rPr>
          <w:rFonts w:cs="Times New Roman"/>
          <w:color w:val="282828"/>
          <w:sz w:val="20"/>
          <w:szCs w:val="20"/>
          <w:shd w:val="clear" w:color="auto" w:fill="FFFFFF"/>
        </w:rPr>
        <w:t>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72"/>
        <w:gridCol w:w="1728"/>
        <w:gridCol w:w="1728"/>
      </w:tblGrid>
      <w:tr w:rsidR="00165213" w:rsidRPr="00CB1CF5" w14:paraId="1F0DECA7" w14:textId="77777777" w:rsidTr="00273147">
        <w:trPr>
          <w:cantSplit/>
          <w:tblHeader/>
          <w:jc w:val="center"/>
        </w:trPr>
        <w:tc>
          <w:tcPr>
            <w:tcW w:w="22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F5C60" w14:textId="52D07B83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D79BE8" w14:textId="01464620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levels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84BC44" w14:textId="224990D7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Overall</w:t>
            </w:r>
          </w:p>
        </w:tc>
      </w:tr>
      <w:tr w:rsidR="00165213" w:rsidRPr="00CB1CF5" w14:paraId="47AAB7CA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C90BE" w14:textId="531A75C3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89AD34" w14:textId="39249BC6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67830" w14:textId="4F1AA2AF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539</w:t>
            </w:r>
          </w:p>
        </w:tc>
      </w:tr>
      <w:tr w:rsidR="00165213" w:rsidRPr="00CB1CF5" w14:paraId="3543A054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59993F" w14:textId="6736BD9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8F010" w14:textId="3A14AEFD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&lt;=60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E581F" w14:textId="4689E4EB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269 (49.9%)</w:t>
            </w:r>
          </w:p>
        </w:tc>
      </w:tr>
      <w:tr w:rsidR="00165213" w:rsidRPr="00CB1CF5" w14:paraId="7FD02F23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6A8231" w14:textId="331FF060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117D2C" w14:textId="465E03FB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&gt;60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BE610" w14:textId="5FFA4381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270 (50.1%)</w:t>
            </w:r>
          </w:p>
        </w:tc>
      </w:tr>
      <w:tr w:rsidR="00165213" w:rsidRPr="00CB1CF5" w14:paraId="2FAE9A7A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D5822" w14:textId="5AE6C1F0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Gender,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B0B75" w14:textId="7723C112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37221" w14:textId="345CB7D2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186 (34.5%)</w:t>
            </w:r>
          </w:p>
        </w:tc>
      </w:tr>
      <w:tr w:rsidR="00165213" w:rsidRPr="00CB1CF5" w14:paraId="7FC8A065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690FBD" w14:textId="6404D5E5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8DA232" w14:textId="288E8D88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943E84" w14:textId="7FD85DFD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353 (65.5%)</w:t>
            </w:r>
          </w:p>
        </w:tc>
      </w:tr>
      <w:tr w:rsidR="00165213" w:rsidRPr="00CB1CF5" w14:paraId="1A927498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E4F7B" w14:textId="0AEA7BE4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T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C0735" w14:textId="63DD1C6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AD812D" w14:textId="5AB27BE4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278 (51.6%)</w:t>
            </w:r>
          </w:p>
        </w:tc>
      </w:tr>
      <w:tr w:rsidR="00165213" w:rsidRPr="00CB1CF5" w14:paraId="21E70EFD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FA296" w14:textId="0C47CC52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D5D9C" w14:textId="05D8F32B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DD1318" w14:textId="57BC92B4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71 (13.2%)</w:t>
            </w:r>
          </w:p>
        </w:tc>
      </w:tr>
      <w:tr w:rsidR="00165213" w:rsidRPr="00CB1CF5" w14:paraId="15636429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6CF56" w14:textId="7854DA87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BCDE66" w14:textId="6A5076C2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CC5D2" w14:textId="2BE8EB49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179 (33.2%)</w:t>
            </w:r>
          </w:p>
        </w:tc>
      </w:tr>
      <w:tr w:rsidR="00165213" w:rsidRPr="00CB1CF5" w14:paraId="2518A159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0637C3" w14:textId="21971E32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95F688" w14:textId="47B55066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T4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F65D8" w14:textId="7C43BCD3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11 (2%)</w:t>
            </w:r>
          </w:p>
        </w:tc>
      </w:tr>
      <w:tr w:rsidR="00165213" w:rsidRPr="00CB1CF5" w14:paraId="1950CF67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286BC" w14:textId="6EE8FB4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N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27A500" w14:textId="5E32114C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N0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1CE82" w14:textId="28467EE6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241 (93.8%)</w:t>
            </w:r>
          </w:p>
        </w:tc>
      </w:tr>
      <w:tr w:rsidR="00165213" w:rsidRPr="00CB1CF5" w14:paraId="12448642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31639B" w14:textId="337EFA2C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70C33" w14:textId="06F92AD2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N1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BC0AA" w14:textId="4B97F13F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16 (6.2%)</w:t>
            </w:r>
          </w:p>
        </w:tc>
      </w:tr>
      <w:tr w:rsidR="00165213" w:rsidRPr="00CB1CF5" w14:paraId="3151AB66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DF59C1" w14:textId="181AA4E0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M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8341C4" w14:textId="4C4C9DC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M0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7ED153" w14:textId="7DB729DD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428 (84.6%)</w:t>
            </w:r>
          </w:p>
        </w:tc>
      </w:tr>
      <w:tr w:rsidR="00165213" w:rsidRPr="00CB1CF5" w14:paraId="428DC167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9450C" w14:textId="76CE0236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A916F" w14:textId="5837C66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M1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A3261" w14:textId="6EC44AB1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78 (15.4%)</w:t>
            </w:r>
          </w:p>
        </w:tc>
      </w:tr>
      <w:tr w:rsidR="00165213" w:rsidRPr="00CB1CF5" w14:paraId="29719965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41625C" w14:textId="6C3D2FEB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Pathologic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674A60" w14:textId="5C543DBC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Stage 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D0E62" w14:textId="43DEC54F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272 (50.7%)</w:t>
            </w:r>
          </w:p>
        </w:tc>
      </w:tr>
      <w:tr w:rsidR="00165213" w:rsidRPr="00CB1CF5" w14:paraId="2974EA2F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1680FA" w14:textId="54444AD4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5E9CA9" w14:textId="65E02EA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Stage II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ACCED1" w14:textId="7E94A81D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59 (11%)</w:t>
            </w:r>
          </w:p>
        </w:tc>
      </w:tr>
      <w:tr w:rsidR="00165213" w:rsidRPr="00CB1CF5" w14:paraId="47A49F04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48CD97" w14:textId="2802622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3DC64" w14:textId="7E7CA205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Stage III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ACD8F" w14:textId="0E60A5F0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123 (22.9%)</w:t>
            </w:r>
          </w:p>
        </w:tc>
      </w:tr>
      <w:tr w:rsidR="00165213" w:rsidRPr="00CB1CF5" w14:paraId="692C0C3E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53D43" w14:textId="2CCA8F14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BC00E4" w14:textId="2D75C9B8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Stage IV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B0498" w14:textId="1714545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82 (15.3%)</w:t>
            </w:r>
          </w:p>
        </w:tc>
      </w:tr>
      <w:tr w:rsidR="00165213" w:rsidRPr="00CB1CF5" w14:paraId="13E8A783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DE9ABC" w14:textId="3F16921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Histologic grade,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313EF" w14:textId="0C57A637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809868" w14:textId="503DC1E3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14 (2.6%)</w:t>
            </w:r>
          </w:p>
        </w:tc>
      </w:tr>
      <w:tr w:rsidR="00165213" w:rsidRPr="00CB1CF5" w14:paraId="78F2616D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F162B" w14:textId="6C4407A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B257B2" w14:textId="08E6FBAC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DB2CF8" w14:textId="2051B327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235 (44.3%)</w:t>
            </w:r>
          </w:p>
        </w:tc>
      </w:tr>
      <w:tr w:rsidR="00165213" w:rsidRPr="00CB1CF5" w14:paraId="5B6B656D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909A26" w14:textId="7952A573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76478C" w14:textId="4F12540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A391FD" w14:textId="72DADDC8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207 (39%)</w:t>
            </w:r>
          </w:p>
        </w:tc>
      </w:tr>
      <w:tr w:rsidR="00165213" w:rsidRPr="00CB1CF5" w14:paraId="1CEFE72A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EDCFD" w14:textId="517B375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10C04F" w14:textId="6FDFA5C9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G4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AE6DD7" w14:textId="6A50DFA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75 (14.1%)</w:t>
            </w:r>
          </w:p>
        </w:tc>
      </w:tr>
      <w:tr w:rsidR="00165213" w:rsidRPr="00CB1CF5" w14:paraId="43CB6D50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3F6FF" w14:textId="3B9A4E2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Age, median (IQR)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76C13" w14:textId="29B61035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EA1421" w14:textId="1D35CAED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61 (52, 70)</w:t>
            </w:r>
          </w:p>
        </w:tc>
      </w:tr>
      <w:tr w:rsidR="00165213" w:rsidRPr="00CB1CF5" w14:paraId="3F31A2BA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2D5E24" w14:textId="7FEF0568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81813D" w14:textId="55DB110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levels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7EC3B" w14:textId="7DDD98D3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Overall</w:t>
            </w:r>
          </w:p>
        </w:tc>
      </w:tr>
      <w:tr w:rsidR="00165213" w:rsidRPr="00CB1CF5" w14:paraId="1BAD2BDF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3C914F" w14:textId="6AE9654F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9F7871" w14:textId="77777777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C3A88" w14:textId="16E08655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539</w:t>
            </w:r>
          </w:p>
        </w:tc>
      </w:tr>
      <w:tr w:rsidR="00165213" w:rsidRPr="00CB1CF5" w14:paraId="6890B131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8D83C" w14:textId="6D0CDC48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lastRenderedPageBreak/>
              <w:t>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0C67EB" w14:textId="38182905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&lt;=60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FB47FB" w14:textId="6B8E2A43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269 (49.9%)</w:t>
            </w:r>
          </w:p>
        </w:tc>
      </w:tr>
      <w:tr w:rsidR="00165213" w:rsidRPr="00CB1CF5" w14:paraId="5C520C4F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EA83AA" w14:textId="47F83D7B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9C295" w14:textId="65BCE0B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&gt;60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3AC651" w14:textId="7A06406A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270 (50.1%)</w:t>
            </w:r>
          </w:p>
        </w:tc>
      </w:tr>
      <w:tr w:rsidR="00165213" w:rsidRPr="00CB1CF5" w14:paraId="7B620E9A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AF2590" w14:textId="66FC18A9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Gender,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0F09D" w14:textId="06908638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5B6EB4" w14:textId="68B50ECD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186 (34.5%)</w:t>
            </w:r>
          </w:p>
        </w:tc>
      </w:tr>
      <w:tr w:rsidR="00165213" w:rsidRPr="00CB1CF5" w14:paraId="5F8294E2" w14:textId="77777777" w:rsidTr="00273147">
        <w:trPr>
          <w:cantSplit/>
          <w:jc w:val="center"/>
        </w:trPr>
        <w:tc>
          <w:tcPr>
            <w:tcW w:w="22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D73383" w14:textId="0505CA7C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01550" w14:textId="05A561D5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E671D" w14:textId="012A8847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353 (65.5%)</w:t>
            </w:r>
          </w:p>
        </w:tc>
      </w:tr>
      <w:tr w:rsidR="00165213" w:rsidRPr="00CB1CF5" w14:paraId="2E265AC3" w14:textId="77777777" w:rsidTr="00273147">
        <w:trPr>
          <w:cantSplit/>
          <w:jc w:val="center"/>
        </w:trPr>
        <w:tc>
          <w:tcPr>
            <w:tcW w:w="227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69D83" w14:textId="30A7BE7E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T stage, n (%)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56449" w14:textId="779E3EC2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5191C" w14:textId="364BBD8C" w:rsidR="00165213" w:rsidRPr="00CB1CF5" w:rsidRDefault="00165213" w:rsidP="00165213">
            <w:pPr>
              <w:spacing w:before="100" w:after="100"/>
              <w:ind w:left="100" w:right="100"/>
              <w:jc w:val="center"/>
              <w:rPr>
                <w:rFonts w:cs="Times New Roman"/>
                <w:sz w:val="20"/>
                <w:szCs w:val="20"/>
              </w:rPr>
            </w:pPr>
            <w:r w:rsidRPr="00CB1CF5">
              <w:rPr>
                <w:rFonts w:cs="Times New Roman"/>
                <w:color w:val="000000"/>
                <w:sz w:val="20"/>
                <w:szCs w:val="20"/>
              </w:rPr>
              <w:t>278 (51.6%)</w:t>
            </w:r>
          </w:p>
        </w:tc>
      </w:tr>
    </w:tbl>
    <w:p w14:paraId="5241D589" w14:textId="77777777" w:rsidR="005B6341" w:rsidRPr="00CB1CF5" w:rsidRDefault="005B6341">
      <w:pPr>
        <w:rPr>
          <w:rFonts w:cs="Times New Roman"/>
          <w:sz w:val="20"/>
          <w:szCs w:val="20"/>
        </w:rPr>
      </w:pPr>
    </w:p>
    <w:sectPr w:rsidR="005B6341" w:rsidRPr="00CB1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B35A" w14:textId="77777777" w:rsidR="0034249F" w:rsidRDefault="0034249F" w:rsidP="00AD304C">
      <w:pPr>
        <w:spacing w:before="0" w:after="0"/>
      </w:pPr>
      <w:r>
        <w:separator/>
      </w:r>
    </w:p>
  </w:endnote>
  <w:endnote w:type="continuationSeparator" w:id="0">
    <w:p w14:paraId="311E2168" w14:textId="77777777" w:rsidR="0034249F" w:rsidRDefault="0034249F" w:rsidP="00AD30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596A" w14:textId="77777777" w:rsidR="0034249F" w:rsidRDefault="0034249F" w:rsidP="00AD304C">
      <w:pPr>
        <w:spacing w:before="0" w:after="0"/>
      </w:pPr>
      <w:r>
        <w:separator/>
      </w:r>
    </w:p>
  </w:footnote>
  <w:footnote w:type="continuationSeparator" w:id="0">
    <w:p w14:paraId="09072C7D" w14:textId="77777777" w:rsidR="0034249F" w:rsidRDefault="0034249F" w:rsidP="00AD304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7C"/>
    <w:rsid w:val="00165213"/>
    <w:rsid w:val="00273147"/>
    <w:rsid w:val="0034249F"/>
    <w:rsid w:val="005B6341"/>
    <w:rsid w:val="006678BA"/>
    <w:rsid w:val="006C525D"/>
    <w:rsid w:val="007044E9"/>
    <w:rsid w:val="00A9047C"/>
    <w:rsid w:val="00AD304C"/>
    <w:rsid w:val="00CB1CF5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92301D2-11E1-428B-8B5B-6FE71752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04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04C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AD30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04C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AD30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炳豪 龚</dc:creator>
  <cp:keywords/>
  <dc:description/>
  <cp:lastModifiedBy>炳豪 龚</cp:lastModifiedBy>
  <cp:revision>6</cp:revision>
  <dcterms:created xsi:type="dcterms:W3CDTF">2023-05-15T15:43:00Z</dcterms:created>
  <dcterms:modified xsi:type="dcterms:W3CDTF">2023-05-15T16:04:00Z</dcterms:modified>
</cp:coreProperties>
</file>