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00" w:after="100" w:line="240" w:lineRule="auto"/>
        <w:ind w:right="100"/>
        <w:jc w:val="center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Table S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The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maximal information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coefficient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between variables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624"/>
        <w:gridCol w:w="1056"/>
        <w:gridCol w:w="720"/>
        <w:gridCol w:w="748"/>
        <w:gridCol w:w="955"/>
        <w:gridCol w:w="955"/>
        <w:gridCol w:w="846"/>
        <w:gridCol w:w="888"/>
        <w:gridCol w:w="11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43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ge</w:t>
            </w:r>
          </w:p>
        </w:tc>
        <w:tc>
          <w:tcPr>
            <w:tcW w:w="1056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lbumin</w:t>
            </w:r>
          </w:p>
        </w:tc>
        <w:tc>
          <w:tcPr>
            <w:tcW w:w="720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AST</w:t>
            </w:r>
          </w:p>
        </w:tc>
        <w:tc>
          <w:tcPr>
            <w:tcW w:w="748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BUN</w:t>
            </w:r>
          </w:p>
        </w:tc>
        <w:tc>
          <w:tcPr>
            <w:tcW w:w="955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eart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ate</w:t>
            </w:r>
          </w:p>
        </w:tc>
        <w:tc>
          <w:tcPr>
            <w:tcW w:w="955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MHR</w:t>
            </w:r>
          </w:p>
        </w:tc>
        <w:tc>
          <w:tcPr>
            <w:tcW w:w="846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NHR</w:t>
            </w:r>
          </w:p>
        </w:tc>
        <w:tc>
          <w:tcPr>
            <w:tcW w:w="888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NLR</w:t>
            </w:r>
          </w:p>
        </w:tc>
        <w:tc>
          <w:tcPr>
            <w:tcW w:w="1131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otassium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ge</w:t>
            </w:r>
          </w:p>
        </w:tc>
        <w:tc>
          <w:tcPr>
            <w:tcW w:w="624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1056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2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74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55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955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846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88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1131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lbumin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AST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BUN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eart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ate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MHR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NHR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NLR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3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otassium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0.97</w:t>
            </w:r>
          </w:p>
        </w:tc>
      </w:tr>
    </w:tbl>
    <w:p>
      <w:r>
        <w:rPr>
          <w:rFonts w:hint="eastAsia"/>
          <w:b/>
          <w:bCs/>
          <w:lang w:val="en-US" w:eastAsia="zh-CN"/>
        </w:rPr>
        <w:t xml:space="preserve">BUN: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Blood Urea Nitrogen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;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AST: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Aspartate Aminotransferase; </w:t>
      </w:r>
      <w:r>
        <w:rPr>
          <w:rFonts w:hint="default" w:ascii="Times New Roman" w:hAnsi="Times New Roman" w:eastAsia="Arial" w:cs="Times New Roman"/>
          <w:b/>
          <w:bCs/>
          <w:i w:val="0"/>
          <w:color w:val="000000"/>
          <w:sz w:val="22"/>
          <w:szCs w:val="22"/>
          <w:u w:val="none"/>
        </w:rPr>
        <w:t>MHR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2"/>
          <w:szCs w:val="22"/>
          <w:u w:val="none"/>
          <w:lang w:val="en-US" w:eastAsia="zh-CN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monocyte/high-density lipoprotein cholesterol ratio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NHR:</w:t>
      </w:r>
      <w:r>
        <w:rPr>
          <w:rFonts w:ascii="Times New Roman" w:hAnsi="Times New Roman" w:cs="Times New Roman"/>
          <w:sz w:val="24"/>
          <w:szCs w:val="24"/>
        </w:rPr>
        <w:t>the ratio of neutrophils to HDL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NLR: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he neutrophil-to-lymphocyte ratio</w:t>
      </w: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ompat>
    <w:useFELayout/>
    <w:compatSetting w:name="compatibilityMode" w:uri="http://schemas.microsoft.com/office/word" w:val="15"/>
  </w:compat>
  <w:docVars>
    <w:docVar w:name="commondata" w:val="eyJoZGlkIjoiODZjMjJmNTNkZjNhMzViMGE0ODM5MGMwN2QwN2FhNzEifQ=="/>
  </w:docVars>
  <w:rsids>
    <w:rsidRoot w:val="00000000"/>
    <w:rsid w:val="29015BC3"/>
    <w:rsid w:val="2A14626D"/>
    <w:rsid w:val="35051319"/>
    <w:rsid w:val="3C0102D5"/>
    <w:rsid w:val="459B1392"/>
    <w:rsid w:val="4BAB7C9F"/>
    <w:rsid w:val="75036A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autoRedefine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autoRedefine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autoRedefine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autoRedefine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autoRedefine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autoRedefine/>
    <w:qFormat/>
    <w:uiPriority w:val="1"/>
    <w:rPr>
      <w:b/>
    </w:rPr>
  </w:style>
  <w:style w:type="paragraph" w:customStyle="1" w:styleId="13">
    <w:name w:val="centered"/>
    <w:basedOn w:val="1"/>
    <w:autoRedefine/>
    <w:qFormat/>
    <w:uiPriority w:val="0"/>
    <w:pPr>
      <w:jc w:val="center"/>
    </w:pPr>
  </w:style>
  <w:style w:type="table" w:customStyle="1" w:styleId="14">
    <w:name w:val="table_template"/>
    <w:basedOn w:val="8"/>
    <w:autoRedefine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autoRedefine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autoRedefine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autoRedefine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autoRedefine/>
    <w:qFormat/>
    <w:uiPriority w:val="0"/>
  </w:style>
  <w:style w:type="character" w:customStyle="1" w:styleId="20">
    <w:name w:val="Texte de bulles Car"/>
    <w:basedOn w:val="11"/>
    <w:link w:val="5"/>
    <w:autoRedefine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autoRedefine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autoRedefine/>
    <w:qFormat/>
    <w:uiPriority w:val="0"/>
  </w:style>
  <w:style w:type="paragraph" w:customStyle="1" w:styleId="23">
    <w:name w:val="table title"/>
    <w:basedOn w:val="19"/>
    <w:next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Dr z</dc:creator>
  <cp:lastModifiedBy>Dr z</cp:lastModifiedBy>
  <dcterms:modified xsi:type="dcterms:W3CDTF">2024-02-22T06:19:40Z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8FF2BC01DDD84C998A3573DE7255BC02_12</vt:lpwstr>
  </property>
</Properties>
</file>