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25073" w14:textId="357BC0A5" w:rsidR="00FA0FB9" w:rsidRPr="00E167CE" w:rsidRDefault="00FA0FB9" w:rsidP="00FA0FB9">
      <w:pPr>
        <w:keepNext/>
        <w:spacing w:after="200" w:line="240" w:lineRule="auto"/>
        <w:rPr>
          <w:rFonts w:ascii="Calibri" w:eastAsia="Calibri" w:hAnsi="Calibri" w:cs="Times New Roman"/>
          <w:i/>
          <w:iCs/>
          <w:color w:val="44546A"/>
          <w:sz w:val="16"/>
          <w:szCs w:val="16"/>
          <w:lang w:val="en-US"/>
        </w:rPr>
      </w:pPr>
      <w:r w:rsidRPr="00E167CE">
        <w:rPr>
          <w:rFonts w:ascii="Calibri" w:eastAsia="Calibri" w:hAnsi="Calibri" w:cs="Times New Roman"/>
          <w:i/>
          <w:iCs/>
          <w:color w:val="44546A"/>
          <w:sz w:val="16"/>
          <w:szCs w:val="16"/>
          <w:lang w:val="en-US"/>
        </w:rPr>
        <w:t xml:space="preserve">Supplement, Table </w:t>
      </w:r>
      <w:r w:rsidR="00FC4969" w:rsidRPr="00E167CE">
        <w:rPr>
          <w:rFonts w:ascii="Calibri" w:eastAsia="Calibri" w:hAnsi="Calibri" w:cs="Times New Roman"/>
          <w:i/>
          <w:iCs/>
          <w:color w:val="44546A"/>
          <w:sz w:val="16"/>
          <w:szCs w:val="16"/>
          <w:lang w:val="en-US"/>
        </w:rPr>
        <w:t>3</w:t>
      </w:r>
      <w:r w:rsidRPr="00E167CE">
        <w:rPr>
          <w:rFonts w:ascii="Calibri" w:eastAsia="Calibri" w:hAnsi="Calibri" w:cs="Times New Roman"/>
          <w:i/>
          <w:iCs/>
          <w:color w:val="44546A"/>
          <w:sz w:val="16"/>
          <w:szCs w:val="16"/>
          <w:lang w:val="en-US"/>
        </w:rPr>
        <w:t xml:space="preserve"> Results of univariate logistic regression for significant different predictive paramet</w:t>
      </w:r>
      <w:bookmarkStart w:id="0" w:name="_GoBack"/>
      <w:bookmarkEnd w:id="0"/>
      <w:r w:rsidRPr="00E167CE">
        <w:rPr>
          <w:rFonts w:ascii="Calibri" w:eastAsia="Calibri" w:hAnsi="Calibri" w:cs="Times New Roman"/>
          <w:i/>
          <w:iCs/>
          <w:color w:val="44546A"/>
          <w:sz w:val="16"/>
          <w:szCs w:val="16"/>
          <w:lang w:val="en-US"/>
        </w:rPr>
        <w:t>ers (all 69 included patients)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1549"/>
        <w:gridCol w:w="1550"/>
        <w:gridCol w:w="1550"/>
        <w:gridCol w:w="1550"/>
        <w:gridCol w:w="1550"/>
        <w:gridCol w:w="1550"/>
        <w:gridCol w:w="1550"/>
        <w:gridCol w:w="1550"/>
      </w:tblGrid>
      <w:tr w:rsidR="00FA0FB9" w:rsidRPr="00E167CE" w14:paraId="43C4C017" w14:textId="77777777" w:rsidTr="00081F9D">
        <w:tc>
          <w:tcPr>
            <w:tcW w:w="1549" w:type="dxa"/>
            <w:vAlign w:val="center"/>
          </w:tcPr>
          <w:p w14:paraId="1AB517C2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</w:p>
        </w:tc>
        <w:tc>
          <w:tcPr>
            <w:tcW w:w="1549" w:type="dxa"/>
            <w:vAlign w:val="center"/>
          </w:tcPr>
          <w:p w14:paraId="305D27FF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OR</w:t>
            </w:r>
          </w:p>
        </w:tc>
        <w:tc>
          <w:tcPr>
            <w:tcW w:w="1550" w:type="dxa"/>
            <w:vAlign w:val="center"/>
          </w:tcPr>
          <w:p w14:paraId="00D43629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p</w:t>
            </w:r>
          </w:p>
        </w:tc>
        <w:tc>
          <w:tcPr>
            <w:tcW w:w="1550" w:type="dxa"/>
            <w:vAlign w:val="center"/>
          </w:tcPr>
          <w:p w14:paraId="682E722C" w14:textId="277D1CB9" w:rsidR="00FA0FB9" w:rsidRPr="00E167CE" w:rsidRDefault="00FA0FB9" w:rsidP="00E849AF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 xml:space="preserve">95% </w:t>
            </w:r>
            <w:r w:rsidR="00E849AF" w:rsidRPr="00E167CE">
              <w:rPr>
                <w:sz w:val="16"/>
                <w:szCs w:val="16"/>
                <w:lang w:val="fr-FR"/>
              </w:rPr>
              <w:t>CI</w:t>
            </w:r>
          </w:p>
        </w:tc>
        <w:tc>
          <w:tcPr>
            <w:tcW w:w="1550" w:type="dxa"/>
            <w:vAlign w:val="center"/>
          </w:tcPr>
          <w:p w14:paraId="58DEF36D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Omnibus</w:t>
            </w:r>
          </w:p>
        </w:tc>
        <w:tc>
          <w:tcPr>
            <w:tcW w:w="1550" w:type="dxa"/>
            <w:vAlign w:val="center"/>
          </w:tcPr>
          <w:p w14:paraId="7C2D820C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rFonts w:cstheme="minorHAnsi"/>
                <w:sz w:val="16"/>
                <w:szCs w:val="16"/>
                <w:lang w:val="en-US"/>
              </w:rPr>
              <w:t xml:space="preserve">Hosmer and </w:t>
            </w:r>
            <w:proofErr w:type="spellStart"/>
            <w:r w:rsidRPr="00E167CE">
              <w:rPr>
                <w:rFonts w:cstheme="minorHAnsi"/>
                <w:sz w:val="16"/>
                <w:szCs w:val="16"/>
                <w:lang w:val="en-US"/>
              </w:rPr>
              <w:t>Lemeshow</w:t>
            </w:r>
            <w:proofErr w:type="spellEnd"/>
          </w:p>
        </w:tc>
        <w:tc>
          <w:tcPr>
            <w:tcW w:w="1550" w:type="dxa"/>
            <w:vAlign w:val="center"/>
          </w:tcPr>
          <w:p w14:paraId="78E30450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rFonts w:cstheme="minorHAnsi"/>
                <w:sz w:val="16"/>
                <w:szCs w:val="16"/>
                <w:lang w:val="en-US"/>
              </w:rPr>
              <w:t>Classification table (%)</w:t>
            </w:r>
          </w:p>
        </w:tc>
        <w:tc>
          <w:tcPr>
            <w:tcW w:w="1550" w:type="dxa"/>
            <w:vAlign w:val="center"/>
          </w:tcPr>
          <w:p w14:paraId="382957F1" w14:textId="6571508E" w:rsidR="00FA0FB9" w:rsidRPr="00E167CE" w:rsidRDefault="00FA0FB9" w:rsidP="00E849AF">
            <w:pPr>
              <w:jc w:val="center"/>
              <w:rPr>
                <w:sz w:val="16"/>
                <w:szCs w:val="16"/>
                <w:lang w:val="fr-FR"/>
              </w:rPr>
            </w:pPr>
            <w:r w:rsidRPr="00E167CE">
              <w:rPr>
                <w:rFonts w:cstheme="minorHAnsi"/>
                <w:sz w:val="16"/>
                <w:szCs w:val="16"/>
                <w:lang w:val="en-US"/>
              </w:rPr>
              <w:t>Cox</w:t>
            </w:r>
            <w:r w:rsidR="00E849AF" w:rsidRPr="00E167CE">
              <w:rPr>
                <w:rFonts w:cstheme="minorHAnsi"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E167CE">
              <w:rPr>
                <w:rFonts w:cstheme="minorHAnsi"/>
                <w:sz w:val="16"/>
                <w:szCs w:val="16"/>
                <w:lang w:val="en-US"/>
              </w:rPr>
              <w:t>Snel</w:t>
            </w:r>
            <w:proofErr w:type="spellEnd"/>
            <w:r w:rsidRPr="00E167CE">
              <w:rPr>
                <w:rFonts w:cstheme="minorHAnsi"/>
                <w:sz w:val="16"/>
                <w:szCs w:val="16"/>
                <w:lang w:val="en-US"/>
              </w:rPr>
              <w:t xml:space="preserve"> R square</w:t>
            </w:r>
          </w:p>
        </w:tc>
        <w:tc>
          <w:tcPr>
            <w:tcW w:w="1550" w:type="dxa"/>
            <w:vAlign w:val="center"/>
          </w:tcPr>
          <w:p w14:paraId="251F7B2A" w14:textId="77777777" w:rsidR="00FA0FB9" w:rsidRPr="00E167CE" w:rsidRDefault="00FA0FB9" w:rsidP="00081F9D">
            <w:pPr>
              <w:jc w:val="center"/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rFonts w:cstheme="minorHAnsi"/>
                <w:sz w:val="16"/>
                <w:szCs w:val="16"/>
                <w:lang w:val="en-US"/>
              </w:rPr>
              <w:t>Nagelkerke</w:t>
            </w:r>
            <w:proofErr w:type="spellEnd"/>
            <w:r w:rsidRPr="00E167CE">
              <w:rPr>
                <w:rFonts w:cstheme="minorHAnsi"/>
                <w:sz w:val="16"/>
                <w:szCs w:val="16"/>
                <w:lang w:val="en-US"/>
              </w:rPr>
              <w:t xml:space="preserve"> R square</w:t>
            </w:r>
          </w:p>
        </w:tc>
      </w:tr>
      <w:tr w:rsidR="00FA0FB9" w:rsidRPr="00E167CE" w14:paraId="142C18B3" w14:textId="77777777" w:rsidTr="00081F9D">
        <w:tc>
          <w:tcPr>
            <w:tcW w:w="13948" w:type="dxa"/>
            <w:gridSpan w:val="9"/>
            <w:vAlign w:val="center"/>
          </w:tcPr>
          <w:p w14:paraId="6E0A1748" w14:textId="77777777" w:rsidR="00FA0FB9" w:rsidRPr="00E167CE" w:rsidRDefault="00FA0FB9" w:rsidP="00081F9D">
            <w:pPr>
              <w:rPr>
                <w:b/>
                <w:bCs/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b/>
                <w:bCs/>
                <w:sz w:val="16"/>
                <w:szCs w:val="16"/>
                <w:lang w:val="fr-FR"/>
              </w:rPr>
              <w:t>Surgery</w:t>
            </w:r>
            <w:proofErr w:type="spellEnd"/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167CE">
              <w:rPr>
                <w:b/>
                <w:bCs/>
                <w:sz w:val="16"/>
                <w:szCs w:val="16"/>
                <w:lang w:val="fr-FR"/>
              </w:rPr>
              <w:t>recommended</w:t>
            </w:r>
            <w:proofErr w:type="spellEnd"/>
          </w:p>
        </w:tc>
      </w:tr>
      <w:tr w:rsidR="00FA0FB9" w:rsidRPr="00E167CE" w14:paraId="6CA8689C" w14:textId="77777777" w:rsidTr="00081F9D">
        <w:tc>
          <w:tcPr>
            <w:tcW w:w="1549" w:type="dxa"/>
            <w:vAlign w:val="center"/>
          </w:tcPr>
          <w:p w14:paraId="7ABC421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 xml:space="preserve">Cobb angle at </w:t>
            </w:r>
            <w:proofErr w:type="spellStart"/>
            <w:r w:rsidRPr="00E167CE">
              <w:rPr>
                <w:sz w:val="16"/>
                <w:szCs w:val="16"/>
                <w:lang w:val="fr-FR"/>
              </w:rPr>
              <w:t>brace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initiation</w:t>
            </w:r>
          </w:p>
        </w:tc>
        <w:tc>
          <w:tcPr>
            <w:tcW w:w="1549" w:type="dxa"/>
            <w:vAlign w:val="center"/>
          </w:tcPr>
          <w:p w14:paraId="2340A654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1.16</w:t>
            </w:r>
          </w:p>
        </w:tc>
        <w:tc>
          <w:tcPr>
            <w:tcW w:w="1550" w:type="dxa"/>
            <w:vAlign w:val="center"/>
          </w:tcPr>
          <w:p w14:paraId="0239B811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&lt;0.001</w:t>
            </w:r>
          </w:p>
        </w:tc>
        <w:tc>
          <w:tcPr>
            <w:tcW w:w="1550" w:type="dxa"/>
            <w:vAlign w:val="center"/>
          </w:tcPr>
          <w:p w14:paraId="7B570597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1.07-1.26</w:t>
            </w:r>
          </w:p>
        </w:tc>
        <w:tc>
          <w:tcPr>
            <w:tcW w:w="1550" w:type="dxa"/>
            <w:vAlign w:val="center"/>
          </w:tcPr>
          <w:p w14:paraId="547E7282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&lt;0.001</w:t>
            </w:r>
          </w:p>
        </w:tc>
        <w:tc>
          <w:tcPr>
            <w:tcW w:w="1550" w:type="dxa"/>
            <w:vAlign w:val="center"/>
          </w:tcPr>
          <w:p w14:paraId="11FBD15A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0.627</w:t>
            </w:r>
          </w:p>
        </w:tc>
        <w:tc>
          <w:tcPr>
            <w:tcW w:w="1550" w:type="dxa"/>
            <w:vAlign w:val="center"/>
          </w:tcPr>
          <w:p w14:paraId="049B214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84.1</w:t>
            </w:r>
          </w:p>
        </w:tc>
        <w:tc>
          <w:tcPr>
            <w:tcW w:w="1550" w:type="dxa"/>
            <w:vAlign w:val="center"/>
          </w:tcPr>
          <w:p w14:paraId="4E590B8B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0.213</w:t>
            </w:r>
          </w:p>
        </w:tc>
        <w:tc>
          <w:tcPr>
            <w:tcW w:w="1550" w:type="dxa"/>
            <w:vAlign w:val="center"/>
          </w:tcPr>
          <w:p w14:paraId="491CB068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0.335</w:t>
            </w:r>
          </w:p>
        </w:tc>
      </w:tr>
      <w:tr w:rsidR="00FA0FB9" w:rsidRPr="00E167CE" w14:paraId="43F64496" w14:textId="77777777" w:rsidTr="00081F9D">
        <w:tc>
          <w:tcPr>
            <w:tcW w:w="1549" w:type="dxa"/>
            <w:vAlign w:val="center"/>
          </w:tcPr>
          <w:p w14:paraId="13C218EB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Risser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3 vs 0</w:t>
            </w:r>
          </w:p>
        </w:tc>
        <w:tc>
          <w:tcPr>
            <w:tcW w:w="1549" w:type="dxa"/>
            <w:vAlign w:val="center"/>
          </w:tcPr>
          <w:p w14:paraId="1842A6BF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0.16</w:t>
            </w:r>
          </w:p>
        </w:tc>
        <w:tc>
          <w:tcPr>
            <w:tcW w:w="1550" w:type="dxa"/>
            <w:vAlign w:val="center"/>
          </w:tcPr>
          <w:p w14:paraId="5003A9C7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0.014</w:t>
            </w:r>
          </w:p>
        </w:tc>
        <w:tc>
          <w:tcPr>
            <w:tcW w:w="1550" w:type="dxa"/>
            <w:vAlign w:val="center"/>
          </w:tcPr>
          <w:p w14:paraId="37952091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0.04-0.69</w:t>
            </w:r>
          </w:p>
        </w:tc>
        <w:tc>
          <w:tcPr>
            <w:tcW w:w="1550" w:type="dxa"/>
            <w:vMerge w:val="restart"/>
            <w:vAlign w:val="center"/>
          </w:tcPr>
          <w:p w14:paraId="6F0F3C61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0.008</w:t>
            </w:r>
          </w:p>
        </w:tc>
        <w:tc>
          <w:tcPr>
            <w:tcW w:w="1550" w:type="dxa"/>
            <w:vMerge w:val="restart"/>
            <w:vAlign w:val="center"/>
          </w:tcPr>
          <w:p w14:paraId="368C500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</w:t>
            </w:r>
          </w:p>
        </w:tc>
        <w:tc>
          <w:tcPr>
            <w:tcW w:w="1550" w:type="dxa"/>
            <w:vMerge w:val="restart"/>
            <w:vAlign w:val="center"/>
          </w:tcPr>
          <w:p w14:paraId="3FE7AB1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80.0</w:t>
            </w:r>
          </w:p>
        </w:tc>
        <w:tc>
          <w:tcPr>
            <w:tcW w:w="1550" w:type="dxa"/>
            <w:vMerge w:val="restart"/>
            <w:vAlign w:val="center"/>
          </w:tcPr>
          <w:p w14:paraId="359C2757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0.167</w:t>
            </w:r>
          </w:p>
        </w:tc>
        <w:tc>
          <w:tcPr>
            <w:tcW w:w="1550" w:type="dxa"/>
            <w:vMerge w:val="restart"/>
            <w:vAlign w:val="center"/>
          </w:tcPr>
          <w:p w14:paraId="429E0A1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0.258</w:t>
            </w:r>
          </w:p>
        </w:tc>
      </w:tr>
      <w:tr w:rsidR="00FA0FB9" w:rsidRPr="00E167CE" w14:paraId="6E330AAA" w14:textId="77777777" w:rsidTr="00081F9D">
        <w:tc>
          <w:tcPr>
            <w:tcW w:w="1549" w:type="dxa"/>
            <w:vAlign w:val="center"/>
          </w:tcPr>
          <w:p w14:paraId="59B210B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Risser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4 vs 0</w:t>
            </w:r>
          </w:p>
        </w:tc>
        <w:tc>
          <w:tcPr>
            <w:tcW w:w="1549" w:type="dxa"/>
            <w:vAlign w:val="center"/>
          </w:tcPr>
          <w:p w14:paraId="1F386812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0.10</w:t>
            </w:r>
          </w:p>
        </w:tc>
        <w:tc>
          <w:tcPr>
            <w:tcW w:w="1550" w:type="dxa"/>
            <w:vAlign w:val="center"/>
          </w:tcPr>
          <w:p w14:paraId="51FD2C5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0.012</w:t>
            </w:r>
          </w:p>
        </w:tc>
        <w:tc>
          <w:tcPr>
            <w:tcW w:w="1550" w:type="dxa"/>
            <w:vAlign w:val="center"/>
          </w:tcPr>
          <w:p w14:paraId="789BE3F8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0.02-0.61</w:t>
            </w:r>
          </w:p>
        </w:tc>
        <w:tc>
          <w:tcPr>
            <w:tcW w:w="1550" w:type="dxa"/>
            <w:vMerge/>
            <w:vAlign w:val="center"/>
          </w:tcPr>
          <w:p w14:paraId="0F85886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Merge/>
            <w:vAlign w:val="center"/>
          </w:tcPr>
          <w:p w14:paraId="10CF5D4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Merge/>
            <w:vAlign w:val="center"/>
          </w:tcPr>
          <w:p w14:paraId="7E3AD9B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Merge/>
            <w:vAlign w:val="center"/>
          </w:tcPr>
          <w:p w14:paraId="32BF28A8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Merge/>
            <w:vAlign w:val="center"/>
          </w:tcPr>
          <w:p w14:paraId="6A879383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</w:tr>
      <w:tr w:rsidR="00FA0FB9" w:rsidRPr="00E167CE" w14:paraId="0B3970F6" w14:textId="77777777" w:rsidTr="00081F9D">
        <w:tc>
          <w:tcPr>
            <w:tcW w:w="1549" w:type="dxa"/>
            <w:vAlign w:val="center"/>
          </w:tcPr>
          <w:p w14:paraId="372D0230" w14:textId="77777777" w:rsidR="00FA0FB9" w:rsidRPr="00E167CE" w:rsidRDefault="00FA0FB9" w:rsidP="00FA0FB9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Nash and Moe 1 vs 3</w:t>
            </w:r>
          </w:p>
        </w:tc>
        <w:tc>
          <w:tcPr>
            <w:tcW w:w="1549" w:type="dxa"/>
            <w:vAlign w:val="center"/>
          </w:tcPr>
          <w:p w14:paraId="54B9AA9A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9.17</w:t>
            </w:r>
          </w:p>
        </w:tc>
        <w:tc>
          <w:tcPr>
            <w:tcW w:w="1550" w:type="dxa"/>
            <w:vAlign w:val="center"/>
          </w:tcPr>
          <w:p w14:paraId="71D2B481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0.015</w:t>
            </w:r>
          </w:p>
        </w:tc>
        <w:tc>
          <w:tcPr>
            <w:tcW w:w="1550" w:type="dxa"/>
            <w:vAlign w:val="center"/>
          </w:tcPr>
          <w:p w14:paraId="3B639B8B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1.54-54.60</w:t>
            </w:r>
          </w:p>
        </w:tc>
        <w:tc>
          <w:tcPr>
            <w:tcW w:w="1550" w:type="dxa"/>
            <w:vAlign w:val="center"/>
          </w:tcPr>
          <w:p w14:paraId="775305E0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0.033</w:t>
            </w:r>
          </w:p>
        </w:tc>
        <w:tc>
          <w:tcPr>
            <w:tcW w:w="1550" w:type="dxa"/>
            <w:vAlign w:val="center"/>
          </w:tcPr>
          <w:p w14:paraId="47154F2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</w:t>
            </w:r>
          </w:p>
        </w:tc>
        <w:tc>
          <w:tcPr>
            <w:tcW w:w="1550" w:type="dxa"/>
            <w:vAlign w:val="center"/>
          </w:tcPr>
          <w:p w14:paraId="178B1AF0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81.2</w:t>
            </w:r>
          </w:p>
        </w:tc>
        <w:tc>
          <w:tcPr>
            <w:tcW w:w="1550" w:type="dxa"/>
            <w:vAlign w:val="center"/>
          </w:tcPr>
          <w:p w14:paraId="4E951565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0.094</w:t>
            </w:r>
          </w:p>
        </w:tc>
        <w:tc>
          <w:tcPr>
            <w:tcW w:w="1550" w:type="dxa"/>
            <w:vAlign w:val="center"/>
          </w:tcPr>
          <w:p w14:paraId="4862A3F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0.148</w:t>
            </w:r>
          </w:p>
        </w:tc>
      </w:tr>
      <w:tr w:rsidR="00FA0FB9" w:rsidRPr="00E167CE" w14:paraId="1DE780B2" w14:textId="77777777" w:rsidTr="00081F9D">
        <w:tc>
          <w:tcPr>
            <w:tcW w:w="13948" w:type="dxa"/>
            <w:gridSpan w:val="9"/>
            <w:vAlign w:val="center"/>
          </w:tcPr>
          <w:p w14:paraId="35AF3741" w14:textId="77777777" w:rsidR="00FA0FB9" w:rsidRPr="00E167CE" w:rsidRDefault="00FA0FB9" w:rsidP="00081F9D">
            <w:pPr>
              <w:rPr>
                <w:b/>
                <w:bCs/>
                <w:sz w:val="16"/>
                <w:szCs w:val="16"/>
                <w:lang w:val="fr-FR"/>
              </w:rPr>
            </w:pPr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Cobb angle progression </w:t>
            </w:r>
            <w:r w:rsidRPr="00E167CE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≥</w:t>
            </w:r>
            <w:r w:rsidRPr="00E167CE">
              <w:rPr>
                <w:b/>
                <w:bCs/>
                <w:sz w:val="16"/>
                <w:szCs w:val="16"/>
                <w:lang w:val="fr-FR"/>
              </w:rPr>
              <w:t>6°</w:t>
            </w:r>
          </w:p>
        </w:tc>
      </w:tr>
      <w:tr w:rsidR="00FA0FB9" w:rsidRPr="00E167CE" w14:paraId="1E694F17" w14:textId="77777777" w:rsidTr="00081F9D">
        <w:tc>
          <w:tcPr>
            <w:tcW w:w="1549" w:type="dxa"/>
            <w:vAlign w:val="center"/>
          </w:tcPr>
          <w:p w14:paraId="5540FC7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age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at first </w:t>
            </w:r>
            <w:proofErr w:type="spellStart"/>
            <w:r w:rsidRPr="00E167CE">
              <w:rPr>
                <w:sz w:val="16"/>
                <w:szCs w:val="16"/>
                <w:lang w:val="fr-FR"/>
              </w:rPr>
              <w:t>curve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notation</w:t>
            </w:r>
          </w:p>
        </w:tc>
        <w:tc>
          <w:tcPr>
            <w:tcW w:w="1549" w:type="dxa"/>
            <w:vAlign w:val="center"/>
          </w:tcPr>
          <w:p w14:paraId="392225D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0.63</w:t>
            </w:r>
          </w:p>
        </w:tc>
        <w:tc>
          <w:tcPr>
            <w:tcW w:w="1550" w:type="dxa"/>
            <w:vAlign w:val="center"/>
          </w:tcPr>
          <w:p w14:paraId="6E1377CF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0.016</w:t>
            </w:r>
          </w:p>
        </w:tc>
        <w:tc>
          <w:tcPr>
            <w:tcW w:w="1550" w:type="dxa"/>
            <w:vAlign w:val="center"/>
          </w:tcPr>
          <w:p w14:paraId="7BE828F2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0.43-0.92</w:t>
            </w:r>
          </w:p>
        </w:tc>
        <w:tc>
          <w:tcPr>
            <w:tcW w:w="1550" w:type="dxa"/>
            <w:vAlign w:val="center"/>
          </w:tcPr>
          <w:p w14:paraId="1477C9B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0.010</w:t>
            </w:r>
          </w:p>
        </w:tc>
        <w:tc>
          <w:tcPr>
            <w:tcW w:w="1550" w:type="dxa"/>
            <w:vAlign w:val="center"/>
          </w:tcPr>
          <w:p w14:paraId="528270C8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0.730</w:t>
            </w:r>
          </w:p>
        </w:tc>
        <w:tc>
          <w:tcPr>
            <w:tcW w:w="1550" w:type="dxa"/>
            <w:vAlign w:val="center"/>
          </w:tcPr>
          <w:p w14:paraId="712D99C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76.1</w:t>
            </w:r>
          </w:p>
        </w:tc>
        <w:tc>
          <w:tcPr>
            <w:tcW w:w="1550" w:type="dxa"/>
            <w:vAlign w:val="center"/>
          </w:tcPr>
          <w:p w14:paraId="7D720B9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0.094</w:t>
            </w:r>
          </w:p>
        </w:tc>
        <w:tc>
          <w:tcPr>
            <w:tcW w:w="1550" w:type="dxa"/>
            <w:vAlign w:val="center"/>
          </w:tcPr>
          <w:p w14:paraId="1B3369AA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0.141</w:t>
            </w:r>
          </w:p>
        </w:tc>
      </w:tr>
      <w:tr w:rsidR="00FA0FB9" w:rsidRPr="00E167CE" w14:paraId="18185F31" w14:textId="77777777" w:rsidTr="00081F9D">
        <w:tc>
          <w:tcPr>
            <w:tcW w:w="1549" w:type="dxa"/>
            <w:vAlign w:val="center"/>
          </w:tcPr>
          <w:p w14:paraId="490BDEE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age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at </w:t>
            </w:r>
            <w:proofErr w:type="spellStart"/>
            <w:r w:rsidRPr="00E167CE">
              <w:rPr>
                <w:sz w:val="16"/>
                <w:szCs w:val="16"/>
                <w:lang w:val="fr-FR"/>
              </w:rPr>
              <w:t>menarche</w:t>
            </w:r>
            <w:proofErr w:type="spellEnd"/>
          </w:p>
        </w:tc>
        <w:tc>
          <w:tcPr>
            <w:tcW w:w="1549" w:type="dxa"/>
            <w:vAlign w:val="center"/>
          </w:tcPr>
          <w:p w14:paraId="67730A93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1.97</w:t>
            </w:r>
          </w:p>
        </w:tc>
        <w:tc>
          <w:tcPr>
            <w:tcW w:w="1550" w:type="dxa"/>
            <w:vAlign w:val="center"/>
          </w:tcPr>
          <w:p w14:paraId="43698E42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0.044</w:t>
            </w:r>
          </w:p>
        </w:tc>
        <w:tc>
          <w:tcPr>
            <w:tcW w:w="1550" w:type="dxa"/>
            <w:vAlign w:val="center"/>
          </w:tcPr>
          <w:p w14:paraId="4383402F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1.02-3.81</w:t>
            </w:r>
          </w:p>
        </w:tc>
        <w:tc>
          <w:tcPr>
            <w:tcW w:w="1550" w:type="dxa"/>
            <w:vAlign w:val="center"/>
          </w:tcPr>
          <w:p w14:paraId="1D422C7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0.029</w:t>
            </w:r>
          </w:p>
        </w:tc>
        <w:tc>
          <w:tcPr>
            <w:tcW w:w="1550" w:type="dxa"/>
            <w:vAlign w:val="center"/>
          </w:tcPr>
          <w:p w14:paraId="0EB1499F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&lt;0.001</w:t>
            </w:r>
          </w:p>
        </w:tc>
        <w:tc>
          <w:tcPr>
            <w:tcW w:w="1550" w:type="dxa"/>
            <w:vAlign w:val="center"/>
          </w:tcPr>
          <w:p w14:paraId="4262118F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76.4</w:t>
            </w:r>
          </w:p>
        </w:tc>
        <w:tc>
          <w:tcPr>
            <w:tcW w:w="1550" w:type="dxa"/>
            <w:vAlign w:val="center"/>
          </w:tcPr>
          <w:p w14:paraId="474868A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0.083</w:t>
            </w:r>
          </w:p>
        </w:tc>
        <w:tc>
          <w:tcPr>
            <w:tcW w:w="1550" w:type="dxa"/>
            <w:vAlign w:val="center"/>
          </w:tcPr>
          <w:p w14:paraId="3FE39001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0.127</w:t>
            </w:r>
          </w:p>
        </w:tc>
      </w:tr>
      <w:tr w:rsidR="00FA0FB9" w:rsidRPr="00E167CE" w14:paraId="08CAC252" w14:textId="77777777" w:rsidTr="00081F9D">
        <w:tc>
          <w:tcPr>
            <w:tcW w:w="1549" w:type="dxa"/>
            <w:vAlign w:val="center"/>
          </w:tcPr>
          <w:p w14:paraId="7A0892B2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Risser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3 vs 0</w:t>
            </w:r>
          </w:p>
        </w:tc>
        <w:tc>
          <w:tcPr>
            <w:tcW w:w="1549" w:type="dxa"/>
            <w:vAlign w:val="center"/>
          </w:tcPr>
          <w:p w14:paraId="35F0A3D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Align w:val="center"/>
          </w:tcPr>
          <w:p w14:paraId="6BCA153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n.s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1550" w:type="dxa"/>
            <w:vAlign w:val="center"/>
          </w:tcPr>
          <w:p w14:paraId="429DD6D2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Align w:val="center"/>
          </w:tcPr>
          <w:p w14:paraId="3C471453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Align w:val="center"/>
          </w:tcPr>
          <w:p w14:paraId="0DE38C6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Align w:val="center"/>
          </w:tcPr>
          <w:p w14:paraId="6D8EBDA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Align w:val="center"/>
          </w:tcPr>
          <w:p w14:paraId="180EDF9A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1550" w:type="dxa"/>
            <w:vAlign w:val="center"/>
          </w:tcPr>
          <w:p w14:paraId="0DA4DD4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</w:p>
        </w:tc>
      </w:tr>
      <w:tr w:rsidR="00FA0FB9" w:rsidRPr="00E167CE" w14:paraId="12F604F1" w14:textId="77777777" w:rsidTr="00081F9D">
        <w:tc>
          <w:tcPr>
            <w:tcW w:w="1549" w:type="dxa"/>
            <w:vAlign w:val="center"/>
          </w:tcPr>
          <w:p w14:paraId="658D741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proofErr w:type="spellStart"/>
            <w:r w:rsidRPr="00E167CE">
              <w:rPr>
                <w:sz w:val="16"/>
                <w:szCs w:val="16"/>
                <w:lang w:val="fr-FR"/>
              </w:rPr>
              <w:t>Risser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4 vs 0</w:t>
            </w:r>
          </w:p>
        </w:tc>
        <w:tc>
          <w:tcPr>
            <w:tcW w:w="1549" w:type="dxa"/>
            <w:vAlign w:val="center"/>
          </w:tcPr>
          <w:p w14:paraId="7EAC82C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0.10</w:t>
            </w:r>
          </w:p>
        </w:tc>
        <w:tc>
          <w:tcPr>
            <w:tcW w:w="1550" w:type="dxa"/>
            <w:vAlign w:val="center"/>
          </w:tcPr>
          <w:p w14:paraId="3B2305DB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0.012</w:t>
            </w:r>
          </w:p>
        </w:tc>
        <w:tc>
          <w:tcPr>
            <w:tcW w:w="1550" w:type="dxa"/>
            <w:vAlign w:val="center"/>
          </w:tcPr>
          <w:p w14:paraId="49A4877D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0.02-0.61</w:t>
            </w:r>
          </w:p>
        </w:tc>
        <w:tc>
          <w:tcPr>
            <w:tcW w:w="1550" w:type="dxa"/>
            <w:vAlign w:val="center"/>
          </w:tcPr>
          <w:p w14:paraId="47EE939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0.012</w:t>
            </w:r>
          </w:p>
        </w:tc>
        <w:tc>
          <w:tcPr>
            <w:tcW w:w="1550" w:type="dxa"/>
            <w:vAlign w:val="center"/>
          </w:tcPr>
          <w:p w14:paraId="26A0BEC8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</w:t>
            </w:r>
          </w:p>
        </w:tc>
        <w:tc>
          <w:tcPr>
            <w:tcW w:w="1550" w:type="dxa"/>
            <w:vAlign w:val="center"/>
          </w:tcPr>
          <w:p w14:paraId="7FC3B79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76.9</w:t>
            </w:r>
          </w:p>
        </w:tc>
        <w:tc>
          <w:tcPr>
            <w:tcW w:w="1550" w:type="dxa"/>
            <w:vAlign w:val="center"/>
          </w:tcPr>
          <w:p w14:paraId="12676A9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0.155</w:t>
            </w:r>
          </w:p>
        </w:tc>
        <w:tc>
          <w:tcPr>
            <w:tcW w:w="1550" w:type="dxa"/>
            <w:vAlign w:val="center"/>
          </w:tcPr>
          <w:p w14:paraId="2470B5AA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0.230</w:t>
            </w:r>
          </w:p>
        </w:tc>
      </w:tr>
      <w:tr w:rsidR="00FA0FB9" w:rsidRPr="00E167CE" w14:paraId="39EA3ADB" w14:textId="77777777" w:rsidTr="00081F9D">
        <w:tc>
          <w:tcPr>
            <w:tcW w:w="13948" w:type="dxa"/>
            <w:gridSpan w:val="9"/>
            <w:vAlign w:val="center"/>
          </w:tcPr>
          <w:p w14:paraId="03283E49" w14:textId="77777777" w:rsidR="00FA0FB9" w:rsidRPr="00E167CE" w:rsidRDefault="00FA0FB9" w:rsidP="00081F9D">
            <w:pPr>
              <w:rPr>
                <w:b/>
                <w:bCs/>
                <w:sz w:val="16"/>
                <w:szCs w:val="16"/>
                <w:lang w:val="fr-FR"/>
              </w:rPr>
            </w:pPr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Cobb angle progression </w:t>
            </w:r>
            <w:proofErr w:type="spellStart"/>
            <w:r w:rsidRPr="00E167CE">
              <w:rPr>
                <w:b/>
                <w:bCs/>
                <w:sz w:val="16"/>
                <w:szCs w:val="16"/>
                <w:lang w:val="fr-FR"/>
              </w:rPr>
              <w:t>beyond</w:t>
            </w:r>
            <w:proofErr w:type="spellEnd"/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 45°</w:t>
            </w:r>
          </w:p>
        </w:tc>
      </w:tr>
      <w:tr w:rsidR="00FA0FB9" w:rsidRPr="00E167CE" w14:paraId="477F3FB0" w14:textId="77777777" w:rsidTr="00081F9D">
        <w:tc>
          <w:tcPr>
            <w:tcW w:w="1549" w:type="dxa"/>
            <w:vAlign w:val="center"/>
          </w:tcPr>
          <w:p w14:paraId="69E0B03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 xml:space="preserve">Cobb angle at </w:t>
            </w:r>
            <w:proofErr w:type="spellStart"/>
            <w:r w:rsidRPr="00E167CE">
              <w:rPr>
                <w:sz w:val="16"/>
                <w:szCs w:val="16"/>
                <w:lang w:val="fr-FR"/>
              </w:rPr>
              <w:t>brace</w:t>
            </w:r>
            <w:proofErr w:type="spellEnd"/>
            <w:r w:rsidRPr="00E167CE">
              <w:rPr>
                <w:sz w:val="16"/>
                <w:szCs w:val="16"/>
                <w:lang w:val="fr-FR"/>
              </w:rPr>
              <w:t xml:space="preserve"> initiation</w:t>
            </w:r>
          </w:p>
        </w:tc>
        <w:tc>
          <w:tcPr>
            <w:tcW w:w="1549" w:type="dxa"/>
            <w:vAlign w:val="center"/>
          </w:tcPr>
          <w:p w14:paraId="6BD4F17D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1.34</w:t>
            </w:r>
          </w:p>
        </w:tc>
        <w:tc>
          <w:tcPr>
            <w:tcW w:w="1550" w:type="dxa"/>
            <w:vAlign w:val="center"/>
          </w:tcPr>
          <w:p w14:paraId="63413B80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0.002</w:t>
            </w:r>
          </w:p>
        </w:tc>
        <w:tc>
          <w:tcPr>
            <w:tcW w:w="1550" w:type="dxa"/>
            <w:vAlign w:val="center"/>
          </w:tcPr>
          <w:p w14:paraId="58947756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1.12-1.60</w:t>
            </w:r>
          </w:p>
        </w:tc>
        <w:tc>
          <w:tcPr>
            <w:tcW w:w="1550" w:type="dxa"/>
            <w:vAlign w:val="center"/>
          </w:tcPr>
          <w:p w14:paraId="52B31647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&lt;0.001</w:t>
            </w:r>
          </w:p>
        </w:tc>
        <w:tc>
          <w:tcPr>
            <w:tcW w:w="1550" w:type="dxa"/>
            <w:vAlign w:val="center"/>
          </w:tcPr>
          <w:p w14:paraId="3B6A7B2F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0.927</w:t>
            </w:r>
          </w:p>
        </w:tc>
        <w:tc>
          <w:tcPr>
            <w:tcW w:w="1550" w:type="dxa"/>
            <w:vAlign w:val="center"/>
          </w:tcPr>
          <w:p w14:paraId="7F04884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94.2</w:t>
            </w:r>
          </w:p>
        </w:tc>
        <w:tc>
          <w:tcPr>
            <w:tcW w:w="1550" w:type="dxa"/>
            <w:vAlign w:val="center"/>
          </w:tcPr>
          <w:p w14:paraId="6BEDBDB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0.314</w:t>
            </w:r>
          </w:p>
        </w:tc>
        <w:tc>
          <w:tcPr>
            <w:tcW w:w="1550" w:type="dxa"/>
            <w:vAlign w:val="center"/>
          </w:tcPr>
          <w:p w14:paraId="1A9454A0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0.613</w:t>
            </w:r>
          </w:p>
        </w:tc>
      </w:tr>
      <w:tr w:rsidR="00FA0FB9" w:rsidRPr="00E167CE" w14:paraId="5FECF43B" w14:textId="77777777" w:rsidTr="00081F9D">
        <w:tc>
          <w:tcPr>
            <w:tcW w:w="13948" w:type="dxa"/>
            <w:gridSpan w:val="9"/>
            <w:vAlign w:val="center"/>
          </w:tcPr>
          <w:p w14:paraId="77BB1A4D" w14:textId="77777777" w:rsidR="00FA0FB9" w:rsidRPr="00E167CE" w:rsidRDefault="00FA0FB9" w:rsidP="00081F9D">
            <w:pPr>
              <w:rPr>
                <w:b/>
                <w:bCs/>
                <w:sz w:val="16"/>
                <w:szCs w:val="16"/>
                <w:lang w:val="fr-FR"/>
              </w:rPr>
            </w:pPr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Cobb angle </w:t>
            </w:r>
            <w:proofErr w:type="spellStart"/>
            <w:r w:rsidRPr="00E167CE">
              <w:rPr>
                <w:b/>
                <w:bCs/>
                <w:sz w:val="16"/>
                <w:szCs w:val="16"/>
                <w:lang w:val="fr-FR"/>
              </w:rPr>
              <w:t>improvement</w:t>
            </w:r>
            <w:proofErr w:type="spellEnd"/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r w:rsidRPr="00E167CE">
              <w:rPr>
                <w:rFonts w:ascii="Calibri" w:hAnsi="Calibri" w:cs="Calibri"/>
                <w:b/>
                <w:bCs/>
                <w:sz w:val="16"/>
                <w:szCs w:val="16"/>
                <w:lang w:val="fr-FR"/>
              </w:rPr>
              <w:t>≥</w:t>
            </w:r>
            <w:r w:rsidRPr="00E167CE">
              <w:rPr>
                <w:b/>
                <w:bCs/>
                <w:sz w:val="16"/>
                <w:szCs w:val="16"/>
                <w:lang w:val="fr-FR"/>
              </w:rPr>
              <w:t xml:space="preserve"> 6°</w:t>
            </w:r>
          </w:p>
        </w:tc>
      </w:tr>
      <w:tr w:rsidR="00FA0FB9" w:rsidRPr="00A01774" w14:paraId="719B2245" w14:textId="77777777" w:rsidTr="00081F9D">
        <w:tc>
          <w:tcPr>
            <w:tcW w:w="1549" w:type="dxa"/>
            <w:vAlign w:val="center"/>
          </w:tcPr>
          <w:p w14:paraId="206269CE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rFonts w:cstheme="minorHAnsi"/>
                <w:sz w:val="16"/>
                <w:szCs w:val="16"/>
                <w:lang w:val="en-US"/>
              </w:rPr>
              <w:t>Cobb angle reduction in brace (%)</w:t>
            </w:r>
          </w:p>
        </w:tc>
        <w:tc>
          <w:tcPr>
            <w:tcW w:w="1549" w:type="dxa"/>
            <w:vAlign w:val="center"/>
          </w:tcPr>
          <w:p w14:paraId="7A81CCAA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1.02</w:t>
            </w:r>
          </w:p>
        </w:tc>
        <w:tc>
          <w:tcPr>
            <w:tcW w:w="1550" w:type="dxa"/>
            <w:vAlign w:val="center"/>
          </w:tcPr>
          <w:p w14:paraId="609584E0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0.028</w:t>
            </w:r>
          </w:p>
        </w:tc>
        <w:tc>
          <w:tcPr>
            <w:tcW w:w="1550" w:type="dxa"/>
            <w:vAlign w:val="center"/>
          </w:tcPr>
          <w:p w14:paraId="63176D99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1.00-1.04</w:t>
            </w:r>
          </w:p>
        </w:tc>
        <w:tc>
          <w:tcPr>
            <w:tcW w:w="1550" w:type="dxa"/>
            <w:vAlign w:val="center"/>
          </w:tcPr>
          <w:p w14:paraId="14D479D3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0.024</w:t>
            </w:r>
          </w:p>
        </w:tc>
        <w:tc>
          <w:tcPr>
            <w:tcW w:w="1550" w:type="dxa"/>
            <w:vAlign w:val="center"/>
          </w:tcPr>
          <w:p w14:paraId="36525511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0.117</w:t>
            </w:r>
          </w:p>
        </w:tc>
        <w:tc>
          <w:tcPr>
            <w:tcW w:w="1550" w:type="dxa"/>
            <w:vAlign w:val="center"/>
          </w:tcPr>
          <w:p w14:paraId="0F96369C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77.9</w:t>
            </w:r>
          </w:p>
        </w:tc>
        <w:tc>
          <w:tcPr>
            <w:tcW w:w="1550" w:type="dxa"/>
            <w:vAlign w:val="center"/>
          </w:tcPr>
          <w:p w14:paraId="10B9B273" w14:textId="77777777" w:rsidR="00FA0FB9" w:rsidRPr="00E167CE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0.072</w:t>
            </w:r>
          </w:p>
        </w:tc>
        <w:tc>
          <w:tcPr>
            <w:tcW w:w="1550" w:type="dxa"/>
            <w:vAlign w:val="center"/>
          </w:tcPr>
          <w:p w14:paraId="3EFFACF6" w14:textId="77777777" w:rsidR="00FA0FB9" w:rsidRDefault="00FA0FB9" w:rsidP="00081F9D">
            <w:pPr>
              <w:rPr>
                <w:sz w:val="16"/>
                <w:szCs w:val="16"/>
                <w:lang w:val="fr-FR"/>
              </w:rPr>
            </w:pPr>
            <w:r w:rsidRPr="00E167CE">
              <w:rPr>
                <w:sz w:val="16"/>
                <w:szCs w:val="16"/>
                <w:lang w:val="fr-FR"/>
              </w:rPr>
              <w:t>0.113</w:t>
            </w:r>
          </w:p>
        </w:tc>
      </w:tr>
    </w:tbl>
    <w:p w14:paraId="677EA727" w14:textId="77777777" w:rsidR="00FA0FB9" w:rsidRDefault="00FA0FB9"/>
    <w:sectPr w:rsidR="00FA0FB9" w:rsidSect="00E167C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B9"/>
    <w:rsid w:val="00184532"/>
    <w:rsid w:val="004D2A21"/>
    <w:rsid w:val="00603960"/>
    <w:rsid w:val="00673FED"/>
    <w:rsid w:val="006F27E0"/>
    <w:rsid w:val="00850D22"/>
    <w:rsid w:val="008A6D68"/>
    <w:rsid w:val="00A83E20"/>
    <w:rsid w:val="00AE2F7A"/>
    <w:rsid w:val="00CD4E28"/>
    <w:rsid w:val="00E167CE"/>
    <w:rsid w:val="00E66088"/>
    <w:rsid w:val="00E70D04"/>
    <w:rsid w:val="00E849AF"/>
    <w:rsid w:val="00FA0FB9"/>
    <w:rsid w:val="00FC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26BA"/>
  <w15:chartTrackingRefBased/>
  <w15:docId w15:val="{15DF78E0-4D4C-427F-B3A0-79B69B19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FB9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FB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431CF-48F0-47DE-8BAB-0AFFD8BC66A6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e18050b0-0085-422d-b8ee-6c5cb649d68f"/>
    <ds:schemaRef ds:uri="http://schemas.microsoft.com/office/2006/documentManagement/types"/>
    <ds:schemaRef ds:uri="c951780b-5261-4340-8582-8374c938057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1E6B87-9010-42F7-A198-313A52A45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E5DF1-FB92-4A95-8E63-8CA573436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5</cp:revision>
  <dcterms:created xsi:type="dcterms:W3CDTF">2024-05-17T07:57:00Z</dcterms:created>
  <dcterms:modified xsi:type="dcterms:W3CDTF">2024-10-20T11:17:00Z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