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D7915" w14:textId="2A57D1D1" w:rsidR="00D30646" w:rsidRDefault="0022063F" w:rsidP="00453120">
      <w:pPr>
        <w:jc w:val="left"/>
        <w:rPr>
          <w:rFonts w:ascii="Times New Roman" w:hAnsi="Times New Roman" w:cs="Times New Roman"/>
          <w:sz w:val="24"/>
          <w:szCs w:val="24"/>
        </w:rPr>
      </w:pPr>
      <w:r w:rsidRPr="0022063F">
        <w:rPr>
          <w:rFonts w:ascii="Times New Roman" w:hAnsi="Times New Roman" w:cs="Times New Roman" w:hint="eastAsia"/>
          <w:b/>
          <w:bCs/>
          <w:sz w:val="24"/>
          <w:szCs w:val="24"/>
        </w:rPr>
        <w:t>Supplemental Materials Table 2</w:t>
      </w:r>
      <w:r w:rsidR="00D6306C" w:rsidRPr="00D3064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0" w:name="OLE_LINK14"/>
      <w:r w:rsidR="00D30646" w:rsidRPr="00D30646">
        <w:rPr>
          <w:rFonts w:ascii="Times New Roman" w:hAnsi="Times New Roman" w:cs="Times New Roman" w:hint="eastAsia"/>
          <w:b/>
          <w:bCs/>
          <w:sz w:val="24"/>
          <w:szCs w:val="24"/>
        </w:rPr>
        <w:t>Q</w:t>
      </w:r>
      <w:r w:rsidR="00D30646" w:rsidRPr="00D30646">
        <w:rPr>
          <w:rFonts w:ascii="Times New Roman" w:hAnsi="Times New Roman" w:cs="Times New Roman" w:hint="eastAsia"/>
          <w:b/>
          <w:bCs/>
          <w:sz w:val="24"/>
          <w:szCs w:val="24"/>
        </w:rPr>
        <w:t>uality assessment of the included studies</w:t>
      </w:r>
    </w:p>
    <w:p w14:paraId="5AAF8242" w14:textId="1820DC3B" w:rsidR="007852D1" w:rsidRPr="00D30646" w:rsidRDefault="00D6306C" w:rsidP="0045312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30646">
        <w:rPr>
          <w:rFonts w:ascii="Times New Roman" w:hAnsi="Times New Roman" w:cs="Times New Roman" w:hint="eastAsia"/>
          <w:b/>
          <w:bCs/>
          <w:sz w:val="24"/>
          <w:szCs w:val="24"/>
        </w:rPr>
        <w:t>Quality modified checklist from Downs and Black</w:t>
      </w:r>
      <w:bookmarkEnd w:id="0"/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59"/>
        <w:gridCol w:w="10768"/>
        <w:gridCol w:w="683"/>
        <w:gridCol w:w="622"/>
        <w:gridCol w:w="1116"/>
      </w:tblGrid>
      <w:tr w:rsidR="00503D96" w14:paraId="585CF67A" w14:textId="34D17166" w:rsidTr="00D6570A">
        <w:tc>
          <w:tcPr>
            <w:tcW w:w="272" w:type="pct"/>
            <w:vMerge w:val="restart"/>
          </w:tcPr>
          <w:p w14:paraId="57704C08" w14:textId="77777777" w:rsidR="00503D96" w:rsidRPr="005B62D0" w:rsidRDefault="00503D96" w:rsidP="0045312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60" w:type="pct"/>
            <w:vMerge w:val="restart"/>
          </w:tcPr>
          <w:p w14:paraId="0A21C3B9" w14:textId="07086BC1" w:rsidR="00503D96" w:rsidRPr="00453120" w:rsidRDefault="00503D96" w:rsidP="004531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3120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868" w:type="pct"/>
            <w:gridSpan w:val="3"/>
          </w:tcPr>
          <w:p w14:paraId="61F818F7" w14:textId="0BE893FB" w:rsidR="00503D96" w:rsidRPr="00453120" w:rsidRDefault="00503D96" w:rsidP="0045312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53120">
              <w:rPr>
                <w:rFonts w:ascii="Times New Roman" w:hAnsi="Times New Roman" w:cs="Times New Roman"/>
                <w:b/>
                <w:bCs/>
              </w:rPr>
              <w:t>Scoring options</w:t>
            </w:r>
          </w:p>
        </w:tc>
      </w:tr>
      <w:tr w:rsidR="00503D96" w14:paraId="3901C153" w14:textId="61BEA621" w:rsidTr="00D6570A">
        <w:tc>
          <w:tcPr>
            <w:tcW w:w="272" w:type="pct"/>
            <w:vMerge/>
          </w:tcPr>
          <w:p w14:paraId="134F435D" w14:textId="77777777" w:rsidR="00503D96" w:rsidRPr="005B62D0" w:rsidRDefault="00503D96" w:rsidP="0045312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60" w:type="pct"/>
            <w:vMerge/>
          </w:tcPr>
          <w:p w14:paraId="62D7F850" w14:textId="77777777" w:rsidR="00503D96" w:rsidRPr="00453120" w:rsidRDefault="00503D96" w:rsidP="0045312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5" w:type="pct"/>
          </w:tcPr>
          <w:p w14:paraId="125DF161" w14:textId="710F2341" w:rsidR="00503D96" w:rsidRPr="00453120" w:rsidRDefault="00503D96" w:rsidP="0045312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53120">
              <w:rPr>
                <w:rFonts w:ascii="Times New Roman" w:hAnsi="Times New Roman" w:cs="Times New Roman"/>
                <w:b/>
                <w:bCs/>
              </w:rPr>
              <w:t>Y</w:t>
            </w:r>
            <w:r w:rsidRPr="00453120">
              <w:rPr>
                <w:rFonts w:ascii="Times New Roman" w:hAnsi="Times New Roman" w:cs="Times New Roman" w:hint="eastAsia"/>
                <w:b/>
                <w:bCs/>
              </w:rPr>
              <w:t>es</w:t>
            </w:r>
          </w:p>
        </w:tc>
        <w:tc>
          <w:tcPr>
            <w:tcW w:w="223" w:type="pct"/>
          </w:tcPr>
          <w:p w14:paraId="16B605CA" w14:textId="49C5D815" w:rsidR="00503D96" w:rsidRPr="00453120" w:rsidRDefault="00503D96" w:rsidP="0045312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53120">
              <w:rPr>
                <w:rFonts w:ascii="Times New Roman" w:hAnsi="Times New Roman" w:cs="Times New Roman"/>
                <w:b/>
                <w:bCs/>
              </w:rPr>
              <w:t>N</w:t>
            </w:r>
            <w:r w:rsidRPr="00453120">
              <w:rPr>
                <w:rFonts w:ascii="Times New Roman" w:hAnsi="Times New Roman" w:cs="Times New Roman" w:hint="eastAsia"/>
                <w:b/>
                <w:bCs/>
              </w:rPr>
              <w:t>o</w:t>
            </w:r>
          </w:p>
        </w:tc>
        <w:tc>
          <w:tcPr>
            <w:tcW w:w="400" w:type="pct"/>
          </w:tcPr>
          <w:p w14:paraId="69F83506" w14:textId="42288D11" w:rsidR="00503D96" w:rsidRPr="00453120" w:rsidRDefault="00503D96" w:rsidP="0045312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53120">
              <w:rPr>
                <w:rFonts w:ascii="Times New Roman" w:hAnsi="Times New Roman" w:cs="Times New Roman" w:hint="eastAsia"/>
                <w:b/>
                <w:bCs/>
              </w:rPr>
              <w:t>UTD</w:t>
            </w:r>
          </w:p>
        </w:tc>
      </w:tr>
      <w:tr w:rsidR="006E57C0" w14:paraId="76A0F600" w14:textId="7BB67EA2" w:rsidTr="00D6570A">
        <w:tc>
          <w:tcPr>
            <w:tcW w:w="272" w:type="pct"/>
          </w:tcPr>
          <w:p w14:paraId="01688855" w14:textId="44D9F930" w:rsidR="005A04AF" w:rsidRPr="005B62D0" w:rsidRDefault="005A04AF" w:rsidP="00453120">
            <w:pPr>
              <w:jc w:val="left"/>
              <w:rPr>
                <w:rFonts w:ascii="Times New Roman" w:hAnsi="Times New Roman" w:cs="Times New Roman"/>
              </w:rPr>
            </w:pPr>
            <w:r w:rsidRPr="005B62D0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3860" w:type="pct"/>
          </w:tcPr>
          <w:p w14:paraId="2242C879" w14:textId="314B2569" w:rsidR="005A04AF" w:rsidRPr="005B62D0" w:rsidRDefault="005A04AF" w:rsidP="00453120">
            <w:pPr>
              <w:jc w:val="left"/>
              <w:rPr>
                <w:rFonts w:ascii="Times New Roman" w:hAnsi="Times New Roman" w:cs="Times New Roman"/>
              </w:rPr>
            </w:pPr>
            <w:r w:rsidRPr="005B62D0">
              <w:rPr>
                <w:rFonts w:ascii="Times New Roman" w:hAnsi="Times New Roman" w:cs="Times New Roman" w:hint="eastAsia"/>
              </w:rPr>
              <w:t>Is the hypothesis/aim/objective of the study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5B62D0">
              <w:rPr>
                <w:rFonts w:ascii="Times New Roman" w:hAnsi="Times New Roman" w:cs="Times New Roman" w:hint="eastAsia"/>
              </w:rPr>
              <w:t>clearly described?</w:t>
            </w:r>
          </w:p>
        </w:tc>
        <w:tc>
          <w:tcPr>
            <w:tcW w:w="245" w:type="pct"/>
          </w:tcPr>
          <w:p w14:paraId="77118825" w14:textId="7A709809" w:rsidR="005A04AF" w:rsidRPr="005B62D0" w:rsidRDefault="006E57C0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3" w:type="pct"/>
          </w:tcPr>
          <w:p w14:paraId="4C6E4C02" w14:textId="4C85894E" w:rsidR="005A04AF" w:rsidRPr="005B62D0" w:rsidRDefault="006E57C0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400" w:type="pct"/>
          </w:tcPr>
          <w:p w14:paraId="23251659" w14:textId="376268C7" w:rsidR="005A04AF" w:rsidRPr="005B62D0" w:rsidRDefault="00D6306C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</w:p>
        </w:tc>
      </w:tr>
      <w:tr w:rsidR="006E57C0" w14:paraId="7EE5FDB8" w14:textId="361F4D2E" w:rsidTr="00D6570A">
        <w:tc>
          <w:tcPr>
            <w:tcW w:w="272" w:type="pct"/>
          </w:tcPr>
          <w:p w14:paraId="180A5EA8" w14:textId="180C5E30" w:rsidR="005A04AF" w:rsidRPr="005B62D0" w:rsidRDefault="00503D96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Q2</w:t>
            </w:r>
          </w:p>
        </w:tc>
        <w:tc>
          <w:tcPr>
            <w:tcW w:w="3860" w:type="pct"/>
          </w:tcPr>
          <w:p w14:paraId="60DE01DC" w14:textId="141D9EE9" w:rsidR="005A04AF" w:rsidRPr="005B62D0" w:rsidRDefault="00503D96" w:rsidP="00453120">
            <w:pPr>
              <w:jc w:val="left"/>
              <w:rPr>
                <w:rFonts w:ascii="Times New Roman" w:hAnsi="Times New Roman" w:cs="Times New Roman"/>
              </w:rPr>
            </w:pPr>
            <w:r w:rsidRPr="00503D96">
              <w:rPr>
                <w:rFonts w:ascii="Times New Roman" w:hAnsi="Times New Roman" w:cs="Times New Roman" w:hint="eastAsia"/>
              </w:rPr>
              <w:t>Are the main outcomes to be measured clearly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503D96">
              <w:rPr>
                <w:rFonts w:ascii="Times New Roman" w:hAnsi="Times New Roman" w:cs="Times New Roman" w:hint="eastAsia"/>
              </w:rPr>
              <w:t>described in the Introduction or Methods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503D96">
              <w:rPr>
                <w:rFonts w:ascii="Times New Roman" w:hAnsi="Times New Roman" w:cs="Times New Roman" w:hint="eastAsia"/>
              </w:rPr>
              <w:t>section?</w:t>
            </w:r>
          </w:p>
        </w:tc>
        <w:tc>
          <w:tcPr>
            <w:tcW w:w="245" w:type="pct"/>
          </w:tcPr>
          <w:p w14:paraId="3FFA42EB" w14:textId="50ABDFD8" w:rsidR="005A04AF" w:rsidRPr="005B62D0" w:rsidRDefault="00503D96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3" w:type="pct"/>
          </w:tcPr>
          <w:p w14:paraId="065750F5" w14:textId="6CB743B3" w:rsidR="005A04AF" w:rsidRPr="005B62D0" w:rsidRDefault="00503D96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400" w:type="pct"/>
          </w:tcPr>
          <w:p w14:paraId="69E0AFE8" w14:textId="555A7062" w:rsidR="005A04AF" w:rsidRPr="005B62D0" w:rsidRDefault="00D6306C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</w:p>
        </w:tc>
      </w:tr>
      <w:tr w:rsidR="006E57C0" w14:paraId="0DDB9526" w14:textId="21EC92BC" w:rsidTr="00D6570A">
        <w:tc>
          <w:tcPr>
            <w:tcW w:w="272" w:type="pct"/>
          </w:tcPr>
          <w:p w14:paraId="58437F91" w14:textId="126C3FE9" w:rsidR="005A04AF" w:rsidRPr="005B62D0" w:rsidRDefault="00503D96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Q3</w:t>
            </w:r>
          </w:p>
        </w:tc>
        <w:tc>
          <w:tcPr>
            <w:tcW w:w="3860" w:type="pct"/>
          </w:tcPr>
          <w:p w14:paraId="3081C41B" w14:textId="5DDC9B6B" w:rsidR="005A04AF" w:rsidRPr="005B62D0" w:rsidRDefault="00503D96" w:rsidP="00453120">
            <w:pPr>
              <w:jc w:val="left"/>
              <w:rPr>
                <w:rFonts w:ascii="Times New Roman" w:hAnsi="Times New Roman" w:cs="Times New Roman"/>
              </w:rPr>
            </w:pPr>
            <w:r w:rsidRPr="00503D96">
              <w:rPr>
                <w:rFonts w:ascii="Times New Roman" w:hAnsi="Times New Roman" w:cs="Times New Roman" w:hint="eastAsia"/>
              </w:rPr>
              <w:t>Are the characteristics of the patients included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503D96">
              <w:rPr>
                <w:rFonts w:ascii="Times New Roman" w:hAnsi="Times New Roman" w:cs="Times New Roman" w:hint="eastAsia"/>
              </w:rPr>
              <w:t>in the study clearly described?</w:t>
            </w:r>
          </w:p>
        </w:tc>
        <w:tc>
          <w:tcPr>
            <w:tcW w:w="245" w:type="pct"/>
          </w:tcPr>
          <w:p w14:paraId="7D4CFEE5" w14:textId="75C4DE87" w:rsidR="005A04AF" w:rsidRPr="00503D96" w:rsidRDefault="00503D96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3" w:type="pct"/>
          </w:tcPr>
          <w:p w14:paraId="71419FCD" w14:textId="1C99C8AC" w:rsidR="005A04AF" w:rsidRPr="005B62D0" w:rsidRDefault="00503D96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400" w:type="pct"/>
          </w:tcPr>
          <w:p w14:paraId="0BC604C0" w14:textId="0996547E" w:rsidR="005A04AF" w:rsidRPr="005B62D0" w:rsidRDefault="00D6306C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</w:p>
        </w:tc>
      </w:tr>
      <w:tr w:rsidR="006E57C0" w14:paraId="1E179E4A" w14:textId="0D8F2FFA" w:rsidTr="00D6570A">
        <w:tc>
          <w:tcPr>
            <w:tcW w:w="272" w:type="pct"/>
          </w:tcPr>
          <w:p w14:paraId="3BF59352" w14:textId="774DBFB7" w:rsidR="005A04AF" w:rsidRPr="005B62D0" w:rsidRDefault="00D6306C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Q4</w:t>
            </w:r>
          </w:p>
        </w:tc>
        <w:tc>
          <w:tcPr>
            <w:tcW w:w="3860" w:type="pct"/>
          </w:tcPr>
          <w:p w14:paraId="57217353" w14:textId="0176CF6B" w:rsidR="005A04AF" w:rsidRPr="005B62D0" w:rsidRDefault="00D6306C" w:rsidP="00453120">
            <w:pPr>
              <w:jc w:val="left"/>
              <w:rPr>
                <w:rFonts w:ascii="Times New Roman" w:hAnsi="Times New Roman" w:cs="Times New Roman"/>
              </w:rPr>
            </w:pPr>
            <w:r w:rsidRPr="00D6306C">
              <w:rPr>
                <w:rFonts w:ascii="Times New Roman" w:hAnsi="Times New Roman" w:cs="Times New Roman" w:hint="eastAsia"/>
              </w:rPr>
              <w:t>Are the interventions of interest clearly described?</w:t>
            </w:r>
          </w:p>
        </w:tc>
        <w:tc>
          <w:tcPr>
            <w:tcW w:w="245" w:type="pct"/>
          </w:tcPr>
          <w:p w14:paraId="39521C62" w14:textId="45FFEADA" w:rsidR="005A04AF" w:rsidRPr="005B62D0" w:rsidRDefault="00D6306C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3" w:type="pct"/>
          </w:tcPr>
          <w:p w14:paraId="782D22FD" w14:textId="05E182C5" w:rsidR="005A04AF" w:rsidRPr="005B62D0" w:rsidRDefault="00D6306C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400" w:type="pct"/>
          </w:tcPr>
          <w:p w14:paraId="49304577" w14:textId="67342709" w:rsidR="005A04AF" w:rsidRPr="005B62D0" w:rsidRDefault="00D6306C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</w:p>
        </w:tc>
      </w:tr>
      <w:tr w:rsidR="006E57C0" w14:paraId="3A2BF202" w14:textId="15A4DFA2" w:rsidTr="00D6570A">
        <w:tc>
          <w:tcPr>
            <w:tcW w:w="272" w:type="pct"/>
          </w:tcPr>
          <w:p w14:paraId="0B2049B0" w14:textId="247493AC" w:rsidR="005A04AF" w:rsidRPr="005B62D0" w:rsidRDefault="00D6306C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Q6</w:t>
            </w:r>
          </w:p>
        </w:tc>
        <w:tc>
          <w:tcPr>
            <w:tcW w:w="3860" w:type="pct"/>
          </w:tcPr>
          <w:p w14:paraId="70B79F61" w14:textId="0C71C48A" w:rsidR="005A04AF" w:rsidRPr="00D6306C" w:rsidRDefault="00D6306C" w:rsidP="00453120">
            <w:pPr>
              <w:jc w:val="left"/>
              <w:rPr>
                <w:rFonts w:ascii="Times New Roman" w:hAnsi="Times New Roman" w:cs="Times New Roman"/>
              </w:rPr>
            </w:pPr>
            <w:r w:rsidRPr="00D6306C">
              <w:rPr>
                <w:rFonts w:ascii="Times New Roman" w:hAnsi="Times New Roman" w:cs="Times New Roman" w:hint="eastAsia"/>
              </w:rPr>
              <w:t>Are the main findings of the study clearly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6306C">
              <w:rPr>
                <w:rFonts w:ascii="Times New Roman" w:hAnsi="Times New Roman" w:cs="Times New Roman" w:hint="eastAsia"/>
              </w:rPr>
              <w:t>described?</w:t>
            </w:r>
          </w:p>
        </w:tc>
        <w:tc>
          <w:tcPr>
            <w:tcW w:w="245" w:type="pct"/>
          </w:tcPr>
          <w:p w14:paraId="4F6A4027" w14:textId="038D989C" w:rsidR="005A04AF" w:rsidRPr="00D6306C" w:rsidRDefault="00D6306C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3" w:type="pct"/>
          </w:tcPr>
          <w:p w14:paraId="132CC872" w14:textId="6A244E2B" w:rsidR="005A04AF" w:rsidRPr="005B62D0" w:rsidRDefault="00D6306C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400" w:type="pct"/>
          </w:tcPr>
          <w:p w14:paraId="7123F42F" w14:textId="0BD1453F" w:rsidR="005A04AF" w:rsidRPr="005B62D0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</w:p>
        </w:tc>
      </w:tr>
      <w:tr w:rsidR="006E57C0" w14:paraId="3DD3B055" w14:textId="553B012A" w:rsidTr="00D6570A">
        <w:tc>
          <w:tcPr>
            <w:tcW w:w="272" w:type="pct"/>
          </w:tcPr>
          <w:p w14:paraId="42F00866" w14:textId="3D507AAF" w:rsidR="005A04AF" w:rsidRPr="005B62D0" w:rsidRDefault="00D6306C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Q7</w:t>
            </w:r>
          </w:p>
        </w:tc>
        <w:tc>
          <w:tcPr>
            <w:tcW w:w="3860" w:type="pct"/>
          </w:tcPr>
          <w:p w14:paraId="0D7F0A73" w14:textId="3E9494F1" w:rsidR="005A04AF" w:rsidRPr="005B62D0" w:rsidRDefault="00D6306C" w:rsidP="00453120">
            <w:pPr>
              <w:jc w:val="left"/>
              <w:rPr>
                <w:rFonts w:ascii="Times New Roman" w:hAnsi="Times New Roman" w:cs="Times New Roman"/>
              </w:rPr>
            </w:pPr>
            <w:r w:rsidRPr="00D6306C">
              <w:rPr>
                <w:rFonts w:ascii="Times New Roman" w:hAnsi="Times New Roman" w:cs="Times New Roman" w:hint="eastAsia"/>
              </w:rPr>
              <w:t>Does the study provide estimates of the random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6306C">
              <w:rPr>
                <w:rFonts w:ascii="Times New Roman" w:hAnsi="Times New Roman" w:cs="Times New Roman" w:hint="eastAsia"/>
              </w:rPr>
              <w:t>variability in the data for the main outcomes?</w:t>
            </w:r>
          </w:p>
        </w:tc>
        <w:tc>
          <w:tcPr>
            <w:tcW w:w="245" w:type="pct"/>
          </w:tcPr>
          <w:p w14:paraId="5DC085A3" w14:textId="6522A49C" w:rsidR="005A04AF" w:rsidRPr="005B62D0" w:rsidRDefault="00D6306C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3" w:type="pct"/>
          </w:tcPr>
          <w:p w14:paraId="379B5FD4" w14:textId="7D11E450" w:rsidR="005A04AF" w:rsidRPr="005B62D0" w:rsidRDefault="00D6306C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400" w:type="pct"/>
          </w:tcPr>
          <w:p w14:paraId="53A89581" w14:textId="765A2E2B" w:rsidR="005A04AF" w:rsidRPr="005B62D0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</w:p>
        </w:tc>
      </w:tr>
      <w:tr w:rsidR="006E57C0" w14:paraId="7894878D" w14:textId="0C134930" w:rsidTr="00D6570A">
        <w:tc>
          <w:tcPr>
            <w:tcW w:w="272" w:type="pct"/>
          </w:tcPr>
          <w:p w14:paraId="7D2078DA" w14:textId="574BC7A7" w:rsidR="005A04AF" w:rsidRPr="005B62D0" w:rsidRDefault="007243E0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Q8</w:t>
            </w:r>
          </w:p>
        </w:tc>
        <w:tc>
          <w:tcPr>
            <w:tcW w:w="3860" w:type="pct"/>
          </w:tcPr>
          <w:p w14:paraId="61C94A70" w14:textId="288D85DA" w:rsidR="005A04AF" w:rsidRPr="005B62D0" w:rsidRDefault="007243E0" w:rsidP="00453120">
            <w:pPr>
              <w:jc w:val="left"/>
              <w:rPr>
                <w:rFonts w:ascii="Times New Roman" w:hAnsi="Times New Roman" w:cs="Times New Roman"/>
              </w:rPr>
            </w:pPr>
            <w:r w:rsidRPr="007243E0">
              <w:rPr>
                <w:rFonts w:ascii="Times New Roman" w:hAnsi="Times New Roman" w:cs="Times New Roman" w:hint="eastAsia"/>
              </w:rPr>
              <w:t>Have all important adverse events that may be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7243E0">
              <w:rPr>
                <w:rFonts w:ascii="Times New Roman" w:hAnsi="Times New Roman" w:cs="Times New Roman" w:hint="eastAsia"/>
              </w:rPr>
              <w:t>a consequence of the intervention been reported?</w:t>
            </w:r>
          </w:p>
        </w:tc>
        <w:tc>
          <w:tcPr>
            <w:tcW w:w="245" w:type="pct"/>
          </w:tcPr>
          <w:p w14:paraId="0239A5A6" w14:textId="5854B9A3" w:rsidR="005A04AF" w:rsidRPr="005B62D0" w:rsidRDefault="007243E0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3" w:type="pct"/>
          </w:tcPr>
          <w:p w14:paraId="55DE43EC" w14:textId="456279F5" w:rsidR="005A04AF" w:rsidRPr="005B62D0" w:rsidRDefault="007243E0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400" w:type="pct"/>
          </w:tcPr>
          <w:p w14:paraId="5AEB729B" w14:textId="7CAA0EDE" w:rsidR="005A04AF" w:rsidRPr="005B62D0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</w:p>
        </w:tc>
      </w:tr>
      <w:tr w:rsidR="007243E0" w14:paraId="3BAE1F7B" w14:textId="77777777" w:rsidTr="00D6570A">
        <w:tc>
          <w:tcPr>
            <w:tcW w:w="272" w:type="pct"/>
          </w:tcPr>
          <w:p w14:paraId="3997425F" w14:textId="73FDF80D" w:rsidR="007243E0" w:rsidRPr="005B62D0" w:rsidRDefault="007243E0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Q9</w:t>
            </w:r>
          </w:p>
        </w:tc>
        <w:tc>
          <w:tcPr>
            <w:tcW w:w="3860" w:type="pct"/>
          </w:tcPr>
          <w:p w14:paraId="7ADA15E4" w14:textId="6F5FB202" w:rsidR="007243E0" w:rsidRPr="005B62D0" w:rsidRDefault="007243E0" w:rsidP="00453120">
            <w:pPr>
              <w:jc w:val="left"/>
              <w:rPr>
                <w:rFonts w:ascii="Times New Roman" w:hAnsi="Times New Roman" w:cs="Times New Roman"/>
              </w:rPr>
            </w:pPr>
            <w:r w:rsidRPr="007243E0">
              <w:rPr>
                <w:rFonts w:ascii="Times New Roman" w:hAnsi="Times New Roman" w:cs="Times New Roman" w:hint="eastAsia"/>
              </w:rPr>
              <w:t>Have the characteristics of patients lost to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7243E0">
              <w:rPr>
                <w:rFonts w:ascii="Times New Roman" w:hAnsi="Times New Roman" w:cs="Times New Roman" w:hint="eastAsia"/>
              </w:rPr>
              <w:t>follow-up been described?</w:t>
            </w:r>
          </w:p>
        </w:tc>
        <w:tc>
          <w:tcPr>
            <w:tcW w:w="245" w:type="pct"/>
          </w:tcPr>
          <w:p w14:paraId="1B86D4CD" w14:textId="75C100AD" w:rsidR="007243E0" w:rsidRPr="005B62D0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3" w:type="pct"/>
          </w:tcPr>
          <w:p w14:paraId="1E9E7173" w14:textId="0843D514" w:rsidR="007243E0" w:rsidRPr="005B62D0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400" w:type="pct"/>
          </w:tcPr>
          <w:p w14:paraId="3F730C5D" w14:textId="2309668B" w:rsidR="007243E0" w:rsidRPr="005B62D0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</w:p>
        </w:tc>
      </w:tr>
      <w:tr w:rsidR="007243E0" w14:paraId="1B8501FD" w14:textId="77777777" w:rsidTr="00D6570A">
        <w:tc>
          <w:tcPr>
            <w:tcW w:w="272" w:type="pct"/>
          </w:tcPr>
          <w:p w14:paraId="1DE13F36" w14:textId="58332FA8" w:rsidR="007243E0" w:rsidRPr="005B62D0" w:rsidRDefault="007243E0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Q10</w:t>
            </w:r>
          </w:p>
        </w:tc>
        <w:tc>
          <w:tcPr>
            <w:tcW w:w="3860" w:type="pct"/>
          </w:tcPr>
          <w:p w14:paraId="7B5A43CF" w14:textId="77777777" w:rsidR="007243E0" w:rsidRPr="007243E0" w:rsidRDefault="007243E0" w:rsidP="00453120">
            <w:pPr>
              <w:jc w:val="left"/>
              <w:rPr>
                <w:rFonts w:ascii="Times New Roman" w:hAnsi="Times New Roman" w:cs="Times New Roman"/>
              </w:rPr>
            </w:pPr>
            <w:r w:rsidRPr="007243E0">
              <w:rPr>
                <w:rFonts w:ascii="Times New Roman" w:hAnsi="Times New Roman" w:cs="Times New Roman" w:hint="eastAsia"/>
              </w:rPr>
              <w:t xml:space="preserve">Have actual probability values been </w:t>
            </w:r>
            <w:proofErr w:type="gramStart"/>
            <w:r w:rsidRPr="007243E0">
              <w:rPr>
                <w:rFonts w:ascii="Times New Roman" w:hAnsi="Times New Roman" w:cs="Times New Roman" w:hint="eastAsia"/>
              </w:rPr>
              <w:t>reported(</w:t>
            </w:r>
            <w:proofErr w:type="gramEnd"/>
            <w:r w:rsidRPr="007243E0">
              <w:rPr>
                <w:rFonts w:ascii="Times New Roman" w:hAnsi="Times New Roman" w:cs="Times New Roman" w:hint="eastAsia"/>
              </w:rPr>
              <w:t>e.g. 0.035 rather than &lt;0.05) for the main</w:t>
            </w:r>
          </w:p>
          <w:p w14:paraId="6542B822" w14:textId="31228DE9" w:rsidR="007243E0" w:rsidRPr="005B62D0" w:rsidRDefault="007243E0" w:rsidP="00453120">
            <w:pPr>
              <w:jc w:val="left"/>
              <w:rPr>
                <w:rFonts w:ascii="Times New Roman" w:hAnsi="Times New Roman" w:cs="Times New Roman"/>
              </w:rPr>
            </w:pPr>
            <w:r w:rsidRPr="007243E0">
              <w:rPr>
                <w:rFonts w:ascii="Times New Roman" w:hAnsi="Times New Roman" w:cs="Times New Roman" w:hint="eastAsia"/>
              </w:rPr>
              <w:t>outcomes except where the probability value is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7243E0">
              <w:rPr>
                <w:rFonts w:ascii="Times New Roman" w:hAnsi="Times New Roman" w:cs="Times New Roman" w:hint="eastAsia"/>
              </w:rPr>
              <w:t>less than 0.001?</w:t>
            </w:r>
          </w:p>
        </w:tc>
        <w:tc>
          <w:tcPr>
            <w:tcW w:w="245" w:type="pct"/>
          </w:tcPr>
          <w:p w14:paraId="4B9EE610" w14:textId="5D4C2DDC" w:rsidR="007243E0" w:rsidRPr="005B62D0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3" w:type="pct"/>
          </w:tcPr>
          <w:p w14:paraId="29ECDB5D" w14:textId="4E882B6F" w:rsidR="007243E0" w:rsidRPr="005B62D0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400" w:type="pct"/>
          </w:tcPr>
          <w:p w14:paraId="7EA859AB" w14:textId="3AAF9AC5" w:rsidR="007243E0" w:rsidRPr="005B62D0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</w:p>
        </w:tc>
      </w:tr>
      <w:tr w:rsidR="007243E0" w14:paraId="7C8D2FF6" w14:textId="77777777" w:rsidTr="00D6570A">
        <w:tc>
          <w:tcPr>
            <w:tcW w:w="272" w:type="pct"/>
          </w:tcPr>
          <w:p w14:paraId="3BF44774" w14:textId="4C010138" w:rsidR="007243E0" w:rsidRPr="002E2840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 w:rsidRPr="002E2840">
              <w:rPr>
                <w:rFonts w:ascii="Times New Roman" w:hAnsi="Times New Roman" w:cs="Times New Roman"/>
              </w:rPr>
              <w:t>Q11</w:t>
            </w:r>
          </w:p>
        </w:tc>
        <w:tc>
          <w:tcPr>
            <w:tcW w:w="3860" w:type="pct"/>
          </w:tcPr>
          <w:p w14:paraId="25661239" w14:textId="37832C47" w:rsidR="007243E0" w:rsidRPr="005D1C8E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 w:rsidRPr="005D1C8E">
              <w:rPr>
                <w:rFonts w:ascii="Times New Roman" w:hAnsi="Times New Roman" w:cs="Times New Roman" w:hint="eastAsia"/>
              </w:rPr>
              <w:t>Were the subjects asked to participate in the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5D1C8E">
              <w:rPr>
                <w:rFonts w:ascii="Times New Roman" w:hAnsi="Times New Roman" w:cs="Times New Roman" w:hint="eastAsia"/>
              </w:rPr>
              <w:t>study representative of the entire population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5D1C8E">
              <w:rPr>
                <w:rFonts w:ascii="Times New Roman" w:hAnsi="Times New Roman" w:cs="Times New Roman" w:hint="eastAsia"/>
              </w:rPr>
              <w:t>from which they were recruited?</w:t>
            </w:r>
          </w:p>
        </w:tc>
        <w:tc>
          <w:tcPr>
            <w:tcW w:w="245" w:type="pct"/>
          </w:tcPr>
          <w:p w14:paraId="57D5C975" w14:textId="2FF519B1" w:rsidR="007243E0" w:rsidRPr="005D1C8E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3" w:type="pct"/>
          </w:tcPr>
          <w:p w14:paraId="3F9E628C" w14:textId="68E766AD" w:rsidR="007243E0" w:rsidRPr="005D1C8E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400" w:type="pct"/>
          </w:tcPr>
          <w:p w14:paraId="3A3774EB" w14:textId="105AF0B7" w:rsidR="007243E0" w:rsidRPr="005D1C8E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2E2840" w14:paraId="060B0E89" w14:textId="77777777" w:rsidTr="00D6570A">
        <w:tc>
          <w:tcPr>
            <w:tcW w:w="272" w:type="pct"/>
          </w:tcPr>
          <w:p w14:paraId="18CD8F9A" w14:textId="425EAE1F" w:rsidR="002E2840" w:rsidRPr="005D1C8E" w:rsidRDefault="002E2840" w:rsidP="00453120">
            <w:pPr>
              <w:jc w:val="left"/>
              <w:rPr>
                <w:rFonts w:ascii="Times New Roman" w:hAnsi="Times New Roman" w:cs="Times New Roman"/>
                <w:color w:val="C00000"/>
              </w:rPr>
            </w:pPr>
            <w:r w:rsidRPr="002E2840">
              <w:rPr>
                <w:rFonts w:ascii="Times New Roman" w:hAnsi="Times New Roman" w:cs="Times New Roman" w:hint="eastAsia"/>
              </w:rPr>
              <w:t>Q15</w:t>
            </w:r>
          </w:p>
        </w:tc>
        <w:tc>
          <w:tcPr>
            <w:tcW w:w="3860" w:type="pct"/>
          </w:tcPr>
          <w:p w14:paraId="210AD2ED" w14:textId="65197FE1" w:rsidR="002E2840" w:rsidRPr="005D1C8E" w:rsidRDefault="002E2840" w:rsidP="00453120">
            <w:pPr>
              <w:jc w:val="left"/>
              <w:rPr>
                <w:rFonts w:ascii="Times New Roman" w:hAnsi="Times New Roman" w:cs="Times New Roman"/>
              </w:rPr>
            </w:pPr>
            <w:r w:rsidRPr="002E2840">
              <w:rPr>
                <w:rFonts w:ascii="Times New Roman" w:hAnsi="Times New Roman" w:cs="Times New Roman" w:hint="eastAsia"/>
              </w:rPr>
              <w:t>Was an attempt made to blind those measuring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2E2840">
              <w:rPr>
                <w:rFonts w:ascii="Times New Roman" w:hAnsi="Times New Roman" w:cs="Times New Roman" w:hint="eastAsia"/>
              </w:rPr>
              <w:t>the main outcomes of the intervention?</w:t>
            </w:r>
          </w:p>
        </w:tc>
        <w:tc>
          <w:tcPr>
            <w:tcW w:w="245" w:type="pct"/>
          </w:tcPr>
          <w:p w14:paraId="374A889E" w14:textId="1E4BC91C" w:rsidR="002E2840" w:rsidRDefault="002E2840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3" w:type="pct"/>
          </w:tcPr>
          <w:p w14:paraId="4167E9EB" w14:textId="5C6F0000" w:rsidR="002E2840" w:rsidRDefault="002E2840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400" w:type="pct"/>
          </w:tcPr>
          <w:p w14:paraId="4A85B204" w14:textId="295FEF1F" w:rsidR="002E2840" w:rsidRDefault="002E2840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7243E0" w14:paraId="6685EB5D" w14:textId="77777777" w:rsidTr="00D6570A">
        <w:tc>
          <w:tcPr>
            <w:tcW w:w="272" w:type="pct"/>
          </w:tcPr>
          <w:p w14:paraId="72C7637C" w14:textId="328D5329" w:rsidR="007243E0" w:rsidRPr="005D1C8E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 w:rsidRPr="002E2840">
              <w:rPr>
                <w:rFonts w:ascii="Times New Roman" w:hAnsi="Times New Roman" w:cs="Times New Roman"/>
              </w:rPr>
              <w:t>Q16</w:t>
            </w:r>
          </w:p>
        </w:tc>
        <w:tc>
          <w:tcPr>
            <w:tcW w:w="3860" w:type="pct"/>
          </w:tcPr>
          <w:p w14:paraId="66408CB2" w14:textId="4EEF91AF" w:rsidR="007243E0" w:rsidRPr="005D1C8E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 w:rsidRPr="005D1C8E">
              <w:rPr>
                <w:rFonts w:ascii="Times New Roman" w:hAnsi="Times New Roman" w:cs="Times New Roman"/>
              </w:rPr>
              <w:t>If any of the results of the study were based on “data dredging,” was this made clear?</w:t>
            </w:r>
          </w:p>
        </w:tc>
        <w:tc>
          <w:tcPr>
            <w:tcW w:w="245" w:type="pct"/>
          </w:tcPr>
          <w:p w14:paraId="55628438" w14:textId="0CB1AE81" w:rsidR="007243E0" w:rsidRPr="005D1C8E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3" w:type="pct"/>
          </w:tcPr>
          <w:p w14:paraId="3F774657" w14:textId="17804F0D" w:rsidR="007243E0" w:rsidRPr="005D1C8E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400" w:type="pct"/>
          </w:tcPr>
          <w:p w14:paraId="5DD243F5" w14:textId="30656470" w:rsidR="007243E0" w:rsidRPr="005D1C8E" w:rsidRDefault="005D1C8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7243E0" w14:paraId="336A8B7B" w14:textId="77777777" w:rsidTr="00D6570A">
        <w:tc>
          <w:tcPr>
            <w:tcW w:w="272" w:type="pct"/>
          </w:tcPr>
          <w:p w14:paraId="274D739A" w14:textId="6D5561BB" w:rsidR="007243E0" w:rsidRPr="005D1C8E" w:rsidRDefault="004A0730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Q18</w:t>
            </w:r>
          </w:p>
        </w:tc>
        <w:tc>
          <w:tcPr>
            <w:tcW w:w="3860" w:type="pct"/>
          </w:tcPr>
          <w:p w14:paraId="61589982" w14:textId="168F45EE" w:rsidR="007243E0" w:rsidRPr="005D1C8E" w:rsidRDefault="004A0730" w:rsidP="00453120">
            <w:pPr>
              <w:jc w:val="left"/>
              <w:rPr>
                <w:rFonts w:ascii="Times New Roman" w:hAnsi="Times New Roman" w:cs="Times New Roman"/>
              </w:rPr>
            </w:pPr>
            <w:r w:rsidRPr="004A0730">
              <w:rPr>
                <w:rFonts w:ascii="Times New Roman" w:hAnsi="Times New Roman" w:cs="Times New Roman" w:hint="eastAsia"/>
              </w:rPr>
              <w:t>Were the statistical tests used to assess the main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4A0730">
              <w:rPr>
                <w:rFonts w:ascii="Times New Roman" w:hAnsi="Times New Roman" w:cs="Times New Roman" w:hint="eastAsia"/>
              </w:rPr>
              <w:t>outcomes appropriate?</w:t>
            </w:r>
          </w:p>
        </w:tc>
        <w:tc>
          <w:tcPr>
            <w:tcW w:w="245" w:type="pct"/>
          </w:tcPr>
          <w:p w14:paraId="1F0603C5" w14:textId="117A7562" w:rsidR="007243E0" w:rsidRPr="005D1C8E" w:rsidRDefault="004A0730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3" w:type="pct"/>
          </w:tcPr>
          <w:p w14:paraId="44CB537D" w14:textId="21F5F3BD" w:rsidR="007243E0" w:rsidRPr="005D1C8E" w:rsidRDefault="004A0730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400" w:type="pct"/>
          </w:tcPr>
          <w:p w14:paraId="474EC1B8" w14:textId="739469E8" w:rsidR="007243E0" w:rsidRPr="005D1C8E" w:rsidRDefault="004A0730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4A0730" w14:paraId="077F5F16" w14:textId="77777777" w:rsidTr="00D6570A">
        <w:tc>
          <w:tcPr>
            <w:tcW w:w="272" w:type="pct"/>
          </w:tcPr>
          <w:p w14:paraId="178BEAB7" w14:textId="00E073FA" w:rsidR="004A0730" w:rsidRDefault="002659D1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Q20</w:t>
            </w:r>
          </w:p>
        </w:tc>
        <w:tc>
          <w:tcPr>
            <w:tcW w:w="3860" w:type="pct"/>
          </w:tcPr>
          <w:p w14:paraId="6DB8368F" w14:textId="7E9D1E0C" w:rsidR="004A0730" w:rsidRPr="004A0730" w:rsidRDefault="002659D1" w:rsidP="00453120">
            <w:pPr>
              <w:jc w:val="left"/>
              <w:rPr>
                <w:rFonts w:ascii="Times New Roman" w:hAnsi="Times New Roman" w:cs="Times New Roman"/>
              </w:rPr>
            </w:pPr>
            <w:r w:rsidRPr="002659D1">
              <w:rPr>
                <w:rFonts w:ascii="Times New Roman" w:hAnsi="Times New Roman" w:cs="Times New Roman" w:hint="eastAsia"/>
              </w:rPr>
              <w:t>Were the main outcome measures used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2659D1">
              <w:rPr>
                <w:rFonts w:ascii="Times New Roman" w:hAnsi="Times New Roman" w:cs="Times New Roman" w:hint="eastAsia"/>
              </w:rPr>
              <w:t>accurate (valid and reliable)?</w:t>
            </w:r>
          </w:p>
        </w:tc>
        <w:tc>
          <w:tcPr>
            <w:tcW w:w="245" w:type="pct"/>
          </w:tcPr>
          <w:p w14:paraId="4F12021C" w14:textId="734381CC" w:rsidR="004A0730" w:rsidRDefault="002659D1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3" w:type="pct"/>
          </w:tcPr>
          <w:p w14:paraId="00E7D740" w14:textId="7FD754A2" w:rsidR="004A0730" w:rsidRDefault="002659D1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400" w:type="pct"/>
          </w:tcPr>
          <w:p w14:paraId="59395504" w14:textId="02D6CFDA" w:rsidR="004A0730" w:rsidRDefault="002659D1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2E2840" w14:paraId="7F071E5C" w14:textId="77777777" w:rsidTr="00D6570A">
        <w:tc>
          <w:tcPr>
            <w:tcW w:w="272" w:type="pct"/>
          </w:tcPr>
          <w:p w14:paraId="77C35E6A" w14:textId="40C6AD6E" w:rsidR="002E2840" w:rsidRDefault="00381C86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Q21</w:t>
            </w:r>
          </w:p>
        </w:tc>
        <w:tc>
          <w:tcPr>
            <w:tcW w:w="3860" w:type="pct"/>
          </w:tcPr>
          <w:p w14:paraId="1D0A0D5C" w14:textId="0F1F6581" w:rsidR="002E2840" w:rsidRPr="002659D1" w:rsidRDefault="00381C86" w:rsidP="00453120">
            <w:pPr>
              <w:jc w:val="left"/>
              <w:rPr>
                <w:rFonts w:ascii="Times New Roman" w:hAnsi="Times New Roman" w:cs="Times New Roman"/>
              </w:rPr>
            </w:pPr>
            <w:r w:rsidRPr="00381C86">
              <w:rPr>
                <w:rFonts w:ascii="Times New Roman" w:hAnsi="Times New Roman" w:cs="Times New Roman" w:hint="eastAsia"/>
              </w:rPr>
              <w:t xml:space="preserve">Were the patients in </w:t>
            </w:r>
            <w:proofErr w:type="spellStart"/>
            <w:r w:rsidRPr="00381C86">
              <w:rPr>
                <w:rFonts w:ascii="Times New Roman" w:hAnsi="Times New Roman" w:cs="Times New Roman" w:hint="eastAsia"/>
              </w:rPr>
              <w:t>diverent</w:t>
            </w:r>
            <w:proofErr w:type="spellEnd"/>
            <w:r w:rsidRPr="00381C86">
              <w:rPr>
                <w:rFonts w:ascii="Times New Roman" w:hAnsi="Times New Roman" w:cs="Times New Roman" w:hint="eastAsia"/>
              </w:rPr>
              <w:t xml:space="preserve"> intervention groups recruited from the same population?</w:t>
            </w:r>
          </w:p>
        </w:tc>
        <w:tc>
          <w:tcPr>
            <w:tcW w:w="245" w:type="pct"/>
          </w:tcPr>
          <w:p w14:paraId="25AF37D9" w14:textId="2DAEE13C" w:rsidR="002E2840" w:rsidRDefault="002B4C32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3" w:type="pct"/>
          </w:tcPr>
          <w:p w14:paraId="4DFE46DD" w14:textId="2903868D" w:rsidR="002E2840" w:rsidRDefault="002B4C32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400" w:type="pct"/>
          </w:tcPr>
          <w:p w14:paraId="2EF16D9E" w14:textId="074D9B34" w:rsidR="002E2840" w:rsidRDefault="002B4C32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4A0730" w14:paraId="3EA32305" w14:textId="77777777" w:rsidTr="00D6570A">
        <w:tc>
          <w:tcPr>
            <w:tcW w:w="272" w:type="pct"/>
          </w:tcPr>
          <w:p w14:paraId="6B80467F" w14:textId="1DB6A569" w:rsidR="004A0730" w:rsidRDefault="002659D1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Q23</w:t>
            </w:r>
          </w:p>
        </w:tc>
        <w:tc>
          <w:tcPr>
            <w:tcW w:w="3860" w:type="pct"/>
          </w:tcPr>
          <w:p w14:paraId="331D591E" w14:textId="7A5F319E" w:rsidR="004A0730" w:rsidRPr="004A0730" w:rsidRDefault="002659D1" w:rsidP="00453120">
            <w:pPr>
              <w:jc w:val="left"/>
              <w:rPr>
                <w:rFonts w:ascii="Times New Roman" w:hAnsi="Times New Roman" w:cs="Times New Roman"/>
              </w:rPr>
            </w:pPr>
            <w:r w:rsidRPr="002659D1">
              <w:rPr>
                <w:rFonts w:ascii="Times New Roman" w:hAnsi="Times New Roman" w:cs="Times New Roman" w:hint="eastAsia"/>
              </w:rPr>
              <w:t xml:space="preserve">Were study subjects </w:t>
            </w:r>
            <w:proofErr w:type="spellStart"/>
            <w:r w:rsidRPr="002659D1">
              <w:rPr>
                <w:rFonts w:ascii="Times New Roman" w:hAnsi="Times New Roman" w:cs="Times New Roman" w:hint="eastAsia"/>
              </w:rPr>
              <w:t>randomised</w:t>
            </w:r>
            <w:proofErr w:type="spellEnd"/>
            <w:r w:rsidRPr="002659D1">
              <w:rPr>
                <w:rFonts w:ascii="Times New Roman" w:hAnsi="Times New Roman" w:cs="Times New Roman" w:hint="eastAsia"/>
              </w:rPr>
              <w:t xml:space="preserve"> to intervention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2659D1">
              <w:rPr>
                <w:rFonts w:ascii="Times New Roman" w:hAnsi="Times New Roman" w:cs="Times New Roman" w:hint="eastAsia"/>
              </w:rPr>
              <w:t>groups?</w:t>
            </w:r>
          </w:p>
        </w:tc>
        <w:tc>
          <w:tcPr>
            <w:tcW w:w="245" w:type="pct"/>
          </w:tcPr>
          <w:p w14:paraId="07F0ABCB" w14:textId="03C10EFD" w:rsidR="004A0730" w:rsidRDefault="002659D1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3" w:type="pct"/>
          </w:tcPr>
          <w:p w14:paraId="36FB40B2" w14:textId="2068AD3E" w:rsidR="004A0730" w:rsidRDefault="002659D1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400" w:type="pct"/>
          </w:tcPr>
          <w:p w14:paraId="5FEDBE1C" w14:textId="6ACAF93D" w:rsidR="004A0730" w:rsidRDefault="002659D1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4A0730" w14:paraId="06D051CF" w14:textId="77777777" w:rsidTr="00D6570A">
        <w:tc>
          <w:tcPr>
            <w:tcW w:w="272" w:type="pct"/>
          </w:tcPr>
          <w:p w14:paraId="2B579D9A" w14:textId="5899B74B" w:rsidR="004A0730" w:rsidRDefault="002659D1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Q26</w:t>
            </w:r>
          </w:p>
        </w:tc>
        <w:tc>
          <w:tcPr>
            <w:tcW w:w="3860" w:type="pct"/>
          </w:tcPr>
          <w:p w14:paraId="5B45EA32" w14:textId="71A47466" w:rsidR="004A0730" w:rsidRPr="004A0730" w:rsidRDefault="002659D1" w:rsidP="00453120">
            <w:pPr>
              <w:jc w:val="left"/>
              <w:rPr>
                <w:rFonts w:ascii="Times New Roman" w:hAnsi="Times New Roman" w:cs="Times New Roman"/>
              </w:rPr>
            </w:pPr>
            <w:r w:rsidRPr="002659D1">
              <w:rPr>
                <w:rFonts w:ascii="Times New Roman" w:hAnsi="Times New Roman" w:cs="Times New Roman" w:hint="eastAsia"/>
              </w:rPr>
              <w:t>Were losses of patients to follow-up taken into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2659D1">
              <w:rPr>
                <w:rFonts w:ascii="Times New Roman" w:hAnsi="Times New Roman" w:cs="Times New Roman" w:hint="eastAsia"/>
              </w:rPr>
              <w:t>account?</w:t>
            </w:r>
          </w:p>
        </w:tc>
        <w:tc>
          <w:tcPr>
            <w:tcW w:w="245" w:type="pct"/>
          </w:tcPr>
          <w:p w14:paraId="2436646C" w14:textId="63A0B9C3" w:rsidR="004A0730" w:rsidRPr="00522DCE" w:rsidRDefault="00522DC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3" w:type="pct"/>
          </w:tcPr>
          <w:p w14:paraId="55B7380F" w14:textId="28035877" w:rsidR="004A0730" w:rsidRDefault="00522DC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400" w:type="pct"/>
          </w:tcPr>
          <w:p w14:paraId="70EE7375" w14:textId="236592EA" w:rsidR="004A0730" w:rsidRDefault="00522DCE" w:rsidP="0045312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</w:tbl>
    <w:p w14:paraId="4865141E" w14:textId="64B1499B" w:rsidR="00876BEC" w:rsidRPr="007302D9" w:rsidRDefault="00D6306C" w:rsidP="007302D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UTD</w:t>
      </w:r>
      <w:r w:rsidR="005A04AF" w:rsidRPr="005A04AF">
        <w:rPr>
          <w:rFonts w:ascii="Times New Roman" w:hAnsi="Times New Roman" w:cs="Times New Roman" w:hint="eastAsia"/>
        </w:rPr>
        <w:t xml:space="preserve"> means</w:t>
      </w:r>
      <w:r w:rsidR="005A04AF" w:rsidRPr="005A04AF">
        <w:rPr>
          <w:rFonts w:ascii="Times New Roman" w:hAnsi="Times New Roman" w:cs="Times New Roman"/>
        </w:rPr>
        <w:t xml:space="preserve"> Unable to determine</w:t>
      </w:r>
      <w:r w:rsidR="005A04AF">
        <w:rPr>
          <w:rFonts w:ascii="Times New Roman" w:hAnsi="Times New Roman" w:cs="Times New Roman" w:hint="eastAsia"/>
        </w:rPr>
        <w:t>.</w:t>
      </w:r>
      <w:r w:rsidR="005A04AF" w:rsidRPr="005A04AF">
        <w:rPr>
          <w:rFonts w:ascii="Times New Roman" w:hAnsi="Times New Roman" w:cs="Times New Roman" w:hint="eastAsia"/>
        </w:rPr>
        <w:t xml:space="preserve"> </w:t>
      </w:r>
      <w:r w:rsidR="005A04AF">
        <w:rPr>
          <w:rFonts w:ascii="Times New Roman" w:hAnsi="Times New Roman" w:cs="Times New Roman" w:hint="eastAsia"/>
        </w:rPr>
        <w:t>N</w:t>
      </w:r>
      <w:r w:rsidR="00503D96">
        <w:rPr>
          <w:rFonts w:ascii="Times New Roman" w:hAnsi="Times New Roman" w:cs="Times New Roman" w:hint="eastAsia"/>
        </w:rPr>
        <w:t xml:space="preserve"> </w:t>
      </w:r>
      <w:r w:rsidR="005A04AF" w:rsidRPr="005A04AF">
        <w:rPr>
          <w:rFonts w:ascii="Times New Roman" w:hAnsi="Times New Roman" w:cs="Times New Roman" w:hint="eastAsia"/>
        </w:rPr>
        <w:t xml:space="preserve">means </w:t>
      </w:r>
      <w:r w:rsidRPr="00D6306C">
        <w:rPr>
          <w:rFonts w:ascii="Times New Roman" w:hAnsi="Times New Roman" w:cs="Times New Roman"/>
        </w:rPr>
        <w:t>none</w:t>
      </w:r>
      <w:r w:rsidR="005A04AF" w:rsidRPr="005A04AF">
        <w:rPr>
          <w:rFonts w:ascii="Times New Roman" w:hAnsi="Times New Roman" w:cs="Times New Roman" w:hint="eastAsia"/>
        </w:rPr>
        <w:t>.</w:t>
      </w:r>
    </w:p>
    <w:p w14:paraId="3B8AB4FC" w14:textId="613523B0" w:rsidR="007302D9" w:rsidRPr="00D6570A" w:rsidRDefault="00D6570A" w:rsidP="007302D9">
      <w:pPr>
        <w:jc w:val="left"/>
        <w:rPr>
          <w:rFonts w:ascii="Times New Roman" w:hAnsi="Times New Roman" w:cs="Times New Roman"/>
        </w:rPr>
      </w:pPr>
      <w:r w:rsidRPr="00D6570A">
        <w:rPr>
          <w:rFonts w:ascii="Times New Roman" w:hAnsi="Times New Roman" w:cs="Times New Roman"/>
        </w:rPr>
        <w:t>R</w:t>
      </w:r>
      <w:r w:rsidRPr="00D6570A">
        <w:rPr>
          <w:rFonts w:ascii="Times New Roman" w:hAnsi="Times New Roman" w:cs="Times New Roman" w:hint="eastAsia"/>
        </w:rPr>
        <w:t>eference</w:t>
      </w:r>
    </w:p>
    <w:p w14:paraId="6815A136" w14:textId="01199AB1" w:rsidR="00D6570A" w:rsidRPr="00D6570A" w:rsidRDefault="00D6570A" w:rsidP="007302D9">
      <w:pPr>
        <w:jc w:val="left"/>
        <w:rPr>
          <w:rFonts w:ascii="Times New Roman" w:hAnsi="Times New Roman" w:cs="Times New Roman"/>
        </w:rPr>
      </w:pPr>
      <w:r w:rsidRPr="00D6570A">
        <w:rPr>
          <w:rFonts w:ascii="Times New Roman" w:hAnsi="Times New Roman" w:cs="Times New Roman" w:hint="eastAsia"/>
        </w:rPr>
        <w:t xml:space="preserve">[1] Downs SH, Black N. The feasibility of creating a checklist for the assessment of the methodological quality both of </w:t>
      </w:r>
      <w:proofErr w:type="spellStart"/>
      <w:r w:rsidRPr="00D6570A">
        <w:rPr>
          <w:rFonts w:ascii="Times New Roman" w:hAnsi="Times New Roman" w:cs="Times New Roman" w:hint="eastAsia"/>
        </w:rPr>
        <w:t>randomised</w:t>
      </w:r>
      <w:proofErr w:type="spellEnd"/>
      <w:r w:rsidRPr="00D6570A">
        <w:rPr>
          <w:rFonts w:ascii="Times New Roman" w:hAnsi="Times New Roman" w:cs="Times New Roman" w:hint="eastAsia"/>
        </w:rPr>
        <w:t xml:space="preserve"> and non-</w:t>
      </w:r>
      <w:proofErr w:type="spellStart"/>
      <w:r w:rsidRPr="00D6570A">
        <w:rPr>
          <w:rFonts w:ascii="Times New Roman" w:hAnsi="Times New Roman" w:cs="Times New Roman" w:hint="eastAsia"/>
        </w:rPr>
        <w:t>randomised</w:t>
      </w:r>
      <w:proofErr w:type="spellEnd"/>
      <w:r w:rsidRPr="00D6570A">
        <w:rPr>
          <w:rFonts w:ascii="Times New Roman" w:hAnsi="Times New Roman" w:cs="Times New Roman" w:hint="eastAsia"/>
        </w:rPr>
        <w:t xml:space="preserve"> studies of health care interventions. J Epidemiol Community Health. 1998 Jun;52(6):377-84. </w:t>
      </w:r>
      <w:proofErr w:type="spellStart"/>
      <w:r w:rsidRPr="00D6570A">
        <w:rPr>
          <w:rFonts w:ascii="Times New Roman" w:hAnsi="Times New Roman" w:cs="Times New Roman" w:hint="eastAsia"/>
        </w:rPr>
        <w:t>doi</w:t>
      </w:r>
      <w:proofErr w:type="spellEnd"/>
      <w:r w:rsidRPr="00D6570A">
        <w:rPr>
          <w:rFonts w:ascii="Times New Roman" w:hAnsi="Times New Roman" w:cs="Times New Roman" w:hint="eastAsia"/>
        </w:rPr>
        <w:t>: 10.1136/jech.52.6.377. PMID: 9764259; PMCID: PMC1756728.</w:t>
      </w:r>
    </w:p>
    <w:p w14:paraId="77BB73D6" w14:textId="0B88B232" w:rsidR="00A45370" w:rsidRPr="00D30646" w:rsidRDefault="007302D9" w:rsidP="00D30646">
      <w:pPr>
        <w:widowControl/>
        <w:jc w:val="left"/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D30646" w:rsidRPr="00D3064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Quality evaluation of included controlled trials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14"/>
        <w:gridCol w:w="534"/>
        <w:gridCol w:w="539"/>
        <w:gridCol w:w="539"/>
        <w:gridCol w:w="539"/>
        <w:gridCol w:w="539"/>
        <w:gridCol w:w="576"/>
        <w:gridCol w:w="498"/>
        <w:gridCol w:w="491"/>
        <w:gridCol w:w="563"/>
        <w:gridCol w:w="550"/>
        <w:gridCol w:w="558"/>
        <w:gridCol w:w="558"/>
        <w:gridCol w:w="561"/>
        <w:gridCol w:w="558"/>
        <w:gridCol w:w="558"/>
        <w:gridCol w:w="558"/>
        <w:gridCol w:w="558"/>
        <w:gridCol w:w="890"/>
        <w:gridCol w:w="1467"/>
      </w:tblGrid>
      <w:tr w:rsidR="002F620E" w:rsidRPr="00876BEC" w14:paraId="144DC5C1" w14:textId="2E7C4916" w:rsidTr="00D6570A">
        <w:tc>
          <w:tcPr>
            <w:tcW w:w="828" w:type="pct"/>
          </w:tcPr>
          <w:p w14:paraId="5FBD9D5D" w14:textId="52FA36FB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bookmarkStart w:id="1" w:name="_Hlk182127578"/>
            <w:r w:rsidRPr="00453120">
              <w:rPr>
                <w:rFonts w:ascii="Times New Roman" w:eastAsia="宋体" w:hAnsi="Times New Roman" w:cs="Times New Roman"/>
                <w:b/>
                <w:bCs/>
                <w:szCs w:val="21"/>
              </w:rPr>
              <w:t>Study/Item</w:t>
            </w:r>
          </w:p>
        </w:tc>
        <w:tc>
          <w:tcPr>
            <w:tcW w:w="191" w:type="pct"/>
          </w:tcPr>
          <w:p w14:paraId="084AD2C7" w14:textId="6583C45D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</w:t>
            </w:r>
          </w:p>
        </w:tc>
        <w:tc>
          <w:tcPr>
            <w:tcW w:w="193" w:type="pct"/>
          </w:tcPr>
          <w:p w14:paraId="3984D58A" w14:textId="0B1110A9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2</w:t>
            </w:r>
          </w:p>
        </w:tc>
        <w:tc>
          <w:tcPr>
            <w:tcW w:w="193" w:type="pct"/>
          </w:tcPr>
          <w:p w14:paraId="3800E048" w14:textId="28B8D3F3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3</w:t>
            </w:r>
          </w:p>
        </w:tc>
        <w:tc>
          <w:tcPr>
            <w:tcW w:w="193" w:type="pct"/>
          </w:tcPr>
          <w:p w14:paraId="14A8F922" w14:textId="55A7DFBA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4</w:t>
            </w:r>
          </w:p>
        </w:tc>
        <w:tc>
          <w:tcPr>
            <w:tcW w:w="193" w:type="pct"/>
          </w:tcPr>
          <w:p w14:paraId="316A5210" w14:textId="6E8EA45D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6</w:t>
            </w:r>
          </w:p>
        </w:tc>
        <w:tc>
          <w:tcPr>
            <w:tcW w:w="206" w:type="pct"/>
          </w:tcPr>
          <w:p w14:paraId="56DAF8F1" w14:textId="7144741A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7</w:t>
            </w:r>
          </w:p>
        </w:tc>
        <w:tc>
          <w:tcPr>
            <w:tcW w:w="178" w:type="pct"/>
          </w:tcPr>
          <w:p w14:paraId="298D1A2E" w14:textId="6A26EE12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8</w:t>
            </w:r>
          </w:p>
        </w:tc>
        <w:tc>
          <w:tcPr>
            <w:tcW w:w="176" w:type="pct"/>
          </w:tcPr>
          <w:p w14:paraId="25322E61" w14:textId="728826A4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9</w:t>
            </w:r>
          </w:p>
        </w:tc>
        <w:tc>
          <w:tcPr>
            <w:tcW w:w="202" w:type="pct"/>
          </w:tcPr>
          <w:p w14:paraId="1487BDA0" w14:textId="72DF79D1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10</w:t>
            </w:r>
          </w:p>
        </w:tc>
        <w:tc>
          <w:tcPr>
            <w:tcW w:w="197" w:type="pct"/>
          </w:tcPr>
          <w:p w14:paraId="37A404B9" w14:textId="0059AED0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11</w:t>
            </w:r>
          </w:p>
        </w:tc>
        <w:tc>
          <w:tcPr>
            <w:tcW w:w="200" w:type="pct"/>
          </w:tcPr>
          <w:p w14:paraId="77005808" w14:textId="49E135D9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15</w:t>
            </w:r>
          </w:p>
        </w:tc>
        <w:tc>
          <w:tcPr>
            <w:tcW w:w="200" w:type="pct"/>
          </w:tcPr>
          <w:p w14:paraId="6F7274F4" w14:textId="0616E7DB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16</w:t>
            </w:r>
          </w:p>
        </w:tc>
        <w:tc>
          <w:tcPr>
            <w:tcW w:w="201" w:type="pct"/>
          </w:tcPr>
          <w:p w14:paraId="71CF3BF1" w14:textId="45494189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18</w:t>
            </w:r>
          </w:p>
        </w:tc>
        <w:tc>
          <w:tcPr>
            <w:tcW w:w="200" w:type="pct"/>
          </w:tcPr>
          <w:p w14:paraId="104C0B33" w14:textId="67DA796F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20</w:t>
            </w:r>
          </w:p>
        </w:tc>
        <w:tc>
          <w:tcPr>
            <w:tcW w:w="200" w:type="pct"/>
          </w:tcPr>
          <w:p w14:paraId="2D9C85A3" w14:textId="73DDF51B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21</w:t>
            </w:r>
          </w:p>
        </w:tc>
        <w:tc>
          <w:tcPr>
            <w:tcW w:w="200" w:type="pct"/>
          </w:tcPr>
          <w:p w14:paraId="112A06A6" w14:textId="1F50AE9F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23</w:t>
            </w:r>
          </w:p>
        </w:tc>
        <w:tc>
          <w:tcPr>
            <w:tcW w:w="200" w:type="pct"/>
          </w:tcPr>
          <w:p w14:paraId="6F92F0A0" w14:textId="30A74D55" w:rsidR="00235B46" w:rsidRPr="00453120" w:rsidRDefault="00235B4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26</w:t>
            </w:r>
          </w:p>
        </w:tc>
        <w:tc>
          <w:tcPr>
            <w:tcW w:w="319" w:type="pct"/>
          </w:tcPr>
          <w:p w14:paraId="159CCFFC" w14:textId="261AE5FA" w:rsidR="00235B46" w:rsidRPr="00453120" w:rsidRDefault="00235B46" w:rsidP="00453120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Total</w:t>
            </w: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</w:t>
            </w:r>
          </w:p>
          <w:p w14:paraId="43799E06" w14:textId="3BE3A873" w:rsidR="00235B46" w:rsidRPr="00453120" w:rsidRDefault="00235B46" w:rsidP="00453120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5312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score</w:t>
            </w:r>
          </w:p>
        </w:tc>
        <w:tc>
          <w:tcPr>
            <w:tcW w:w="525" w:type="pct"/>
          </w:tcPr>
          <w:p w14:paraId="710C9F37" w14:textId="7ABFDDC2" w:rsidR="00235B46" w:rsidRDefault="002F620E" w:rsidP="00453120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2F620E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Quality</w:t>
            </w:r>
          </w:p>
        </w:tc>
      </w:tr>
      <w:tr w:rsidR="002F620E" w:rsidRPr="00876BEC" w14:paraId="2CDA6614" w14:textId="3B404A34" w:rsidTr="00D6570A">
        <w:tc>
          <w:tcPr>
            <w:tcW w:w="828" w:type="pct"/>
          </w:tcPr>
          <w:p w14:paraId="52C59554" w14:textId="20C4C1CC" w:rsidR="00235B46" w:rsidRPr="00876BEC" w:rsidRDefault="002E7261" w:rsidP="000D27A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>Lai et al.</w:t>
            </w:r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2015</w:t>
            </w:r>
          </w:p>
        </w:tc>
        <w:tc>
          <w:tcPr>
            <w:tcW w:w="191" w:type="pct"/>
          </w:tcPr>
          <w:p w14:paraId="00FE86CB" w14:textId="795676AF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3F85D3F7" w14:textId="05141409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0C2189BF" w14:textId="6E514581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7DAE093F" w14:textId="3EE45475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18A5C42E" w14:textId="5888EA3D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6" w:type="pct"/>
          </w:tcPr>
          <w:p w14:paraId="2A63C9CA" w14:textId="0C7183BC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78" w:type="pct"/>
          </w:tcPr>
          <w:p w14:paraId="5141233F" w14:textId="178F08EB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76" w:type="pct"/>
          </w:tcPr>
          <w:p w14:paraId="4AF2120F" w14:textId="79D76B9B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2" w:type="pct"/>
          </w:tcPr>
          <w:p w14:paraId="4DF70C05" w14:textId="58480EDF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7" w:type="pct"/>
          </w:tcPr>
          <w:p w14:paraId="7748BB83" w14:textId="5F6F5AB3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50AC15EE" w14:textId="0A9A3DB7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0" w:type="pct"/>
          </w:tcPr>
          <w:p w14:paraId="07743503" w14:textId="286F0042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1" w:type="pct"/>
          </w:tcPr>
          <w:p w14:paraId="36B97AFA" w14:textId="4569B17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6E10AB4D" w14:textId="02C981F1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20AA3D00" w14:textId="078AA30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43ABB20D" w14:textId="4F9F73B9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0" w:type="pct"/>
          </w:tcPr>
          <w:p w14:paraId="434056AC" w14:textId="4BFCA470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319" w:type="pct"/>
          </w:tcPr>
          <w:p w14:paraId="4DE7704C" w14:textId="0A627141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="002E7261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525" w:type="pct"/>
          </w:tcPr>
          <w:p w14:paraId="2C6B7D4A" w14:textId="42014D32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  <w:r w:rsidRPr="005672D8">
              <w:rPr>
                <w:rFonts w:ascii="Times New Roman" w:eastAsia="宋体" w:hAnsi="Times New Roman" w:cs="Times New Roman" w:hint="eastAsia"/>
                <w:szCs w:val="21"/>
              </w:rPr>
              <w:t>igh</w:t>
            </w:r>
          </w:p>
        </w:tc>
      </w:tr>
      <w:tr w:rsidR="002F620E" w:rsidRPr="00876BEC" w14:paraId="0C28C45E" w14:textId="32B255E7" w:rsidTr="00D6570A">
        <w:tc>
          <w:tcPr>
            <w:tcW w:w="828" w:type="pct"/>
          </w:tcPr>
          <w:p w14:paraId="518AE06F" w14:textId="43BEDD9A" w:rsidR="00235B46" w:rsidRPr="00876BEC" w:rsidRDefault="002E7261" w:rsidP="000D27A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>Adar et al.</w:t>
            </w:r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2017</w:t>
            </w:r>
          </w:p>
        </w:tc>
        <w:tc>
          <w:tcPr>
            <w:tcW w:w="191" w:type="pct"/>
          </w:tcPr>
          <w:p w14:paraId="57D0F3FD" w14:textId="698869BD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062D1FCF" w14:textId="314D5A4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0C29F516" w14:textId="7F8CBE0A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40ABF8E7" w14:textId="55636F95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20787A54" w14:textId="62BC7AF9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6" w:type="pct"/>
          </w:tcPr>
          <w:p w14:paraId="48F9BC23" w14:textId="2E2B15AA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78" w:type="pct"/>
          </w:tcPr>
          <w:p w14:paraId="2FB35977" w14:textId="60661262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76" w:type="pct"/>
          </w:tcPr>
          <w:p w14:paraId="0E7C0067" w14:textId="2213D057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2" w:type="pct"/>
          </w:tcPr>
          <w:p w14:paraId="00A71678" w14:textId="6D2C704C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7" w:type="pct"/>
          </w:tcPr>
          <w:p w14:paraId="2DB68641" w14:textId="5CDCF38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3D8625CA" w14:textId="0715E2DE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14DD40FA" w14:textId="2376FBFA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1" w:type="pct"/>
          </w:tcPr>
          <w:p w14:paraId="5D990640" w14:textId="26AD6450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619BE576" w14:textId="64EE1745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2BE3C4C2" w14:textId="1CFF937A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46281E8C" w14:textId="13C967E5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29C93480" w14:textId="30A374FD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319" w:type="pct"/>
          </w:tcPr>
          <w:p w14:paraId="2483A4E6" w14:textId="5DA6F817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16</w:t>
            </w:r>
          </w:p>
        </w:tc>
        <w:tc>
          <w:tcPr>
            <w:tcW w:w="525" w:type="pct"/>
          </w:tcPr>
          <w:p w14:paraId="7E964679" w14:textId="47C78A0D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2D8">
              <w:rPr>
                <w:rFonts w:ascii="Times New Roman" w:eastAsia="宋体" w:hAnsi="Times New Roman" w:cs="Times New Roman" w:hint="eastAsia"/>
                <w:szCs w:val="21"/>
              </w:rPr>
              <w:t>High</w:t>
            </w:r>
          </w:p>
        </w:tc>
      </w:tr>
      <w:tr w:rsidR="002F620E" w:rsidRPr="00876BEC" w14:paraId="29AA2227" w14:textId="661A7BB4" w:rsidTr="00D6570A">
        <w:tc>
          <w:tcPr>
            <w:tcW w:w="828" w:type="pct"/>
          </w:tcPr>
          <w:p w14:paraId="13020605" w14:textId="3E230476" w:rsidR="00235B46" w:rsidRPr="00876BEC" w:rsidRDefault="002E7261" w:rsidP="000D27A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 xml:space="preserve">E. </w:t>
            </w:r>
            <w:proofErr w:type="spellStart"/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>Tufekcioglu</w:t>
            </w:r>
            <w:proofErr w:type="spellEnd"/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2020</w:t>
            </w:r>
          </w:p>
        </w:tc>
        <w:tc>
          <w:tcPr>
            <w:tcW w:w="191" w:type="pct"/>
          </w:tcPr>
          <w:p w14:paraId="4FADA650" w14:textId="0500C462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53D22341" w14:textId="60BD2773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3F9F466F" w14:textId="539F406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5C5DF7A6" w14:textId="1F761F76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1BF287A7" w14:textId="11A1B142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6" w:type="pct"/>
          </w:tcPr>
          <w:p w14:paraId="424ADE2C" w14:textId="0319FE15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78" w:type="pct"/>
          </w:tcPr>
          <w:p w14:paraId="4D3A02EB" w14:textId="09CBDB9D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76" w:type="pct"/>
          </w:tcPr>
          <w:p w14:paraId="458ECF68" w14:textId="17351B96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2" w:type="pct"/>
          </w:tcPr>
          <w:p w14:paraId="4B022432" w14:textId="6B70068F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7" w:type="pct"/>
          </w:tcPr>
          <w:p w14:paraId="671D9CCF" w14:textId="43B88E37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54B298B8" w14:textId="1A34ADF9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6AD7BC82" w14:textId="7202E2B3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1" w:type="pct"/>
          </w:tcPr>
          <w:p w14:paraId="3AA78377" w14:textId="73BFE489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15E3EF8A" w14:textId="23AF512F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08555E19" w14:textId="25C22E99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0" w:type="pct"/>
          </w:tcPr>
          <w:p w14:paraId="12B7A10D" w14:textId="4598E7FE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5A81B759" w14:textId="1608DC29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319" w:type="pct"/>
          </w:tcPr>
          <w:p w14:paraId="37077948" w14:textId="170A4CD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="002E7261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</w:tc>
        <w:tc>
          <w:tcPr>
            <w:tcW w:w="525" w:type="pct"/>
          </w:tcPr>
          <w:p w14:paraId="21088A06" w14:textId="11126BF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2D8">
              <w:rPr>
                <w:rFonts w:ascii="Times New Roman" w:eastAsia="宋体" w:hAnsi="Times New Roman" w:cs="Times New Roman" w:hint="eastAsia"/>
                <w:szCs w:val="21"/>
              </w:rPr>
              <w:t>High</w:t>
            </w:r>
          </w:p>
        </w:tc>
      </w:tr>
      <w:tr w:rsidR="002F620E" w:rsidRPr="00876BEC" w14:paraId="2FBD49DC" w14:textId="5FA3D5A7" w:rsidTr="00D6570A">
        <w:tc>
          <w:tcPr>
            <w:tcW w:w="828" w:type="pct"/>
          </w:tcPr>
          <w:p w14:paraId="7EECEF02" w14:textId="18602772" w:rsidR="00235B46" w:rsidRPr="00876BEC" w:rsidRDefault="002E7261" w:rsidP="000D27A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>Abdelaal and Atia</w:t>
            </w:r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2023</w:t>
            </w:r>
          </w:p>
        </w:tc>
        <w:tc>
          <w:tcPr>
            <w:tcW w:w="191" w:type="pct"/>
          </w:tcPr>
          <w:p w14:paraId="629A0C72" w14:textId="6CF2BF0C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4ADC60D5" w14:textId="7BF4A075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037BA90B" w14:textId="79EDEE7D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3A10C06C" w14:textId="028A69B8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2FB2B645" w14:textId="12D5C58D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6" w:type="pct"/>
          </w:tcPr>
          <w:p w14:paraId="76073008" w14:textId="412C019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78" w:type="pct"/>
          </w:tcPr>
          <w:p w14:paraId="0CCAA13D" w14:textId="5045589E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76" w:type="pct"/>
          </w:tcPr>
          <w:p w14:paraId="54985E3A" w14:textId="530355D9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2" w:type="pct"/>
          </w:tcPr>
          <w:p w14:paraId="4C45FE30" w14:textId="793D77F6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7" w:type="pct"/>
          </w:tcPr>
          <w:p w14:paraId="36668F12" w14:textId="34AC9769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3F1B3389" w14:textId="4239CB11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0" w:type="pct"/>
          </w:tcPr>
          <w:p w14:paraId="33ED890F" w14:textId="2CD33C6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1" w:type="pct"/>
          </w:tcPr>
          <w:p w14:paraId="763E76CF" w14:textId="4E051DAA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32EEB807" w14:textId="0EFED963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14B0D4E8" w14:textId="43C4C226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7463B255" w14:textId="3AD2DCDD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37481F04" w14:textId="7171F348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319" w:type="pct"/>
          </w:tcPr>
          <w:p w14:paraId="727C5F58" w14:textId="2B82703F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14</w:t>
            </w:r>
          </w:p>
        </w:tc>
        <w:tc>
          <w:tcPr>
            <w:tcW w:w="525" w:type="pct"/>
          </w:tcPr>
          <w:p w14:paraId="2B4860D4" w14:textId="421C15D4" w:rsidR="00235B46" w:rsidRPr="00876BEC" w:rsidRDefault="00EC348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  <w:r w:rsidRPr="005672D8">
              <w:rPr>
                <w:rFonts w:ascii="Times New Roman" w:eastAsia="宋体" w:hAnsi="Times New Roman" w:cs="Times New Roman" w:hint="eastAsia"/>
                <w:szCs w:val="21"/>
              </w:rPr>
              <w:t>igh</w:t>
            </w:r>
          </w:p>
        </w:tc>
      </w:tr>
      <w:tr w:rsidR="002F620E" w:rsidRPr="00876BEC" w14:paraId="21619C95" w14:textId="12B773D8" w:rsidTr="00D6570A">
        <w:tc>
          <w:tcPr>
            <w:tcW w:w="828" w:type="pct"/>
          </w:tcPr>
          <w:p w14:paraId="0BC754D1" w14:textId="56B37A16" w:rsidR="00235B46" w:rsidRPr="00876BEC" w:rsidRDefault="002E7261" w:rsidP="000D27A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>Hamed et al.</w:t>
            </w:r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2023</w:t>
            </w:r>
          </w:p>
        </w:tc>
        <w:tc>
          <w:tcPr>
            <w:tcW w:w="191" w:type="pct"/>
          </w:tcPr>
          <w:p w14:paraId="790D8BDF" w14:textId="37982B5E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17BBE1D3" w14:textId="72BC9A78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1DD32037" w14:textId="43C84C3D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4787992C" w14:textId="13067716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380C19DB" w14:textId="2E087C7A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6" w:type="pct"/>
          </w:tcPr>
          <w:p w14:paraId="4348BD7A" w14:textId="025A20F6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78" w:type="pct"/>
          </w:tcPr>
          <w:p w14:paraId="5899BFC5" w14:textId="186AB1BC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76" w:type="pct"/>
          </w:tcPr>
          <w:p w14:paraId="1D5EC93A" w14:textId="42015780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2" w:type="pct"/>
          </w:tcPr>
          <w:p w14:paraId="7D9595CA" w14:textId="74CEFEFC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7" w:type="pct"/>
          </w:tcPr>
          <w:p w14:paraId="5A1626C7" w14:textId="5C3963CB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16D50F8E" w14:textId="4E6B6FF2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05D326DF" w14:textId="3EC08C23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1" w:type="pct"/>
          </w:tcPr>
          <w:p w14:paraId="7D7D00B7" w14:textId="7CB035DB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7F091002" w14:textId="61E67272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02A282A8" w14:textId="6E58F53B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585A75AF" w14:textId="623201DB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321AD4C0" w14:textId="3B8F0778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319" w:type="pct"/>
          </w:tcPr>
          <w:p w14:paraId="6C2D3FFD" w14:textId="50F92D08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="002E7261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</w:p>
        </w:tc>
        <w:tc>
          <w:tcPr>
            <w:tcW w:w="525" w:type="pct"/>
          </w:tcPr>
          <w:p w14:paraId="22E3DC3E" w14:textId="23694DBF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2D8">
              <w:rPr>
                <w:rFonts w:ascii="Times New Roman" w:eastAsia="宋体" w:hAnsi="Times New Roman" w:cs="Times New Roman" w:hint="eastAsia"/>
                <w:szCs w:val="21"/>
              </w:rPr>
              <w:t>High</w:t>
            </w:r>
          </w:p>
        </w:tc>
      </w:tr>
      <w:tr w:rsidR="002F620E" w:rsidRPr="00876BEC" w14:paraId="6F5D6467" w14:textId="1A8507E6" w:rsidTr="00D6570A">
        <w:tc>
          <w:tcPr>
            <w:tcW w:w="828" w:type="pct"/>
          </w:tcPr>
          <w:p w14:paraId="38C0CA15" w14:textId="4AC34907" w:rsidR="00235B46" w:rsidRPr="00876BEC" w:rsidRDefault="002E7261" w:rsidP="000D27A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>Akinola et al.</w:t>
            </w:r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2019</w:t>
            </w:r>
          </w:p>
        </w:tc>
        <w:tc>
          <w:tcPr>
            <w:tcW w:w="191" w:type="pct"/>
          </w:tcPr>
          <w:p w14:paraId="57156C2E" w14:textId="63C4804D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6BE417C5" w14:textId="487ED213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2870D276" w14:textId="35EC0DC3" w:rsidR="00235B46" w:rsidRPr="00876BEC" w:rsidRDefault="00F63DEB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93" w:type="pct"/>
          </w:tcPr>
          <w:p w14:paraId="0B46AFF1" w14:textId="21FD4128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31D8776F" w14:textId="169C2E63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6" w:type="pct"/>
          </w:tcPr>
          <w:p w14:paraId="586AB0B8" w14:textId="66949815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78" w:type="pct"/>
          </w:tcPr>
          <w:p w14:paraId="100A630E" w14:textId="6D9B4D32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76" w:type="pct"/>
          </w:tcPr>
          <w:p w14:paraId="7986CC40" w14:textId="48869208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2" w:type="pct"/>
          </w:tcPr>
          <w:p w14:paraId="1772FDF0" w14:textId="4419009C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7" w:type="pct"/>
          </w:tcPr>
          <w:p w14:paraId="3E2A806C" w14:textId="20B65BFB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6F804564" w14:textId="79624193" w:rsidR="00235B46" w:rsidRPr="00876BEC" w:rsidRDefault="000D45EB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24397CED" w14:textId="7BCD0350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1" w:type="pct"/>
          </w:tcPr>
          <w:p w14:paraId="48DDE914" w14:textId="354FDF38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463AD3CB" w14:textId="60C16431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1F02B26E" w14:textId="65C4D8EF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4356ADFC" w14:textId="337E1BA8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78DDE49C" w14:textId="791E593D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319" w:type="pct"/>
          </w:tcPr>
          <w:p w14:paraId="62728D6C" w14:textId="7EC7DA1F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="000D45EB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525" w:type="pct"/>
          </w:tcPr>
          <w:p w14:paraId="7C8CC011" w14:textId="1C27B775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2D8">
              <w:rPr>
                <w:rFonts w:ascii="Times New Roman" w:eastAsia="宋体" w:hAnsi="Times New Roman" w:cs="Times New Roman" w:hint="eastAsia"/>
                <w:szCs w:val="21"/>
              </w:rPr>
              <w:t>High</w:t>
            </w:r>
          </w:p>
        </w:tc>
      </w:tr>
      <w:tr w:rsidR="002F620E" w:rsidRPr="00876BEC" w14:paraId="68D9B0DC" w14:textId="3EB15140" w:rsidTr="00D6570A">
        <w:tc>
          <w:tcPr>
            <w:tcW w:w="828" w:type="pct"/>
          </w:tcPr>
          <w:p w14:paraId="6C9B912B" w14:textId="1AA95B58" w:rsidR="00235B46" w:rsidRPr="00876BEC" w:rsidRDefault="002E7261" w:rsidP="000D27AF">
            <w:pPr>
              <w:rPr>
                <w:rFonts w:ascii="Times New Roman" w:eastAsia="宋体" w:hAnsi="Times New Roman" w:cs="Times New Roman" w:hint="eastAsia"/>
                <w:szCs w:val="21"/>
              </w:rPr>
            </w:pPr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>Yufei Ni et al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2014</w:t>
            </w:r>
          </w:p>
        </w:tc>
        <w:tc>
          <w:tcPr>
            <w:tcW w:w="191" w:type="pct"/>
          </w:tcPr>
          <w:p w14:paraId="271D2232" w14:textId="047AEAEF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23B5B082" w14:textId="444DECB5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0C4124A0" w14:textId="5AAE3B9B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93" w:type="pct"/>
          </w:tcPr>
          <w:p w14:paraId="3A26C6D9" w14:textId="50776218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7CA73990" w14:textId="1449A494" w:rsidR="00235B46" w:rsidRPr="00876BEC" w:rsidRDefault="00C917D4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6" w:type="pct"/>
          </w:tcPr>
          <w:p w14:paraId="36583523" w14:textId="717624AE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78" w:type="pct"/>
          </w:tcPr>
          <w:p w14:paraId="70FB41E0" w14:textId="2E8377D2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76" w:type="pct"/>
          </w:tcPr>
          <w:p w14:paraId="721B171F" w14:textId="6D9D1026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2" w:type="pct"/>
          </w:tcPr>
          <w:p w14:paraId="1452FE12" w14:textId="66D071AF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97" w:type="pct"/>
          </w:tcPr>
          <w:p w14:paraId="4EE9AB1D" w14:textId="0EF381FB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755668AD" w14:textId="51E5EBD2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0" w:type="pct"/>
          </w:tcPr>
          <w:p w14:paraId="0EFA9954" w14:textId="030503C9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1" w:type="pct"/>
          </w:tcPr>
          <w:p w14:paraId="3ED8F552" w14:textId="543346BA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24482168" w14:textId="762D9167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7E366BB8" w14:textId="4BC33672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08CF62FD" w14:textId="3164521D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1715422E" w14:textId="1C52606A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319" w:type="pct"/>
          </w:tcPr>
          <w:p w14:paraId="25989004" w14:textId="4AA36D7D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="00C917D4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525" w:type="pct"/>
          </w:tcPr>
          <w:p w14:paraId="3386CE81" w14:textId="03CD7CA4" w:rsidR="00235B46" w:rsidRPr="00876BEC" w:rsidRDefault="00C917D4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  <w:r w:rsidRPr="005672D8">
              <w:rPr>
                <w:rFonts w:ascii="Times New Roman" w:eastAsia="宋体" w:hAnsi="Times New Roman" w:cs="Times New Roman" w:hint="eastAsia"/>
                <w:szCs w:val="21"/>
              </w:rPr>
              <w:t>edium</w:t>
            </w:r>
          </w:p>
        </w:tc>
      </w:tr>
      <w:tr w:rsidR="002F620E" w:rsidRPr="00876BEC" w14:paraId="71EBF732" w14:textId="55AD04ED" w:rsidTr="00D6570A">
        <w:tc>
          <w:tcPr>
            <w:tcW w:w="828" w:type="pct"/>
          </w:tcPr>
          <w:p w14:paraId="0262C5BC" w14:textId="7014DB56" w:rsidR="00235B46" w:rsidRPr="00876BEC" w:rsidRDefault="002E7261" w:rsidP="000D27AF">
            <w:pPr>
              <w:rPr>
                <w:rFonts w:ascii="Times New Roman" w:eastAsia="宋体" w:hAnsi="Times New Roman" w:cs="Times New Roman" w:hint="eastAsia"/>
                <w:szCs w:val="21"/>
              </w:rPr>
            </w:pPr>
            <w:proofErr w:type="spellStart"/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>Fanxu</w:t>
            </w:r>
            <w:proofErr w:type="spellEnd"/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 xml:space="preserve"> Song et al.</w:t>
            </w:r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2015</w:t>
            </w:r>
          </w:p>
        </w:tc>
        <w:tc>
          <w:tcPr>
            <w:tcW w:w="191" w:type="pct"/>
          </w:tcPr>
          <w:p w14:paraId="224880A9" w14:textId="7A9387F2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527C9230" w14:textId="7C7EB25E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10010E29" w14:textId="1E8C2B53" w:rsidR="00235B46" w:rsidRPr="00876BEC" w:rsidRDefault="00F63DEB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138902C1" w14:textId="7065FDB6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0A3B6103" w14:textId="42D2C4E9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6" w:type="pct"/>
          </w:tcPr>
          <w:p w14:paraId="23055ABA" w14:textId="5C6A2D08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78" w:type="pct"/>
          </w:tcPr>
          <w:p w14:paraId="1F76529C" w14:textId="41803A23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76" w:type="pct"/>
          </w:tcPr>
          <w:p w14:paraId="194BF7A0" w14:textId="3D817A71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2" w:type="pct"/>
          </w:tcPr>
          <w:p w14:paraId="12677D82" w14:textId="62738B30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97" w:type="pct"/>
          </w:tcPr>
          <w:p w14:paraId="2746A989" w14:textId="2ECE2CD6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5CE2C748" w14:textId="3EC244A4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0" w:type="pct"/>
          </w:tcPr>
          <w:p w14:paraId="0303FF2F" w14:textId="23038A32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1" w:type="pct"/>
          </w:tcPr>
          <w:p w14:paraId="4B616260" w14:textId="4E2D302D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7207CE79" w14:textId="4D3001F2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3088E162" w14:textId="1B0C834A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0E3B35F6" w14:textId="07F7C17E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1091CB2D" w14:textId="1F4981AD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319" w:type="pct"/>
          </w:tcPr>
          <w:p w14:paraId="442C48A7" w14:textId="3E74577F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="00F63DEB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525" w:type="pct"/>
          </w:tcPr>
          <w:p w14:paraId="69A2DEAC" w14:textId="05CF965C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2D8">
              <w:rPr>
                <w:rFonts w:ascii="Times New Roman" w:eastAsia="宋体" w:hAnsi="Times New Roman" w:cs="Times New Roman" w:hint="eastAsia"/>
                <w:szCs w:val="21"/>
              </w:rPr>
              <w:t>High</w:t>
            </w:r>
          </w:p>
        </w:tc>
      </w:tr>
      <w:tr w:rsidR="002F620E" w:rsidRPr="00876BEC" w14:paraId="51F323AD" w14:textId="28455FE0" w:rsidTr="00D6570A">
        <w:tc>
          <w:tcPr>
            <w:tcW w:w="828" w:type="pct"/>
          </w:tcPr>
          <w:p w14:paraId="047732C7" w14:textId="33657D43" w:rsidR="00235B46" w:rsidRPr="00876BEC" w:rsidRDefault="002E7261" w:rsidP="000D27AF">
            <w:pPr>
              <w:rPr>
                <w:rFonts w:ascii="Times New Roman" w:eastAsia="宋体" w:hAnsi="Times New Roman" w:cs="Times New Roman" w:hint="eastAsia"/>
                <w:szCs w:val="21"/>
              </w:rPr>
            </w:pPr>
            <w:proofErr w:type="spellStart"/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>Wenwen</w:t>
            </w:r>
            <w:proofErr w:type="spellEnd"/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 xml:space="preserve"> Luo.</w:t>
            </w:r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2018</w:t>
            </w:r>
          </w:p>
        </w:tc>
        <w:tc>
          <w:tcPr>
            <w:tcW w:w="191" w:type="pct"/>
          </w:tcPr>
          <w:p w14:paraId="6BE3A846" w14:textId="08D346CE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17BB772C" w14:textId="238DBF7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0DD7A2A3" w14:textId="07F2B933" w:rsidR="00235B46" w:rsidRPr="00876BEC" w:rsidRDefault="00F63DEB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2486FDEA" w14:textId="6136D39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93" w:type="pct"/>
          </w:tcPr>
          <w:p w14:paraId="69C7C469" w14:textId="32A9D2F8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6" w:type="pct"/>
          </w:tcPr>
          <w:p w14:paraId="2FC6D825" w14:textId="3A92E503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78" w:type="pct"/>
          </w:tcPr>
          <w:p w14:paraId="7A5EE1C6" w14:textId="5FFABA4C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76" w:type="pct"/>
          </w:tcPr>
          <w:p w14:paraId="25085D12" w14:textId="2B43059D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2" w:type="pct"/>
          </w:tcPr>
          <w:p w14:paraId="4CE743FF" w14:textId="1F709D81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7" w:type="pct"/>
          </w:tcPr>
          <w:p w14:paraId="5F2859EA" w14:textId="369ADF7D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2A0E3C67" w14:textId="2A746D13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0" w:type="pct"/>
          </w:tcPr>
          <w:p w14:paraId="7F2FFF73" w14:textId="47F31AE6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1" w:type="pct"/>
          </w:tcPr>
          <w:p w14:paraId="6F67DC48" w14:textId="369E09B0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7E7A9995" w14:textId="45C77F8C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4062EAD5" w14:textId="4A15797C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2DD7B10A" w14:textId="46C6C0DC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46AFA74C" w14:textId="6200820B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319" w:type="pct"/>
          </w:tcPr>
          <w:p w14:paraId="5BB1E034" w14:textId="6C673F8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="00F63DEB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525" w:type="pct"/>
          </w:tcPr>
          <w:p w14:paraId="087BE3BA" w14:textId="56FF3869" w:rsidR="00235B46" w:rsidRPr="00876BEC" w:rsidRDefault="00C917D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2D8">
              <w:rPr>
                <w:rFonts w:ascii="Times New Roman" w:eastAsia="宋体" w:hAnsi="Times New Roman" w:cs="Times New Roman" w:hint="eastAsia"/>
                <w:szCs w:val="21"/>
              </w:rPr>
              <w:t>High</w:t>
            </w:r>
          </w:p>
        </w:tc>
      </w:tr>
      <w:tr w:rsidR="002F620E" w:rsidRPr="00876BEC" w14:paraId="47B4687E" w14:textId="13DC17C3" w:rsidTr="00D6570A">
        <w:tc>
          <w:tcPr>
            <w:tcW w:w="828" w:type="pct"/>
          </w:tcPr>
          <w:p w14:paraId="77AC7631" w14:textId="72BF12D4" w:rsidR="00235B46" w:rsidRPr="00876BEC" w:rsidRDefault="002E7261" w:rsidP="000D27AF">
            <w:pPr>
              <w:rPr>
                <w:rFonts w:ascii="Times New Roman" w:eastAsia="宋体" w:hAnsi="Times New Roman" w:cs="Times New Roman" w:hint="eastAsia"/>
                <w:szCs w:val="21"/>
              </w:rPr>
            </w:pPr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>Rui Zhang.</w:t>
            </w:r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2018</w:t>
            </w:r>
          </w:p>
        </w:tc>
        <w:tc>
          <w:tcPr>
            <w:tcW w:w="191" w:type="pct"/>
          </w:tcPr>
          <w:p w14:paraId="2E3F278B" w14:textId="4C167EB2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93" w:type="pct"/>
          </w:tcPr>
          <w:p w14:paraId="47DCCF25" w14:textId="0FF68FFF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7D039B80" w14:textId="75106443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0E716E45" w14:textId="71AFB5AE" w:rsidR="00235B46" w:rsidRPr="00876BEC" w:rsidRDefault="00C917D4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30A00EC8" w14:textId="47A63E00" w:rsidR="00235B46" w:rsidRPr="00876BEC" w:rsidRDefault="00C917D4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6" w:type="pct"/>
          </w:tcPr>
          <w:p w14:paraId="0763CD9A" w14:textId="704E75A1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78" w:type="pct"/>
          </w:tcPr>
          <w:p w14:paraId="1AD3303D" w14:textId="2EA080C9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76" w:type="pct"/>
          </w:tcPr>
          <w:p w14:paraId="32EE5CD7" w14:textId="453B133B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2" w:type="pct"/>
          </w:tcPr>
          <w:p w14:paraId="7D6C8549" w14:textId="3E5731A2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7" w:type="pct"/>
          </w:tcPr>
          <w:p w14:paraId="474231E9" w14:textId="6E7C9EC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5181A32A" w14:textId="30C6E5C5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0" w:type="pct"/>
          </w:tcPr>
          <w:p w14:paraId="755D7532" w14:textId="545BC2DE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1" w:type="pct"/>
          </w:tcPr>
          <w:p w14:paraId="1D65F16F" w14:textId="67E66885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6AEBE2F3" w14:textId="11750783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766E63E2" w14:textId="34E26E7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03FACC9E" w14:textId="51E199B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47887216" w14:textId="4889C2AD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319" w:type="pct"/>
          </w:tcPr>
          <w:p w14:paraId="588D81AB" w14:textId="5255D8EF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="00C917D4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525" w:type="pct"/>
          </w:tcPr>
          <w:p w14:paraId="7D88485C" w14:textId="7DF2F04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2D8">
              <w:rPr>
                <w:rFonts w:ascii="Times New Roman" w:eastAsia="宋体" w:hAnsi="Times New Roman" w:cs="Times New Roman" w:hint="eastAsia"/>
                <w:szCs w:val="21"/>
              </w:rPr>
              <w:t>High</w:t>
            </w:r>
          </w:p>
        </w:tc>
      </w:tr>
      <w:tr w:rsidR="002F620E" w:rsidRPr="00876BEC" w14:paraId="074E18A5" w14:textId="704CFE49" w:rsidTr="00D6570A">
        <w:tc>
          <w:tcPr>
            <w:tcW w:w="828" w:type="pct"/>
          </w:tcPr>
          <w:p w14:paraId="16004D57" w14:textId="541B748B" w:rsidR="00235B46" w:rsidRPr="00876BEC" w:rsidRDefault="002E7261" w:rsidP="007D77D7">
            <w:pPr>
              <w:jc w:val="left"/>
              <w:rPr>
                <w:rFonts w:ascii="Times New Roman" w:eastAsia="宋体" w:hAnsi="Times New Roman" w:cs="Times New Roman" w:hint="eastAsia"/>
                <w:szCs w:val="21"/>
              </w:rPr>
            </w:pPr>
            <w:proofErr w:type="spellStart"/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>Yonghong</w:t>
            </w:r>
            <w:proofErr w:type="spellEnd"/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 xml:space="preserve"> Zhao et al.</w:t>
            </w:r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2021</w:t>
            </w:r>
          </w:p>
        </w:tc>
        <w:tc>
          <w:tcPr>
            <w:tcW w:w="191" w:type="pct"/>
          </w:tcPr>
          <w:p w14:paraId="24A3B63C" w14:textId="1200E791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3792D50B" w14:textId="00FEEEBA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1703D825" w14:textId="10E36643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0987D26B" w14:textId="5017DBE1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3AA01795" w14:textId="4CFDFBC5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6" w:type="pct"/>
          </w:tcPr>
          <w:p w14:paraId="2AB57843" w14:textId="7E1D5FE8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78" w:type="pct"/>
          </w:tcPr>
          <w:p w14:paraId="0ED3609C" w14:textId="091EC143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76" w:type="pct"/>
          </w:tcPr>
          <w:p w14:paraId="5E2DF1F9" w14:textId="065D84F2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2" w:type="pct"/>
          </w:tcPr>
          <w:p w14:paraId="23A8CB3B" w14:textId="27EF4FEE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97" w:type="pct"/>
          </w:tcPr>
          <w:p w14:paraId="1D894DE2" w14:textId="3DE3B5AC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377D9A77" w14:textId="270A07D9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0" w:type="pct"/>
          </w:tcPr>
          <w:p w14:paraId="689B8605" w14:textId="5F4FAC4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1" w:type="pct"/>
          </w:tcPr>
          <w:p w14:paraId="31714FE6" w14:textId="0D44B061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6312FB7A" w14:textId="536904E1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6A4657C0" w14:textId="6DB41AE6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27A15830" w14:textId="56D269CD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73C0F171" w14:textId="67FE4927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319" w:type="pct"/>
          </w:tcPr>
          <w:p w14:paraId="4BFB6B3E" w14:textId="7975CD22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="002E7261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525" w:type="pct"/>
          </w:tcPr>
          <w:p w14:paraId="54C422F1" w14:textId="5AB5305C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2D8">
              <w:rPr>
                <w:rFonts w:ascii="Times New Roman" w:eastAsia="宋体" w:hAnsi="Times New Roman" w:cs="Times New Roman" w:hint="eastAsia"/>
                <w:szCs w:val="21"/>
              </w:rPr>
              <w:t>High</w:t>
            </w:r>
          </w:p>
        </w:tc>
      </w:tr>
      <w:tr w:rsidR="002F620E" w:rsidRPr="00876BEC" w14:paraId="1022018E" w14:textId="037D4B1A" w:rsidTr="00D6570A">
        <w:tc>
          <w:tcPr>
            <w:tcW w:w="828" w:type="pct"/>
          </w:tcPr>
          <w:p w14:paraId="5A1433BA" w14:textId="52D5FE62" w:rsidR="00235B46" w:rsidRPr="00876BEC" w:rsidRDefault="002E7261" w:rsidP="000D27AF">
            <w:pPr>
              <w:rPr>
                <w:rFonts w:ascii="Times New Roman" w:eastAsia="宋体" w:hAnsi="Times New Roman" w:cs="Times New Roman" w:hint="eastAsia"/>
                <w:szCs w:val="21"/>
              </w:rPr>
            </w:pPr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>Yuting Zou et al.</w:t>
            </w:r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2014</w:t>
            </w:r>
          </w:p>
        </w:tc>
        <w:tc>
          <w:tcPr>
            <w:tcW w:w="191" w:type="pct"/>
          </w:tcPr>
          <w:p w14:paraId="541152D7" w14:textId="6832F0E2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93" w:type="pct"/>
          </w:tcPr>
          <w:p w14:paraId="37A3EE01" w14:textId="4F18F4D1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26EE656C" w14:textId="7ED6DEFE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22B59789" w14:textId="3E5B285F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2B831832" w14:textId="65CF76BB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6" w:type="pct"/>
          </w:tcPr>
          <w:p w14:paraId="5F43FD32" w14:textId="0D0386A5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78" w:type="pct"/>
          </w:tcPr>
          <w:p w14:paraId="4E55487F" w14:textId="7BE8DC50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76" w:type="pct"/>
          </w:tcPr>
          <w:p w14:paraId="38CB081A" w14:textId="4CC1E878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2" w:type="pct"/>
          </w:tcPr>
          <w:p w14:paraId="6002B0B9" w14:textId="7041B997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97" w:type="pct"/>
          </w:tcPr>
          <w:p w14:paraId="62429CE5" w14:textId="63BD53AF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3089E86A" w14:textId="6E38D019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0" w:type="pct"/>
          </w:tcPr>
          <w:p w14:paraId="35A60193" w14:textId="0E90A2F1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1" w:type="pct"/>
          </w:tcPr>
          <w:p w14:paraId="3C9740CA" w14:textId="1F2F2898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119D5DCD" w14:textId="7EED0FB0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5D2441D6" w14:textId="3178E3B0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52FE89B4" w14:textId="6131CE63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09F5ABDD" w14:textId="214942FF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319" w:type="pct"/>
          </w:tcPr>
          <w:p w14:paraId="30CEFF39" w14:textId="273C5388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="002E7261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525" w:type="pct"/>
          </w:tcPr>
          <w:p w14:paraId="78B6C5DC" w14:textId="29A95FE0" w:rsidR="00235B46" w:rsidRPr="00876BEC" w:rsidRDefault="00EC3486">
            <w:pPr>
              <w:rPr>
                <w:rFonts w:ascii="Times New Roman" w:eastAsia="宋体" w:hAnsi="Times New Roman" w:cs="Times New Roman"/>
                <w:szCs w:val="21"/>
              </w:rPr>
            </w:pPr>
            <w:bookmarkStart w:id="2" w:name="OLE_LINK12"/>
            <w:r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  <w:r w:rsidRPr="005672D8">
              <w:rPr>
                <w:rFonts w:ascii="Times New Roman" w:eastAsia="宋体" w:hAnsi="Times New Roman" w:cs="Times New Roman" w:hint="eastAsia"/>
                <w:szCs w:val="21"/>
              </w:rPr>
              <w:t>edium</w:t>
            </w:r>
            <w:bookmarkEnd w:id="2"/>
          </w:p>
        </w:tc>
      </w:tr>
      <w:tr w:rsidR="002F620E" w:rsidRPr="00876BEC" w14:paraId="013CB3F2" w14:textId="16D18994" w:rsidTr="00D6570A">
        <w:tc>
          <w:tcPr>
            <w:tcW w:w="828" w:type="pct"/>
          </w:tcPr>
          <w:p w14:paraId="03A261E2" w14:textId="3D59B476" w:rsidR="00235B46" w:rsidRPr="00876BEC" w:rsidRDefault="002E7261">
            <w:pPr>
              <w:rPr>
                <w:rFonts w:ascii="Times New Roman" w:eastAsia="宋体" w:hAnsi="Times New Roman" w:cs="Times New Roman" w:hint="eastAsia"/>
                <w:szCs w:val="21"/>
              </w:rPr>
            </w:pPr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>Qing Zhu et al.</w:t>
            </w:r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2022</w:t>
            </w:r>
          </w:p>
        </w:tc>
        <w:tc>
          <w:tcPr>
            <w:tcW w:w="191" w:type="pct"/>
          </w:tcPr>
          <w:p w14:paraId="0791BE8C" w14:textId="3CAF963B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7D47B11C" w14:textId="0B74C5F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42627E7A" w14:textId="1435C17E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579AD92C" w14:textId="2821CCFC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93" w:type="pct"/>
          </w:tcPr>
          <w:p w14:paraId="6A8A586E" w14:textId="39344FAF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6" w:type="pct"/>
          </w:tcPr>
          <w:p w14:paraId="586F5FEE" w14:textId="5B5123CF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78" w:type="pct"/>
          </w:tcPr>
          <w:p w14:paraId="43C023D9" w14:textId="330CFC36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76" w:type="pct"/>
          </w:tcPr>
          <w:p w14:paraId="3D2C155F" w14:textId="3CA3E457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2" w:type="pct"/>
          </w:tcPr>
          <w:p w14:paraId="5F3CB9AC" w14:textId="7F9C91B0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7" w:type="pct"/>
          </w:tcPr>
          <w:p w14:paraId="37ABE55C" w14:textId="7140565C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588AC726" w14:textId="02F74511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0" w:type="pct"/>
          </w:tcPr>
          <w:p w14:paraId="5F06D6A4" w14:textId="5DC7C327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1" w:type="pct"/>
          </w:tcPr>
          <w:p w14:paraId="2465499E" w14:textId="6F352143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5CC5E56C" w14:textId="677FDEFA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2EFF54D3" w14:textId="05C3B3C7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1465EE68" w14:textId="4EC7A1E7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2577D7C3" w14:textId="129C04B6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319" w:type="pct"/>
          </w:tcPr>
          <w:p w14:paraId="019D0E5D" w14:textId="3BCB219B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="002E7261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525" w:type="pct"/>
          </w:tcPr>
          <w:p w14:paraId="7F97A198" w14:textId="3626CF3C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2D8">
              <w:rPr>
                <w:rFonts w:ascii="Times New Roman" w:eastAsia="宋体" w:hAnsi="Times New Roman" w:cs="Times New Roman" w:hint="eastAsia"/>
                <w:szCs w:val="21"/>
              </w:rPr>
              <w:t>High</w:t>
            </w:r>
          </w:p>
        </w:tc>
      </w:tr>
      <w:tr w:rsidR="002F620E" w:rsidRPr="00876BEC" w14:paraId="58C699F7" w14:textId="771F3236" w:rsidTr="00D6570A">
        <w:tc>
          <w:tcPr>
            <w:tcW w:w="828" w:type="pct"/>
          </w:tcPr>
          <w:p w14:paraId="10CFFA33" w14:textId="4736DF1A" w:rsidR="00235B46" w:rsidRPr="00876BEC" w:rsidRDefault="002E7261">
            <w:pPr>
              <w:rPr>
                <w:rFonts w:ascii="Times New Roman" w:eastAsia="宋体" w:hAnsi="Times New Roman" w:cs="Times New Roman" w:hint="eastAsia"/>
                <w:szCs w:val="21"/>
              </w:rPr>
            </w:pPr>
            <w:r w:rsidRPr="002E7261">
              <w:rPr>
                <w:rFonts w:ascii="Times New Roman" w:eastAsia="宋体" w:hAnsi="Times New Roman" w:cs="Times New Roman" w:hint="eastAsia"/>
                <w:szCs w:val="21"/>
              </w:rPr>
              <w:t>Fen Gao.</w:t>
            </w:r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2022</w:t>
            </w:r>
          </w:p>
        </w:tc>
        <w:tc>
          <w:tcPr>
            <w:tcW w:w="191" w:type="pct"/>
          </w:tcPr>
          <w:p w14:paraId="15BE26BF" w14:textId="0D068C0A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93" w:type="pct"/>
          </w:tcPr>
          <w:p w14:paraId="3AE118A9" w14:textId="19DAE049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687BCE1E" w14:textId="0FA74733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709F3867" w14:textId="117569B6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2743A9A7" w14:textId="3CF07BCC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6" w:type="pct"/>
          </w:tcPr>
          <w:p w14:paraId="69D0243D" w14:textId="52D79B0F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78" w:type="pct"/>
          </w:tcPr>
          <w:p w14:paraId="710B1751" w14:textId="12A9BEC1" w:rsidR="00235B46" w:rsidRPr="00876BEC" w:rsidRDefault="00F53A8C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76" w:type="pct"/>
          </w:tcPr>
          <w:p w14:paraId="518A727D" w14:textId="2072DCDF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2" w:type="pct"/>
          </w:tcPr>
          <w:p w14:paraId="47570D30" w14:textId="5B86CA66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97" w:type="pct"/>
          </w:tcPr>
          <w:p w14:paraId="71A1B3DD" w14:textId="4C3DF5F1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637E25C9" w14:textId="291B55FE" w:rsidR="00235B46" w:rsidRPr="00876BEC" w:rsidRDefault="002E7261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0" w:type="pct"/>
          </w:tcPr>
          <w:p w14:paraId="797C7DA3" w14:textId="53969392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1" w:type="pct"/>
          </w:tcPr>
          <w:p w14:paraId="37ECCC74" w14:textId="644A0392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126C49E5" w14:textId="2F9A0965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5F5BA22B" w14:textId="3FD48ECB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59692C81" w14:textId="5B9AF102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32DD2562" w14:textId="066D65F4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319" w:type="pct"/>
          </w:tcPr>
          <w:p w14:paraId="68EFF63E" w14:textId="62A4954D" w:rsidR="00235B46" w:rsidRPr="00876BEC" w:rsidRDefault="005672D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="00F53A8C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525" w:type="pct"/>
          </w:tcPr>
          <w:p w14:paraId="02D63456" w14:textId="729DE581" w:rsidR="00235B46" w:rsidRPr="00876BEC" w:rsidRDefault="00F53A8C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  <w:r w:rsidRPr="005672D8">
              <w:rPr>
                <w:rFonts w:ascii="Times New Roman" w:eastAsia="宋体" w:hAnsi="Times New Roman" w:cs="Times New Roman" w:hint="eastAsia"/>
                <w:szCs w:val="21"/>
              </w:rPr>
              <w:t>edium</w:t>
            </w:r>
          </w:p>
        </w:tc>
      </w:tr>
      <w:tr w:rsidR="00755630" w:rsidRPr="00876BEC" w14:paraId="49E3F6D0" w14:textId="77777777" w:rsidTr="00D6570A">
        <w:tc>
          <w:tcPr>
            <w:tcW w:w="828" w:type="pct"/>
          </w:tcPr>
          <w:p w14:paraId="7C1830FD" w14:textId="0A3DEAAF" w:rsidR="00755630" w:rsidRPr="002E7261" w:rsidRDefault="00755630">
            <w:pPr>
              <w:rPr>
                <w:rFonts w:ascii="Times New Roman" w:eastAsia="宋体" w:hAnsi="Times New Roman" w:cs="Times New Roman" w:hint="eastAsia"/>
                <w:szCs w:val="21"/>
              </w:rPr>
            </w:pPr>
            <w:r w:rsidRPr="00755630">
              <w:rPr>
                <w:rFonts w:ascii="Times New Roman" w:eastAsia="宋体" w:hAnsi="Times New Roman" w:cs="Times New Roman" w:hint="eastAsia"/>
                <w:szCs w:val="21"/>
              </w:rPr>
              <w:t>Ballaz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et al.</w:t>
            </w:r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2011</w:t>
            </w:r>
          </w:p>
        </w:tc>
        <w:tc>
          <w:tcPr>
            <w:tcW w:w="191" w:type="pct"/>
          </w:tcPr>
          <w:p w14:paraId="471C66B3" w14:textId="3A252478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279CC68F" w14:textId="3DF4D461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447A1425" w14:textId="74845D55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1A63B220" w14:textId="14FD8CC1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3" w:type="pct"/>
          </w:tcPr>
          <w:p w14:paraId="7DB53190" w14:textId="5E0D79CA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6" w:type="pct"/>
          </w:tcPr>
          <w:p w14:paraId="2B3B6D81" w14:textId="460624A2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78" w:type="pct"/>
          </w:tcPr>
          <w:p w14:paraId="21E4C203" w14:textId="74B8240E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76" w:type="pct"/>
          </w:tcPr>
          <w:p w14:paraId="5FF39FE4" w14:textId="574C18AF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2" w:type="pct"/>
          </w:tcPr>
          <w:p w14:paraId="2049CD84" w14:textId="1D5BC51F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97" w:type="pct"/>
          </w:tcPr>
          <w:p w14:paraId="4A5DF2B5" w14:textId="64A5FE0B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1134D49C" w14:textId="4F0FC649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0" w:type="pct"/>
          </w:tcPr>
          <w:p w14:paraId="32CD29C2" w14:textId="2B36B3A4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1" w:type="pct"/>
          </w:tcPr>
          <w:p w14:paraId="03C7BD17" w14:textId="6C965B3D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20ADC505" w14:textId="5F3729FF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456C03FE" w14:textId="6252F8C5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00" w:type="pct"/>
          </w:tcPr>
          <w:p w14:paraId="5BE2036F" w14:textId="241E954E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00" w:type="pct"/>
          </w:tcPr>
          <w:p w14:paraId="08AAA334" w14:textId="44528EDA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319" w:type="pct"/>
          </w:tcPr>
          <w:p w14:paraId="1543A842" w14:textId="46B7D189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15</w:t>
            </w:r>
          </w:p>
        </w:tc>
        <w:tc>
          <w:tcPr>
            <w:tcW w:w="525" w:type="pct"/>
          </w:tcPr>
          <w:p w14:paraId="5F9A9F73" w14:textId="22F01426" w:rsidR="00755630" w:rsidRDefault="007556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2D8">
              <w:rPr>
                <w:rFonts w:ascii="Times New Roman" w:eastAsia="宋体" w:hAnsi="Times New Roman" w:cs="Times New Roman" w:hint="eastAsia"/>
                <w:szCs w:val="21"/>
              </w:rPr>
              <w:t>High</w:t>
            </w:r>
          </w:p>
        </w:tc>
      </w:tr>
      <w:bookmarkEnd w:id="1"/>
    </w:tbl>
    <w:p w14:paraId="04FDE3F1" w14:textId="77777777" w:rsidR="00D30646" w:rsidRDefault="00D30646" w:rsidP="00A61823">
      <w:pPr>
        <w:rPr>
          <w:rFonts w:ascii="Times New Roman" w:eastAsia="宋体" w:hAnsi="Times New Roman" w:cs="Times New Roman"/>
          <w:sz w:val="24"/>
          <w:szCs w:val="24"/>
        </w:rPr>
        <w:sectPr w:rsidR="00D30646" w:rsidSect="00D6570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DC1CF6E" w14:textId="0FAE3749" w:rsidR="00D30646" w:rsidRPr="00D30646" w:rsidRDefault="00D30646" w:rsidP="00D30646">
      <w:pPr>
        <w:spacing w:after="360"/>
        <w:rPr>
          <w:rFonts w:ascii="Times New Roman" w:hAnsi="Times New Roman" w:cs="Times New Roman"/>
          <w:b/>
          <w:bCs/>
          <w:sz w:val="24"/>
          <w:szCs w:val="24"/>
        </w:rPr>
      </w:pPr>
      <w:r w:rsidRPr="00D30646">
        <w:rPr>
          <w:rFonts w:ascii="Times New Roman" w:hAnsi="Times New Roman" w:cs="Times New Roman"/>
          <w:b/>
          <w:bCs/>
          <w:sz w:val="24"/>
          <w:szCs w:val="24"/>
        </w:rPr>
        <w:lastRenderedPageBreak/>
        <w:t>JBI Critical Appraisal Checklist for Case Series</w:t>
      </w:r>
    </w:p>
    <w:p w14:paraId="6233C05E" w14:textId="0DAA741C" w:rsidR="00D30646" w:rsidRPr="00D30646" w:rsidRDefault="00D30646" w:rsidP="00D30646">
      <w:pPr>
        <w:spacing w:before="120" w:line="300" w:lineRule="atLeast"/>
        <w:rPr>
          <w:rFonts w:ascii="Times New Roman" w:eastAsia="宋体" w:hAnsi="Times New Roman" w:cs="Times New Roman" w:hint="eastAsia"/>
          <w:szCs w:val="21"/>
        </w:rPr>
      </w:pPr>
      <w:r w:rsidRPr="00D30646">
        <w:rPr>
          <w:rFonts w:ascii="Times New Roman" w:eastAsia="宋体" w:hAnsi="Times New Roman" w:cs="Times New Roman"/>
          <w:szCs w:val="21"/>
        </w:rPr>
        <w:t>Reviewer</w:t>
      </w:r>
      <w:r w:rsidRPr="00D30646">
        <w:rPr>
          <w:rFonts w:ascii="Times New Roman" w:eastAsia="宋体" w:hAnsi="Times New Roman" w:cs="Times New Roman"/>
          <w:szCs w:val="21"/>
        </w:rPr>
        <w:tab/>
        <w:t>______________________________________ Date___________________________</w:t>
      </w:r>
    </w:p>
    <w:p w14:paraId="0777994E" w14:textId="71AA37F8" w:rsidR="00D30646" w:rsidRPr="00D30646" w:rsidRDefault="00D30646" w:rsidP="00D30646">
      <w:pPr>
        <w:spacing w:before="120" w:line="300" w:lineRule="atLeast"/>
        <w:rPr>
          <w:rFonts w:ascii="Times New Roman" w:eastAsia="宋体" w:hAnsi="Times New Roman" w:cs="Times New Roman" w:hint="eastAsia"/>
          <w:szCs w:val="21"/>
        </w:rPr>
      </w:pPr>
      <w:r w:rsidRPr="00D30646">
        <w:rPr>
          <w:rFonts w:ascii="Times New Roman" w:eastAsia="宋体" w:hAnsi="Times New Roman" w:cs="Times New Roman"/>
          <w:szCs w:val="21"/>
        </w:rPr>
        <w:t>Author_______________________________________Year_________Record Number_________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708"/>
        <w:gridCol w:w="993"/>
        <w:gridCol w:w="1229"/>
      </w:tblGrid>
      <w:tr w:rsidR="00D30646" w:rsidRPr="00D30646" w14:paraId="7147824A" w14:textId="77777777" w:rsidTr="00014044">
        <w:tc>
          <w:tcPr>
            <w:tcW w:w="5245" w:type="dxa"/>
          </w:tcPr>
          <w:p w14:paraId="1240EEA0" w14:textId="77777777" w:rsidR="00D30646" w:rsidRPr="00D30646" w:rsidRDefault="00D30646" w:rsidP="00014044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600F26D2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Yes</w:t>
            </w:r>
          </w:p>
        </w:tc>
        <w:tc>
          <w:tcPr>
            <w:tcW w:w="708" w:type="dxa"/>
          </w:tcPr>
          <w:p w14:paraId="4051370E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No</w:t>
            </w:r>
          </w:p>
        </w:tc>
        <w:tc>
          <w:tcPr>
            <w:tcW w:w="993" w:type="dxa"/>
          </w:tcPr>
          <w:p w14:paraId="06B9FC17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Unclear</w:t>
            </w:r>
          </w:p>
        </w:tc>
        <w:tc>
          <w:tcPr>
            <w:tcW w:w="1229" w:type="dxa"/>
          </w:tcPr>
          <w:p w14:paraId="2808B654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Not applicable</w:t>
            </w:r>
          </w:p>
        </w:tc>
      </w:tr>
      <w:tr w:rsidR="00D30646" w:rsidRPr="00D30646" w14:paraId="7757BD80" w14:textId="77777777" w:rsidTr="00014044">
        <w:tc>
          <w:tcPr>
            <w:tcW w:w="5245" w:type="dxa"/>
            <w:vAlign w:val="center"/>
          </w:tcPr>
          <w:p w14:paraId="5F5E3F8D" w14:textId="123388A1" w:rsidR="00D30646" w:rsidRPr="00361068" w:rsidRDefault="00361068" w:rsidP="00361068">
            <w:pPr>
              <w:ind w:left="113" w:hanging="113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1.</w:t>
            </w:r>
            <w:r w:rsidR="00D30646" w:rsidRPr="00361068">
              <w:rPr>
                <w:rFonts w:ascii="Times New Roman" w:eastAsia="宋体" w:hAnsi="Times New Roman" w:cs="Times New Roman"/>
                <w:szCs w:val="21"/>
              </w:rPr>
              <w:t xml:space="preserve">Were there clear criteria for inclusion in the case series? </w:t>
            </w:r>
          </w:p>
        </w:tc>
        <w:tc>
          <w:tcPr>
            <w:tcW w:w="851" w:type="dxa"/>
            <w:vAlign w:val="center"/>
          </w:tcPr>
          <w:p w14:paraId="3DB8E900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708" w:type="dxa"/>
            <w:vAlign w:val="center"/>
          </w:tcPr>
          <w:p w14:paraId="79CF8A99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993" w:type="dxa"/>
            <w:vAlign w:val="center"/>
          </w:tcPr>
          <w:p w14:paraId="2A051B7A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1229" w:type="dxa"/>
            <w:vAlign w:val="center"/>
          </w:tcPr>
          <w:p w14:paraId="20FBCF98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</w:tr>
      <w:tr w:rsidR="00D30646" w:rsidRPr="00D30646" w14:paraId="220526DE" w14:textId="77777777" w:rsidTr="00014044">
        <w:tc>
          <w:tcPr>
            <w:tcW w:w="5245" w:type="dxa"/>
            <w:vAlign w:val="center"/>
          </w:tcPr>
          <w:p w14:paraId="7C0DDC0B" w14:textId="0F6317E0" w:rsidR="00D30646" w:rsidRPr="00361068" w:rsidRDefault="00361068" w:rsidP="00361068">
            <w:pPr>
              <w:ind w:left="113" w:hanging="113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2.</w:t>
            </w:r>
            <w:r w:rsidR="00D30646" w:rsidRPr="00361068">
              <w:rPr>
                <w:rFonts w:ascii="Times New Roman" w:eastAsia="宋体" w:hAnsi="Times New Roman" w:cs="Times New Roman"/>
                <w:szCs w:val="21"/>
              </w:rPr>
              <w:t>Was the condition measured in a standard, reliable way for all participants included in the case series?</w:t>
            </w:r>
          </w:p>
        </w:tc>
        <w:tc>
          <w:tcPr>
            <w:tcW w:w="851" w:type="dxa"/>
            <w:vAlign w:val="center"/>
          </w:tcPr>
          <w:p w14:paraId="3ABF9EA3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708" w:type="dxa"/>
            <w:vAlign w:val="center"/>
          </w:tcPr>
          <w:p w14:paraId="6435AACE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993" w:type="dxa"/>
            <w:vAlign w:val="center"/>
          </w:tcPr>
          <w:p w14:paraId="79E687A2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1229" w:type="dxa"/>
            <w:vAlign w:val="center"/>
          </w:tcPr>
          <w:p w14:paraId="1BEE5A26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</w:tr>
      <w:tr w:rsidR="00D30646" w:rsidRPr="00D30646" w14:paraId="1A80EE68" w14:textId="77777777" w:rsidTr="00014044">
        <w:trPr>
          <w:trHeight w:val="820"/>
        </w:trPr>
        <w:tc>
          <w:tcPr>
            <w:tcW w:w="5245" w:type="dxa"/>
            <w:vAlign w:val="center"/>
          </w:tcPr>
          <w:p w14:paraId="3AB0DBEE" w14:textId="32BF3E72" w:rsidR="00D30646" w:rsidRPr="00361068" w:rsidRDefault="00361068" w:rsidP="00361068">
            <w:pPr>
              <w:ind w:left="113" w:hanging="113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3.</w:t>
            </w:r>
            <w:r w:rsidR="00D30646" w:rsidRPr="00361068">
              <w:rPr>
                <w:rFonts w:ascii="Times New Roman" w:eastAsia="宋体" w:hAnsi="Times New Roman" w:cs="Times New Roman"/>
                <w:szCs w:val="21"/>
              </w:rPr>
              <w:t>Were valid methods used for identification of the condition for all participants included in the case series?</w:t>
            </w:r>
          </w:p>
        </w:tc>
        <w:tc>
          <w:tcPr>
            <w:tcW w:w="851" w:type="dxa"/>
            <w:vAlign w:val="center"/>
          </w:tcPr>
          <w:p w14:paraId="2DF205AA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708" w:type="dxa"/>
            <w:vAlign w:val="center"/>
          </w:tcPr>
          <w:p w14:paraId="38D01A2F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993" w:type="dxa"/>
            <w:vAlign w:val="center"/>
          </w:tcPr>
          <w:p w14:paraId="2289453B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1229" w:type="dxa"/>
            <w:vAlign w:val="center"/>
          </w:tcPr>
          <w:p w14:paraId="0731BF34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</w:tr>
      <w:tr w:rsidR="00D30646" w:rsidRPr="00D30646" w14:paraId="1F78E52C" w14:textId="77777777" w:rsidTr="00014044">
        <w:trPr>
          <w:trHeight w:val="820"/>
        </w:trPr>
        <w:tc>
          <w:tcPr>
            <w:tcW w:w="5245" w:type="dxa"/>
            <w:vAlign w:val="center"/>
          </w:tcPr>
          <w:p w14:paraId="5F46CE51" w14:textId="4FA3C475" w:rsidR="00D30646" w:rsidRPr="00361068" w:rsidRDefault="00361068" w:rsidP="00361068">
            <w:pPr>
              <w:ind w:left="113" w:hanging="113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4.</w:t>
            </w:r>
            <w:r w:rsidR="00D30646" w:rsidRPr="00361068">
              <w:rPr>
                <w:rFonts w:ascii="Times New Roman" w:eastAsia="宋体" w:hAnsi="Times New Roman" w:cs="Times New Roman"/>
                <w:szCs w:val="21"/>
              </w:rPr>
              <w:t xml:space="preserve">Did the case series have consecutive inclusion of participants? </w:t>
            </w:r>
          </w:p>
        </w:tc>
        <w:tc>
          <w:tcPr>
            <w:tcW w:w="851" w:type="dxa"/>
            <w:vAlign w:val="center"/>
          </w:tcPr>
          <w:p w14:paraId="3A65DEA8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708" w:type="dxa"/>
            <w:vAlign w:val="center"/>
          </w:tcPr>
          <w:p w14:paraId="711B95B7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993" w:type="dxa"/>
            <w:vAlign w:val="center"/>
          </w:tcPr>
          <w:p w14:paraId="4A4B80A5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1229" w:type="dxa"/>
            <w:vAlign w:val="center"/>
          </w:tcPr>
          <w:p w14:paraId="4D931AD3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</w:tr>
      <w:tr w:rsidR="00D30646" w:rsidRPr="00D30646" w14:paraId="1C75A3FE" w14:textId="77777777" w:rsidTr="00014044">
        <w:trPr>
          <w:trHeight w:val="820"/>
        </w:trPr>
        <w:tc>
          <w:tcPr>
            <w:tcW w:w="5245" w:type="dxa"/>
            <w:vAlign w:val="center"/>
          </w:tcPr>
          <w:p w14:paraId="7BFC9EA0" w14:textId="62FC533F" w:rsidR="00D30646" w:rsidRPr="00361068" w:rsidRDefault="00361068" w:rsidP="00361068">
            <w:pPr>
              <w:ind w:left="113" w:hanging="113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5.</w:t>
            </w:r>
            <w:r w:rsidR="00D30646" w:rsidRPr="00361068">
              <w:rPr>
                <w:rFonts w:ascii="Times New Roman" w:eastAsia="宋体" w:hAnsi="Times New Roman" w:cs="Times New Roman"/>
                <w:szCs w:val="21"/>
              </w:rPr>
              <w:t>Did the case series have complete inclusion of participants?</w:t>
            </w:r>
          </w:p>
        </w:tc>
        <w:tc>
          <w:tcPr>
            <w:tcW w:w="851" w:type="dxa"/>
            <w:vAlign w:val="center"/>
          </w:tcPr>
          <w:p w14:paraId="255E5192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708" w:type="dxa"/>
            <w:vAlign w:val="center"/>
          </w:tcPr>
          <w:p w14:paraId="2E6C01D1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993" w:type="dxa"/>
            <w:vAlign w:val="center"/>
          </w:tcPr>
          <w:p w14:paraId="008E761D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1229" w:type="dxa"/>
            <w:vAlign w:val="center"/>
          </w:tcPr>
          <w:p w14:paraId="7455D913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</w:tr>
      <w:tr w:rsidR="00D30646" w:rsidRPr="00D30646" w14:paraId="2E60E3A0" w14:textId="77777777" w:rsidTr="00014044">
        <w:tc>
          <w:tcPr>
            <w:tcW w:w="5245" w:type="dxa"/>
            <w:vAlign w:val="center"/>
          </w:tcPr>
          <w:p w14:paraId="6821107A" w14:textId="3F526547" w:rsidR="00D30646" w:rsidRPr="00361068" w:rsidRDefault="00361068" w:rsidP="00361068">
            <w:pPr>
              <w:ind w:left="113" w:hanging="113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6.</w:t>
            </w:r>
            <w:r w:rsidR="00D30646" w:rsidRPr="00361068">
              <w:rPr>
                <w:rFonts w:ascii="Times New Roman" w:eastAsia="宋体" w:hAnsi="Times New Roman" w:cs="Times New Roman"/>
                <w:szCs w:val="21"/>
              </w:rPr>
              <w:t>Was there clear reporting of the demographics of the participants in the study?</w:t>
            </w:r>
          </w:p>
        </w:tc>
        <w:tc>
          <w:tcPr>
            <w:tcW w:w="851" w:type="dxa"/>
            <w:vAlign w:val="center"/>
          </w:tcPr>
          <w:p w14:paraId="578203EB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708" w:type="dxa"/>
            <w:vAlign w:val="center"/>
          </w:tcPr>
          <w:p w14:paraId="31DD21EB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993" w:type="dxa"/>
            <w:vAlign w:val="center"/>
          </w:tcPr>
          <w:p w14:paraId="0B6AFC28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1229" w:type="dxa"/>
            <w:vAlign w:val="center"/>
          </w:tcPr>
          <w:p w14:paraId="22583E75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</w:tr>
      <w:tr w:rsidR="00D30646" w:rsidRPr="00D30646" w14:paraId="7BADEF1B" w14:textId="77777777" w:rsidTr="00014044">
        <w:tc>
          <w:tcPr>
            <w:tcW w:w="5245" w:type="dxa"/>
            <w:vAlign w:val="center"/>
          </w:tcPr>
          <w:p w14:paraId="560931C9" w14:textId="7EE00460" w:rsidR="00D30646" w:rsidRPr="00361068" w:rsidRDefault="00361068" w:rsidP="00361068">
            <w:pPr>
              <w:ind w:left="113" w:hanging="113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7.</w:t>
            </w:r>
            <w:r w:rsidR="00D30646" w:rsidRPr="00361068">
              <w:rPr>
                <w:rFonts w:ascii="Times New Roman" w:eastAsia="宋体" w:hAnsi="Times New Roman" w:cs="Times New Roman"/>
                <w:szCs w:val="21"/>
              </w:rPr>
              <w:t>Was there clear reporting of clinical information of the participants?</w:t>
            </w:r>
          </w:p>
        </w:tc>
        <w:tc>
          <w:tcPr>
            <w:tcW w:w="851" w:type="dxa"/>
            <w:vAlign w:val="center"/>
          </w:tcPr>
          <w:p w14:paraId="39C7E2DB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708" w:type="dxa"/>
            <w:vAlign w:val="center"/>
          </w:tcPr>
          <w:p w14:paraId="4456C88B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993" w:type="dxa"/>
            <w:vAlign w:val="center"/>
          </w:tcPr>
          <w:p w14:paraId="5058664B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1229" w:type="dxa"/>
            <w:vAlign w:val="center"/>
          </w:tcPr>
          <w:p w14:paraId="6A59375E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</w:tr>
      <w:tr w:rsidR="00D30646" w:rsidRPr="00D30646" w14:paraId="3843AAD1" w14:textId="77777777" w:rsidTr="00014044">
        <w:tc>
          <w:tcPr>
            <w:tcW w:w="5245" w:type="dxa"/>
            <w:vAlign w:val="center"/>
          </w:tcPr>
          <w:p w14:paraId="5ABAD678" w14:textId="318AAA80" w:rsidR="00D30646" w:rsidRPr="00361068" w:rsidRDefault="00361068" w:rsidP="00361068">
            <w:pPr>
              <w:ind w:left="113" w:hanging="113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8.</w:t>
            </w:r>
            <w:r w:rsidR="00D30646" w:rsidRPr="00361068">
              <w:rPr>
                <w:rFonts w:ascii="Times New Roman" w:eastAsia="宋体" w:hAnsi="Times New Roman" w:cs="Times New Roman"/>
                <w:szCs w:val="21"/>
              </w:rPr>
              <w:t xml:space="preserve">Were the outcomes or follow up results of cases clearly reported? </w:t>
            </w:r>
          </w:p>
        </w:tc>
        <w:tc>
          <w:tcPr>
            <w:tcW w:w="851" w:type="dxa"/>
            <w:vAlign w:val="center"/>
          </w:tcPr>
          <w:p w14:paraId="4CC29694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708" w:type="dxa"/>
            <w:vAlign w:val="center"/>
          </w:tcPr>
          <w:p w14:paraId="60179590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993" w:type="dxa"/>
            <w:vAlign w:val="center"/>
          </w:tcPr>
          <w:p w14:paraId="03D1A170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1229" w:type="dxa"/>
            <w:vAlign w:val="center"/>
          </w:tcPr>
          <w:p w14:paraId="1C2AFD49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</w:tr>
      <w:tr w:rsidR="00D30646" w:rsidRPr="00D30646" w14:paraId="5D71DFC4" w14:textId="77777777" w:rsidTr="00014044">
        <w:tc>
          <w:tcPr>
            <w:tcW w:w="5245" w:type="dxa"/>
            <w:vAlign w:val="center"/>
          </w:tcPr>
          <w:p w14:paraId="16FCF0D7" w14:textId="069B80D8" w:rsidR="00D30646" w:rsidRPr="00361068" w:rsidRDefault="00361068" w:rsidP="00361068">
            <w:pPr>
              <w:ind w:left="113" w:hanging="113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9.</w:t>
            </w:r>
            <w:r w:rsidR="00D30646" w:rsidRPr="00361068">
              <w:rPr>
                <w:rFonts w:ascii="Times New Roman" w:eastAsia="宋体" w:hAnsi="Times New Roman" w:cs="Times New Roman"/>
                <w:szCs w:val="21"/>
              </w:rPr>
              <w:t>Was there clear reporting of the presenting site(s)/clinic(s) demographic information?</w:t>
            </w:r>
          </w:p>
        </w:tc>
        <w:tc>
          <w:tcPr>
            <w:tcW w:w="851" w:type="dxa"/>
            <w:vAlign w:val="center"/>
          </w:tcPr>
          <w:p w14:paraId="00B02494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708" w:type="dxa"/>
            <w:vAlign w:val="center"/>
          </w:tcPr>
          <w:p w14:paraId="0077E549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993" w:type="dxa"/>
            <w:vAlign w:val="center"/>
          </w:tcPr>
          <w:p w14:paraId="12A3D8BF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1229" w:type="dxa"/>
            <w:vAlign w:val="center"/>
          </w:tcPr>
          <w:p w14:paraId="32BED158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</w:tr>
      <w:tr w:rsidR="00D30646" w:rsidRPr="00D30646" w14:paraId="44838F0E" w14:textId="77777777" w:rsidTr="00014044">
        <w:tc>
          <w:tcPr>
            <w:tcW w:w="5245" w:type="dxa"/>
            <w:vAlign w:val="center"/>
          </w:tcPr>
          <w:p w14:paraId="74A24CA3" w14:textId="2E80F2C8" w:rsidR="00D30646" w:rsidRPr="00361068" w:rsidRDefault="00361068" w:rsidP="00361068">
            <w:pPr>
              <w:ind w:left="113" w:hanging="113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10.</w:t>
            </w:r>
            <w:r w:rsidR="00D30646" w:rsidRPr="00361068">
              <w:rPr>
                <w:rFonts w:ascii="Times New Roman" w:eastAsia="宋体" w:hAnsi="Times New Roman" w:cs="Times New Roman"/>
                <w:szCs w:val="21"/>
              </w:rPr>
              <w:t xml:space="preserve">Was statistical analysis appropriate? </w:t>
            </w:r>
          </w:p>
        </w:tc>
        <w:tc>
          <w:tcPr>
            <w:tcW w:w="851" w:type="dxa"/>
            <w:vAlign w:val="center"/>
          </w:tcPr>
          <w:p w14:paraId="1162F710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708" w:type="dxa"/>
            <w:vAlign w:val="center"/>
          </w:tcPr>
          <w:p w14:paraId="1CACDF61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993" w:type="dxa"/>
            <w:vAlign w:val="center"/>
          </w:tcPr>
          <w:p w14:paraId="2F02596A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1229" w:type="dxa"/>
            <w:vAlign w:val="center"/>
          </w:tcPr>
          <w:p w14:paraId="082D14CC" w14:textId="77777777" w:rsidR="00D30646" w:rsidRPr="00D30646" w:rsidRDefault="00D30646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</w:tr>
    </w:tbl>
    <w:p w14:paraId="0613E7BA" w14:textId="77777777" w:rsidR="00D30646" w:rsidRPr="00D30646" w:rsidRDefault="00D30646" w:rsidP="00D30646">
      <w:pPr>
        <w:rPr>
          <w:rFonts w:ascii="Times New Roman" w:eastAsia="宋体" w:hAnsi="Times New Roman" w:cs="Times New Roman"/>
          <w:szCs w:val="21"/>
        </w:rPr>
      </w:pPr>
      <w:r w:rsidRPr="00D30646">
        <w:rPr>
          <w:rFonts w:ascii="Times New Roman" w:eastAsia="宋体" w:hAnsi="Times New Roman" w:cs="Times New Roman"/>
          <w:szCs w:val="21"/>
        </w:rPr>
        <w:t xml:space="preserve">Overall appraisal: </w:t>
      </w:r>
      <w:r w:rsidRPr="00D30646">
        <w:rPr>
          <w:rFonts w:ascii="Times New Roman" w:eastAsia="宋体" w:hAnsi="Times New Roman" w:cs="Times New Roman"/>
          <w:szCs w:val="21"/>
        </w:rPr>
        <w:tab/>
        <w:t>Include</w:t>
      </w:r>
      <w:proofErr w:type="gramStart"/>
      <w:r w:rsidRPr="00D30646">
        <w:rPr>
          <w:rFonts w:ascii="Times New Roman" w:eastAsia="宋体" w:hAnsi="Times New Roman" w:cs="Times New Roman"/>
          <w:szCs w:val="21"/>
        </w:rPr>
        <w:tab/>
        <w:t xml:space="preserve">  □</w:t>
      </w:r>
      <w:proofErr w:type="gramEnd"/>
      <w:r w:rsidRPr="00D30646">
        <w:rPr>
          <w:rFonts w:ascii="Times New Roman" w:eastAsia="宋体" w:hAnsi="Times New Roman" w:cs="Times New Roman"/>
          <w:szCs w:val="21"/>
        </w:rPr>
        <w:tab/>
        <w:t>Exclude</w:t>
      </w:r>
      <w:r w:rsidRPr="00D30646">
        <w:rPr>
          <w:rFonts w:ascii="Times New Roman" w:eastAsia="宋体" w:hAnsi="Times New Roman" w:cs="Times New Roman"/>
          <w:szCs w:val="21"/>
        </w:rPr>
        <w:tab/>
        <w:t xml:space="preserve">  □</w:t>
      </w:r>
      <w:r w:rsidRPr="00D30646">
        <w:rPr>
          <w:rFonts w:ascii="Times New Roman" w:eastAsia="宋体" w:hAnsi="Times New Roman" w:cs="Times New Roman"/>
          <w:szCs w:val="21"/>
        </w:rPr>
        <w:tab/>
        <w:t>Seek further info  □</w:t>
      </w:r>
    </w:p>
    <w:p w14:paraId="7D681D5E" w14:textId="77777777" w:rsidR="00D30646" w:rsidRDefault="00D30646" w:rsidP="00D30646">
      <w:pPr>
        <w:rPr>
          <w:rFonts w:ascii="Times New Roman" w:eastAsia="宋体" w:hAnsi="Times New Roman" w:cs="Times New Roman"/>
          <w:szCs w:val="21"/>
        </w:rPr>
      </w:pPr>
      <w:r w:rsidRPr="00D30646">
        <w:rPr>
          <w:rFonts w:ascii="Times New Roman" w:eastAsia="宋体" w:hAnsi="Times New Roman" w:cs="Times New Roman"/>
          <w:szCs w:val="21"/>
        </w:rPr>
        <w:t>Comments (Including reason for exclusion)</w:t>
      </w:r>
    </w:p>
    <w:p w14:paraId="204C0C78" w14:textId="77777777" w:rsidR="007D77D7" w:rsidRDefault="007D77D7" w:rsidP="00361068">
      <w:pPr>
        <w:rPr>
          <w:rFonts w:ascii="Times New Roman" w:eastAsia="宋体" w:hAnsi="Times New Roman" w:cs="Times New Roman"/>
          <w:b/>
          <w:bCs/>
          <w:szCs w:val="21"/>
        </w:rPr>
      </w:pPr>
    </w:p>
    <w:p w14:paraId="25C6B7DB" w14:textId="0BAA5358" w:rsidR="00361068" w:rsidRPr="00361068" w:rsidRDefault="00361068" w:rsidP="00361068">
      <w:pPr>
        <w:rPr>
          <w:rFonts w:ascii="Times New Roman" w:eastAsia="宋体" w:hAnsi="Times New Roman" w:cs="Times New Roman"/>
          <w:b/>
          <w:bCs/>
          <w:szCs w:val="21"/>
        </w:rPr>
      </w:pPr>
      <w:r w:rsidRPr="00361068">
        <w:rPr>
          <w:rFonts w:ascii="Times New Roman" w:eastAsia="宋体" w:hAnsi="Times New Roman" w:cs="Times New Roman"/>
          <w:b/>
          <w:bCs/>
          <w:szCs w:val="21"/>
        </w:rPr>
        <w:t>References</w:t>
      </w:r>
    </w:p>
    <w:p w14:paraId="53881D2E" w14:textId="77777777" w:rsidR="00361068" w:rsidRPr="00361068" w:rsidRDefault="00361068" w:rsidP="00361068">
      <w:pPr>
        <w:rPr>
          <w:rFonts w:ascii="Times New Roman" w:eastAsia="宋体" w:hAnsi="Times New Roman" w:cs="Times New Roman"/>
          <w:szCs w:val="21"/>
        </w:rPr>
      </w:pPr>
      <w:r w:rsidRPr="00361068">
        <w:rPr>
          <w:rFonts w:ascii="Times New Roman" w:eastAsia="宋体" w:hAnsi="Times New Roman" w:cs="Times New Roman"/>
          <w:szCs w:val="21"/>
        </w:rPr>
        <w:fldChar w:fldCharType="begin"/>
      </w:r>
      <w:r w:rsidRPr="00361068">
        <w:rPr>
          <w:rFonts w:ascii="Times New Roman" w:eastAsia="宋体" w:hAnsi="Times New Roman" w:cs="Times New Roman"/>
          <w:szCs w:val="21"/>
        </w:rPr>
        <w:instrText xml:space="preserve"> ADDIN EN.REFLIST </w:instrText>
      </w:r>
      <w:r w:rsidRPr="00361068">
        <w:rPr>
          <w:rFonts w:ascii="Times New Roman" w:eastAsia="宋体" w:hAnsi="Times New Roman" w:cs="Times New Roman"/>
          <w:szCs w:val="21"/>
        </w:rPr>
        <w:fldChar w:fldCharType="separate"/>
      </w:r>
      <w:r w:rsidRPr="00361068">
        <w:rPr>
          <w:rFonts w:ascii="Times New Roman" w:eastAsia="宋体" w:hAnsi="Times New Roman" w:cs="Times New Roman"/>
          <w:szCs w:val="21"/>
        </w:rPr>
        <w:t>1.</w:t>
      </w:r>
      <w:r w:rsidRPr="00361068">
        <w:rPr>
          <w:rFonts w:ascii="Times New Roman" w:eastAsia="宋体" w:hAnsi="Times New Roman" w:cs="Times New Roman"/>
          <w:szCs w:val="21"/>
        </w:rPr>
        <w:tab/>
        <w:t>Dekkers OM, Egger M, Altman DG, Vandenbroucke JP. Distinguishing case series from cohort studies. Annals of Internal Medicine. 2012;156(1 Part 1):37-40.</w:t>
      </w:r>
    </w:p>
    <w:p w14:paraId="27D458A3" w14:textId="77777777" w:rsidR="00361068" w:rsidRPr="00361068" w:rsidRDefault="00361068" w:rsidP="00361068">
      <w:pPr>
        <w:rPr>
          <w:rFonts w:ascii="Times New Roman" w:eastAsia="宋体" w:hAnsi="Times New Roman" w:cs="Times New Roman"/>
          <w:szCs w:val="21"/>
        </w:rPr>
      </w:pPr>
      <w:r w:rsidRPr="00361068">
        <w:rPr>
          <w:rFonts w:ascii="Times New Roman" w:eastAsia="宋体" w:hAnsi="Times New Roman" w:cs="Times New Roman"/>
          <w:szCs w:val="21"/>
        </w:rPr>
        <w:t>2.</w:t>
      </w:r>
      <w:r w:rsidRPr="00361068">
        <w:rPr>
          <w:rFonts w:ascii="Times New Roman" w:eastAsia="宋体" w:hAnsi="Times New Roman" w:cs="Times New Roman"/>
          <w:szCs w:val="21"/>
        </w:rPr>
        <w:tab/>
        <w:t xml:space="preserve">Esene IN, Ngu J, El Zoghby M, </w:t>
      </w:r>
      <w:proofErr w:type="spellStart"/>
      <w:r w:rsidRPr="00361068">
        <w:rPr>
          <w:rFonts w:ascii="Times New Roman" w:eastAsia="宋体" w:hAnsi="Times New Roman" w:cs="Times New Roman"/>
          <w:szCs w:val="21"/>
        </w:rPr>
        <w:t>Solaroglu</w:t>
      </w:r>
      <w:proofErr w:type="spellEnd"/>
      <w:r w:rsidRPr="00361068">
        <w:rPr>
          <w:rFonts w:ascii="Times New Roman" w:eastAsia="宋体" w:hAnsi="Times New Roman" w:cs="Times New Roman"/>
          <w:szCs w:val="21"/>
        </w:rPr>
        <w:t xml:space="preserve"> I, </w:t>
      </w:r>
      <w:proofErr w:type="spellStart"/>
      <w:r w:rsidRPr="00361068">
        <w:rPr>
          <w:rFonts w:ascii="Times New Roman" w:eastAsia="宋体" w:hAnsi="Times New Roman" w:cs="Times New Roman"/>
          <w:szCs w:val="21"/>
        </w:rPr>
        <w:t>Sikod</w:t>
      </w:r>
      <w:proofErr w:type="spellEnd"/>
      <w:r w:rsidRPr="00361068">
        <w:rPr>
          <w:rFonts w:ascii="Times New Roman" w:eastAsia="宋体" w:hAnsi="Times New Roman" w:cs="Times New Roman"/>
          <w:szCs w:val="21"/>
        </w:rPr>
        <w:t xml:space="preserve"> AM, Kotb A et al. Case series and descriptive cohort studies in neurosurgery: the confusion and solution. Child's Nervous System. 2014;30(8):1321-32.</w:t>
      </w:r>
    </w:p>
    <w:p w14:paraId="18592069" w14:textId="77777777" w:rsidR="00361068" w:rsidRPr="00361068" w:rsidRDefault="00361068" w:rsidP="00361068">
      <w:pPr>
        <w:rPr>
          <w:rFonts w:ascii="Times New Roman" w:eastAsia="宋体" w:hAnsi="Times New Roman" w:cs="Times New Roman"/>
          <w:szCs w:val="21"/>
        </w:rPr>
      </w:pPr>
      <w:r w:rsidRPr="00361068">
        <w:rPr>
          <w:rFonts w:ascii="Times New Roman" w:eastAsia="宋体" w:hAnsi="Times New Roman" w:cs="Times New Roman"/>
          <w:szCs w:val="21"/>
        </w:rPr>
        <w:t>3.</w:t>
      </w:r>
      <w:r w:rsidRPr="00361068">
        <w:rPr>
          <w:rFonts w:ascii="Times New Roman" w:eastAsia="宋体" w:hAnsi="Times New Roman" w:cs="Times New Roman"/>
          <w:szCs w:val="21"/>
        </w:rPr>
        <w:tab/>
        <w:t xml:space="preserve">Abu-Zidan FM, Abbas AK, </w:t>
      </w:r>
      <w:proofErr w:type="spellStart"/>
      <w:r w:rsidRPr="00361068">
        <w:rPr>
          <w:rFonts w:ascii="Times New Roman" w:eastAsia="宋体" w:hAnsi="Times New Roman" w:cs="Times New Roman"/>
          <w:szCs w:val="21"/>
        </w:rPr>
        <w:t>Hefny</w:t>
      </w:r>
      <w:proofErr w:type="spellEnd"/>
      <w:r w:rsidRPr="00361068">
        <w:rPr>
          <w:rFonts w:ascii="Times New Roman" w:eastAsia="宋体" w:hAnsi="Times New Roman" w:cs="Times New Roman"/>
          <w:szCs w:val="21"/>
        </w:rPr>
        <w:t xml:space="preserve"> AF. Clinical “case series”: a concept analysis. African Health Sciences. 2012;12(4):557-62.</w:t>
      </w:r>
    </w:p>
    <w:p w14:paraId="2E3D22A7" w14:textId="77777777" w:rsidR="00361068" w:rsidRPr="00361068" w:rsidRDefault="00361068" w:rsidP="00361068">
      <w:pPr>
        <w:rPr>
          <w:rFonts w:ascii="Times New Roman" w:eastAsia="宋体" w:hAnsi="Times New Roman" w:cs="Times New Roman"/>
          <w:szCs w:val="21"/>
        </w:rPr>
      </w:pPr>
      <w:r w:rsidRPr="00361068">
        <w:rPr>
          <w:rFonts w:ascii="Times New Roman" w:eastAsia="宋体" w:hAnsi="Times New Roman" w:cs="Times New Roman"/>
          <w:szCs w:val="21"/>
        </w:rPr>
        <w:t>4</w:t>
      </w:r>
      <w:r w:rsidRPr="00361068">
        <w:rPr>
          <w:rFonts w:ascii="Times New Roman" w:eastAsia="宋体" w:hAnsi="Times New Roman" w:cs="Times New Roman"/>
          <w:szCs w:val="21"/>
        </w:rPr>
        <w:tab/>
        <w:t xml:space="preserve">Straus SE, Richardson WS, </w:t>
      </w:r>
      <w:proofErr w:type="spellStart"/>
      <w:r w:rsidRPr="00361068">
        <w:rPr>
          <w:rFonts w:ascii="Times New Roman" w:eastAsia="宋体" w:hAnsi="Times New Roman" w:cs="Times New Roman"/>
          <w:szCs w:val="21"/>
        </w:rPr>
        <w:t>Glasziou</w:t>
      </w:r>
      <w:proofErr w:type="spellEnd"/>
      <w:r w:rsidRPr="00361068">
        <w:rPr>
          <w:rFonts w:ascii="Times New Roman" w:eastAsia="宋体" w:hAnsi="Times New Roman" w:cs="Times New Roman"/>
          <w:szCs w:val="21"/>
        </w:rPr>
        <w:t xml:space="preserve"> P, Haynes RB. Evidence-based medicine: How to practice and teach EBM. 3rd Edition ed: Elsevier 2005.</w:t>
      </w:r>
    </w:p>
    <w:p w14:paraId="7A673795" w14:textId="77777777" w:rsidR="00361068" w:rsidRDefault="00361068" w:rsidP="00361068">
      <w:pPr>
        <w:rPr>
          <w:rFonts w:ascii="Times New Roman" w:eastAsia="宋体" w:hAnsi="Times New Roman" w:cs="Times New Roman"/>
          <w:szCs w:val="21"/>
        </w:rPr>
      </w:pPr>
      <w:r w:rsidRPr="00361068">
        <w:rPr>
          <w:rFonts w:ascii="Times New Roman" w:eastAsia="宋体" w:hAnsi="Times New Roman" w:cs="Times New Roman" w:hint="eastAsia"/>
          <w:szCs w:val="21"/>
        </w:rPr>
        <w:t>5</w:t>
      </w:r>
      <w:r w:rsidRPr="00361068">
        <w:rPr>
          <w:rFonts w:ascii="Times New Roman" w:eastAsia="宋体" w:hAnsi="Times New Roman" w:cs="Times New Roman"/>
          <w:szCs w:val="21"/>
        </w:rPr>
        <w:tab/>
        <w:t xml:space="preserve">Munn Z, Barker T, Moola S, </w:t>
      </w:r>
      <w:proofErr w:type="spellStart"/>
      <w:r w:rsidRPr="00361068">
        <w:rPr>
          <w:rFonts w:ascii="Times New Roman" w:eastAsia="宋体" w:hAnsi="Times New Roman" w:cs="Times New Roman"/>
          <w:szCs w:val="21"/>
        </w:rPr>
        <w:t>Tufanaru</w:t>
      </w:r>
      <w:proofErr w:type="spellEnd"/>
      <w:r w:rsidRPr="00361068">
        <w:rPr>
          <w:rFonts w:ascii="Times New Roman" w:eastAsia="宋体" w:hAnsi="Times New Roman" w:cs="Times New Roman"/>
          <w:szCs w:val="21"/>
        </w:rPr>
        <w:t xml:space="preserve"> C, Stern C, McArthur A, Stephenson M, </w:t>
      </w:r>
      <w:proofErr w:type="spellStart"/>
      <w:r w:rsidRPr="00361068">
        <w:rPr>
          <w:rFonts w:ascii="Times New Roman" w:eastAsia="宋体" w:hAnsi="Times New Roman" w:cs="Times New Roman"/>
          <w:szCs w:val="21"/>
        </w:rPr>
        <w:t>Aromataris</w:t>
      </w:r>
      <w:proofErr w:type="spellEnd"/>
      <w:r w:rsidRPr="00361068">
        <w:rPr>
          <w:rFonts w:ascii="Times New Roman" w:eastAsia="宋体" w:hAnsi="Times New Roman" w:cs="Times New Roman"/>
          <w:szCs w:val="21"/>
        </w:rPr>
        <w:t xml:space="preserve"> E. Methodological quality of case series studies, JBI Evidence Synthesis, </w:t>
      </w:r>
      <w:proofErr w:type="spellStart"/>
      <w:r w:rsidRPr="00361068">
        <w:rPr>
          <w:rFonts w:ascii="Times New Roman" w:eastAsia="宋体" w:hAnsi="Times New Roman" w:cs="Times New Roman"/>
          <w:szCs w:val="21"/>
        </w:rPr>
        <w:t>doi</w:t>
      </w:r>
      <w:proofErr w:type="spellEnd"/>
      <w:r w:rsidRPr="00361068">
        <w:rPr>
          <w:rFonts w:ascii="Times New Roman" w:eastAsia="宋体" w:hAnsi="Times New Roman" w:cs="Times New Roman"/>
          <w:szCs w:val="21"/>
        </w:rPr>
        <w:t>: 10.11124/JBISRIR-D-19-00099</w:t>
      </w:r>
    </w:p>
    <w:p w14:paraId="7E218023" w14:textId="663DC25D" w:rsidR="00361068" w:rsidRPr="00361068" w:rsidRDefault="00361068" w:rsidP="00361068">
      <w:pPr>
        <w:rPr>
          <w:rFonts w:ascii="Times New Roman" w:eastAsia="宋体" w:hAnsi="Times New Roman" w:cs="Times New Roman" w:hint="eastAsia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14:paraId="6E57A8B8" w14:textId="32A8BFDC" w:rsidR="00D30646" w:rsidRPr="00D30646" w:rsidRDefault="00361068" w:rsidP="00361068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361068">
        <w:rPr>
          <w:rFonts w:ascii="Times New Roman" w:eastAsia="宋体" w:hAnsi="Times New Roman" w:cs="Times New Roman"/>
          <w:szCs w:val="21"/>
        </w:rPr>
        <w:lastRenderedPageBreak/>
        <w:fldChar w:fldCharType="end"/>
      </w:r>
      <w:r w:rsidR="00D30646" w:rsidRPr="00D3064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Quality evaluation of included </w:t>
      </w:r>
      <w:r w:rsidR="00D30646" w:rsidRPr="00D30646">
        <w:rPr>
          <w:rFonts w:ascii="Times New Roman" w:hAnsi="Times New Roman" w:cs="Times New Roman"/>
          <w:b/>
          <w:bCs/>
          <w:sz w:val="24"/>
          <w:szCs w:val="24"/>
        </w:rPr>
        <w:t>Case Series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085"/>
        <w:gridCol w:w="610"/>
        <w:gridCol w:w="610"/>
        <w:gridCol w:w="609"/>
        <w:gridCol w:w="578"/>
        <w:gridCol w:w="609"/>
        <w:gridCol w:w="609"/>
        <w:gridCol w:w="609"/>
        <w:gridCol w:w="609"/>
        <w:gridCol w:w="578"/>
        <w:gridCol w:w="679"/>
        <w:gridCol w:w="1117"/>
      </w:tblGrid>
      <w:tr w:rsidR="00D30646" w14:paraId="364603CA" w14:textId="77777777" w:rsidTr="00D30646">
        <w:tc>
          <w:tcPr>
            <w:tcW w:w="653" w:type="pct"/>
          </w:tcPr>
          <w:p w14:paraId="66F9066C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Study</w:t>
            </w:r>
          </w:p>
        </w:tc>
        <w:tc>
          <w:tcPr>
            <w:tcW w:w="367" w:type="pct"/>
          </w:tcPr>
          <w:p w14:paraId="7A783F63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Q1</w:t>
            </w:r>
          </w:p>
        </w:tc>
        <w:tc>
          <w:tcPr>
            <w:tcW w:w="367" w:type="pct"/>
          </w:tcPr>
          <w:p w14:paraId="7224B737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Q2</w:t>
            </w:r>
          </w:p>
        </w:tc>
        <w:tc>
          <w:tcPr>
            <w:tcW w:w="367" w:type="pct"/>
          </w:tcPr>
          <w:p w14:paraId="0595BBBC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Q3</w:t>
            </w:r>
          </w:p>
        </w:tc>
        <w:tc>
          <w:tcPr>
            <w:tcW w:w="348" w:type="pct"/>
          </w:tcPr>
          <w:p w14:paraId="5C4FCD6C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Q4</w:t>
            </w:r>
          </w:p>
        </w:tc>
        <w:tc>
          <w:tcPr>
            <w:tcW w:w="367" w:type="pct"/>
          </w:tcPr>
          <w:p w14:paraId="7C8895ED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Q5</w:t>
            </w:r>
          </w:p>
        </w:tc>
        <w:tc>
          <w:tcPr>
            <w:tcW w:w="367" w:type="pct"/>
          </w:tcPr>
          <w:p w14:paraId="1EECA24E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Q6</w:t>
            </w:r>
          </w:p>
        </w:tc>
        <w:tc>
          <w:tcPr>
            <w:tcW w:w="367" w:type="pct"/>
          </w:tcPr>
          <w:p w14:paraId="771B51E4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Q7</w:t>
            </w:r>
          </w:p>
        </w:tc>
        <w:tc>
          <w:tcPr>
            <w:tcW w:w="367" w:type="pct"/>
          </w:tcPr>
          <w:p w14:paraId="6E218393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Q8</w:t>
            </w:r>
          </w:p>
        </w:tc>
        <w:tc>
          <w:tcPr>
            <w:tcW w:w="348" w:type="pct"/>
          </w:tcPr>
          <w:p w14:paraId="16C18009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Q9</w:t>
            </w:r>
          </w:p>
        </w:tc>
        <w:tc>
          <w:tcPr>
            <w:tcW w:w="409" w:type="pct"/>
          </w:tcPr>
          <w:p w14:paraId="1859A6D3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Q10</w:t>
            </w:r>
          </w:p>
        </w:tc>
        <w:tc>
          <w:tcPr>
            <w:tcW w:w="674" w:type="pct"/>
          </w:tcPr>
          <w:p w14:paraId="4261A00E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Overall appraisal</w:t>
            </w:r>
          </w:p>
        </w:tc>
      </w:tr>
      <w:tr w:rsidR="00D30646" w14:paraId="7F452CB1" w14:textId="77777777" w:rsidTr="00D30646">
        <w:tc>
          <w:tcPr>
            <w:tcW w:w="653" w:type="pct"/>
          </w:tcPr>
          <w:p w14:paraId="370C39E5" w14:textId="7938A34B" w:rsidR="00D30646" w:rsidRPr="00D30646" w:rsidRDefault="00D30646" w:rsidP="00014044">
            <w:pPr>
              <w:rPr>
                <w:rFonts w:ascii="Times New Roman" w:eastAsia="宋体" w:hAnsi="Times New Roman" w:cs="Times New Roman" w:hint="eastAsia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Fragala-Pinkham</w:t>
            </w: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 xml:space="preserve"> et al.</w:t>
            </w:r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2009</w:t>
            </w:r>
          </w:p>
        </w:tc>
        <w:tc>
          <w:tcPr>
            <w:tcW w:w="367" w:type="pct"/>
          </w:tcPr>
          <w:p w14:paraId="6B15D40A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No</w:t>
            </w:r>
          </w:p>
        </w:tc>
        <w:tc>
          <w:tcPr>
            <w:tcW w:w="367" w:type="pct"/>
          </w:tcPr>
          <w:p w14:paraId="3F747945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367" w:type="pct"/>
          </w:tcPr>
          <w:p w14:paraId="725D2CCC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348" w:type="pct"/>
          </w:tcPr>
          <w:p w14:paraId="7B8C7B0D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No</w:t>
            </w:r>
          </w:p>
        </w:tc>
        <w:tc>
          <w:tcPr>
            <w:tcW w:w="367" w:type="pct"/>
          </w:tcPr>
          <w:p w14:paraId="5759A61F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367" w:type="pct"/>
          </w:tcPr>
          <w:p w14:paraId="2546CB9B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367" w:type="pct"/>
          </w:tcPr>
          <w:p w14:paraId="27FDB2B5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367" w:type="pct"/>
          </w:tcPr>
          <w:p w14:paraId="4ABD8279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348" w:type="pct"/>
          </w:tcPr>
          <w:p w14:paraId="6343490D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No</w:t>
            </w:r>
          </w:p>
        </w:tc>
        <w:tc>
          <w:tcPr>
            <w:tcW w:w="409" w:type="pct"/>
          </w:tcPr>
          <w:p w14:paraId="2756638C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674" w:type="pct"/>
          </w:tcPr>
          <w:p w14:paraId="3835B3F2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Include</w:t>
            </w:r>
          </w:p>
        </w:tc>
      </w:tr>
      <w:tr w:rsidR="00D30646" w14:paraId="196F6B6D" w14:textId="77777777" w:rsidTr="00D30646">
        <w:tc>
          <w:tcPr>
            <w:tcW w:w="653" w:type="pct"/>
          </w:tcPr>
          <w:p w14:paraId="1BD08414" w14:textId="212B6E3D" w:rsidR="00D30646" w:rsidRPr="00D30646" w:rsidRDefault="00D30646" w:rsidP="00014044">
            <w:pPr>
              <w:rPr>
                <w:rFonts w:ascii="Times New Roman" w:eastAsia="宋体" w:hAnsi="Times New Roman" w:cs="Times New Roman" w:hint="eastAsia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Fragala-Pinkham</w:t>
            </w: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 xml:space="preserve"> et al.</w:t>
            </w:r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2014</w:t>
            </w:r>
          </w:p>
        </w:tc>
        <w:tc>
          <w:tcPr>
            <w:tcW w:w="367" w:type="pct"/>
          </w:tcPr>
          <w:p w14:paraId="2967BDD2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367" w:type="pct"/>
          </w:tcPr>
          <w:p w14:paraId="0BE9F0DE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367" w:type="pct"/>
          </w:tcPr>
          <w:p w14:paraId="28CA2461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348" w:type="pct"/>
          </w:tcPr>
          <w:p w14:paraId="6DE26BC3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No</w:t>
            </w:r>
          </w:p>
        </w:tc>
        <w:tc>
          <w:tcPr>
            <w:tcW w:w="367" w:type="pct"/>
          </w:tcPr>
          <w:p w14:paraId="224CFF78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367" w:type="pct"/>
          </w:tcPr>
          <w:p w14:paraId="7EF15A29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367" w:type="pct"/>
          </w:tcPr>
          <w:p w14:paraId="0C1CC03F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367" w:type="pct"/>
          </w:tcPr>
          <w:p w14:paraId="4607F359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348" w:type="pct"/>
          </w:tcPr>
          <w:p w14:paraId="3A0F7B98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No</w:t>
            </w:r>
          </w:p>
        </w:tc>
        <w:tc>
          <w:tcPr>
            <w:tcW w:w="409" w:type="pct"/>
          </w:tcPr>
          <w:p w14:paraId="7F053D06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674" w:type="pct"/>
          </w:tcPr>
          <w:p w14:paraId="070301F9" w14:textId="77777777" w:rsidR="00D30646" w:rsidRPr="00D30646" w:rsidRDefault="00D30646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30646">
              <w:rPr>
                <w:rFonts w:ascii="Times New Roman" w:eastAsia="宋体" w:hAnsi="Times New Roman" w:cs="Times New Roman"/>
                <w:szCs w:val="21"/>
              </w:rPr>
              <w:t>Include</w:t>
            </w:r>
          </w:p>
        </w:tc>
      </w:tr>
    </w:tbl>
    <w:p w14:paraId="585A105F" w14:textId="77777777" w:rsidR="00361068" w:rsidRDefault="00361068" w:rsidP="00D30646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14:paraId="78619F2F" w14:textId="0B2E3510" w:rsidR="00361068" w:rsidRPr="00361068" w:rsidRDefault="00361068" w:rsidP="00361068">
      <w:pPr>
        <w:pStyle w:val="JBI-MainHeading"/>
        <w:spacing w:line="240" w:lineRule="auto"/>
        <w:rPr>
          <w:rFonts w:ascii="Times New Roman" w:eastAsia="宋体" w:hAnsi="Times New Roman" w:cs="Times New Roman" w:hint="eastAsia"/>
          <w:b w:val="0"/>
          <w:caps w:val="0"/>
          <w:color w:val="auto"/>
          <w:kern w:val="2"/>
          <w:sz w:val="21"/>
          <w:szCs w:val="21"/>
          <w:lang w:val="en-US" w:eastAsia="zh-CN"/>
        </w:rPr>
      </w:pPr>
      <w:r w:rsidRPr="00846FF9">
        <w:rPr>
          <w:rFonts w:ascii="Times New Roman" w:hAnsi="Times New Roman" w:cs="Times New Roman"/>
          <w:bCs/>
          <w:caps w:val="0"/>
          <w:color w:val="auto"/>
          <w:kern w:val="2"/>
          <w:sz w:val="24"/>
          <w:szCs w:val="24"/>
          <w:lang w:val="en-US" w:eastAsia="zh-CN"/>
        </w:rPr>
        <w:lastRenderedPageBreak/>
        <w:t>JBI Critical Appraisal Checklist for case reports</w:t>
      </w:r>
    </w:p>
    <w:p w14:paraId="1F8C53B0" w14:textId="218C09A8" w:rsidR="00361068" w:rsidRPr="00361068" w:rsidRDefault="00361068" w:rsidP="00361068">
      <w:pPr>
        <w:spacing w:before="120" w:line="300" w:lineRule="atLeast"/>
        <w:rPr>
          <w:rFonts w:ascii="Times New Roman" w:eastAsia="宋体" w:hAnsi="Times New Roman" w:cs="Times New Roman" w:hint="eastAsia"/>
          <w:szCs w:val="21"/>
        </w:rPr>
      </w:pPr>
      <w:r w:rsidRPr="00361068">
        <w:rPr>
          <w:rFonts w:ascii="Times New Roman" w:eastAsia="宋体" w:hAnsi="Times New Roman" w:cs="Times New Roman"/>
          <w:szCs w:val="21"/>
        </w:rPr>
        <w:t>Reviewer</w:t>
      </w:r>
      <w:r w:rsidRPr="00361068">
        <w:rPr>
          <w:rFonts w:ascii="Times New Roman" w:eastAsia="宋体" w:hAnsi="Times New Roman" w:cs="Times New Roman"/>
          <w:szCs w:val="21"/>
        </w:rPr>
        <w:tab/>
        <w:t>_________________________________ Date____________________________</w:t>
      </w:r>
    </w:p>
    <w:p w14:paraId="12DC4BEE" w14:textId="63AAD2BC" w:rsidR="00361068" w:rsidRPr="00361068" w:rsidRDefault="00361068" w:rsidP="00361068">
      <w:pPr>
        <w:spacing w:before="120" w:line="300" w:lineRule="atLeast"/>
        <w:rPr>
          <w:rFonts w:ascii="Times New Roman" w:eastAsia="宋体" w:hAnsi="Times New Roman" w:cs="Times New Roman" w:hint="eastAsia"/>
          <w:szCs w:val="21"/>
        </w:rPr>
      </w:pPr>
      <w:r w:rsidRPr="00361068">
        <w:rPr>
          <w:rFonts w:ascii="Times New Roman" w:eastAsia="宋体" w:hAnsi="Times New Roman" w:cs="Times New Roman"/>
          <w:szCs w:val="21"/>
        </w:rPr>
        <w:t>Author______________________________ Year________</w:t>
      </w:r>
      <w:proofErr w:type="gramStart"/>
      <w:r w:rsidRPr="00361068">
        <w:rPr>
          <w:rFonts w:ascii="Times New Roman" w:eastAsia="宋体" w:hAnsi="Times New Roman" w:cs="Times New Roman"/>
          <w:szCs w:val="21"/>
        </w:rPr>
        <w:t>_</w:t>
      </w:r>
      <w:r w:rsidR="007D77D7">
        <w:rPr>
          <w:rFonts w:ascii="Times New Roman" w:eastAsia="宋体" w:hAnsi="Times New Roman" w:cs="Times New Roman" w:hint="eastAsia"/>
          <w:szCs w:val="21"/>
        </w:rPr>
        <w:t xml:space="preserve">  </w:t>
      </w:r>
      <w:r w:rsidRPr="00361068">
        <w:rPr>
          <w:rFonts w:ascii="Times New Roman" w:eastAsia="宋体" w:hAnsi="Times New Roman" w:cs="Times New Roman"/>
          <w:szCs w:val="21"/>
        </w:rPr>
        <w:t>Record</w:t>
      </w:r>
      <w:proofErr w:type="gramEnd"/>
      <w:r w:rsidRPr="00361068">
        <w:rPr>
          <w:rFonts w:ascii="Times New Roman" w:eastAsia="宋体" w:hAnsi="Times New Roman" w:cs="Times New Roman"/>
          <w:szCs w:val="21"/>
        </w:rPr>
        <w:t xml:space="preserve"> Number_________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  <w:gridCol w:w="699"/>
        <w:gridCol w:w="639"/>
        <w:gridCol w:w="902"/>
        <w:gridCol w:w="1118"/>
      </w:tblGrid>
      <w:tr w:rsidR="00361068" w:rsidRPr="00361068" w14:paraId="6FD8CD7D" w14:textId="77777777" w:rsidTr="00014044">
        <w:tc>
          <w:tcPr>
            <w:tcW w:w="5778" w:type="dxa"/>
          </w:tcPr>
          <w:p w14:paraId="2859A3E8" w14:textId="77777777" w:rsidR="00361068" w:rsidRPr="00361068" w:rsidRDefault="00361068" w:rsidP="00014044">
            <w:pPr>
              <w:spacing w:line="276" w:lineRule="auto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46" w:type="dxa"/>
          </w:tcPr>
          <w:p w14:paraId="11F1C8D6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82" w:type="dxa"/>
          </w:tcPr>
          <w:p w14:paraId="03B26D26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908" w:type="dxa"/>
          </w:tcPr>
          <w:p w14:paraId="6F11EF24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Unclear</w:t>
            </w:r>
          </w:p>
        </w:tc>
        <w:tc>
          <w:tcPr>
            <w:tcW w:w="1128" w:type="dxa"/>
          </w:tcPr>
          <w:p w14:paraId="1E103BF4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Not applicable</w:t>
            </w:r>
          </w:p>
        </w:tc>
      </w:tr>
      <w:tr w:rsidR="00361068" w:rsidRPr="00361068" w14:paraId="5B778560" w14:textId="77777777" w:rsidTr="00014044">
        <w:tc>
          <w:tcPr>
            <w:tcW w:w="5778" w:type="dxa"/>
            <w:vAlign w:val="center"/>
          </w:tcPr>
          <w:p w14:paraId="6B502A0C" w14:textId="77777777" w:rsidR="00361068" w:rsidRPr="00361068" w:rsidRDefault="00361068" w:rsidP="00361068">
            <w:pPr>
              <w:widowControl/>
              <w:numPr>
                <w:ilvl w:val="0"/>
                <w:numId w:val="2"/>
              </w:numPr>
              <w:contextualSpacing/>
              <w:jc w:val="left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Were patient’s demographic characteristics clearly described?</w:t>
            </w:r>
          </w:p>
        </w:tc>
        <w:tc>
          <w:tcPr>
            <w:tcW w:w="746" w:type="dxa"/>
            <w:vAlign w:val="center"/>
          </w:tcPr>
          <w:p w14:paraId="7D69EF17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682" w:type="dxa"/>
            <w:vAlign w:val="center"/>
          </w:tcPr>
          <w:p w14:paraId="64063260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908" w:type="dxa"/>
            <w:vAlign w:val="center"/>
          </w:tcPr>
          <w:p w14:paraId="5CC771CD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1128" w:type="dxa"/>
            <w:vAlign w:val="center"/>
          </w:tcPr>
          <w:p w14:paraId="6A65B903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</w:tr>
      <w:tr w:rsidR="00361068" w:rsidRPr="00361068" w14:paraId="7A709F97" w14:textId="77777777" w:rsidTr="00014044">
        <w:tc>
          <w:tcPr>
            <w:tcW w:w="5778" w:type="dxa"/>
            <w:vAlign w:val="center"/>
          </w:tcPr>
          <w:p w14:paraId="13449330" w14:textId="77777777" w:rsidR="00361068" w:rsidRPr="00361068" w:rsidRDefault="00361068" w:rsidP="00361068">
            <w:pPr>
              <w:widowControl/>
              <w:numPr>
                <w:ilvl w:val="0"/>
                <w:numId w:val="2"/>
              </w:numPr>
              <w:contextualSpacing/>
              <w:jc w:val="left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Was the patient’s history clearly described and presented as a timeline?</w:t>
            </w:r>
          </w:p>
        </w:tc>
        <w:tc>
          <w:tcPr>
            <w:tcW w:w="746" w:type="dxa"/>
            <w:vAlign w:val="center"/>
          </w:tcPr>
          <w:p w14:paraId="48CF4DB6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682" w:type="dxa"/>
            <w:vAlign w:val="center"/>
          </w:tcPr>
          <w:p w14:paraId="53E51E93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908" w:type="dxa"/>
            <w:vAlign w:val="center"/>
          </w:tcPr>
          <w:p w14:paraId="17D2D6FB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1128" w:type="dxa"/>
            <w:vAlign w:val="center"/>
          </w:tcPr>
          <w:p w14:paraId="0E8E0C0A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</w:tr>
      <w:tr w:rsidR="00361068" w:rsidRPr="00361068" w14:paraId="11BA92B4" w14:textId="77777777" w:rsidTr="00014044">
        <w:tc>
          <w:tcPr>
            <w:tcW w:w="5778" w:type="dxa"/>
            <w:vAlign w:val="center"/>
          </w:tcPr>
          <w:p w14:paraId="4DA75A64" w14:textId="77777777" w:rsidR="00361068" w:rsidRPr="00361068" w:rsidRDefault="00361068" w:rsidP="00361068">
            <w:pPr>
              <w:widowControl/>
              <w:numPr>
                <w:ilvl w:val="0"/>
                <w:numId w:val="2"/>
              </w:numPr>
              <w:contextualSpacing/>
              <w:jc w:val="left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Was the current clinical condition of the patient on presentation clearly described?</w:t>
            </w:r>
          </w:p>
        </w:tc>
        <w:tc>
          <w:tcPr>
            <w:tcW w:w="746" w:type="dxa"/>
            <w:vAlign w:val="center"/>
          </w:tcPr>
          <w:p w14:paraId="284395F5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682" w:type="dxa"/>
            <w:vAlign w:val="center"/>
          </w:tcPr>
          <w:p w14:paraId="43DC937F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908" w:type="dxa"/>
            <w:vAlign w:val="center"/>
          </w:tcPr>
          <w:p w14:paraId="00135186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1128" w:type="dxa"/>
            <w:vAlign w:val="center"/>
          </w:tcPr>
          <w:p w14:paraId="002B21C1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</w:tr>
      <w:tr w:rsidR="00361068" w:rsidRPr="00361068" w14:paraId="39952C33" w14:textId="77777777" w:rsidTr="00014044">
        <w:tc>
          <w:tcPr>
            <w:tcW w:w="5778" w:type="dxa"/>
            <w:vAlign w:val="center"/>
          </w:tcPr>
          <w:p w14:paraId="3D9ABD41" w14:textId="77777777" w:rsidR="00361068" w:rsidRPr="00361068" w:rsidRDefault="00361068" w:rsidP="00361068">
            <w:pPr>
              <w:widowControl/>
              <w:numPr>
                <w:ilvl w:val="0"/>
                <w:numId w:val="2"/>
              </w:numPr>
              <w:contextualSpacing/>
              <w:jc w:val="left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Were diagnostic tests or assessment methods and the results clearly described?</w:t>
            </w:r>
          </w:p>
        </w:tc>
        <w:tc>
          <w:tcPr>
            <w:tcW w:w="746" w:type="dxa"/>
            <w:vAlign w:val="center"/>
          </w:tcPr>
          <w:p w14:paraId="745B3E6D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682" w:type="dxa"/>
            <w:vAlign w:val="center"/>
          </w:tcPr>
          <w:p w14:paraId="6B76D74D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908" w:type="dxa"/>
            <w:vAlign w:val="center"/>
          </w:tcPr>
          <w:p w14:paraId="492EA0FB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1128" w:type="dxa"/>
            <w:vAlign w:val="center"/>
          </w:tcPr>
          <w:p w14:paraId="1CE28857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</w:tr>
      <w:tr w:rsidR="00361068" w:rsidRPr="00361068" w14:paraId="262105F9" w14:textId="77777777" w:rsidTr="00014044">
        <w:tc>
          <w:tcPr>
            <w:tcW w:w="5778" w:type="dxa"/>
            <w:vAlign w:val="center"/>
          </w:tcPr>
          <w:p w14:paraId="2ACD7C04" w14:textId="77777777" w:rsidR="00361068" w:rsidRPr="00361068" w:rsidRDefault="00361068" w:rsidP="00361068">
            <w:pPr>
              <w:widowControl/>
              <w:numPr>
                <w:ilvl w:val="0"/>
                <w:numId w:val="2"/>
              </w:numPr>
              <w:spacing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Was the intervention(s) or treatment procedure(s) clearly described?</w:t>
            </w:r>
          </w:p>
        </w:tc>
        <w:tc>
          <w:tcPr>
            <w:tcW w:w="746" w:type="dxa"/>
            <w:vAlign w:val="center"/>
          </w:tcPr>
          <w:p w14:paraId="281B76FA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682" w:type="dxa"/>
            <w:vAlign w:val="center"/>
          </w:tcPr>
          <w:p w14:paraId="40B02046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908" w:type="dxa"/>
            <w:vAlign w:val="center"/>
          </w:tcPr>
          <w:p w14:paraId="3FD2F3E6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1128" w:type="dxa"/>
            <w:vAlign w:val="center"/>
          </w:tcPr>
          <w:p w14:paraId="1AE3898F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</w:tr>
      <w:tr w:rsidR="00361068" w:rsidRPr="00361068" w14:paraId="0A4983D0" w14:textId="77777777" w:rsidTr="00014044">
        <w:tc>
          <w:tcPr>
            <w:tcW w:w="5778" w:type="dxa"/>
            <w:vAlign w:val="center"/>
          </w:tcPr>
          <w:p w14:paraId="5BEEDED2" w14:textId="77777777" w:rsidR="00361068" w:rsidRPr="00361068" w:rsidRDefault="00361068" w:rsidP="00361068">
            <w:pPr>
              <w:widowControl/>
              <w:numPr>
                <w:ilvl w:val="0"/>
                <w:numId w:val="2"/>
              </w:numPr>
              <w:contextualSpacing/>
              <w:jc w:val="left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 xml:space="preserve">Was the post-intervention clinical condition clearly described? </w:t>
            </w:r>
          </w:p>
        </w:tc>
        <w:tc>
          <w:tcPr>
            <w:tcW w:w="746" w:type="dxa"/>
            <w:vAlign w:val="center"/>
          </w:tcPr>
          <w:p w14:paraId="75E7156C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682" w:type="dxa"/>
            <w:vAlign w:val="center"/>
          </w:tcPr>
          <w:p w14:paraId="3D2DC918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908" w:type="dxa"/>
            <w:vAlign w:val="center"/>
          </w:tcPr>
          <w:p w14:paraId="2088771C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1128" w:type="dxa"/>
            <w:vAlign w:val="center"/>
          </w:tcPr>
          <w:p w14:paraId="2E4E3B66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</w:tr>
      <w:tr w:rsidR="00361068" w:rsidRPr="00361068" w14:paraId="58483A92" w14:textId="77777777" w:rsidTr="00014044">
        <w:tc>
          <w:tcPr>
            <w:tcW w:w="5778" w:type="dxa"/>
            <w:vAlign w:val="center"/>
          </w:tcPr>
          <w:p w14:paraId="4152682D" w14:textId="77777777" w:rsidR="00361068" w:rsidRPr="00361068" w:rsidRDefault="00361068" w:rsidP="00361068">
            <w:pPr>
              <w:widowControl/>
              <w:numPr>
                <w:ilvl w:val="0"/>
                <w:numId w:val="2"/>
              </w:numPr>
              <w:contextualSpacing/>
              <w:jc w:val="left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Were adverse events (harms) or unanticipated events identified and described?</w:t>
            </w:r>
          </w:p>
        </w:tc>
        <w:tc>
          <w:tcPr>
            <w:tcW w:w="746" w:type="dxa"/>
            <w:vAlign w:val="center"/>
          </w:tcPr>
          <w:p w14:paraId="1173673C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682" w:type="dxa"/>
            <w:vAlign w:val="center"/>
          </w:tcPr>
          <w:p w14:paraId="134C16F5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908" w:type="dxa"/>
            <w:vAlign w:val="center"/>
          </w:tcPr>
          <w:p w14:paraId="69196448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1128" w:type="dxa"/>
            <w:vAlign w:val="center"/>
          </w:tcPr>
          <w:p w14:paraId="0E290F9A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</w:tr>
      <w:tr w:rsidR="00361068" w:rsidRPr="00361068" w14:paraId="5A9DFD1A" w14:textId="77777777" w:rsidTr="00014044">
        <w:tc>
          <w:tcPr>
            <w:tcW w:w="5778" w:type="dxa"/>
            <w:vAlign w:val="center"/>
          </w:tcPr>
          <w:p w14:paraId="65FBD2A5" w14:textId="77777777" w:rsidR="00361068" w:rsidRPr="00361068" w:rsidRDefault="00361068" w:rsidP="00361068">
            <w:pPr>
              <w:widowControl/>
              <w:numPr>
                <w:ilvl w:val="0"/>
                <w:numId w:val="2"/>
              </w:numPr>
              <w:spacing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Does the case report provide takeaway lessons?</w:t>
            </w:r>
          </w:p>
        </w:tc>
        <w:tc>
          <w:tcPr>
            <w:tcW w:w="746" w:type="dxa"/>
            <w:vAlign w:val="center"/>
          </w:tcPr>
          <w:p w14:paraId="08CCFB75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682" w:type="dxa"/>
            <w:vAlign w:val="center"/>
          </w:tcPr>
          <w:p w14:paraId="3AD7601E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908" w:type="dxa"/>
            <w:vAlign w:val="center"/>
          </w:tcPr>
          <w:p w14:paraId="738F239B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  <w:tc>
          <w:tcPr>
            <w:tcW w:w="1128" w:type="dxa"/>
            <w:vAlign w:val="center"/>
          </w:tcPr>
          <w:p w14:paraId="5555E0CD" w14:textId="77777777" w:rsidR="00361068" w:rsidRPr="00361068" w:rsidRDefault="00361068" w:rsidP="0001404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361068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□</w:t>
            </w:r>
          </w:p>
        </w:tc>
      </w:tr>
    </w:tbl>
    <w:p w14:paraId="7A03A61C" w14:textId="77777777" w:rsidR="00361068" w:rsidRPr="00361068" w:rsidRDefault="00361068" w:rsidP="00361068">
      <w:pPr>
        <w:spacing w:before="120" w:line="300" w:lineRule="atLeast"/>
        <w:rPr>
          <w:rFonts w:ascii="Times New Roman" w:eastAsia="宋体" w:hAnsi="Times New Roman" w:cs="Times New Roman"/>
          <w:szCs w:val="21"/>
        </w:rPr>
      </w:pPr>
      <w:r w:rsidRPr="00361068">
        <w:rPr>
          <w:rFonts w:ascii="Times New Roman" w:eastAsia="宋体" w:hAnsi="Times New Roman" w:cs="Times New Roman"/>
          <w:szCs w:val="21"/>
        </w:rPr>
        <w:t xml:space="preserve">Overall appraisal: </w:t>
      </w:r>
      <w:r w:rsidRPr="00361068">
        <w:rPr>
          <w:rFonts w:ascii="Times New Roman" w:eastAsia="宋体" w:hAnsi="Times New Roman" w:cs="Times New Roman"/>
          <w:szCs w:val="21"/>
        </w:rPr>
        <w:tab/>
        <w:t>Include</w:t>
      </w:r>
      <w:proofErr w:type="gramStart"/>
      <w:r w:rsidRPr="00361068">
        <w:rPr>
          <w:rFonts w:ascii="Times New Roman" w:eastAsia="宋体" w:hAnsi="Times New Roman" w:cs="Times New Roman"/>
          <w:szCs w:val="21"/>
        </w:rPr>
        <w:tab/>
        <w:t xml:space="preserve">  □</w:t>
      </w:r>
      <w:proofErr w:type="gramEnd"/>
      <w:r w:rsidRPr="00361068">
        <w:rPr>
          <w:rFonts w:ascii="Times New Roman" w:eastAsia="宋体" w:hAnsi="Times New Roman" w:cs="Times New Roman"/>
          <w:szCs w:val="21"/>
        </w:rPr>
        <w:tab/>
        <w:t>Exclude</w:t>
      </w:r>
      <w:r w:rsidRPr="00361068">
        <w:rPr>
          <w:rFonts w:ascii="Times New Roman" w:eastAsia="宋体" w:hAnsi="Times New Roman" w:cs="Times New Roman"/>
          <w:szCs w:val="21"/>
        </w:rPr>
        <w:tab/>
        <w:t xml:space="preserve">  □</w:t>
      </w:r>
      <w:r w:rsidRPr="00361068">
        <w:rPr>
          <w:rFonts w:ascii="Times New Roman" w:eastAsia="宋体" w:hAnsi="Times New Roman" w:cs="Times New Roman"/>
          <w:szCs w:val="21"/>
        </w:rPr>
        <w:tab/>
        <w:t>Seek further info  □</w:t>
      </w:r>
    </w:p>
    <w:p w14:paraId="79086DF0" w14:textId="77777777" w:rsidR="00361068" w:rsidRPr="00361068" w:rsidRDefault="00361068" w:rsidP="00361068">
      <w:pPr>
        <w:pBdr>
          <w:between w:val="single" w:sz="4" w:space="1" w:color="auto"/>
        </w:pBdr>
        <w:spacing w:line="300" w:lineRule="atLeast"/>
        <w:rPr>
          <w:rFonts w:ascii="Times New Roman" w:eastAsia="宋体" w:hAnsi="Times New Roman" w:cs="Times New Roman"/>
          <w:szCs w:val="21"/>
        </w:rPr>
      </w:pPr>
      <w:r w:rsidRPr="00361068">
        <w:rPr>
          <w:rFonts w:ascii="Times New Roman" w:eastAsia="宋体" w:hAnsi="Times New Roman" w:cs="Times New Roman"/>
          <w:szCs w:val="21"/>
        </w:rPr>
        <w:t>Comments (Including reason for exclusion)</w:t>
      </w:r>
    </w:p>
    <w:p w14:paraId="7FA0BCBA" w14:textId="77777777" w:rsidR="00361068" w:rsidRPr="00361068" w:rsidRDefault="00361068" w:rsidP="00361068">
      <w:pPr>
        <w:pStyle w:val="JBI-MainHeading"/>
        <w:spacing w:line="360" w:lineRule="auto"/>
        <w:rPr>
          <w:rFonts w:ascii="Times New Roman" w:eastAsia="宋体" w:hAnsi="Times New Roman" w:cs="Times New Roman"/>
          <w:b w:val="0"/>
          <w:caps w:val="0"/>
          <w:color w:val="auto"/>
          <w:kern w:val="2"/>
          <w:sz w:val="21"/>
          <w:szCs w:val="21"/>
          <w:lang w:val="en-US" w:eastAsia="zh-CN"/>
        </w:rPr>
      </w:pPr>
      <w:r w:rsidRPr="00361068">
        <w:rPr>
          <w:rFonts w:ascii="Times New Roman" w:eastAsia="宋体" w:hAnsi="Times New Roman" w:cs="Times New Roman"/>
          <w:b w:val="0"/>
          <w:caps w:val="0"/>
          <w:color w:val="auto"/>
          <w:kern w:val="2"/>
          <w:sz w:val="21"/>
          <w:szCs w:val="21"/>
          <w:lang w:val="en-US" w:eastAsia="zh-CN"/>
        </w:rPr>
        <w:t>References:</w:t>
      </w:r>
    </w:p>
    <w:p w14:paraId="547525C7" w14:textId="77777777" w:rsidR="00361068" w:rsidRPr="00361068" w:rsidRDefault="00361068" w:rsidP="00361068">
      <w:pPr>
        <w:jc w:val="left"/>
        <w:rPr>
          <w:rFonts w:ascii="Times New Roman" w:eastAsia="宋体" w:hAnsi="Times New Roman" w:cs="Times New Roman"/>
          <w:szCs w:val="21"/>
        </w:rPr>
      </w:pPr>
      <w:r w:rsidRPr="00361068">
        <w:rPr>
          <w:rFonts w:ascii="Times New Roman" w:eastAsia="宋体" w:hAnsi="Times New Roman" w:cs="Times New Roman" w:hint="eastAsia"/>
          <w:szCs w:val="21"/>
        </w:rPr>
        <w:t xml:space="preserve">[1] </w:t>
      </w:r>
      <w:r w:rsidRPr="00361068">
        <w:rPr>
          <w:rFonts w:ascii="Times New Roman" w:eastAsia="宋体" w:hAnsi="Times New Roman" w:cs="Times New Roman"/>
          <w:szCs w:val="21"/>
        </w:rPr>
        <w:t>Gagnier JJ, Kienle G, Altman DG, Moher D, Sox H, Riley D, CARE Group. The CARE Guidelines: Consensus‐Based Clinical Case Reporting Guideline Development. Headache: The Journal of Head and Face Pain, 2013;53(10):1541-154</w:t>
      </w:r>
    </w:p>
    <w:p w14:paraId="2D372706" w14:textId="77777777" w:rsidR="00361068" w:rsidRDefault="00361068" w:rsidP="00361068">
      <w:pPr>
        <w:jc w:val="left"/>
        <w:rPr>
          <w:rFonts w:ascii="Times New Roman" w:eastAsia="宋体" w:hAnsi="Times New Roman" w:cs="Times New Roman"/>
          <w:szCs w:val="21"/>
        </w:rPr>
      </w:pPr>
      <w:r w:rsidRPr="00361068">
        <w:rPr>
          <w:rFonts w:ascii="Times New Roman" w:eastAsia="宋体" w:hAnsi="Times New Roman" w:cs="Times New Roman" w:hint="eastAsia"/>
          <w:szCs w:val="21"/>
        </w:rPr>
        <w:t xml:space="preserve">[2] </w:t>
      </w:r>
      <w:r w:rsidRPr="00361068">
        <w:rPr>
          <w:rFonts w:ascii="Times New Roman" w:eastAsia="宋体" w:hAnsi="Times New Roman" w:cs="Times New Roman"/>
          <w:szCs w:val="21"/>
        </w:rPr>
        <w:t xml:space="preserve">Moola S, Munn Z, </w:t>
      </w:r>
      <w:proofErr w:type="spellStart"/>
      <w:r w:rsidRPr="00361068">
        <w:rPr>
          <w:rFonts w:ascii="Times New Roman" w:eastAsia="宋体" w:hAnsi="Times New Roman" w:cs="Times New Roman"/>
          <w:szCs w:val="21"/>
        </w:rPr>
        <w:t>Tufanaru</w:t>
      </w:r>
      <w:proofErr w:type="spellEnd"/>
      <w:r w:rsidRPr="00361068">
        <w:rPr>
          <w:rFonts w:ascii="Times New Roman" w:eastAsia="宋体" w:hAnsi="Times New Roman" w:cs="Times New Roman"/>
          <w:szCs w:val="21"/>
        </w:rPr>
        <w:t xml:space="preserve"> C, </w:t>
      </w:r>
      <w:proofErr w:type="spellStart"/>
      <w:r w:rsidRPr="00361068">
        <w:rPr>
          <w:rFonts w:ascii="Times New Roman" w:eastAsia="宋体" w:hAnsi="Times New Roman" w:cs="Times New Roman"/>
          <w:szCs w:val="21"/>
        </w:rPr>
        <w:t>Aromataris</w:t>
      </w:r>
      <w:proofErr w:type="spellEnd"/>
      <w:r w:rsidRPr="00361068">
        <w:rPr>
          <w:rFonts w:ascii="Times New Roman" w:eastAsia="宋体" w:hAnsi="Times New Roman" w:cs="Times New Roman"/>
          <w:szCs w:val="21"/>
        </w:rPr>
        <w:t xml:space="preserve"> E, Sears K, </w:t>
      </w:r>
      <w:proofErr w:type="spellStart"/>
      <w:r w:rsidRPr="00361068">
        <w:rPr>
          <w:rFonts w:ascii="Times New Roman" w:eastAsia="宋体" w:hAnsi="Times New Roman" w:cs="Times New Roman"/>
          <w:szCs w:val="21"/>
        </w:rPr>
        <w:t>Sfetcu</w:t>
      </w:r>
      <w:proofErr w:type="spellEnd"/>
      <w:r w:rsidRPr="00361068">
        <w:rPr>
          <w:rFonts w:ascii="Times New Roman" w:eastAsia="宋体" w:hAnsi="Times New Roman" w:cs="Times New Roman"/>
          <w:szCs w:val="21"/>
        </w:rPr>
        <w:t xml:space="preserve"> R, Currie M, Qureshi R, Mattis P, Lisy K, Mu P-F.</w:t>
      </w:r>
      <w:bookmarkStart w:id="3" w:name="OLE_LINK13"/>
      <w:r w:rsidRPr="00361068">
        <w:rPr>
          <w:rFonts w:ascii="Times New Roman" w:eastAsia="宋体" w:hAnsi="Times New Roman" w:cs="Times New Roman"/>
          <w:szCs w:val="21"/>
        </w:rPr>
        <w:t xml:space="preserve"> Chapter 7: Systematic reviews of etiology and risk.</w:t>
      </w:r>
      <w:bookmarkEnd w:id="3"/>
      <w:r w:rsidRPr="00361068">
        <w:rPr>
          <w:rFonts w:ascii="Times New Roman" w:eastAsia="宋体" w:hAnsi="Times New Roman" w:cs="Times New Roman"/>
          <w:szCs w:val="21"/>
        </w:rPr>
        <w:t xml:space="preserve"> In: </w:t>
      </w:r>
      <w:proofErr w:type="spellStart"/>
      <w:r w:rsidRPr="00361068">
        <w:rPr>
          <w:rFonts w:ascii="Times New Roman" w:eastAsia="宋体" w:hAnsi="Times New Roman" w:cs="Times New Roman"/>
          <w:szCs w:val="21"/>
        </w:rPr>
        <w:t>Aromataris</w:t>
      </w:r>
      <w:proofErr w:type="spellEnd"/>
      <w:r w:rsidRPr="00361068">
        <w:rPr>
          <w:rFonts w:ascii="Times New Roman" w:eastAsia="宋体" w:hAnsi="Times New Roman" w:cs="Times New Roman"/>
          <w:szCs w:val="21"/>
        </w:rPr>
        <w:t xml:space="preserve"> E, Munn Z (Editors). JBI Manual for Evidence Synthesis. JBI, 2020. Available from </w:t>
      </w:r>
      <w:hyperlink r:id="rId8" w:history="1">
        <w:r w:rsidRPr="00361068">
          <w:rPr>
            <w:rFonts w:ascii="Times New Roman" w:eastAsia="宋体" w:hAnsi="Times New Roman" w:cs="Times New Roman"/>
            <w:szCs w:val="21"/>
          </w:rPr>
          <w:t>https://synthesismanual.jbi.global</w:t>
        </w:r>
      </w:hyperlink>
    </w:p>
    <w:p w14:paraId="313FCF28" w14:textId="77777777" w:rsidR="00846FF9" w:rsidRDefault="00846FF9" w:rsidP="00361068">
      <w:pPr>
        <w:jc w:val="left"/>
        <w:rPr>
          <w:rFonts w:ascii="Times New Roman" w:eastAsia="宋体" w:hAnsi="Times New Roman" w:cs="Times New Roman"/>
          <w:szCs w:val="21"/>
        </w:rPr>
      </w:pPr>
    </w:p>
    <w:p w14:paraId="542FC762" w14:textId="4D95429E" w:rsidR="00846FF9" w:rsidRPr="00846FF9" w:rsidRDefault="00846FF9" w:rsidP="00846FF9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D3064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Quality evaluation of included </w:t>
      </w:r>
      <w:r w:rsidRPr="00D30646">
        <w:rPr>
          <w:rFonts w:ascii="Times New Roman" w:hAnsi="Times New Roman" w:cs="Times New Roman"/>
          <w:b/>
          <w:bCs/>
          <w:sz w:val="24"/>
          <w:szCs w:val="24"/>
        </w:rPr>
        <w:t xml:space="preserve">Case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Reports</w:t>
      </w:r>
    </w:p>
    <w:tbl>
      <w:tblPr>
        <w:tblStyle w:val="a8"/>
        <w:tblpPr w:leftFromText="180" w:rightFromText="180" w:vertAnchor="text" w:horzAnchor="margin" w:tblpY="68"/>
        <w:tblW w:w="0" w:type="auto"/>
        <w:tblLook w:val="04A0" w:firstRow="1" w:lastRow="0" w:firstColumn="1" w:lastColumn="0" w:noHBand="0" w:noVBand="1"/>
      </w:tblPr>
      <w:tblGrid>
        <w:gridCol w:w="1070"/>
        <w:gridCol w:w="781"/>
        <w:gridCol w:w="781"/>
        <w:gridCol w:w="781"/>
        <w:gridCol w:w="781"/>
        <w:gridCol w:w="781"/>
        <w:gridCol w:w="781"/>
        <w:gridCol w:w="760"/>
        <w:gridCol w:w="781"/>
        <w:gridCol w:w="1005"/>
      </w:tblGrid>
      <w:tr w:rsidR="00361068" w14:paraId="5880F278" w14:textId="77777777" w:rsidTr="00014044">
        <w:tc>
          <w:tcPr>
            <w:tcW w:w="1095" w:type="dxa"/>
          </w:tcPr>
          <w:p w14:paraId="40ED958A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>Study</w:t>
            </w:r>
          </w:p>
        </w:tc>
        <w:tc>
          <w:tcPr>
            <w:tcW w:w="966" w:type="dxa"/>
          </w:tcPr>
          <w:p w14:paraId="758EB196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>Q1</w:t>
            </w:r>
          </w:p>
        </w:tc>
        <w:tc>
          <w:tcPr>
            <w:tcW w:w="967" w:type="dxa"/>
          </w:tcPr>
          <w:p w14:paraId="7E3FBB41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>Q2</w:t>
            </w:r>
          </w:p>
        </w:tc>
        <w:tc>
          <w:tcPr>
            <w:tcW w:w="967" w:type="dxa"/>
          </w:tcPr>
          <w:p w14:paraId="6DFF9EE0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>Q3</w:t>
            </w:r>
          </w:p>
        </w:tc>
        <w:tc>
          <w:tcPr>
            <w:tcW w:w="967" w:type="dxa"/>
          </w:tcPr>
          <w:p w14:paraId="027EF7BB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>Q4</w:t>
            </w:r>
          </w:p>
        </w:tc>
        <w:tc>
          <w:tcPr>
            <w:tcW w:w="967" w:type="dxa"/>
          </w:tcPr>
          <w:p w14:paraId="5BF27A41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>Q5</w:t>
            </w:r>
          </w:p>
        </w:tc>
        <w:tc>
          <w:tcPr>
            <w:tcW w:w="967" w:type="dxa"/>
          </w:tcPr>
          <w:p w14:paraId="0048E7BC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>Q6</w:t>
            </w:r>
          </w:p>
        </w:tc>
        <w:tc>
          <w:tcPr>
            <w:tcW w:w="966" w:type="dxa"/>
          </w:tcPr>
          <w:p w14:paraId="07EED2CB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>Q7</w:t>
            </w:r>
          </w:p>
        </w:tc>
        <w:tc>
          <w:tcPr>
            <w:tcW w:w="967" w:type="dxa"/>
          </w:tcPr>
          <w:p w14:paraId="701971C3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>Q8</w:t>
            </w:r>
          </w:p>
        </w:tc>
        <w:tc>
          <w:tcPr>
            <w:tcW w:w="1028" w:type="dxa"/>
          </w:tcPr>
          <w:p w14:paraId="1B2E4104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/>
                <w:szCs w:val="21"/>
              </w:rPr>
              <w:t>Overall appraisal</w:t>
            </w:r>
          </w:p>
        </w:tc>
      </w:tr>
      <w:tr w:rsidR="00361068" w14:paraId="230122EB" w14:textId="77777777" w:rsidTr="00014044">
        <w:tc>
          <w:tcPr>
            <w:tcW w:w="1095" w:type="dxa"/>
          </w:tcPr>
          <w:p w14:paraId="65E2D263" w14:textId="62B97169" w:rsidR="00361068" w:rsidRPr="00846FF9" w:rsidRDefault="00361068" w:rsidP="007D77D7">
            <w:pPr>
              <w:jc w:val="left"/>
              <w:rPr>
                <w:rFonts w:ascii="Times New Roman" w:eastAsia="宋体" w:hAnsi="Times New Roman" w:cs="Times New Roman" w:hint="eastAsia"/>
                <w:szCs w:val="21"/>
              </w:rPr>
            </w:pPr>
            <w:proofErr w:type="spellStart"/>
            <w:r w:rsidRPr="00846FF9">
              <w:rPr>
                <w:rFonts w:ascii="Times New Roman" w:eastAsia="宋体" w:hAnsi="Times New Roman" w:cs="Times New Roman"/>
                <w:szCs w:val="21"/>
              </w:rPr>
              <w:t>Retarekar</w:t>
            </w:r>
            <w:proofErr w:type="spellEnd"/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 xml:space="preserve"> et al.</w:t>
            </w:r>
            <w:r w:rsidR="007D77D7">
              <w:rPr>
                <w:rFonts w:ascii="Times New Roman" w:eastAsia="宋体" w:hAnsi="Times New Roman" w:cs="Times New Roman" w:hint="eastAsia"/>
                <w:szCs w:val="21"/>
              </w:rPr>
              <w:t xml:space="preserve"> 2009</w:t>
            </w:r>
          </w:p>
        </w:tc>
        <w:tc>
          <w:tcPr>
            <w:tcW w:w="966" w:type="dxa"/>
          </w:tcPr>
          <w:p w14:paraId="49AE1647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967" w:type="dxa"/>
          </w:tcPr>
          <w:p w14:paraId="3699745D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967" w:type="dxa"/>
          </w:tcPr>
          <w:p w14:paraId="3811F412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967" w:type="dxa"/>
          </w:tcPr>
          <w:p w14:paraId="23CD19AD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967" w:type="dxa"/>
          </w:tcPr>
          <w:p w14:paraId="0E5ED219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967" w:type="dxa"/>
          </w:tcPr>
          <w:p w14:paraId="66AED129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966" w:type="dxa"/>
          </w:tcPr>
          <w:p w14:paraId="5B9B080E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>No</w:t>
            </w:r>
          </w:p>
        </w:tc>
        <w:tc>
          <w:tcPr>
            <w:tcW w:w="967" w:type="dxa"/>
          </w:tcPr>
          <w:p w14:paraId="6590EC15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 w:hint="eastAsia"/>
                <w:szCs w:val="21"/>
              </w:rPr>
              <w:t>Yes</w:t>
            </w:r>
          </w:p>
        </w:tc>
        <w:tc>
          <w:tcPr>
            <w:tcW w:w="1028" w:type="dxa"/>
          </w:tcPr>
          <w:p w14:paraId="03BDCA28" w14:textId="77777777" w:rsidR="00361068" w:rsidRPr="00846FF9" w:rsidRDefault="00361068" w:rsidP="0001404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46FF9">
              <w:rPr>
                <w:rFonts w:ascii="Times New Roman" w:eastAsia="宋体" w:hAnsi="Times New Roman" w:cs="Times New Roman"/>
                <w:szCs w:val="21"/>
              </w:rPr>
              <w:t>Include</w:t>
            </w:r>
          </w:p>
        </w:tc>
      </w:tr>
    </w:tbl>
    <w:p w14:paraId="0D18680F" w14:textId="256CC1F8" w:rsidR="003D27E0" w:rsidRPr="00D30646" w:rsidRDefault="00D6570A" w:rsidP="00D30646">
      <w:pPr>
        <w:rPr>
          <w:rFonts w:ascii="Times New Roman" w:eastAsia="宋体" w:hAnsi="Times New Roman" w:cs="Times New Roman"/>
          <w:szCs w:val="21"/>
        </w:rPr>
      </w:pPr>
      <w:r w:rsidRPr="00D30646">
        <w:rPr>
          <w:rFonts w:ascii="Times New Roman" w:eastAsia="宋体" w:hAnsi="Times New Roman" w:cs="Times New Roman"/>
          <w:szCs w:val="21"/>
        </w:rPr>
        <w:fldChar w:fldCharType="begin"/>
      </w:r>
      <w:r w:rsidRPr="00D30646">
        <w:rPr>
          <w:rFonts w:ascii="Times New Roman" w:eastAsia="宋体" w:hAnsi="Times New Roman" w:cs="Times New Roman"/>
          <w:szCs w:val="21"/>
        </w:rPr>
        <w:instrText xml:space="preserve"> ADDIN EN.REFLIST </w:instrText>
      </w:r>
      <w:r w:rsidRPr="00D30646">
        <w:rPr>
          <w:rFonts w:ascii="Times New Roman" w:eastAsia="宋体" w:hAnsi="Times New Roman" w:cs="Times New Roman"/>
          <w:szCs w:val="21"/>
        </w:rPr>
        <w:fldChar w:fldCharType="separate"/>
      </w:r>
      <w:r w:rsidRPr="00D30646">
        <w:rPr>
          <w:rFonts w:ascii="Times New Roman" w:eastAsia="宋体" w:hAnsi="Times New Roman" w:cs="Times New Roman"/>
          <w:szCs w:val="21"/>
        </w:rPr>
        <w:fldChar w:fldCharType="end"/>
      </w:r>
    </w:p>
    <w:sectPr w:rsidR="003D27E0" w:rsidRPr="00D30646" w:rsidSect="00D30646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1D646" w14:textId="77777777" w:rsidR="0084766F" w:rsidRDefault="0084766F" w:rsidP="005B62D0">
      <w:pPr>
        <w:rPr>
          <w:rFonts w:hint="eastAsia"/>
        </w:rPr>
      </w:pPr>
      <w:r>
        <w:separator/>
      </w:r>
    </w:p>
  </w:endnote>
  <w:endnote w:type="continuationSeparator" w:id="0">
    <w:p w14:paraId="63EE53B2" w14:textId="77777777" w:rsidR="0084766F" w:rsidRDefault="0084766F" w:rsidP="005B62D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B9B7E" w14:textId="77777777" w:rsidR="0084766F" w:rsidRDefault="0084766F" w:rsidP="005B62D0">
      <w:pPr>
        <w:rPr>
          <w:rFonts w:hint="eastAsia"/>
        </w:rPr>
      </w:pPr>
      <w:r>
        <w:separator/>
      </w:r>
    </w:p>
  </w:footnote>
  <w:footnote w:type="continuationSeparator" w:id="0">
    <w:p w14:paraId="25ECA7D4" w14:textId="77777777" w:rsidR="0084766F" w:rsidRDefault="0084766F" w:rsidP="005B62D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62FCE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2D3965"/>
    <w:multiLevelType w:val="hybridMultilevel"/>
    <w:tmpl w:val="CE424302"/>
    <w:lvl w:ilvl="0" w:tplc="11344EBC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 w:themeColor="accent1"/>
        <w:spacing w:val="0"/>
        <w:kern w:val="0"/>
        <w:position w:val="0"/>
        <w:sz w:val="1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929807">
    <w:abstractNumId w:val="1"/>
  </w:num>
  <w:num w:numId="2" w16cid:durableId="1032341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UzMje0MDU3NLE0MLJQ0lEKTi0uzszPAykwqQUAz65Aq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w5sdxszlvtfdxe2se9paf51z9pvpwzxz9s2&quot;&gt;My EndNote Library&lt;record-ids&gt;&lt;item&gt;9055&lt;/item&gt;&lt;/record-ids&gt;&lt;/item&gt;&lt;/Libraries&gt;"/>
  </w:docVars>
  <w:rsids>
    <w:rsidRoot w:val="00241B99"/>
    <w:rsid w:val="000A7580"/>
    <w:rsid w:val="000D27AF"/>
    <w:rsid w:val="000D45EB"/>
    <w:rsid w:val="000E2BB4"/>
    <w:rsid w:val="00113368"/>
    <w:rsid w:val="00144395"/>
    <w:rsid w:val="001644A7"/>
    <w:rsid w:val="00185BD9"/>
    <w:rsid w:val="001E576D"/>
    <w:rsid w:val="0022063F"/>
    <w:rsid w:val="002312D1"/>
    <w:rsid w:val="00235B46"/>
    <w:rsid w:val="00241B99"/>
    <w:rsid w:val="002659D1"/>
    <w:rsid w:val="00275C05"/>
    <w:rsid w:val="002B4C32"/>
    <w:rsid w:val="002B6E67"/>
    <w:rsid w:val="002E2840"/>
    <w:rsid w:val="002E7261"/>
    <w:rsid w:val="002F620E"/>
    <w:rsid w:val="00361068"/>
    <w:rsid w:val="00381C86"/>
    <w:rsid w:val="003873E8"/>
    <w:rsid w:val="003A6370"/>
    <w:rsid w:val="003D27E0"/>
    <w:rsid w:val="00411F1F"/>
    <w:rsid w:val="00453120"/>
    <w:rsid w:val="0045794F"/>
    <w:rsid w:val="00483529"/>
    <w:rsid w:val="004847CC"/>
    <w:rsid w:val="004A0730"/>
    <w:rsid w:val="00503D96"/>
    <w:rsid w:val="00522DCE"/>
    <w:rsid w:val="00556D65"/>
    <w:rsid w:val="0056386C"/>
    <w:rsid w:val="005672D8"/>
    <w:rsid w:val="0057308F"/>
    <w:rsid w:val="005A04AF"/>
    <w:rsid w:val="005B4D3B"/>
    <w:rsid w:val="005B62D0"/>
    <w:rsid w:val="005D1C8E"/>
    <w:rsid w:val="00645417"/>
    <w:rsid w:val="006E57C0"/>
    <w:rsid w:val="007243E0"/>
    <w:rsid w:val="007302D9"/>
    <w:rsid w:val="00741CDE"/>
    <w:rsid w:val="00755630"/>
    <w:rsid w:val="0076600F"/>
    <w:rsid w:val="007852D1"/>
    <w:rsid w:val="007973DA"/>
    <w:rsid w:val="007B5969"/>
    <w:rsid w:val="007D2B79"/>
    <w:rsid w:val="007D77D7"/>
    <w:rsid w:val="007E63E2"/>
    <w:rsid w:val="007F1462"/>
    <w:rsid w:val="00801230"/>
    <w:rsid w:val="00801861"/>
    <w:rsid w:val="00846FF9"/>
    <w:rsid w:val="0084766F"/>
    <w:rsid w:val="008672C5"/>
    <w:rsid w:val="00876BEC"/>
    <w:rsid w:val="009F1B63"/>
    <w:rsid w:val="00A45370"/>
    <w:rsid w:val="00A57ABF"/>
    <w:rsid w:val="00A61823"/>
    <w:rsid w:val="00A63D94"/>
    <w:rsid w:val="00AA0D0B"/>
    <w:rsid w:val="00AA2924"/>
    <w:rsid w:val="00B4183C"/>
    <w:rsid w:val="00B61A85"/>
    <w:rsid w:val="00B62D45"/>
    <w:rsid w:val="00C209BD"/>
    <w:rsid w:val="00C4184D"/>
    <w:rsid w:val="00C917D4"/>
    <w:rsid w:val="00D30646"/>
    <w:rsid w:val="00D6306C"/>
    <w:rsid w:val="00D6570A"/>
    <w:rsid w:val="00D9004E"/>
    <w:rsid w:val="00DD1788"/>
    <w:rsid w:val="00E04ADF"/>
    <w:rsid w:val="00E50088"/>
    <w:rsid w:val="00EC3486"/>
    <w:rsid w:val="00F23D3F"/>
    <w:rsid w:val="00F53A8C"/>
    <w:rsid w:val="00F63DEB"/>
    <w:rsid w:val="00F8454B"/>
    <w:rsid w:val="00FA5BFA"/>
    <w:rsid w:val="00FA6FA6"/>
    <w:rsid w:val="00FC7332"/>
    <w:rsid w:val="00FD37BF"/>
    <w:rsid w:val="00FF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700BAC"/>
  <w15:chartTrackingRefBased/>
  <w15:docId w15:val="{C346E9E1-1F84-4897-AFDA-D00FCC68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3610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B62D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5B62D0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5B62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5B62D0"/>
    <w:rPr>
      <w:sz w:val="18"/>
      <w:szCs w:val="18"/>
    </w:rPr>
  </w:style>
  <w:style w:type="table" w:styleId="a8">
    <w:name w:val="Table Grid"/>
    <w:basedOn w:val="a2"/>
    <w:uiPriority w:val="59"/>
    <w:rsid w:val="005B6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0"/>
    <w:uiPriority w:val="99"/>
    <w:semiHidden/>
    <w:unhideWhenUsed/>
    <w:rsid w:val="00D6306C"/>
    <w:rPr>
      <w:rFonts w:ascii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a0"/>
    <w:link w:val="EndNoteBibliographyTitle0"/>
    <w:rsid w:val="00D6570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1"/>
    <w:link w:val="EndNoteBibliographyTitle"/>
    <w:rsid w:val="00D6570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0"/>
    <w:link w:val="EndNoteBibliography0"/>
    <w:rsid w:val="00D6570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1"/>
    <w:link w:val="EndNoteBibliography"/>
    <w:rsid w:val="00D6570A"/>
    <w:rPr>
      <w:rFonts w:ascii="等线" w:eastAsia="等线" w:hAnsi="等线"/>
      <w:noProof/>
      <w:sz w:val="20"/>
    </w:rPr>
  </w:style>
  <w:style w:type="paragraph" w:styleId="a">
    <w:name w:val="List Paragraph"/>
    <w:basedOn w:val="a0"/>
    <w:uiPriority w:val="34"/>
    <w:qFormat/>
    <w:rsid w:val="00D30646"/>
    <w:pPr>
      <w:widowControl/>
      <w:numPr>
        <w:numId w:val="1"/>
      </w:numPr>
      <w:spacing w:after="120" w:line="220" w:lineRule="atLeast"/>
      <w:ind w:left="113" w:hanging="113"/>
      <w:jc w:val="left"/>
    </w:pPr>
    <w:rPr>
      <w:rFonts w:ascii="Calibri" w:hAnsi="Calibri"/>
      <w:color w:val="000000" w:themeColor="text1"/>
      <w:kern w:val="0"/>
      <w:sz w:val="22"/>
      <w:szCs w:val="20"/>
      <w:lang w:val="en-NZ" w:eastAsia="en-NZ"/>
    </w:rPr>
  </w:style>
  <w:style w:type="paragraph" w:customStyle="1" w:styleId="JBI-MainHeading">
    <w:name w:val="JBI-Main Heading"/>
    <w:basedOn w:val="1"/>
    <w:qFormat/>
    <w:rsid w:val="00361068"/>
    <w:pPr>
      <w:keepNext w:val="0"/>
      <w:keepLines w:val="0"/>
      <w:widowControl/>
      <w:tabs>
        <w:tab w:val="left" w:pos="567"/>
      </w:tabs>
      <w:snapToGrid w:val="0"/>
      <w:spacing w:before="80" w:after="40" w:line="240" w:lineRule="atLeast"/>
      <w:jc w:val="left"/>
    </w:pPr>
    <w:rPr>
      <w:rFonts w:ascii="Calibri" w:hAnsi="Calibri" w:cs="Arial"/>
      <w:bCs w:val="0"/>
      <w:caps/>
      <w:color w:val="005A9C"/>
      <w:kern w:val="0"/>
      <w:sz w:val="40"/>
      <w:szCs w:val="28"/>
      <w:lang w:val="en-NZ" w:eastAsia="en-NZ"/>
    </w:rPr>
  </w:style>
  <w:style w:type="character" w:customStyle="1" w:styleId="10">
    <w:name w:val="标题 1 字符"/>
    <w:basedOn w:val="a1"/>
    <w:link w:val="1"/>
    <w:uiPriority w:val="9"/>
    <w:rsid w:val="00361068"/>
    <w:rPr>
      <w:b/>
      <w:bCs/>
      <w:kern w:val="44"/>
      <w:sz w:val="44"/>
      <w:szCs w:val="44"/>
    </w:rPr>
  </w:style>
  <w:style w:type="table" w:customStyle="1" w:styleId="TableGrid1">
    <w:name w:val="Table Grid1"/>
    <w:basedOn w:val="a2"/>
    <w:next w:val="a8"/>
    <w:uiPriority w:val="59"/>
    <w:rsid w:val="00361068"/>
    <w:rPr>
      <w:rFonts w:eastAsia="Calibri"/>
      <w:kern w:val="0"/>
      <w:sz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361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ynthesismanual.jbi.glob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EA0FF-51DD-48C5-869F-B8B5EA11B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5</Pages>
  <Words>3443</Words>
  <Characters>3754</Characters>
  <Application>Microsoft Office Word</Application>
  <DocSecurity>0</DocSecurity>
  <Lines>234</Lines>
  <Paragraphs>299</Paragraphs>
  <ScaleCrop>false</ScaleCrop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艳鑫 付</dc:creator>
  <cp:keywords/>
  <dc:description/>
  <cp:lastModifiedBy>奥梦 项</cp:lastModifiedBy>
  <cp:revision>44</cp:revision>
  <dcterms:created xsi:type="dcterms:W3CDTF">2024-11-09T12:57:00Z</dcterms:created>
  <dcterms:modified xsi:type="dcterms:W3CDTF">2024-11-11T11:57:00Z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e695d9a39ce5e46d35a79adcc352b754954052b28d3e4098883d5df1490bcb6f</vt:lpwstr>
  </property>
</Properties>
</file>