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02A550" w14:textId="77777777" w:rsidR="008A3406" w:rsidRDefault="00DE4740">
      <w:pPr>
        <w:widowControl/>
        <w:adjustRightInd w:val="0"/>
        <w:snapToGrid w:val="0"/>
        <w:spacing w:line="360" w:lineRule="auto"/>
        <w:jc w:val="lef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US" w:bidi="he-IL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US" w:bidi="he-IL"/>
        </w:rPr>
        <w:t>Comparative Efficacy of GLP-1 RAs and SGLT-2 Inhibitors in Reducing Cardiovascular Events in Type 2 Diabetes: A Meta-analysis of Randomized Controlled Trials</w:t>
      </w:r>
    </w:p>
    <w:p w14:paraId="048CDAF0" w14:textId="77777777" w:rsidR="008A3406" w:rsidRDefault="008A3406">
      <w:pPr>
        <w:widowControl/>
        <w:adjustRightInd w:val="0"/>
        <w:snapToGrid w:val="0"/>
        <w:spacing w:line="360" w:lineRule="auto"/>
        <w:jc w:val="lef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US" w:bidi="he-IL"/>
        </w:rPr>
      </w:pPr>
    </w:p>
    <w:p w14:paraId="2AB7D9BE" w14:textId="77777777" w:rsidR="008A3406" w:rsidRDefault="00DE4740">
      <w:pPr>
        <w:widowControl/>
        <w:adjustRightInd w:val="0"/>
        <w:snapToGrid w:val="0"/>
        <w:spacing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en-US" w:bidi="he-IL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en-US" w:bidi="he-IL"/>
        </w:rPr>
        <w:t>SUPPLEMENTAL MATERIAL</w:t>
      </w:r>
    </w:p>
    <w:p w14:paraId="6A291C79" w14:textId="77777777" w:rsidR="008A3406" w:rsidRDefault="008A3406">
      <w:pPr>
        <w:widowControl/>
        <w:adjustRightInd w:val="0"/>
        <w:snapToGrid w:val="0"/>
        <w:spacing w:line="360" w:lineRule="auto"/>
        <w:jc w:val="lef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US" w:bidi="he-IL"/>
        </w:rPr>
      </w:pPr>
    </w:p>
    <w:sdt>
      <w:sdtPr>
        <w:rPr>
          <w:rFonts w:ascii="Times New Roman" w:eastAsia="宋体" w:hAnsi="Times New Roman" w:cs="Times New Roman"/>
          <w:b/>
          <w:bCs/>
          <w:sz w:val="24"/>
          <w:szCs w:val="24"/>
        </w:rPr>
        <w:id w:val="147474673"/>
        <w:docPartObj>
          <w:docPartGallery w:val="Table of Contents"/>
          <w:docPartUnique/>
        </w:docPartObj>
      </w:sdtPr>
      <w:sdtContent>
        <w:p w14:paraId="46362E9D" w14:textId="77777777" w:rsidR="00A15980" w:rsidRDefault="00A15980">
          <w:pPr>
            <w:adjustRightInd w:val="0"/>
            <w:snapToGrid w:val="0"/>
            <w:spacing w:line="360" w:lineRule="auto"/>
            <w:jc w:val="center"/>
            <w:rPr>
              <w:rFonts w:ascii="Times New Roman" w:eastAsia="宋体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eastAsia="宋体" w:hAnsi="Times New Roman" w:cs="Times New Roman"/>
              <w:b/>
              <w:bCs/>
              <w:sz w:val="24"/>
              <w:szCs w:val="24"/>
            </w:rPr>
            <w:t>Contents</w:t>
          </w:r>
        </w:p>
        <w:p w14:paraId="27A72304" w14:textId="77777777" w:rsidR="00A15980" w:rsidRDefault="00A15980">
          <w:pPr>
            <w:adjustRightInd w:val="0"/>
            <w:snapToGrid w:val="0"/>
            <w:spacing w:line="360" w:lineRule="auto"/>
            <w:jc w:val="center"/>
            <w:rPr>
              <w:rFonts w:ascii="Times New Roman" w:eastAsia="宋体" w:hAnsi="Times New Roman" w:cs="Times New Roman"/>
              <w:b/>
              <w:bCs/>
              <w:sz w:val="24"/>
              <w:szCs w:val="24"/>
            </w:rPr>
          </w:pPr>
        </w:p>
        <w:p w14:paraId="4FC869E6" w14:textId="3AD3E71E" w:rsidR="007D6637" w:rsidRDefault="00A15980">
          <w:pPr>
            <w:pStyle w:val="TOC1"/>
            <w:tabs>
              <w:tab w:val="right" w:leader="dot" w:pos="8296"/>
            </w:tabs>
            <w:rPr>
              <w:rFonts w:hint="eastAsia"/>
              <w:noProof/>
              <w14:ligatures w14:val="standardContextual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ascii="Times New Roman" w:hAnsi="Times New Roman" w:cs="Times New Roman"/>
              <w:sz w:val="24"/>
              <w:szCs w:val="24"/>
            </w:rPr>
            <w:instrText xml:space="preserve">TOC \o "1-1" \h \u </w:instrTex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83796745" w:history="1">
            <w:r w:rsidR="007D6637" w:rsidRPr="001C10DA">
              <w:rPr>
                <w:rStyle w:val="a7"/>
                <w:rFonts w:cs="Times New Roman" w:hint="eastAsia"/>
                <w:noProof/>
                <w:lang w:eastAsia="en-US"/>
              </w:rPr>
              <w:t>Supplemental Methods</w:t>
            </w:r>
            <w:r w:rsidR="007D6637">
              <w:rPr>
                <w:rFonts w:hint="eastAsia"/>
                <w:noProof/>
              </w:rPr>
              <w:tab/>
            </w:r>
            <w:r w:rsidR="007D6637">
              <w:rPr>
                <w:rFonts w:hint="eastAsia"/>
                <w:noProof/>
              </w:rPr>
              <w:fldChar w:fldCharType="begin"/>
            </w:r>
            <w:r w:rsidR="007D6637">
              <w:rPr>
                <w:rFonts w:hint="eastAsia"/>
                <w:noProof/>
              </w:rPr>
              <w:instrText xml:space="preserve"> </w:instrText>
            </w:r>
            <w:r w:rsidR="007D6637">
              <w:rPr>
                <w:noProof/>
              </w:rPr>
              <w:instrText>PAGEREF _Toc183796745 \h</w:instrText>
            </w:r>
            <w:r w:rsidR="007D6637">
              <w:rPr>
                <w:rFonts w:hint="eastAsia"/>
                <w:noProof/>
              </w:rPr>
              <w:instrText xml:space="preserve"> </w:instrText>
            </w:r>
            <w:r w:rsidR="007D6637">
              <w:rPr>
                <w:rFonts w:hint="eastAsia"/>
                <w:noProof/>
              </w:rPr>
            </w:r>
            <w:r w:rsidR="007D6637">
              <w:rPr>
                <w:rFonts w:hint="eastAsia"/>
                <w:noProof/>
              </w:rPr>
              <w:fldChar w:fldCharType="separate"/>
            </w:r>
            <w:r w:rsidR="007D6637">
              <w:rPr>
                <w:rFonts w:hint="eastAsia"/>
                <w:noProof/>
              </w:rPr>
              <w:t>2</w:t>
            </w:r>
            <w:r w:rsidR="007D6637">
              <w:rPr>
                <w:rFonts w:hint="eastAsia"/>
                <w:noProof/>
              </w:rPr>
              <w:fldChar w:fldCharType="end"/>
            </w:r>
          </w:hyperlink>
        </w:p>
        <w:p w14:paraId="56937BCA" w14:textId="1C0C443B" w:rsidR="007D6637" w:rsidRDefault="007D6637">
          <w:pPr>
            <w:pStyle w:val="TOC1"/>
            <w:tabs>
              <w:tab w:val="right" w:leader="dot" w:pos="8296"/>
            </w:tabs>
            <w:rPr>
              <w:rFonts w:hint="eastAsia"/>
              <w:noProof/>
              <w14:ligatures w14:val="standardContextual"/>
            </w:rPr>
          </w:pPr>
          <w:hyperlink w:anchor="_Toc183796746" w:history="1">
            <w:r w:rsidRPr="001C10DA">
              <w:rPr>
                <w:rStyle w:val="a7"/>
                <w:rFonts w:cs="Times New Roman" w:hint="eastAsia"/>
                <w:noProof/>
                <w:lang w:eastAsia="en-US"/>
              </w:rPr>
              <w:t>Figure S</w:t>
            </w:r>
            <w:r w:rsidRPr="001C10DA">
              <w:rPr>
                <w:rStyle w:val="a7"/>
                <w:rFonts w:cs="Times New Roman" w:hint="eastAsia"/>
                <w:noProof/>
              </w:rPr>
              <w:t>1.</w:t>
            </w:r>
            <w:r w:rsidRPr="001C10DA">
              <w:rPr>
                <w:rStyle w:val="a7"/>
                <w:rFonts w:cs="Times New Roman" w:hint="eastAsia"/>
                <w:noProof/>
                <w:lang w:eastAsia="en-US"/>
              </w:rPr>
              <w:t>Follow-up time for experiment</w:t>
            </w:r>
            <w:r>
              <w:rPr>
                <w:rFonts w:hint="eastAsia"/>
                <w:noProof/>
              </w:rPr>
              <w:tab/>
            </w:r>
            <w:r>
              <w:rPr>
                <w:rFonts w:hint="eastAsia"/>
                <w:noProof/>
              </w:rPr>
              <w:fldChar w:fldCharType="begin"/>
            </w:r>
            <w:r>
              <w:rPr>
                <w:rFonts w:hint="eastAsia"/>
                <w:noProof/>
              </w:rPr>
              <w:instrText xml:space="preserve"> </w:instrText>
            </w:r>
            <w:r>
              <w:rPr>
                <w:noProof/>
              </w:rPr>
              <w:instrText>PAGEREF _Toc183796746 \h</w:instrText>
            </w:r>
            <w:r>
              <w:rPr>
                <w:rFonts w:hint="eastAsia"/>
                <w:noProof/>
              </w:rPr>
              <w:instrText xml:space="preserve"> </w:instrText>
            </w:r>
            <w:r>
              <w:rPr>
                <w:rFonts w:hint="eastAsia"/>
                <w:noProof/>
              </w:rPr>
            </w:r>
            <w:r>
              <w:rPr>
                <w:rFonts w:hint="eastAsia"/>
                <w:noProof/>
              </w:rPr>
              <w:fldChar w:fldCharType="separate"/>
            </w:r>
            <w:r>
              <w:rPr>
                <w:rFonts w:hint="eastAsia"/>
                <w:noProof/>
              </w:rPr>
              <w:t>4</w:t>
            </w:r>
            <w:r>
              <w:rPr>
                <w:rFonts w:hint="eastAsia"/>
                <w:noProof/>
              </w:rPr>
              <w:fldChar w:fldCharType="end"/>
            </w:r>
          </w:hyperlink>
        </w:p>
        <w:p w14:paraId="7300C90D" w14:textId="51B445F1" w:rsidR="007D6637" w:rsidRDefault="007D6637">
          <w:pPr>
            <w:pStyle w:val="TOC1"/>
            <w:tabs>
              <w:tab w:val="right" w:leader="dot" w:pos="8296"/>
            </w:tabs>
            <w:rPr>
              <w:rFonts w:hint="eastAsia"/>
              <w:noProof/>
              <w14:ligatures w14:val="standardContextual"/>
            </w:rPr>
          </w:pPr>
          <w:hyperlink w:anchor="_Toc183796747" w:history="1">
            <w:r w:rsidRPr="001C10DA">
              <w:rPr>
                <w:rStyle w:val="a7"/>
                <w:rFonts w:cs="Times New Roman" w:hint="eastAsia"/>
                <w:noProof/>
                <w:lang w:eastAsia="en-US"/>
              </w:rPr>
              <w:t>Figure S</w:t>
            </w:r>
            <w:r w:rsidRPr="001C10DA">
              <w:rPr>
                <w:rStyle w:val="a7"/>
                <w:rFonts w:cs="Times New Roman" w:hint="eastAsia"/>
                <w:noProof/>
              </w:rPr>
              <w:t>2.</w:t>
            </w:r>
            <w:r w:rsidRPr="001C10DA">
              <w:rPr>
                <w:rStyle w:val="a7"/>
                <w:rFonts w:cs="Times New Roman" w:hint="eastAsia"/>
                <w:noProof/>
                <w:lang w:eastAsia="en-US"/>
              </w:rPr>
              <w:t>C</w:t>
            </w:r>
            <w:r w:rsidRPr="001C10DA">
              <w:rPr>
                <w:rStyle w:val="a7"/>
                <w:rFonts w:cs="Times New Roman" w:hint="eastAsia"/>
                <w:noProof/>
              </w:rPr>
              <w:t>ardiovascular</w:t>
            </w:r>
            <w:r w:rsidRPr="001C10DA">
              <w:rPr>
                <w:rStyle w:val="a7"/>
                <w:rFonts w:cs="Times New Roman" w:hint="eastAsia"/>
                <w:noProof/>
                <w:lang w:eastAsia="en-US"/>
              </w:rPr>
              <w:t xml:space="preserve"> </w:t>
            </w:r>
            <w:r w:rsidRPr="001C10DA">
              <w:rPr>
                <w:rStyle w:val="a7"/>
                <w:rFonts w:cs="Times New Roman" w:hint="eastAsia"/>
                <w:noProof/>
              </w:rPr>
              <w:t>disease</w:t>
            </w:r>
            <w:r w:rsidRPr="001C10DA">
              <w:rPr>
                <w:rStyle w:val="a7"/>
                <w:rFonts w:cs="Times New Roman" w:hint="eastAsia"/>
                <w:noProof/>
                <w:lang w:eastAsia="en-US"/>
              </w:rPr>
              <w:t xml:space="preserve"> funnel diagram of type 2 diabetes in experiment</w:t>
            </w:r>
            <w:r>
              <w:rPr>
                <w:rFonts w:hint="eastAsia"/>
                <w:noProof/>
              </w:rPr>
              <w:tab/>
            </w:r>
            <w:r>
              <w:rPr>
                <w:rFonts w:hint="eastAsia"/>
                <w:noProof/>
              </w:rPr>
              <w:fldChar w:fldCharType="begin"/>
            </w:r>
            <w:r>
              <w:rPr>
                <w:rFonts w:hint="eastAsia"/>
                <w:noProof/>
              </w:rPr>
              <w:instrText xml:space="preserve"> </w:instrText>
            </w:r>
            <w:r>
              <w:rPr>
                <w:noProof/>
              </w:rPr>
              <w:instrText>PAGEREF _Toc183796747 \h</w:instrText>
            </w:r>
            <w:r>
              <w:rPr>
                <w:rFonts w:hint="eastAsia"/>
                <w:noProof/>
              </w:rPr>
              <w:instrText xml:space="preserve"> </w:instrText>
            </w:r>
            <w:r>
              <w:rPr>
                <w:rFonts w:hint="eastAsia"/>
                <w:noProof/>
              </w:rPr>
            </w:r>
            <w:r>
              <w:rPr>
                <w:rFonts w:hint="eastAsia"/>
                <w:noProof/>
              </w:rPr>
              <w:fldChar w:fldCharType="separate"/>
            </w:r>
            <w:r>
              <w:rPr>
                <w:rFonts w:hint="eastAsia"/>
                <w:noProof/>
              </w:rPr>
              <w:t>5</w:t>
            </w:r>
            <w:r>
              <w:rPr>
                <w:rFonts w:hint="eastAsia"/>
                <w:noProof/>
              </w:rPr>
              <w:fldChar w:fldCharType="end"/>
            </w:r>
          </w:hyperlink>
        </w:p>
        <w:p w14:paraId="002DDB4E" w14:textId="0F99CFDB" w:rsidR="007D6637" w:rsidRDefault="007D6637">
          <w:pPr>
            <w:pStyle w:val="TOC1"/>
            <w:tabs>
              <w:tab w:val="right" w:leader="dot" w:pos="8296"/>
            </w:tabs>
            <w:rPr>
              <w:rFonts w:hint="eastAsia"/>
              <w:noProof/>
              <w14:ligatures w14:val="standardContextual"/>
            </w:rPr>
          </w:pPr>
          <w:hyperlink w:anchor="_Toc183796748" w:history="1">
            <w:r w:rsidRPr="001C10DA">
              <w:rPr>
                <w:rStyle w:val="a7"/>
                <w:rFonts w:cs="Times New Roman" w:hint="eastAsia"/>
                <w:noProof/>
                <w:lang w:eastAsia="en-US"/>
              </w:rPr>
              <w:t>Figure S</w:t>
            </w:r>
            <w:r w:rsidRPr="001C10DA">
              <w:rPr>
                <w:rStyle w:val="a7"/>
                <w:rFonts w:cs="Times New Roman" w:hint="eastAsia"/>
                <w:noProof/>
              </w:rPr>
              <w:t>3.</w:t>
            </w:r>
            <w:r w:rsidRPr="001C10DA">
              <w:rPr>
                <w:rStyle w:val="a7"/>
                <w:rFonts w:cs="Times New Roman" w:hint="eastAsia"/>
                <w:noProof/>
                <w:lang w:eastAsia="en-US"/>
              </w:rPr>
              <w:t xml:space="preserve"> MACE funnel diagram of type 2 diabetes in experiment</w:t>
            </w:r>
            <w:r>
              <w:rPr>
                <w:rFonts w:hint="eastAsia"/>
                <w:noProof/>
              </w:rPr>
              <w:tab/>
            </w:r>
            <w:r>
              <w:rPr>
                <w:rFonts w:hint="eastAsia"/>
                <w:noProof/>
              </w:rPr>
              <w:fldChar w:fldCharType="begin"/>
            </w:r>
            <w:r>
              <w:rPr>
                <w:rFonts w:hint="eastAsia"/>
                <w:noProof/>
              </w:rPr>
              <w:instrText xml:space="preserve"> </w:instrText>
            </w:r>
            <w:r>
              <w:rPr>
                <w:noProof/>
              </w:rPr>
              <w:instrText>PAGEREF _Toc183796748 \h</w:instrText>
            </w:r>
            <w:r>
              <w:rPr>
                <w:rFonts w:hint="eastAsia"/>
                <w:noProof/>
              </w:rPr>
              <w:instrText xml:space="preserve"> </w:instrText>
            </w:r>
            <w:r>
              <w:rPr>
                <w:rFonts w:hint="eastAsia"/>
                <w:noProof/>
              </w:rPr>
            </w:r>
            <w:r>
              <w:rPr>
                <w:rFonts w:hint="eastAsia"/>
                <w:noProof/>
              </w:rPr>
              <w:fldChar w:fldCharType="separate"/>
            </w:r>
            <w:r>
              <w:rPr>
                <w:rFonts w:hint="eastAsia"/>
                <w:noProof/>
              </w:rPr>
              <w:t>6</w:t>
            </w:r>
            <w:r>
              <w:rPr>
                <w:rFonts w:hint="eastAsia"/>
                <w:noProof/>
              </w:rPr>
              <w:fldChar w:fldCharType="end"/>
            </w:r>
          </w:hyperlink>
        </w:p>
        <w:p w14:paraId="7A43023E" w14:textId="05BDC825" w:rsidR="007D6637" w:rsidRDefault="007D6637">
          <w:pPr>
            <w:pStyle w:val="TOC1"/>
            <w:tabs>
              <w:tab w:val="right" w:leader="dot" w:pos="8296"/>
            </w:tabs>
            <w:rPr>
              <w:rFonts w:hint="eastAsia"/>
              <w:noProof/>
              <w14:ligatures w14:val="standardContextual"/>
            </w:rPr>
          </w:pPr>
          <w:hyperlink w:anchor="_Toc183796749" w:history="1">
            <w:r w:rsidRPr="001C10DA">
              <w:rPr>
                <w:rStyle w:val="a7"/>
                <w:rFonts w:cs="Times New Roman" w:hint="eastAsia"/>
                <w:noProof/>
                <w:lang w:eastAsia="en-US"/>
              </w:rPr>
              <w:t>Figure S</w:t>
            </w:r>
            <w:r w:rsidRPr="001C10DA">
              <w:rPr>
                <w:rStyle w:val="a7"/>
                <w:rFonts w:cs="Times New Roman" w:hint="eastAsia"/>
                <w:noProof/>
              </w:rPr>
              <w:t>4.</w:t>
            </w:r>
            <w:r w:rsidRPr="001C10DA">
              <w:rPr>
                <w:rStyle w:val="a7"/>
                <w:rFonts w:cs="Times New Roman" w:hint="eastAsia"/>
                <w:noProof/>
                <w:lang w:eastAsia="en-US"/>
              </w:rPr>
              <w:t>Biased evaluation of included articles</w:t>
            </w:r>
            <w:r>
              <w:rPr>
                <w:rFonts w:hint="eastAsia"/>
                <w:noProof/>
              </w:rPr>
              <w:tab/>
            </w:r>
            <w:r>
              <w:rPr>
                <w:rFonts w:hint="eastAsia"/>
                <w:noProof/>
              </w:rPr>
              <w:fldChar w:fldCharType="begin"/>
            </w:r>
            <w:r>
              <w:rPr>
                <w:rFonts w:hint="eastAsia"/>
                <w:noProof/>
              </w:rPr>
              <w:instrText xml:space="preserve"> </w:instrText>
            </w:r>
            <w:r>
              <w:rPr>
                <w:noProof/>
              </w:rPr>
              <w:instrText>PAGEREF _Toc183796749 \h</w:instrText>
            </w:r>
            <w:r>
              <w:rPr>
                <w:rFonts w:hint="eastAsia"/>
                <w:noProof/>
              </w:rPr>
              <w:instrText xml:space="preserve"> </w:instrText>
            </w:r>
            <w:r>
              <w:rPr>
                <w:rFonts w:hint="eastAsia"/>
                <w:noProof/>
              </w:rPr>
            </w:r>
            <w:r>
              <w:rPr>
                <w:rFonts w:hint="eastAsia"/>
                <w:noProof/>
              </w:rPr>
              <w:fldChar w:fldCharType="separate"/>
            </w:r>
            <w:r>
              <w:rPr>
                <w:rFonts w:hint="eastAsia"/>
                <w:noProof/>
              </w:rPr>
              <w:t>7</w:t>
            </w:r>
            <w:r>
              <w:rPr>
                <w:rFonts w:hint="eastAsia"/>
                <w:noProof/>
              </w:rPr>
              <w:fldChar w:fldCharType="end"/>
            </w:r>
          </w:hyperlink>
        </w:p>
        <w:p w14:paraId="77BA0C97" w14:textId="78A2C328" w:rsidR="007D6637" w:rsidRDefault="007D6637">
          <w:pPr>
            <w:pStyle w:val="TOC1"/>
            <w:tabs>
              <w:tab w:val="right" w:leader="dot" w:pos="8296"/>
            </w:tabs>
            <w:rPr>
              <w:rFonts w:hint="eastAsia"/>
              <w:noProof/>
              <w14:ligatures w14:val="standardContextual"/>
            </w:rPr>
          </w:pPr>
          <w:hyperlink w:anchor="_Toc183796750" w:history="1">
            <w:r w:rsidRPr="001C10DA">
              <w:rPr>
                <w:rStyle w:val="a7"/>
                <w:rFonts w:cs="Times New Roman" w:hint="eastAsia"/>
                <w:noProof/>
                <w:lang w:eastAsia="en-US"/>
              </w:rPr>
              <w:t>Figure S</w:t>
            </w:r>
            <w:r w:rsidRPr="001C10DA">
              <w:rPr>
                <w:rStyle w:val="a7"/>
                <w:rFonts w:cs="Times New Roman" w:hint="eastAsia"/>
                <w:noProof/>
              </w:rPr>
              <w:t>5. The results of GRADEpro assessment</w:t>
            </w:r>
            <w:r>
              <w:rPr>
                <w:rFonts w:hint="eastAsia"/>
                <w:noProof/>
              </w:rPr>
              <w:tab/>
            </w:r>
            <w:r>
              <w:rPr>
                <w:rFonts w:hint="eastAsia"/>
                <w:noProof/>
              </w:rPr>
              <w:fldChar w:fldCharType="begin"/>
            </w:r>
            <w:r>
              <w:rPr>
                <w:rFonts w:hint="eastAsia"/>
                <w:noProof/>
              </w:rPr>
              <w:instrText xml:space="preserve"> </w:instrText>
            </w:r>
            <w:r>
              <w:rPr>
                <w:noProof/>
              </w:rPr>
              <w:instrText>PAGEREF _Toc183796750 \h</w:instrText>
            </w:r>
            <w:r>
              <w:rPr>
                <w:rFonts w:hint="eastAsia"/>
                <w:noProof/>
              </w:rPr>
              <w:instrText xml:space="preserve"> </w:instrText>
            </w:r>
            <w:r>
              <w:rPr>
                <w:rFonts w:hint="eastAsia"/>
                <w:noProof/>
              </w:rPr>
            </w:r>
            <w:r>
              <w:rPr>
                <w:rFonts w:hint="eastAsia"/>
                <w:noProof/>
              </w:rPr>
              <w:fldChar w:fldCharType="separate"/>
            </w:r>
            <w:r>
              <w:rPr>
                <w:rFonts w:hint="eastAsia"/>
                <w:noProof/>
              </w:rPr>
              <w:t>8</w:t>
            </w:r>
            <w:r>
              <w:rPr>
                <w:rFonts w:hint="eastAsia"/>
                <w:noProof/>
              </w:rPr>
              <w:fldChar w:fldCharType="end"/>
            </w:r>
          </w:hyperlink>
        </w:p>
        <w:p w14:paraId="7500E524" w14:textId="3782060D" w:rsidR="008A3406" w:rsidRDefault="00A15980">
          <w:pPr>
            <w:adjustRightInd w:val="0"/>
            <w:snapToGrid w:val="0"/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sdtContent>
    </w:sdt>
    <w:p w14:paraId="3E637F94" w14:textId="77777777" w:rsidR="008A3406" w:rsidRDefault="00DE4740">
      <w:pPr>
        <w:pStyle w:val="a8"/>
        <w:adjustRightInd w:val="0"/>
        <w:snapToGrid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A222104" w14:textId="77777777" w:rsidR="008A3406" w:rsidRDefault="008A3406">
      <w:pPr>
        <w:widowControl/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kern w:val="0"/>
          <w:sz w:val="24"/>
          <w:szCs w:val="24"/>
          <w:lang w:bidi="he-IL"/>
        </w:rPr>
      </w:pPr>
    </w:p>
    <w:p w14:paraId="5A595E88" w14:textId="77777777" w:rsidR="00A15980" w:rsidRDefault="00A15980" w:rsidP="00A15980">
      <w:pPr>
        <w:rPr>
          <w:rStyle w:val="10"/>
          <w:rFonts w:cs="Times New Roman"/>
          <w:sz w:val="24"/>
          <w:szCs w:val="24"/>
        </w:rPr>
      </w:pPr>
      <w:bookmarkStart w:id="0" w:name="_Toc183796745"/>
      <w:r w:rsidRPr="00A15980">
        <w:rPr>
          <w:rStyle w:val="10"/>
          <w:rFonts w:cs="Times New Roman" w:hint="eastAsia"/>
          <w:sz w:val="24"/>
          <w:szCs w:val="24"/>
          <w:lang w:eastAsia="en-US"/>
        </w:rPr>
        <w:t>Supplemental Methods</w:t>
      </w:r>
      <w:bookmarkEnd w:id="0"/>
    </w:p>
    <w:p w14:paraId="318C7D92" w14:textId="77777777" w:rsidR="00A15980" w:rsidRPr="00A15980" w:rsidRDefault="00A15980" w:rsidP="00A15980">
      <w:pPr>
        <w:rPr>
          <w:rStyle w:val="10"/>
          <w:rFonts w:cs="Times New Roman"/>
          <w:sz w:val="24"/>
          <w:szCs w:val="24"/>
        </w:rPr>
      </w:pPr>
    </w:p>
    <w:p w14:paraId="75BA0EAC" w14:textId="77777777" w:rsidR="008A3406" w:rsidRDefault="00DE4740">
      <w:pPr>
        <w:widowControl/>
        <w:adjustRightInd w:val="0"/>
        <w:snapToGrid w:val="0"/>
        <w:spacing w:line="36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bidi="he-IL"/>
        </w:rPr>
      </w:pPr>
      <w:r w:rsidRPr="00A15980">
        <w:rPr>
          <w:rFonts w:ascii="Times New Roman" w:eastAsia="Times New Roman" w:hAnsi="Times New Roman" w:cs="Times New Roman"/>
          <w:kern w:val="0"/>
          <w:sz w:val="24"/>
          <w:szCs w:val="24"/>
          <w:lang w:eastAsia="en-US" w:bidi="he-IL"/>
        </w:rPr>
        <w:t>Screening terms</w:t>
      </w:r>
      <w:r w:rsidR="00A15980">
        <w:rPr>
          <w:rFonts w:ascii="Times New Roman" w:hAnsi="Times New Roman" w:cs="Times New Roman" w:hint="eastAsia"/>
          <w:kern w:val="0"/>
          <w:sz w:val="24"/>
          <w:szCs w:val="24"/>
          <w:lang w:bidi="he-IL"/>
        </w:rPr>
        <w:t xml:space="preserve">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US" w:bidi="he-IL"/>
        </w:rPr>
        <w:t>We included various brand names for "SGLT-2 inhibitors", "dapagliflozin", "empagliflozin", "canagliflozin", "ertugliflozin", "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US" w:bidi="he-IL"/>
        </w:rPr>
        <w:t>forxiga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US" w:bidi="he-IL"/>
        </w:rPr>
        <w:t>", "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US" w:bidi="he-IL"/>
        </w:rPr>
        <w:t>jardiance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US" w:bidi="he-IL"/>
        </w:rPr>
        <w:t>", "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US" w:bidi="he-IL"/>
        </w:rPr>
        <w:t>invokana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US" w:bidi="he-IL"/>
        </w:rPr>
        <w:t>", "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US" w:bidi="he-IL"/>
        </w:rPr>
        <w:t>steglatro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US" w:bidi="he-IL"/>
        </w:rPr>
        <w:t>", "GLP-1 Ras", "glucagon-like peptide-1 receptor agonist", "GLP-1 receptor agonist", "GLP1 receptor agonist", "albiglutide", "liraglutide", "exenatide", "dulaglutide", "exendin", "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US" w:bidi="he-IL"/>
        </w:rPr>
        <w:t>benaglutide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US" w:bidi="he-IL"/>
        </w:rPr>
        <w:t>", "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US" w:bidi="he-IL"/>
        </w:rPr>
        <w:t>loxenatide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US" w:bidi="he-IL"/>
        </w:rPr>
        <w:t>", "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US" w:bidi="he-IL"/>
        </w:rPr>
        <w:t>lixisenatide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US" w:bidi="he-IL"/>
        </w:rPr>
        <w:t>", "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US" w:bidi="he-IL"/>
        </w:rPr>
        <w:t>semaglutide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US" w:bidi="he-IL"/>
        </w:rPr>
        <w:t>", "diabetes", "mellitus", "diabetes mellitus", "DM" alone or combined with "randomized controlled trial", "randomized controlled trials as topic", "randomized controlled trials", "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US" w:bidi="he-IL"/>
        </w:rPr>
        <w:t>randomised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US" w:bidi="he-IL"/>
        </w:rPr>
        <w:t xml:space="preserve"> controlled trials", "RCT", or "RCTs".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bidi="he-IL"/>
        </w:rPr>
        <w:t xml:space="preserve">Yuxin Zhang and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bidi="he-IL"/>
        </w:rPr>
        <w:t>Zhaoji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bidi="he-IL"/>
        </w:rPr>
        <w:t xml:space="preserve"> Li conducted comprehensive searches independently. We searched English articles that were published before August, 2022 on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bidi="he-IL"/>
        </w:rPr>
        <w:t>Pubmed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bidi="he-IL"/>
        </w:rPr>
        <w:t xml:space="preserve">, Cochrane, Web of Science and Embase. The search strategy for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bidi="he-IL"/>
        </w:rPr>
        <w:t>Pubmed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bidi="he-IL"/>
        </w:rPr>
        <w:t xml:space="preserve"> is described as follows:</w:t>
      </w:r>
    </w:p>
    <w:p w14:paraId="7DD1C502" w14:textId="77777777" w:rsidR="008A3406" w:rsidRDefault="008A3406">
      <w:pPr>
        <w:widowControl/>
        <w:adjustRightInd w:val="0"/>
        <w:snapToGrid w:val="0"/>
        <w:spacing w:line="36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bidi="he-IL"/>
        </w:rPr>
      </w:pPr>
    </w:p>
    <w:p w14:paraId="737FC68C" w14:textId="77777777" w:rsidR="008A3406" w:rsidRDefault="00DE4740">
      <w:pPr>
        <w:widowControl/>
        <w:adjustRightInd w:val="0"/>
        <w:snapToGrid w:val="0"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bidi="he-IL"/>
        </w:rPr>
        <w:t xml:space="preserve">#1 </w:t>
      </w:r>
      <w:r>
        <w:rPr>
          <w:rFonts w:ascii="Times New Roman" w:eastAsia="等线" w:hAnsi="Times New Roman" w:cs="Times New Roman"/>
          <w:sz w:val="24"/>
          <w:szCs w:val="24"/>
        </w:rPr>
        <w:t>(</w:t>
      </w:r>
      <w:bookmarkStart w:id="1" w:name="_Hlk112426988"/>
      <w:r>
        <w:rPr>
          <w:rFonts w:ascii="Times New Roman" w:eastAsia="等线" w:hAnsi="Times New Roman" w:cs="Times New Roman"/>
          <w:sz w:val="24"/>
          <w:szCs w:val="24"/>
        </w:rPr>
        <w:t>"</w:t>
      </w:r>
      <w:proofErr w:type="spellStart"/>
      <w:r>
        <w:rPr>
          <w:rFonts w:ascii="Times New Roman" w:eastAsia="等线" w:hAnsi="Times New Roman" w:cs="Times New Roman"/>
          <w:sz w:val="24"/>
          <w:szCs w:val="24"/>
        </w:rPr>
        <w:t>sglt</w:t>
      </w:r>
      <w:proofErr w:type="spellEnd"/>
      <w:r>
        <w:rPr>
          <w:rFonts w:ascii="Times New Roman" w:eastAsia="等线" w:hAnsi="Times New Roman" w:cs="Times New Roman"/>
          <w:sz w:val="24"/>
          <w:szCs w:val="24"/>
        </w:rPr>
        <w:t xml:space="preserve"> 2 inhibitors"</w:t>
      </w:r>
      <w:bookmarkEnd w:id="1"/>
      <w:r>
        <w:rPr>
          <w:rFonts w:ascii="Times New Roman" w:eastAsia="等线" w:hAnsi="Times New Roman" w:cs="Times New Roman"/>
          <w:sz w:val="24"/>
          <w:szCs w:val="24"/>
        </w:rPr>
        <w:t xml:space="preserve">[Title/Abstract] OR </w:t>
      </w:r>
      <w:bookmarkStart w:id="2" w:name="_Hlk112427007"/>
      <w:r>
        <w:rPr>
          <w:rFonts w:ascii="Times New Roman" w:eastAsia="等线" w:hAnsi="Times New Roman" w:cs="Times New Roman"/>
          <w:sz w:val="24"/>
          <w:szCs w:val="24"/>
        </w:rPr>
        <w:t>"sglt2 inhibitors"</w:t>
      </w:r>
      <w:bookmarkEnd w:id="2"/>
      <w:r>
        <w:rPr>
          <w:rFonts w:ascii="Times New Roman" w:eastAsia="等线" w:hAnsi="Times New Roman" w:cs="Times New Roman"/>
          <w:sz w:val="24"/>
          <w:szCs w:val="24"/>
        </w:rPr>
        <w:t xml:space="preserve">[Title/Abstract] OR </w:t>
      </w:r>
      <w:bookmarkStart w:id="3" w:name="_Hlk112427056"/>
      <w:r>
        <w:rPr>
          <w:rFonts w:ascii="Times New Roman" w:eastAsia="等线" w:hAnsi="Times New Roman" w:cs="Times New Roman"/>
          <w:sz w:val="24"/>
          <w:szCs w:val="24"/>
        </w:rPr>
        <w:t>"dapagliflozin"</w:t>
      </w:r>
      <w:bookmarkEnd w:id="3"/>
      <w:r>
        <w:rPr>
          <w:rFonts w:ascii="Times New Roman" w:eastAsia="等线" w:hAnsi="Times New Roman" w:cs="Times New Roman"/>
          <w:sz w:val="24"/>
          <w:szCs w:val="24"/>
        </w:rPr>
        <w:t xml:space="preserve">[Title/Abstract] OR </w:t>
      </w:r>
      <w:bookmarkStart w:id="4" w:name="_Hlk112427074"/>
      <w:r>
        <w:rPr>
          <w:rFonts w:ascii="Times New Roman" w:eastAsia="等线" w:hAnsi="Times New Roman" w:cs="Times New Roman"/>
          <w:sz w:val="24"/>
          <w:szCs w:val="24"/>
        </w:rPr>
        <w:t>"</w:t>
      </w:r>
      <w:proofErr w:type="spellStart"/>
      <w:r>
        <w:rPr>
          <w:rFonts w:ascii="Times New Roman" w:eastAsia="等线" w:hAnsi="Times New Roman" w:cs="Times New Roman"/>
          <w:sz w:val="24"/>
          <w:szCs w:val="24"/>
        </w:rPr>
        <w:t>Forxiga</w:t>
      </w:r>
      <w:proofErr w:type="spellEnd"/>
      <w:r>
        <w:rPr>
          <w:rFonts w:ascii="Times New Roman" w:eastAsia="等线" w:hAnsi="Times New Roman" w:cs="Times New Roman"/>
          <w:sz w:val="24"/>
          <w:szCs w:val="24"/>
        </w:rPr>
        <w:t>"[</w:t>
      </w:r>
      <w:bookmarkEnd w:id="4"/>
      <w:r>
        <w:rPr>
          <w:rFonts w:ascii="Times New Roman" w:eastAsia="等线" w:hAnsi="Times New Roman" w:cs="Times New Roman"/>
          <w:sz w:val="24"/>
          <w:szCs w:val="24"/>
        </w:rPr>
        <w:t xml:space="preserve">Title/Abstract] OR "empagliflozin"[Title/Abstract] OR </w:t>
      </w:r>
      <w:bookmarkStart w:id="5" w:name="_Hlk112427117"/>
      <w:r>
        <w:rPr>
          <w:rFonts w:ascii="Times New Roman" w:eastAsia="等线" w:hAnsi="Times New Roman" w:cs="Times New Roman"/>
          <w:sz w:val="24"/>
          <w:szCs w:val="24"/>
        </w:rPr>
        <w:t>"Jardiance"</w:t>
      </w:r>
      <w:bookmarkEnd w:id="5"/>
      <w:r>
        <w:rPr>
          <w:rFonts w:ascii="Times New Roman" w:eastAsia="等线" w:hAnsi="Times New Roman" w:cs="Times New Roman"/>
          <w:sz w:val="24"/>
          <w:szCs w:val="24"/>
        </w:rPr>
        <w:t xml:space="preserve">[Title/Abstract] OR </w:t>
      </w:r>
      <w:bookmarkStart w:id="6" w:name="_Hlk112427132"/>
      <w:r>
        <w:rPr>
          <w:rFonts w:ascii="Times New Roman" w:eastAsia="等线" w:hAnsi="Times New Roman" w:cs="Times New Roman"/>
          <w:sz w:val="24"/>
          <w:szCs w:val="24"/>
        </w:rPr>
        <w:t>"</w:t>
      </w:r>
      <w:proofErr w:type="spellStart"/>
      <w:r>
        <w:rPr>
          <w:rFonts w:ascii="Times New Roman" w:eastAsia="等线" w:hAnsi="Times New Roman" w:cs="Times New Roman"/>
          <w:sz w:val="24"/>
          <w:szCs w:val="24"/>
        </w:rPr>
        <w:t>canaglifozin</w:t>
      </w:r>
      <w:proofErr w:type="spellEnd"/>
      <w:r>
        <w:rPr>
          <w:rFonts w:ascii="Times New Roman" w:eastAsia="等线" w:hAnsi="Times New Roman" w:cs="Times New Roman"/>
          <w:sz w:val="24"/>
          <w:szCs w:val="24"/>
        </w:rPr>
        <w:t>"</w:t>
      </w:r>
      <w:bookmarkEnd w:id="6"/>
      <w:r>
        <w:rPr>
          <w:rFonts w:ascii="Times New Roman" w:eastAsia="等线" w:hAnsi="Times New Roman" w:cs="Times New Roman"/>
          <w:sz w:val="24"/>
          <w:szCs w:val="24"/>
        </w:rPr>
        <w:t xml:space="preserve">[Title/Abstract] OR </w:t>
      </w:r>
      <w:bookmarkStart w:id="7" w:name="_Hlk112427149"/>
      <w:r>
        <w:rPr>
          <w:rFonts w:ascii="Times New Roman" w:eastAsia="等线" w:hAnsi="Times New Roman" w:cs="Times New Roman"/>
          <w:sz w:val="24"/>
          <w:szCs w:val="24"/>
        </w:rPr>
        <w:t>"Invokana"</w:t>
      </w:r>
      <w:bookmarkEnd w:id="7"/>
      <w:r>
        <w:rPr>
          <w:rFonts w:ascii="Times New Roman" w:eastAsia="等线" w:hAnsi="Times New Roman" w:cs="Times New Roman"/>
          <w:sz w:val="24"/>
          <w:szCs w:val="24"/>
        </w:rPr>
        <w:t>[Title/Abstract] OR "</w:t>
      </w:r>
      <w:proofErr w:type="spellStart"/>
      <w:r>
        <w:rPr>
          <w:rFonts w:ascii="Times New Roman" w:eastAsia="等线" w:hAnsi="Times New Roman" w:cs="Times New Roman"/>
          <w:sz w:val="24"/>
          <w:szCs w:val="24"/>
        </w:rPr>
        <w:t>ertuglifozin</w:t>
      </w:r>
      <w:proofErr w:type="spellEnd"/>
      <w:r>
        <w:rPr>
          <w:rFonts w:ascii="Times New Roman" w:eastAsia="等线" w:hAnsi="Times New Roman" w:cs="Times New Roman"/>
          <w:sz w:val="24"/>
          <w:szCs w:val="24"/>
        </w:rPr>
        <w:t>"[Title/Abstract] OR "</w:t>
      </w:r>
      <w:proofErr w:type="spellStart"/>
      <w:r>
        <w:rPr>
          <w:rFonts w:ascii="Times New Roman" w:eastAsia="等线" w:hAnsi="Times New Roman" w:cs="Times New Roman"/>
          <w:sz w:val="24"/>
          <w:szCs w:val="24"/>
        </w:rPr>
        <w:t>Steglatro</w:t>
      </w:r>
      <w:proofErr w:type="spellEnd"/>
      <w:r>
        <w:rPr>
          <w:rFonts w:ascii="Times New Roman" w:eastAsia="等线" w:hAnsi="Times New Roman" w:cs="Times New Roman"/>
          <w:sz w:val="24"/>
          <w:szCs w:val="24"/>
        </w:rPr>
        <w:t>"[Title/Abstract]) AND (</w:t>
      </w:r>
      <w:proofErr w:type="spellStart"/>
      <w:proofErr w:type="gramStart"/>
      <w:r>
        <w:rPr>
          <w:rFonts w:ascii="Times New Roman" w:eastAsia="等线" w:hAnsi="Times New Roman" w:cs="Times New Roman"/>
          <w:sz w:val="24"/>
          <w:szCs w:val="24"/>
        </w:rPr>
        <w:t>randomizedcontrolledtrial</w:t>
      </w:r>
      <w:proofErr w:type="spellEnd"/>
      <w:r>
        <w:rPr>
          <w:rFonts w:ascii="Times New Roman" w:eastAsia="等线" w:hAnsi="Times New Roman" w:cs="Times New Roman"/>
          <w:sz w:val="24"/>
          <w:szCs w:val="24"/>
        </w:rPr>
        <w:t>[</w:t>
      </w:r>
      <w:proofErr w:type="gramEnd"/>
      <w:r>
        <w:rPr>
          <w:rFonts w:ascii="Times New Roman" w:eastAsia="等线" w:hAnsi="Times New Roman" w:cs="Times New Roman"/>
          <w:sz w:val="24"/>
          <w:szCs w:val="24"/>
        </w:rPr>
        <w:t>Filter]) AND (1000:2022/8/28[</w:t>
      </w:r>
      <w:proofErr w:type="spellStart"/>
      <w:r>
        <w:rPr>
          <w:rFonts w:ascii="Times New Roman" w:eastAsia="等线" w:hAnsi="Times New Roman" w:cs="Times New Roman"/>
          <w:sz w:val="24"/>
          <w:szCs w:val="24"/>
        </w:rPr>
        <w:t>pdat</w:t>
      </w:r>
      <w:proofErr w:type="spellEnd"/>
      <w:r>
        <w:rPr>
          <w:rFonts w:ascii="Times New Roman" w:eastAsia="等线" w:hAnsi="Times New Roman" w:cs="Times New Roman"/>
          <w:sz w:val="24"/>
          <w:szCs w:val="24"/>
        </w:rPr>
        <w:t>])</w:t>
      </w:r>
    </w:p>
    <w:p w14:paraId="07F0ED90" w14:textId="77777777" w:rsidR="008A3406" w:rsidRDefault="008A3406">
      <w:pPr>
        <w:widowControl/>
        <w:adjustRightInd w:val="0"/>
        <w:snapToGrid w:val="0"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</w:p>
    <w:p w14:paraId="40D654CD" w14:textId="77777777" w:rsidR="008A3406" w:rsidRDefault="00DE4740">
      <w:pPr>
        <w:widowControl/>
        <w:adjustRightInd w:val="0"/>
        <w:snapToGrid w:val="0"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/>
          <w:sz w:val="24"/>
          <w:szCs w:val="24"/>
        </w:rPr>
        <w:t>#2 ("</w:t>
      </w:r>
      <w:proofErr w:type="spellStart"/>
      <w:r>
        <w:rPr>
          <w:rFonts w:ascii="Times New Roman" w:eastAsia="等线" w:hAnsi="Times New Roman" w:cs="Times New Roman"/>
          <w:sz w:val="24"/>
          <w:szCs w:val="24"/>
        </w:rPr>
        <w:t>glp</w:t>
      </w:r>
      <w:proofErr w:type="spellEnd"/>
      <w:r>
        <w:rPr>
          <w:rFonts w:ascii="Times New Roman" w:eastAsia="等线" w:hAnsi="Times New Roman" w:cs="Times New Roman"/>
          <w:sz w:val="24"/>
          <w:szCs w:val="24"/>
        </w:rPr>
        <w:t xml:space="preserve"> 1 </w:t>
      </w:r>
      <w:proofErr w:type="spellStart"/>
      <w:r>
        <w:rPr>
          <w:rFonts w:ascii="Times New Roman" w:eastAsia="等线" w:hAnsi="Times New Roman" w:cs="Times New Roman"/>
          <w:sz w:val="24"/>
          <w:szCs w:val="24"/>
        </w:rPr>
        <w:t>ras</w:t>
      </w:r>
      <w:proofErr w:type="spellEnd"/>
      <w:r>
        <w:rPr>
          <w:rFonts w:ascii="Times New Roman" w:eastAsia="等线" w:hAnsi="Times New Roman" w:cs="Times New Roman"/>
          <w:sz w:val="24"/>
          <w:szCs w:val="24"/>
        </w:rPr>
        <w:t>"[Title/Abstract] OR "glucagon like peptide 1 receptor agonist"[Title/Abstract] OR "</w:t>
      </w:r>
      <w:proofErr w:type="spellStart"/>
      <w:r>
        <w:rPr>
          <w:rFonts w:ascii="Times New Roman" w:eastAsia="等线" w:hAnsi="Times New Roman" w:cs="Times New Roman"/>
          <w:sz w:val="24"/>
          <w:szCs w:val="24"/>
        </w:rPr>
        <w:t>glp</w:t>
      </w:r>
      <w:proofErr w:type="spellEnd"/>
      <w:r>
        <w:rPr>
          <w:rFonts w:ascii="Times New Roman" w:eastAsia="等线" w:hAnsi="Times New Roman" w:cs="Times New Roman"/>
          <w:sz w:val="24"/>
          <w:szCs w:val="24"/>
        </w:rPr>
        <w:t xml:space="preserve"> 1 receptor agonist"[Title/Abstract] OR "glp1 receptor agonist"[Title/Abstract] OR "albiglutide"[Title/Abstract] OR "liraglutide"[Title/Abstract] OR "exenatide"[Title/Abstract] OR "dulaglutide"[Title/Abstract] OR "exendin"[Title/Abstract] OR "</w:t>
      </w:r>
      <w:proofErr w:type="spellStart"/>
      <w:r>
        <w:rPr>
          <w:rFonts w:ascii="Times New Roman" w:eastAsia="等线" w:hAnsi="Times New Roman" w:cs="Times New Roman"/>
          <w:sz w:val="24"/>
          <w:szCs w:val="24"/>
        </w:rPr>
        <w:t>benaglutide</w:t>
      </w:r>
      <w:proofErr w:type="spellEnd"/>
      <w:r>
        <w:rPr>
          <w:rFonts w:ascii="Times New Roman" w:eastAsia="等线" w:hAnsi="Times New Roman" w:cs="Times New Roman"/>
          <w:sz w:val="24"/>
          <w:szCs w:val="24"/>
        </w:rPr>
        <w:t>"[Title/Abstract] OR "</w:t>
      </w:r>
      <w:proofErr w:type="spellStart"/>
      <w:r>
        <w:rPr>
          <w:rFonts w:ascii="Times New Roman" w:eastAsia="等线" w:hAnsi="Times New Roman" w:cs="Times New Roman"/>
          <w:sz w:val="24"/>
          <w:szCs w:val="24"/>
        </w:rPr>
        <w:t>loxenatide</w:t>
      </w:r>
      <w:proofErr w:type="spellEnd"/>
      <w:r>
        <w:rPr>
          <w:rFonts w:ascii="Times New Roman" w:eastAsia="等线" w:hAnsi="Times New Roman" w:cs="Times New Roman"/>
          <w:sz w:val="24"/>
          <w:szCs w:val="24"/>
        </w:rPr>
        <w:t>"[Title/Abstract] OR "</w:t>
      </w:r>
      <w:proofErr w:type="spellStart"/>
      <w:r>
        <w:rPr>
          <w:rFonts w:ascii="Times New Roman" w:eastAsia="等线" w:hAnsi="Times New Roman" w:cs="Times New Roman"/>
          <w:sz w:val="24"/>
          <w:szCs w:val="24"/>
        </w:rPr>
        <w:t>lixisenatide</w:t>
      </w:r>
      <w:proofErr w:type="spellEnd"/>
      <w:r>
        <w:rPr>
          <w:rFonts w:ascii="Times New Roman" w:eastAsia="等线" w:hAnsi="Times New Roman" w:cs="Times New Roman"/>
          <w:sz w:val="24"/>
          <w:szCs w:val="24"/>
        </w:rPr>
        <w:t>"[Title/Abstract] OR "</w:t>
      </w:r>
      <w:proofErr w:type="spellStart"/>
      <w:r>
        <w:rPr>
          <w:rFonts w:ascii="Times New Roman" w:eastAsia="等线" w:hAnsi="Times New Roman" w:cs="Times New Roman"/>
          <w:sz w:val="24"/>
          <w:szCs w:val="24"/>
        </w:rPr>
        <w:t>semaglutide</w:t>
      </w:r>
      <w:proofErr w:type="spellEnd"/>
      <w:r>
        <w:rPr>
          <w:rFonts w:ascii="Times New Roman" w:eastAsia="等线" w:hAnsi="Times New Roman" w:cs="Times New Roman"/>
          <w:sz w:val="24"/>
          <w:szCs w:val="24"/>
        </w:rPr>
        <w:t>"[Title/Abstract]) AND (</w:t>
      </w:r>
      <w:proofErr w:type="spellStart"/>
      <w:proofErr w:type="gramStart"/>
      <w:r>
        <w:rPr>
          <w:rFonts w:ascii="Times New Roman" w:eastAsia="等线" w:hAnsi="Times New Roman" w:cs="Times New Roman"/>
          <w:sz w:val="24"/>
          <w:szCs w:val="24"/>
        </w:rPr>
        <w:t>randomizedcontrolledtrial</w:t>
      </w:r>
      <w:proofErr w:type="spellEnd"/>
      <w:r>
        <w:rPr>
          <w:rFonts w:ascii="Times New Roman" w:eastAsia="等线" w:hAnsi="Times New Roman" w:cs="Times New Roman"/>
          <w:sz w:val="24"/>
          <w:szCs w:val="24"/>
        </w:rPr>
        <w:t>[</w:t>
      </w:r>
      <w:proofErr w:type="gramEnd"/>
      <w:r>
        <w:rPr>
          <w:rFonts w:ascii="Times New Roman" w:eastAsia="等线" w:hAnsi="Times New Roman" w:cs="Times New Roman"/>
          <w:sz w:val="24"/>
          <w:szCs w:val="24"/>
        </w:rPr>
        <w:t>Filter]) AND (1000:2022/8/28[</w:t>
      </w:r>
      <w:proofErr w:type="spellStart"/>
      <w:r>
        <w:rPr>
          <w:rFonts w:ascii="Times New Roman" w:eastAsia="等线" w:hAnsi="Times New Roman" w:cs="Times New Roman"/>
          <w:sz w:val="24"/>
          <w:szCs w:val="24"/>
        </w:rPr>
        <w:t>pdat</w:t>
      </w:r>
      <w:proofErr w:type="spellEnd"/>
      <w:r>
        <w:rPr>
          <w:rFonts w:ascii="Times New Roman" w:eastAsia="等线" w:hAnsi="Times New Roman" w:cs="Times New Roman"/>
          <w:sz w:val="24"/>
          <w:szCs w:val="24"/>
        </w:rPr>
        <w:t>])</w:t>
      </w:r>
    </w:p>
    <w:p w14:paraId="79800BBE" w14:textId="77777777" w:rsidR="008A3406" w:rsidRDefault="008A3406">
      <w:pPr>
        <w:widowControl/>
        <w:adjustRightInd w:val="0"/>
        <w:snapToGrid w:val="0"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</w:p>
    <w:p w14:paraId="404F7EF8" w14:textId="77777777" w:rsidR="008A3406" w:rsidRDefault="00DE4740">
      <w:pPr>
        <w:widowControl/>
        <w:adjustRightInd w:val="0"/>
        <w:snapToGrid w:val="0"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/>
          <w:sz w:val="24"/>
          <w:szCs w:val="24"/>
        </w:rPr>
        <w:t>#3 #1 OR #2</w:t>
      </w:r>
    </w:p>
    <w:p w14:paraId="44C6CF2E" w14:textId="77777777" w:rsidR="008A3406" w:rsidRDefault="008A3406">
      <w:pPr>
        <w:widowControl/>
        <w:adjustRightInd w:val="0"/>
        <w:snapToGrid w:val="0"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</w:p>
    <w:p w14:paraId="1A06DE72" w14:textId="77777777" w:rsidR="008A3406" w:rsidRDefault="00DE4740">
      <w:pPr>
        <w:widowControl/>
        <w:adjustRightInd w:val="0"/>
        <w:snapToGrid w:val="0"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/>
          <w:sz w:val="24"/>
          <w:szCs w:val="24"/>
        </w:rPr>
        <w:lastRenderedPageBreak/>
        <w:t>#4 ("diabetes"[Title/Abstract] OR "mellitus"[Title/Abstract] OR "diabetes mellitus"[Title/Abstract] OR "DM"[Title/Abstract]) AND (</w:t>
      </w:r>
      <w:proofErr w:type="spellStart"/>
      <w:proofErr w:type="gramStart"/>
      <w:r>
        <w:rPr>
          <w:rFonts w:ascii="Times New Roman" w:eastAsia="等线" w:hAnsi="Times New Roman" w:cs="Times New Roman"/>
          <w:sz w:val="24"/>
          <w:szCs w:val="24"/>
        </w:rPr>
        <w:t>randomizedcontrolledtrial</w:t>
      </w:r>
      <w:proofErr w:type="spellEnd"/>
      <w:r>
        <w:rPr>
          <w:rFonts w:ascii="Times New Roman" w:eastAsia="等线" w:hAnsi="Times New Roman" w:cs="Times New Roman"/>
          <w:sz w:val="24"/>
          <w:szCs w:val="24"/>
        </w:rPr>
        <w:t>[</w:t>
      </w:r>
      <w:proofErr w:type="gramEnd"/>
      <w:r>
        <w:rPr>
          <w:rFonts w:ascii="Times New Roman" w:eastAsia="等线" w:hAnsi="Times New Roman" w:cs="Times New Roman"/>
          <w:sz w:val="24"/>
          <w:szCs w:val="24"/>
        </w:rPr>
        <w:t>Filter]) AND (1000:2022/8/28[</w:t>
      </w:r>
      <w:proofErr w:type="spellStart"/>
      <w:r>
        <w:rPr>
          <w:rFonts w:ascii="Times New Roman" w:eastAsia="等线" w:hAnsi="Times New Roman" w:cs="Times New Roman"/>
          <w:sz w:val="24"/>
          <w:szCs w:val="24"/>
        </w:rPr>
        <w:t>pdat</w:t>
      </w:r>
      <w:proofErr w:type="spellEnd"/>
      <w:r>
        <w:rPr>
          <w:rFonts w:ascii="Times New Roman" w:eastAsia="等线" w:hAnsi="Times New Roman" w:cs="Times New Roman"/>
          <w:sz w:val="24"/>
          <w:szCs w:val="24"/>
        </w:rPr>
        <w:t>])</w:t>
      </w:r>
    </w:p>
    <w:p w14:paraId="149080E0" w14:textId="77777777" w:rsidR="008A3406" w:rsidRDefault="008A3406">
      <w:pPr>
        <w:widowControl/>
        <w:adjustRightInd w:val="0"/>
        <w:snapToGrid w:val="0"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</w:p>
    <w:p w14:paraId="06ACD377" w14:textId="77777777" w:rsidR="008A3406" w:rsidRDefault="00DE4740">
      <w:pPr>
        <w:widowControl/>
        <w:adjustRightInd w:val="0"/>
        <w:snapToGrid w:val="0"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/>
          <w:sz w:val="24"/>
          <w:szCs w:val="24"/>
        </w:rPr>
        <w:t>#5 #3 AND #4</w:t>
      </w:r>
    </w:p>
    <w:p w14:paraId="2F3937A6" w14:textId="77777777" w:rsidR="008A3406" w:rsidRDefault="008A3406">
      <w:pPr>
        <w:widowControl/>
        <w:adjustRightInd w:val="0"/>
        <w:snapToGrid w:val="0"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</w:p>
    <w:p w14:paraId="4118B6B8" w14:textId="77777777" w:rsidR="008A3406" w:rsidRDefault="00DE4740">
      <w:pPr>
        <w:widowControl/>
        <w:adjustRightInd w:val="0"/>
        <w:snapToGrid w:val="0"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/>
          <w:sz w:val="24"/>
          <w:szCs w:val="24"/>
        </w:rPr>
        <w:t xml:space="preserve">The Cochrane, Web of Science and Embase used </w:t>
      </w:r>
      <w:proofErr w:type="spellStart"/>
      <w:r>
        <w:rPr>
          <w:rFonts w:ascii="Times New Roman" w:eastAsia="等线" w:hAnsi="Times New Roman" w:cs="Times New Roman"/>
          <w:sz w:val="24"/>
          <w:szCs w:val="24"/>
        </w:rPr>
        <w:t>similiar</w:t>
      </w:r>
      <w:proofErr w:type="spellEnd"/>
      <w:r>
        <w:rPr>
          <w:rFonts w:ascii="Times New Roman" w:eastAsia="等线" w:hAnsi="Times New Roman" w:cs="Times New Roman"/>
          <w:sz w:val="24"/>
          <w:szCs w:val="24"/>
        </w:rPr>
        <w:t xml:space="preserve"> search formulae.</w:t>
      </w:r>
    </w:p>
    <w:p w14:paraId="6C267B65" w14:textId="77777777" w:rsidR="008A3406" w:rsidRDefault="008A3406">
      <w:pPr>
        <w:widowControl/>
        <w:adjustRightInd w:val="0"/>
        <w:snapToGrid w:val="0"/>
        <w:spacing w:line="36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US" w:bidi="he-IL"/>
        </w:rPr>
      </w:pPr>
    </w:p>
    <w:p w14:paraId="3D37184B" w14:textId="77777777" w:rsidR="008A3406" w:rsidRDefault="008A3406">
      <w:pPr>
        <w:widowControl/>
        <w:adjustRightInd w:val="0"/>
        <w:snapToGrid w:val="0"/>
        <w:spacing w:line="36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US" w:bidi="he-IL"/>
        </w:rPr>
      </w:pPr>
    </w:p>
    <w:p w14:paraId="05ABBBE8" w14:textId="77777777" w:rsidR="008A3406" w:rsidRDefault="008A3406">
      <w:pPr>
        <w:widowControl/>
        <w:adjustRightInd w:val="0"/>
        <w:snapToGrid w:val="0"/>
        <w:spacing w:line="360" w:lineRule="auto"/>
        <w:jc w:val="lef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US" w:bidi="he-IL"/>
        </w:rPr>
        <w:sectPr w:rsidR="008A340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85471C6" w14:textId="6604EE80" w:rsidR="008A3406" w:rsidRDefault="00DE4740">
      <w:pPr>
        <w:pStyle w:val="1"/>
        <w:adjustRightInd w:val="0"/>
        <w:snapToGrid w:val="0"/>
        <w:spacing w:line="360" w:lineRule="auto"/>
        <w:rPr>
          <w:rFonts w:cs="Times New Roman"/>
          <w:sz w:val="24"/>
          <w:szCs w:val="24"/>
          <w:lang w:eastAsia="en-US"/>
        </w:rPr>
      </w:pPr>
      <w:bookmarkStart w:id="8" w:name="_Toc183796746"/>
      <w:r>
        <w:rPr>
          <w:rFonts w:cs="Times New Roman"/>
          <w:sz w:val="24"/>
          <w:szCs w:val="24"/>
          <w:lang w:eastAsia="en-US"/>
        </w:rPr>
        <w:lastRenderedPageBreak/>
        <w:t>Figure S</w:t>
      </w:r>
      <w:proofErr w:type="gramStart"/>
      <w:r w:rsidR="00B261A1">
        <w:rPr>
          <w:rFonts w:cs="Times New Roman" w:hint="eastAsia"/>
          <w:sz w:val="24"/>
          <w:szCs w:val="24"/>
        </w:rPr>
        <w:t>1</w:t>
      </w:r>
      <w:r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  <w:lang w:eastAsia="en-US"/>
        </w:rPr>
        <w:t>Follow</w:t>
      </w:r>
      <w:proofErr w:type="gramEnd"/>
      <w:r>
        <w:rPr>
          <w:rFonts w:cs="Times New Roman"/>
          <w:sz w:val="24"/>
          <w:szCs w:val="24"/>
          <w:lang w:eastAsia="en-US"/>
        </w:rPr>
        <w:t>-up time for experiment</w:t>
      </w:r>
      <w:bookmarkEnd w:id="8"/>
    </w:p>
    <w:p w14:paraId="4A9D7F23" w14:textId="77777777" w:rsidR="008A3406" w:rsidRDefault="00DE4740">
      <w:pPr>
        <w:widowControl/>
        <w:adjustRightInd w:val="0"/>
        <w:snapToGrid w:val="0"/>
        <w:spacing w:line="36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US" w:bidi="he-IL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 wp14:anchorId="5546370A" wp14:editId="01BA5694">
            <wp:extent cx="5274310" cy="2952750"/>
            <wp:effectExtent l="0" t="0" r="2540" b="0"/>
            <wp:docPr id="8969684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968479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34320" w14:textId="77777777" w:rsidR="008A3406" w:rsidRDefault="00DE4740">
      <w:pPr>
        <w:widowControl/>
        <w:adjustRightInd w:val="0"/>
        <w:snapToGrid w:val="0"/>
        <w:spacing w:line="36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US" w:bidi="he-IL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US" w:bidi="he-IL"/>
        </w:rPr>
        <w:t>Legends: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US" w:bidi="he-IL"/>
        </w:rPr>
        <w:t xml:space="preserve">LEADER, 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US" w:bidi="he-IL"/>
        </w:rPr>
        <w:t>REWIND,PIONEER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US" w:bidi="he-IL"/>
        </w:rPr>
        <w:t xml:space="preserve"> 6,SUSTAIN 6: trials comparing glucagon-like peptide-1 receptor agonists (GLP-1RA) with placebo; EMPA-REG, CANVAS, CREDENCE,DECLARE-TIMI 58, VERTIS CV: trials comparing sodium-glucose cotransporter-2 inhibitors (SGLT2i) with placebo</w:t>
      </w:r>
    </w:p>
    <w:p w14:paraId="3ED2DB32" w14:textId="77777777" w:rsidR="008A3406" w:rsidRDefault="008A3406">
      <w:pPr>
        <w:widowControl/>
        <w:adjustRightInd w:val="0"/>
        <w:snapToGrid w:val="0"/>
        <w:spacing w:line="36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US" w:bidi="he-IL"/>
        </w:rPr>
      </w:pPr>
    </w:p>
    <w:p w14:paraId="3A2FEC53" w14:textId="77777777" w:rsidR="008A3406" w:rsidRDefault="008A3406">
      <w:pPr>
        <w:widowControl/>
        <w:adjustRightInd w:val="0"/>
        <w:snapToGrid w:val="0"/>
        <w:spacing w:line="36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US" w:bidi="he-IL"/>
        </w:rPr>
      </w:pPr>
    </w:p>
    <w:p w14:paraId="5B89F9DA" w14:textId="77777777" w:rsidR="008A3406" w:rsidRDefault="008A3406">
      <w:pPr>
        <w:widowControl/>
        <w:adjustRightInd w:val="0"/>
        <w:snapToGrid w:val="0"/>
        <w:spacing w:line="360" w:lineRule="auto"/>
        <w:jc w:val="lef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US" w:bidi="he-IL"/>
        </w:rPr>
        <w:sectPr w:rsidR="008A340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74307E5" w14:textId="0BF6A26E" w:rsidR="008A3406" w:rsidRDefault="00DE4740">
      <w:pPr>
        <w:pStyle w:val="1"/>
        <w:adjustRightInd w:val="0"/>
        <w:snapToGrid w:val="0"/>
        <w:spacing w:line="360" w:lineRule="auto"/>
        <w:rPr>
          <w:rFonts w:cs="Times New Roman"/>
          <w:sz w:val="24"/>
          <w:szCs w:val="24"/>
          <w:lang w:eastAsia="en-US"/>
        </w:rPr>
      </w:pPr>
      <w:bookmarkStart w:id="9" w:name="_Toc183796747"/>
      <w:r>
        <w:rPr>
          <w:rFonts w:cs="Times New Roman"/>
          <w:sz w:val="24"/>
          <w:szCs w:val="24"/>
          <w:lang w:eastAsia="en-US"/>
        </w:rPr>
        <w:lastRenderedPageBreak/>
        <w:t>Figure S</w:t>
      </w:r>
      <w:proofErr w:type="gramStart"/>
      <w:r w:rsidR="00B261A1">
        <w:rPr>
          <w:rFonts w:cs="Times New Roman" w:hint="eastAsia"/>
          <w:sz w:val="24"/>
          <w:szCs w:val="24"/>
        </w:rPr>
        <w:t>2</w:t>
      </w:r>
      <w:r>
        <w:rPr>
          <w:rFonts w:cs="Times New Roman" w:hint="eastAsia"/>
          <w:sz w:val="24"/>
          <w:szCs w:val="24"/>
        </w:rPr>
        <w:t>.</w:t>
      </w:r>
      <w:r>
        <w:rPr>
          <w:rFonts w:cs="Times New Roman"/>
          <w:sz w:val="24"/>
          <w:szCs w:val="24"/>
          <w:lang w:eastAsia="en-US"/>
        </w:rPr>
        <w:t>C</w:t>
      </w:r>
      <w:r>
        <w:rPr>
          <w:rFonts w:cs="Times New Roman"/>
          <w:sz w:val="24"/>
          <w:szCs w:val="24"/>
        </w:rPr>
        <w:t>ardiovascular</w:t>
      </w:r>
      <w:proofErr w:type="gramEnd"/>
      <w:r>
        <w:rPr>
          <w:rFonts w:cs="Times New Roman"/>
          <w:sz w:val="24"/>
          <w:szCs w:val="24"/>
          <w:lang w:eastAsia="en-US"/>
        </w:rPr>
        <w:t xml:space="preserve"> </w:t>
      </w:r>
      <w:r>
        <w:rPr>
          <w:rFonts w:cs="Times New Roman"/>
          <w:sz w:val="24"/>
          <w:szCs w:val="24"/>
        </w:rPr>
        <w:t>disease</w:t>
      </w:r>
      <w:r>
        <w:rPr>
          <w:rFonts w:cs="Times New Roman"/>
          <w:sz w:val="24"/>
          <w:szCs w:val="24"/>
          <w:lang w:eastAsia="en-US"/>
        </w:rPr>
        <w:t xml:space="preserve"> funnel diagram of type 2 diabetes in experiment</w:t>
      </w:r>
      <w:bookmarkEnd w:id="9"/>
    </w:p>
    <w:p w14:paraId="4192C504" w14:textId="77777777" w:rsidR="008A3406" w:rsidRDefault="00DE4740">
      <w:pPr>
        <w:widowControl/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  <w:lang w:bidi="he-IL"/>
        </w:rPr>
      </w:pPr>
      <w:r>
        <w:rPr>
          <w:rFonts w:ascii="Times New Roman" w:eastAsia="宋体" w:hAnsi="Times New Roman" w:cs="Times New Roman"/>
          <w:noProof/>
          <w:kern w:val="0"/>
          <w:sz w:val="24"/>
          <w:szCs w:val="24"/>
        </w:rPr>
        <w:drawing>
          <wp:inline distT="0" distB="0" distL="114300" distR="114300" wp14:anchorId="64980B02" wp14:editId="37EB421E">
            <wp:extent cx="4524375" cy="3009900"/>
            <wp:effectExtent l="0" t="0" r="9525" b="0"/>
            <wp:docPr id="1" name="图片 1" descr="CVD发表偏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VD发表偏倚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D08B7" w14:textId="77777777" w:rsidR="008A3406" w:rsidRDefault="008A3406">
      <w:pPr>
        <w:widowControl/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  <w:lang w:eastAsia="en-US" w:bidi="he-IL"/>
        </w:rPr>
      </w:pPr>
    </w:p>
    <w:p w14:paraId="41641B4A" w14:textId="77777777" w:rsidR="008A3406" w:rsidRDefault="008A3406">
      <w:pPr>
        <w:widowControl/>
        <w:adjustRightInd w:val="0"/>
        <w:snapToGrid w:val="0"/>
        <w:spacing w:line="360" w:lineRule="auto"/>
        <w:jc w:val="lef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US" w:bidi="he-IL"/>
        </w:rPr>
        <w:sectPr w:rsidR="008A340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877B24F" w14:textId="20AEEDD9" w:rsidR="008A3406" w:rsidRDefault="00DE4740">
      <w:pPr>
        <w:pStyle w:val="1"/>
        <w:adjustRightInd w:val="0"/>
        <w:snapToGrid w:val="0"/>
        <w:spacing w:line="360" w:lineRule="auto"/>
        <w:rPr>
          <w:rFonts w:cs="Times New Roman"/>
          <w:sz w:val="24"/>
          <w:szCs w:val="24"/>
          <w:lang w:eastAsia="en-US"/>
        </w:rPr>
      </w:pPr>
      <w:bookmarkStart w:id="10" w:name="_Toc183796748"/>
      <w:r>
        <w:rPr>
          <w:rFonts w:cs="Times New Roman"/>
          <w:sz w:val="24"/>
          <w:szCs w:val="24"/>
          <w:lang w:eastAsia="en-US"/>
        </w:rPr>
        <w:lastRenderedPageBreak/>
        <w:t>Figure S</w:t>
      </w:r>
      <w:r w:rsidR="00B261A1">
        <w:rPr>
          <w:rFonts w:cs="Times New Roman" w:hint="eastAsia"/>
          <w:sz w:val="24"/>
          <w:szCs w:val="24"/>
        </w:rPr>
        <w:t>3</w:t>
      </w:r>
      <w:r>
        <w:rPr>
          <w:rFonts w:cs="Times New Roman" w:hint="eastAsia"/>
          <w:sz w:val="24"/>
          <w:szCs w:val="24"/>
        </w:rPr>
        <w:t>.</w:t>
      </w:r>
      <w:r>
        <w:rPr>
          <w:rFonts w:cs="Times New Roman"/>
          <w:sz w:val="24"/>
          <w:szCs w:val="24"/>
          <w:lang w:eastAsia="en-US"/>
        </w:rPr>
        <w:t xml:space="preserve"> MACE funnel diagram of type 2 diabetes in experiment</w:t>
      </w:r>
      <w:bookmarkEnd w:id="10"/>
    </w:p>
    <w:p w14:paraId="63006507" w14:textId="77777777" w:rsidR="008A3406" w:rsidRDefault="00DE4740">
      <w:pPr>
        <w:widowControl/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  <w:lang w:bidi="he-IL"/>
        </w:rPr>
      </w:pPr>
      <w:r>
        <w:rPr>
          <w:rFonts w:ascii="Times New Roman" w:eastAsia="宋体" w:hAnsi="Times New Roman" w:cs="Times New Roman"/>
          <w:noProof/>
          <w:kern w:val="0"/>
          <w:sz w:val="24"/>
          <w:szCs w:val="24"/>
        </w:rPr>
        <w:drawing>
          <wp:inline distT="0" distB="0" distL="114300" distR="114300" wp14:anchorId="57544314" wp14:editId="569E295C">
            <wp:extent cx="4501515" cy="3001645"/>
            <wp:effectExtent l="0" t="0" r="6985" b="8255"/>
            <wp:docPr id="2" name="图片 2" descr="MACE 发表偏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ACE 发表偏倚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01515" cy="300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09FB4" w14:textId="77777777" w:rsidR="008A3406" w:rsidRDefault="008A3406">
      <w:pPr>
        <w:widowControl/>
        <w:adjustRightInd w:val="0"/>
        <w:snapToGrid w:val="0"/>
        <w:spacing w:line="36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US" w:bidi="he-IL"/>
        </w:rPr>
      </w:pPr>
    </w:p>
    <w:p w14:paraId="616B6DEB" w14:textId="77777777" w:rsidR="008A3406" w:rsidRDefault="008A3406">
      <w:pPr>
        <w:widowControl/>
        <w:adjustRightInd w:val="0"/>
        <w:snapToGrid w:val="0"/>
        <w:spacing w:line="360" w:lineRule="auto"/>
        <w:jc w:val="lef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US" w:bidi="he-IL"/>
        </w:rPr>
        <w:sectPr w:rsidR="008A340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164ACAE" w14:textId="5243D414" w:rsidR="008A3406" w:rsidRDefault="00DE4740">
      <w:pPr>
        <w:pStyle w:val="1"/>
        <w:adjustRightInd w:val="0"/>
        <w:snapToGrid w:val="0"/>
        <w:spacing w:line="360" w:lineRule="auto"/>
        <w:rPr>
          <w:rFonts w:cs="Times New Roman"/>
          <w:sz w:val="24"/>
          <w:szCs w:val="24"/>
          <w:lang w:eastAsia="en-US"/>
        </w:rPr>
      </w:pPr>
      <w:bookmarkStart w:id="11" w:name="_Toc183796749"/>
      <w:r>
        <w:rPr>
          <w:rFonts w:cs="Times New Roman"/>
          <w:sz w:val="24"/>
          <w:szCs w:val="24"/>
          <w:lang w:eastAsia="en-US"/>
        </w:rPr>
        <w:lastRenderedPageBreak/>
        <w:t>Figure S</w:t>
      </w:r>
      <w:proofErr w:type="gramStart"/>
      <w:r w:rsidR="00B261A1">
        <w:rPr>
          <w:rFonts w:cs="Times New Roman" w:hint="eastAsia"/>
          <w:sz w:val="24"/>
          <w:szCs w:val="24"/>
        </w:rPr>
        <w:t>4</w:t>
      </w:r>
      <w:r>
        <w:rPr>
          <w:rFonts w:cs="Times New Roman" w:hint="eastAsia"/>
          <w:sz w:val="24"/>
          <w:szCs w:val="24"/>
        </w:rPr>
        <w:t>.</w:t>
      </w:r>
      <w:r>
        <w:rPr>
          <w:rFonts w:cs="Times New Roman"/>
          <w:sz w:val="24"/>
          <w:szCs w:val="24"/>
          <w:lang w:eastAsia="en-US"/>
        </w:rPr>
        <w:t>Biased</w:t>
      </w:r>
      <w:proofErr w:type="gramEnd"/>
      <w:r>
        <w:rPr>
          <w:rFonts w:cs="Times New Roman"/>
          <w:sz w:val="24"/>
          <w:szCs w:val="24"/>
          <w:lang w:eastAsia="en-US"/>
        </w:rPr>
        <w:t xml:space="preserve"> evaluation of included articles</w:t>
      </w:r>
      <w:bookmarkEnd w:id="11"/>
    </w:p>
    <w:p w14:paraId="3E418706" w14:textId="77777777" w:rsidR="008A3406" w:rsidRDefault="00DE4740">
      <w:pPr>
        <w:widowControl/>
        <w:adjustRightInd w:val="0"/>
        <w:snapToGrid w:val="0"/>
        <w:spacing w:line="36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US" w:bidi="he-IL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 wp14:anchorId="0CA59920" wp14:editId="47F006EA">
            <wp:extent cx="3355340" cy="2492375"/>
            <wp:effectExtent l="0" t="0" r="10160" b="9525"/>
            <wp:docPr id="454184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18437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55340" cy="249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5B5BC" w14:textId="77777777" w:rsidR="008A3406" w:rsidRDefault="00DE4740">
      <w:pPr>
        <w:widowControl/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MACE, major adverse cardiovascular events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；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HHF, hospitalized for heart failure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；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CV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，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cardiovascular disease.</w:t>
      </w:r>
    </w:p>
    <w:p w14:paraId="61CD2276" w14:textId="5ADCD0D0" w:rsidR="00752FB0" w:rsidRDefault="00752FB0">
      <w:pPr>
        <w:widowControl/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64439613" w14:textId="77777777" w:rsidR="00752FB0" w:rsidRDefault="00752FB0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kern w:val="0"/>
          <w:sz w:val="24"/>
          <w:szCs w:val="24"/>
        </w:rPr>
        <w:br w:type="page"/>
      </w:r>
    </w:p>
    <w:p w14:paraId="1B6A5F75" w14:textId="204FAC2C" w:rsidR="00752FB0" w:rsidRPr="00752FB0" w:rsidRDefault="00752FB0" w:rsidP="00752FB0">
      <w:pPr>
        <w:pStyle w:val="1"/>
        <w:adjustRightInd w:val="0"/>
        <w:snapToGrid w:val="0"/>
        <w:spacing w:line="360" w:lineRule="auto"/>
        <w:rPr>
          <w:rFonts w:cs="Times New Roman"/>
          <w:sz w:val="24"/>
          <w:szCs w:val="24"/>
        </w:rPr>
      </w:pPr>
      <w:bookmarkStart w:id="12" w:name="_Toc183796750"/>
      <w:r>
        <w:rPr>
          <w:rFonts w:cs="Times New Roman"/>
          <w:sz w:val="24"/>
          <w:szCs w:val="24"/>
          <w:lang w:eastAsia="en-US"/>
        </w:rPr>
        <w:lastRenderedPageBreak/>
        <w:t>Figure S</w:t>
      </w:r>
      <w:r w:rsidR="00B261A1">
        <w:rPr>
          <w:rFonts w:cs="Times New Roman" w:hint="eastAsia"/>
          <w:sz w:val="24"/>
          <w:szCs w:val="24"/>
        </w:rPr>
        <w:t>5</w:t>
      </w:r>
      <w:r>
        <w:rPr>
          <w:rFonts w:cs="Times New Roman" w:hint="eastAsia"/>
          <w:sz w:val="24"/>
          <w:szCs w:val="24"/>
        </w:rPr>
        <w:t xml:space="preserve">. The results of </w:t>
      </w:r>
      <w:proofErr w:type="spellStart"/>
      <w:r>
        <w:rPr>
          <w:rFonts w:cs="Times New Roman" w:hint="eastAsia"/>
          <w:sz w:val="24"/>
          <w:szCs w:val="24"/>
        </w:rPr>
        <w:t>GRADEpro</w:t>
      </w:r>
      <w:proofErr w:type="spellEnd"/>
      <w:r>
        <w:rPr>
          <w:rFonts w:cs="Times New Roman" w:hint="eastAsia"/>
          <w:sz w:val="24"/>
          <w:szCs w:val="24"/>
        </w:rPr>
        <w:t xml:space="preserve"> assessment</w:t>
      </w:r>
      <w:bookmarkEnd w:id="12"/>
    </w:p>
    <w:p w14:paraId="12F9DF9A" w14:textId="55BD2EF7" w:rsidR="00752FB0" w:rsidRDefault="00752FB0">
      <w:pPr>
        <w:widowControl/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  <w:lang w:bidi="he-IL"/>
        </w:rPr>
      </w:pPr>
      <w:r>
        <w:rPr>
          <w:noProof/>
        </w:rPr>
        <w:drawing>
          <wp:inline distT="0" distB="0" distL="0" distR="0" wp14:anchorId="36BAE810" wp14:editId="47A44BB5">
            <wp:extent cx="5274310" cy="3726815"/>
            <wp:effectExtent l="0" t="0" r="0" b="0"/>
            <wp:docPr id="120687320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2FB0" w:rsidSect="008A34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463505" w14:textId="77777777" w:rsidR="00C36D2D" w:rsidRDefault="00C36D2D" w:rsidP="00A15980">
      <w:pPr>
        <w:rPr>
          <w:rFonts w:hint="eastAsia"/>
        </w:rPr>
      </w:pPr>
      <w:r>
        <w:separator/>
      </w:r>
    </w:p>
  </w:endnote>
  <w:endnote w:type="continuationSeparator" w:id="0">
    <w:p w14:paraId="6DCFCE5B" w14:textId="77777777" w:rsidR="00C36D2D" w:rsidRDefault="00C36D2D" w:rsidP="00A1598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966C80" w14:textId="77777777" w:rsidR="00C36D2D" w:rsidRDefault="00C36D2D" w:rsidP="00A15980">
      <w:pPr>
        <w:rPr>
          <w:rFonts w:hint="eastAsia"/>
        </w:rPr>
      </w:pPr>
      <w:r>
        <w:separator/>
      </w:r>
    </w:p>
  </w:footnote>
  <w:footnote w:type="continuationSeparator" w:id="0">
    <w:p w14:paraId="7B17C513" w14:textId="77777777" w:rsidR="00C36D2D" w:rsidRDefault="00C36D2D" w:rsidP="00A1598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WMyNjllMmU0YTcwZjNhMTY0NmE1Zjk3MGY5NmI4MWYifQ=="/>
  </w:docVars>
  <w:rsids>
    <w:rsidRoot w:val="00AE1829"/>
    <w:rsid w:val="FABF05CC"/>
    <w:rsid w:val="FADFC092"/>
    <w:rsid w:val="FDFDBE58"/>
    <w:rsid w:val="0009095D"/>
    <w:rsid w:val="0013440F"/>
    <w:rsid w:val="0017410B"/>
    <w:rsid w:val="00194986"/>
    <w:rsid w:val="001954E7"/>
    <w:rsid w:val="00256C2C"/>
    <w:rsid w:val="00371B92"/>
    <w:rsid w:val="004A135A"/>
    <w:rsid w:val="005150F6"/>
    <w:rsid w:val="0055556C"/>
    <w:rsid w:val="005E15DB"/>
    <w:rsid w:val="005E4196"/>
    <w:rsid w:val="00651EA3"/>
    <w:rsid w:val="006700AB"/>
    <w:rsid w:val="00743D00"/>
    <w:rsid w:val="00752FB0"/>
    <w:rsid w:val="00774836"/>
    <w:rsid w:val="00784241"/>
    <w:rsid w:val="007D6637"/>
    <w:rsid w:val="00807C5E"/>
    <w:rsid w:val="00855F26"/>
    <w:rsid w:val="008A3406"/>
    <w:rsid w:val="00955E07"/>
    <w:rsid w:val="00A15980"/>
    <w:rsid w:val="00A21C25"/>
    <w:rsid w:val="00A817AB"/>
    <w:rsid w:val="00A95C76"/>
    <w:rsid w:val="00AE1829"/>
    <w:rsid w:val="00B261A1"/>
    <w:rsid w:val="00C25454"/>
    <w:rsid w:val="00C36D2D"/>
    <w:rsid w:val="00C7570B"/>
    <w:rsid w:val="00DE4740"/>
    <w:rsid w:val="00E528DA"/>
    <w:rsid w:val="00F13838"/>
    <w:rsid w:val="00F24B21"/>
    <w:rsid w:val="00F42A14"/>
    <w:rsid w:val="00FB2390"/>
    <w:rsid w:val="02A63869"/>
    <w:rsid w:val="09735256"/>
    <w:rsid w:val="0B381EF4"/>
    <w:rsid w:val="13DD1949"/>
    <w:rsid w:val="1C8C1B43"/>
    <w:rsid w:val="26AF3EED"/>
    <w:rsid w:val="29AE7A04"/>
    <w:rsid w:val="52FA4452"/>
    <w:rsid w:val="542425E2"/>
    <w:rsid w:val="59EF70E0"/>
    <w:rsid w:val="5AB3646E"/>
    <w:rsid w:val="6F094457"/>
    <w:rsid w:val="704A1684"/>
    <w:rsid w:val="741944D3"/>
    <w:rsid w:val="7CD460A4"/>
    <w:rsid w:val="7F7DF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9D3B26"/>
  <w15:docId w15:val="{5284EF74-7389-4670-97C3-743BCB982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8A340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8A3406"/>
    <w:pPr>
      <w:keepNext/>
      <w:keepLines/>
      <w:spacing w:line="576" w:lineRule="auto"/>
      <w:outlineLvl w:val="0"/>
    </w:pPr>
    <w:rPr>
      <w:rFonts w:ascii="Times New Roman" w:hAnsi="Times New Roman"/>
      <w:kern w:val="44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rsid w:val="008A34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rsid w:val="008A340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rsid w:val="008A3406"/>
  </w:style>
  <w:style w:type="character" w:styleId="a7">
    <w:name w:val="Hyperlink"/>
    <w:basedOn w:val="a0"/>
    <w:autoRedefine/>
    <w:uiPriority w:val="99"/>
    <w:unhideWhenUsed/>
    <w:qFormat/>
    <w:rsid w:val="008A3406"/>
    <w:rPr>
      <w:color w:val="0563C1" w:themeColor="hyperlink"/>
      <w:u w:val="single"/>
    </w:rPr>
  </w:style>
  <w:style w:type="character" w:customStyle="1" w:styleId="11">
    <w:name w:val="未处理的提及1"/>
    <w:basedOn w:val="a0"/>
    <w:autoRedefine/>
    <w:uiPriority w:val="99"/>
    <w:semiHidden/>
    <w:unhideWhenUsed/>
    <w:qFormat/>
    <w:rsid w:val="008A3406"/>
    <w:rPr>
      <w:color w:val="605E5C"/>
      <w:shd w:val="clear" w:color="auto" w:fill="E1DFDD"/>
    </w:rPr>
  </w:style>
  <w:style w:type="character" w:customStyle="1" w:styleId="a6">
    <w:name w:val="页眉 字符"/>
    <w:basedOn w:val="a0"/>
    <w:link w:val="a5"/>
    <w:autoRedefine/>
    <w:uiPriority w:val="99"/>
    <w:qFormat/>
    <w:rsid w:val="008A3406"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sid w:val="008A3406"/>
    <w:rPr>
      <w:sz w:val="18"/>
      <w:szCs w:val="18"/>
    </w:rPr>
  </w:style>
  <w:style w:type="paragraph" w:customStyle="1" w:styleId="WPSOffice1">
    <w:name w:val="WPSOffice手动目录 1"/>
    <w:rsid w:val="008A3406"/>
  </w:style>
  <w:style w:type="paragraph" w:customStyle="1" w:styleId="a8">
    <w:name w:val="投稿目录"/>
    <w:basedOn w:val="a"/>
    <w:link w:val="Char"/>
    <w:rsid w:val="008A3406"/>
    <w:pPr>
      <w:widowControl/>
      <w:jc w:val="left"/>
    </w:pPr>
    <w:rPr>
      <w:rFonts w:ascii="Times New Roman" w:hAnsi="Times New Roman" w:cs="Times New Roman"/>
      <w:kern w:val="0"/>
      <w:sz w:val="22"/>
      <w:lang w:bidi="he-IL"/>
    </w:rPr>
  </w:style>
  <w:style w:type="character" w:customStyle="1" w:styleId="Char">
    <w:name w:val="投稿目录 Char"/>
    <w:link w:val="a8"/>
    <w:rsid w:val="008A3406"/>
    <w:rPr>
      <w:rFonts w:ascii="Times New Roman" w:hAnsi="Times New Roman" w:cs="Times New Roman"/>
      <w:color w:val="auto"/>
      <w:kern w:val="0"/>
      <w:sz w:val="22"/>
      <w:lang w:bidi="he-IL"/>
    </w:rPr>
  </w:style>
  <w:style w:type="character" w:customStyle="1" w:styleId="10">
    <w:name w:val="标题 1 字符"/>
    <w:link w:val="1"/>
    <w:uiPriority w:val="9"/>
    <w:rsid w:val="008A3406"/>
    <w:rPr>
      <w:rFonts w:ascii="Times New Roman" w:hAnsi="Times New Roman"/>
      <w:kern w:val="44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A15980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A1598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560</Words>
  <Characters>3192</Characters>
  <Application>Microsoft Office Word</Application>
  <DocSecurity>0</DocSecurity>
  <Lines>26</Lines>
  <Paragraphs>7</Paragraphs>
  <ScaleCrop>false</ScaleCrop>
  <Company>Microsoft</Company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章 章</dc:creator>
  <cp:lastModifiedBy>jiu jiu</cp:lastModifiedBy>
  <cp:revision>7</cp:revision>
  <dcterms:created xsi:type="dcterms:W3CDTF">2023-06-14T07:45:00Z</dcterms:created>
  <dcterms:modified xsi:type="dcterms:W3CDTF">2024-11-29T10:18:00Z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B08AE90745194EBCADB429B6EA2A77C5_13</vt:lpwstr>
  </property>
</Properties>
</file>