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DB57" w14:textId="77777777" w:rsidR="00EC7084" w:rsidRPr="00EC4E58" w:rsidRDefault="00EC7084" w:rsidP="00EC7084">
      <w:pPr>
        <w:rPr>
          <w:rFonts w:ascii="Times New Roman" w:hAnsi="Times New Roman" w:cs="Times New Roman"/>
          <w:sz w:val="18"/>
          <w:szCs w:val="18"/>
        </w:rPr>
      </w:pPr>
    </w:p>
    <w:p w14:paraId="0EFD4784" w14:textId="77777777" w:rsidR="00EC7084" w:rsidRPr="00EC4E58" w:rsidRDefault="00EC7084" w:rsidP="00EC7084">
      <w:pPr>
        <w:jc w:val="center"/>
        <w:rPr>
          <w:rFonts w:ascii="Times New Roman" w:hAnsi="Times New Roman" w:cs="Times New Roman"/>
          <w:sz w:val="18"/>
          <w:szCs w:val="18"/>
        </w:rPr>
      </w:pPr>
      <w:r w:rsidRPr="00EC4E58">
        <w:rPr>
          <w:rFonts w:ascii="Times New Roman" w:eastAsia="等线" w:hAnsi="Times New Roman" w:cs="Times New Roman"/>
          <w:b/>
          <w:bCs/>
          <w:kern w:val="0"/>
          <w:sz w:val="18"/>
          <w:szCs w:val="18"/>
        </w:rPr>
        <w:t xml:space="preserve">Table </w:t>
      </w:r>
      <w:r w:rsidRPr="00EC4E58">
        <w:rPr>
          <w:rFonts w:ascii="Times New Roman" w:eastAsia="等线" w:hAnsi="Times New Roman" w:cs="Times New Roman" w:hint="eastAsia"/>
          <w:b/>
          <w:bCs/>
          <w:kern w:val="0"/>
          <w:sz w:val="18"/>
          <w:szCs w:val="18"/>
        </w:rPr>
        <w:t>S2</w:t>
      </w:r>
      <w:r w:rsidRPr="00EC4E58">
        <w:rPr>
          <w:rFonts w:ascii="Times New Roman" w:eastAsia="等线" w:hAnsi="Times New Roman" w:cs="Times New Roman"/>
          <w:b/>
          <w:bCs/>
          <w:kern w:val="0"/>
          <w:sz w:val="18"/>
          <w:szCs w:val="18"/>
        </w:rPr>
        <w:t xml:space="preserve"> </w:t>
      </w:r>
      <w:r w:rsidRPr="00EC4E58">
        <w:rPr>
          <w:rFonts w:ascii="Times New Roman" w:eastAsia="等线" w:hAnsi="Times New Roman" w:cs="Times New Roman" w:hint="eastAsia"/>
          <w:b/>
          <w:bCs/>
          <w:kern w:val="0"/>
          <w:sz w:val="18"/>
          <w:szCs w:val="18"/>
        </w:rPr>
        <w:t>Hub genes</w:t>
      </w:r>
    </w:p>
    <w:tbl>
      <w:tblPr>
        <w:tblW w:w="7600" w:type="dxa"/>
        <w:tblLook w:val="04A0" w:firstRow="1" w:lastRow="0" w:firstColumn="1" w:lastColumn="0" w:noHBand="0" w:noVBand="1"/>
      </w:tblPr>
      <w:tblGrid>
        <w:gridCol w:w="1900"/>
        <w:gridCol w:w="1900"/>
        <w:gridCol w:w="1900"/>
        <w:gridCol w:w="1900"/>
      </w:tblGrid>
      <w:tr w:rsidR="00EC7084" w:rsidRPr="00EC4E58" w14:paraId="0CA2F63C" w14:textId="77777777" w:rsidTr="009769A8">
        <w:trPr>
          <w:trHeight w:val="28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D3B31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KEGG pathway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48F09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GESA pathway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003A4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GO pathway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88D5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Hub genes</w:t>
            </w:r>
          </w:p>
        </w:tc>
      </w:tr>
      <w:tr w:rsidR="00EC7084" w:rsidRPr="00EC4E58" w14:paraId="65097800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D150A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TNFSF9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D1824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4126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TNFSF9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357B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TNFSF9</w:t>
            </w:r>
          </w:p>
        </w:tc>
      </w:tr>
      <w:tr w:rsidR="00EC7084" w:rsidRPr="00EC4E58" w14:paraId="1F185AC6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7463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6D262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1B9F7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813B2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CXCL3</w:t>
            </w:r>
          </w:p>
        </w:tc>
      </w:tr>
      <w:tr w:rsidR="00EC7084" w:rsidRPr="00EC4E58" w14:paraId="1234BAD3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F1FDF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65B7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0D46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LEFTY1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249C3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CXCL1</w:t>
            </w:r>
          </w:p>
        </w:tc>
      </w:tr>
      <w:tr w:rsidR="00EC7084" w:rsidRPr="00EC4E58" w14:paraId="410CBC36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FE33C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IFNG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D1937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TNFSF9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D1118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5B5CF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IFNG</w:t>
            </w:r>
          </w:p>
        </w:tc>
      </w:tr>
      <w:tr w:rsidR="00EC7084" w:rsidRPr="00EC4E58" w14:paraId="0291BB17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D40A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71D9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CXCL13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7F809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IFNG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34F9C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CXCL8</w:t>
            </w:r>
          </w:p>
        </w:tc>
      </w:tr>
      <w:tr w:rsidR="00EC7084" w:rsidRPr="00EC4E58" w14:paraId="3DB75CA1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3034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CCL4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2764F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IFNG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1A8F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CC82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CCL4</w:t>
            </w:r>
          </w:p>
        </w:tc>
      </w:tr>
      <w:tr w:rsidR="00EC7084" w:rsidRPr="00EC4E58" w14:paraId="48CF7531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96C0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1EC5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CCL4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55884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CCL4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1AABA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CXCL10</w:t>
            </w:r>
          </w:p>
        </w:tc>
      </w:tr>
      <w:tr w:rsidR="00EC7084" w:rsidRPr="00EC4E58" w14:paraId="35489FFA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FA78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BA265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1ABD2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SPP1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97AC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CXCL9</w:t>
            </w:r>
          </w:p>
        </w:tc>
      </w:tr>
      <w:tr w:rsidR="00EC7084" w:rsidRPr="00EC4E58" w14:paraId="4B93B865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E18A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5A368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A783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3A37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3BEB154A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5D2B1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0CA49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D2145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22A3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65753C55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C9B63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20732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CCL18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DAE80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04065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758C5D55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87034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5673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IL1B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265BAA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974DB2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59302E7F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58482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9482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CCL8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F26467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28188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39264A8B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4B427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FF2D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IL32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84F90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534FBA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015B4C94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6844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D39BC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TNFRSF10B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6CC600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F4CCA3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64999750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5888F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491A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TNFRSF10A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75298C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C7A889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17458EBA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EC887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FD589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5FB13A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1ECA58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0A45696A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139A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EA653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OSM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8F7707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D5F5D9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4F4EA872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9CA6C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74C94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IL7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119E3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EF4C4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3AF6CBA8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0F708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1AAA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TNFSF4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6D6E3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AE743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687D41FC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FCF7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6BD22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IL17RB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C27DF9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676AE9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0569976B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95C7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D9ECC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TNFSF13B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01AFD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C443CA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7CC5BA10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2A13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071F0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2FB053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8C131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4525E209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FEE0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C3479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TNFRSF11A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D5F84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A35CA3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31FC8E0B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D40D2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C920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CCL7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CBEDCA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6E3BE5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1EDA9D75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20B45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736A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CCL5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585D50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00AC30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1F23896A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75A42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E7E21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IL18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297DE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CFA617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7D0FE23F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B5EC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0E0A0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CCL20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C62128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F2DCD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6FA96E2B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79487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9F2C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CXCL16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A4BB0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A7CE7C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65996F8B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46307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7E3A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IL15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363F6A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2B77A2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40D51613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924B3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1D4DF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TNFSF10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B053CA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8B51F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26D20C10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B57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A528C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IL1A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8DA72A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2DC17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7FF2C366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59402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F488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FASLG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D0DD25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C0C92D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48AD2C4C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F0A3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83BBF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GDF15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98DEB6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A4BB2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1B5E56EF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94AFC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E6430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EDAR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265995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47824B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C7084" w:rsidRPr="00EC4E58" w14:paraId="395B50E4" w14:textId="77777777" w:rsidTr="009769A8">
        <w:trPr>
          <w:trHeight w:val="2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9C094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DB89E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ACKR4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070D8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B5FA97" w14:textId="77777777" w:rsidR="00EC7084" w:rsidRPr="00EC4E58" w:rsidRDefault="00EC7084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</w:tbl>
    <w:p w14:paraId="58441247" w14:textId="77777777" w:rsidR="006A100B" w:rsidRDefault="006A100B">
      <w:pPr>
        <w:rPr>
          <w:rFonts w:hint="eastAsia"/>
        </w:rPr>
      </w:pPr>
    </w:p>
    <w:sectPr w:rsidR="006A10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84"/>
    <w:rsid w:val="006A100B"/>
    <w:rsid w:val="009228BC"/>
    <w:rsid w:val="00AD7BAA"/>
    <w:rsid w:val="00C06F89"/>
    <w:rsid w:val="00EC7084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0687C"/>
  <w15:chartTrackingRefBased/>
  <w15:docId w15:val="{D10F80D5-7CEF-4DED-8ADD-033FEF53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084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EC70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0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08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08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08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08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084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084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C70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C7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C7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C708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C708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C708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C70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C70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C70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C70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C7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70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C70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7084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EC70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7084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EC70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7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EC70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C70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Dragon</dc:creator>
  <cp:keywords/>
  <dc:description/>
  <cp:lastModifiedBy>Dragon</cp:lastModifiedBy>
  <cp:revision>1</cp:revision>
  <dcterms:created xsi:type="dcterms:W3CDTF">2025-03-11T14:39:00Z</dcterms:created>
  <dcterms:modified xsi:type="dcterms:W3CDTF">2025-03-11T14:39:00Z</dcterms:modified>
</cp:coreProperties>
</file>