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619B" w14:textId="77777777" w:rsidR="00500F78" w:rsidRDefault="00500F78" w:rsidP="00500F78">
      <w:pPr>
        <w:pBdr>
          <w:bottom w:val="single" w:sz="4" w:space="1" w:color="auto"/>
        </w:pBdr>
        <w:shd w:val="clear" w:color="auto" w:fill="D86DCB" w:themeFill="accent5" w:themeFillTint="99"/>
        <w:bidi w:val="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A150A0">
        <w:rPr>
          <w:rFonts w:asciiTheme="majorBidi" w:hAnsiTheme="majorBidi" w:cstheme="majorBidi"/>
          <w:b/>
          <w:bCs/>
          <w:sz w:val="40"/>
          <w:szCs w:val="40"/>
        </w:rPr>
        <w:t>Meta-regression</w:t>
      </w:r>
    </w:p>
    <w:tbl>
      <w:tblPr>
        <w:tblStyle w:val="TableGrid"/>
        <w:tblW w:w="10006" w:type="dxa"/>
        <w:tblLook w:val="04A0" w:firstRow="1" w:lastRow="0" w:firstColumn="1" w:lastColumn="0" w:noHBand="0" w:noVBand="1"/>
      </w:tblPr>
      <w:tblGrid>
        <w:gridCol w:w="2501"/>
        <w:gridCol w:w="2501"/>
        <w:gridCol w:w="2501"/>
        <w:gridCol w:w="2503"/>
      </w:tblGrid>
      <w:tr w:rsidR="00A672C4" w14:paraId="1E314730" w14:textId="77777777" w:rsidTr="00806E7F">
        <w:trPr>
          <w:trHeight w:val="780"/>
        </w:trPr>
        <w:tc>
          <w:tcPr>
            <w:tcW w:w="2501" w:type="dxa"/>
          </w:tcPr>
          <w:p w14:paraId="1FCFC4F1" w14:textId="1CC1EACC" w:rsidR="00A672C4" w:rsidRDefault="00A672C4" w:rsidP="00A672C4">
            <w:pPr>
              <w:bidi w:val="0"/>
            </w:pPr>
            <w:r>
              <w:t>Outcome</w:t>
            </w:r>
          </w:p>
        </w:tc>
        <w:tc>
          <w:tcPr>
            <w:tcW w:w="2501" w:type="dxa"/>
          </w:tcPr>
          <w:p w14:paraId="00C304A8" w14:textId="702CDA39" w:rsidR="00A672C4" w:rsidRDefault="00D222ED" w:rsidP="00A672C4">
            <w:pPr>
              <w:bidi w:val="0"/>
            </w:pPr>
            <w:r>
              <w:t>Standard error</w:t>
            </w:r>
          </w:p>
        </w:tc>
        <w:tc>
          <w:tcPr>
            <w:tcW w:w="2501" w:type="dxa"/>
          </w:tcPr>
          <w:p w14:paraId="54964FDC" w14:textId="040AF743" w:rsidR="00A672C4" w:rsidRDefault="00D222ED" w:rsidP="00A672C4">
            <w:pPr>
              <w:bidi w:val="0"/>
            </w:pPr>
            <w:r>
              <w:t>95%confidence interval (CI)</w:t>
            </w:r>
          </w:p>
        </w:tc>
        <w:tc>
          <w:tcPr>
            <w:tcW w:w="2501" w:type="dxa"/>
          </w:tcPr>
          <w:p w14:paraId="258298EB" w14:textId="6B3D41B1" w:rsidR="00A672C4" w:rsidRDefault="00D222ED" w:rsidP="00A672C4">
            <w:pPr>
              <w:bidi w:val="0"/>
            </w:pPr>
            <w:r>
              <w:t>P value</w:t>
            </w:r>
          </w:p>
        </w:tc>
      </w:tr>
      <w:tr w:rsidR="00D222ED" w14:paraId="58AE3578" w14:textId="77777777" w:rsidTr="00806E7F">
        <w:trPr>
          <w:trHeight w:val="380"/>
        </w:trPr>
        <w:tc>
          <w:tcPr>
            <w:tcW w:w="10006" w:type="dxa"/>
            <w:gridSpan w:val="4"/>
            <w:vAlign w:val="center"/>
          </w:tcPr>
          <w:p w14:paraId="39CF16E6" w14:textId="085D69C3" w:rsidR="00D222ED" w:rsidRDefault="00D222ED" w:rsidP="00D222ED">
            <w:pPr>
              <w:bidi w:val="0"/>
              <w:jc w:val="center"/>
            </w:pPr>
            <w:r>
              <w:t>Mean age</w:t>
            </w:r>
          </w:p>
        </w:tc>
      </w:tr>
      <w:tr w:rsidR="00A672C4" w14:paraId="3A7933F5" w14:textId="77777777" w:rsidTr="00806E7F">
        <w:trPr>
          <w:trHeight w:val="380"/>
        </w:trPr>
        <w:tc>
          <w:tcPr>
            <w:tcW w:w="2501" w:type="dxa"/>
          </w:tcPr>
          <w:p w14:paraId="2E46141D" w14:textId="768F38A7" w:rsidR="00A672C4" w:rsidRDefault="00AA363E" w:rsidP="00A672C4">
            <w:pPr>
              <w:bidi w:val="0"/>
            </w:pPr>
            <w:r>
              <w:t>mRS 0-1</w:t>
            </w:r>
          </w:p>
        </w:tc>
        <w:tc>
          <w:tcPr>
            <w:tcW w:w="2501" w:type="dxa"/>
          </w:tcPr>
          <w:p w14:paraId="517E5601" w14:textId="6CA3CAD7" w:rsidR="00A672C4" w:rsidRDefault="3A7122E7" w:rsidP="3A7122E7">
            <w:pPr>
              <w:bidi w:val="0"/>
              <w:jc w:val="center"/>
            </w:pPr>
            <w:r w:rsidRPr="3A7122E7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2501" w:type="dxa"/>
          </w:tcPr>
          <w:p w14:paraId="76B64A6A" w14:textId="7FF9A680" w:rsidR="00A672C4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(-0.0008–0.0032)</w:t>
            </w:r>
          </w:p>
        </w:tc>
        <w:tc>
          <w:tcPr>
            <w:tcW w:w="2501" w:type="dxa"/>
          </w:tcPr>
          <w:p w14:paraId="4A51AD7B" w14:textId="3EDAD511" w:rsidR="00A672C4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0.25</w:t>
            </w:r>
          </w:p>
        </w:tc>
      </w:tr>
      <w:tr w:rsidR="00A672C4" w14:paraId="5576B10B" w14:textId="77777777" w:rsidTr="00806E7F">
        <w:trPr>
          <w:trHeight w:val="380"/>
        </w:trPr>
        <w:tc>
          <w:tcPr>
            <w:tcW w:w="2501" w:type="dxa"/>
          </w:tcPr>
          <w:p w14:paraId="56CB0389" w14:textId="24969438" w:rsidR="00A672C4" w:rsidRDefault="00AA363E" w:rsidP="00A672C4">
            <w:pPr>
              <w:bidi w:val="0"/>
            </w:pPr>
            <w:r>
              <w:t>mRS 0-2</w:t>
            </w:r>
          </w:p>
        </w:tc>
        <w:tc>
          <w:tcPr>
            <w:tcW w:w="2501" w:type="dxa"/>
          </w:tcPr>
          <w:p w14:paraId="45538E30" w14:textId="4B980436" w:rsidR="00A672C4" w:rsidRDefault="3A7122E7" w:rsidP="3A7122E7">
            <w:pPr>
              <w:bidi w:val="0"/>
              <w:jc w:val="center"/>
            </w:pPr>
            <w:r w:rsidRPr="3A7122E7">
              <w:rPr>
                <w:rFonts w:ascii="Times New Roman" w:eastAsia="Times New Roman" w:hAnsi="Times New Roman" w:cs="Times New Roman"/>
              </w:rPr>
              <w:t>0.0083</w:t>
            </w:r>
          </w:p>
        </w:tc>
        <w:tc>
          <w:tcPr>
            <w:tcW w:w="2501" w:type="dxa"/>
          </w:tcPr>
          <w:p w14:paraId="3182A519" w14:textId="3492FA19" w:rsidR="00A672C4" w:rsidRDefault="3A7122E7" w:rsidP="3A7122E7">
            <w:pPr>
              <w:bidi w:val="0"/>
              <w:jc w:val="center"/>
            </w:pPr>
            <w:r w:rsidRPr="3A7122E7">
              <w:rPr>
                <w:rFonts w:ascii="Times New Roman" w:eastAsia="Times New Roman" w:hAnsi="Times New Roman" w:cs="Times New Roman"/>
              </w:rPr>
              <w:t>(-0.01–0.012)</w:t>
            </w:r>
          </w:p>
        </w:tc>
        <w:tc>
          <w:tcPr>
            <w:tcW w:w="2501" w:type="dxa"/>
          </w:tcPr>
          <w:p w14:paraId="7C048BDE" w14:textId="5EEF3462" w:rsidR="00A672C4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0.75</w:t>
            </w:r>
          </w:p>
        </w:tc>
      </w:tr>
      <w:tr w:rsidR="00AA363E" w14:paraId="18E290D0" w14:textId="77777777" w:rsidTr="00806E7F">
        <w:trPr>
          <w:trHeight w:val="380"/>
        </w:trPr>
        <w:tc>
          <w:tcPr>
            <w:tcW w:w="2501" w:type="dxa"/>
          </w:tcPr>
          <w:p w14:paraId="792D68E1" w14:textId="17CCA68D" w:rsidR="00AA363E" w:rsidRDefault="00921AFE" w:rsidP="00A672C4">
            <w:pPr>
              <w:bidi w:val="0"/>
            </w:pPr>
            <w:r>
              <w:t>MNI</w:t>
            </w:r>
          </w:p>
        </w:tc>
        <w:tc>
          <w:tcPr>
            <w:tcW w:w="2501" w:type="dxa"/>
          </w:tcPr>
          <w:p w14:paraId="5E1D7573" w14:textId="12E52F09" w:rsidR="00AA363E" w:rsidRDefault="3A7122E7" w:rsidP="3A7122E7">
            <w:pPr>
              <w:bidi w:val="0"/>
              <w:jc w:val="center"/>
            </w:pPr>
            <w:r w:rsidRPr="3A7122E7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2501" w:type="dxa"/>
          </w:tcPr>
          <w:p w14:paraId="2B2FA468" w14:textId="71571B12" w:rsidR="00AA363E" w:rsidRDefault="3A7122E7" w:rsidP="3A7122E7">
            <w:pPr>
              <w:bidi w:val="0"/>
              <w:jc w:val="center"/>
            </w:pPr>
            <w:r w:rsidRPr="3A7122E7">
              <w:rPr>
                <w:rFonts w:ascii="Times New Roman" w:eastAsia="Times New Roman" w:hAnsi="Times New Roman" w:cs="Times New Roman"/>
              </w:rPr>
              <w:t>(-0.0012–0.006)</w:t>
            </w:r>
          </w:p>
        </w:tc>
        <w:tc>
          <w:tcPr>
            <w:tcW w:w="2501" w:type="dxa"/>
          </w:tcPr>
          <w:p w14:paraId="5DC2E546" w14:textId="440FEBA5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AA363E" w14:paraId="50B279DB" w14:textId="77777777" w:rsidTr="00806E7F">
        <w:trPr>
          <w:trHeight w:val="380"/>
        </w:trPr>
        <w:tc>
          <w:tcPr>
            <w:tcW w:w="2501" w:type="dxa"/>
          </w:tcPr>
          <w:p w14:paraId="6C95F1ED" w14:textId="1E0B1F48" w:rsidR="00AA363E" w:rsidRDefault="00921AFE" w:rsidP="00A672C4">
            <w:pPr>
              <w:bidi w:val="0"/>
            </w:pPr>
            <w:r>
              <w:t>Death</w:t>
            </w:r>
          </w:p>
        </w:tc>
        <w:tc>
          <w:tcPr>
            <w:tcW w:w="2501" w:type="dxa"/>
          </w:tcPr>
          <w:p w14:paraId="4F6F0D8E" w14:textId="2ED57315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2501" w:type="dxa"/>
          </w:tcPr>
          <w:p w14:paraId="7267CF2F" w14:textId="4F058810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(-0.02–0.003)</w:t>
            </w:r>
          </w:p>
        </w:tc>
        <w:tc>
          <w:tcPr>
            <w:tcW w:w="2501" w:type="dxa"/>
          </w:tcPr>
          <w:p w14:paraId="13842CAC" w14:textId="67A1C989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AA363E" w14:paraId="4FD857C0" w14:textId="77777777" w:rsidTr="00806E7F">
        <w:trPr>
          <w:trHeight w:val="380"/>
        </w:trPr>
        <w:tc>
          <w:tcPr>
            <w:tcW w:w="2501" w:type="dxa"/>
          </w:tcPr>
          <w:p w14:paraId="160A4EC0" w14:textId="45735536" w:rsidR="00AA363E" w:rsidRDefault="002C5C0A" w:rsidP="00A672C4">
            <w:pPr>
              <w:bidi w:val="0"/>
            </w:pPr>
            <w:r>
              <w:t>sICH</w:t>
            </w:r>
          </w:p>
        </w:tc>
        <w:tc>
          <w:tcPr>
            <w:tcW w:w="2501" w:type="dxa"/>
          </w:tcPr>
          <w:p w14:paraId="247BD526" w14:textId="2D535065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2501" w:type="dxa"/>
          </w:tcPr>
          <w:p w14:paraId="3DACCB87" w14:textId="54884E56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(-0.01–0.01)</w:t>
            </w:r>
          </w:p>
        </w:tc>
        <w:tc>
          <w:tcPr>
            <w:tcW w:w="2501" w:type="dxa"/>
          </w:tcPr>
          <w:p w14:paraId="2908C0C7" w14:textId="5FF6F649" w:rsidR="00AA363E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0.7</w:t>
            </w:r>
          </w:p>
        </w:tc>
      </w:tr>
      <w:tr w:rsidR="002C5C0A" w14:paraId="7B540B67" w14:textId="77777777" w:rsidTr="00806E7F">
        <w:trPr>
          <w:trHeight w:val="380"/>
        </w:trPr>
        <w:tc>
          <w:tcPr>
            <w:tcW w:w="10006" w:type="dxa"/>
            <w:gridSpan w:val="4"/>
            <w:vAlign w:val="center"/>
          </w:tcPr>
          <w:p w14:paraId="1AD51359" w14:textId="13C4594A" w:rsidR="002C5C0A" w:rsidRDefault="00B65F9B" w:rsidP="002C5C0A">
            <w:pPr>
              <w:bidi w:val="0"/>
              <w:jc w:val="center"/>
            </w:pPr>
            <w:r>
              <w:t>Mean NIHSS score</w:t>
            </w:r>
          </w:p>
        </w:tc>
      </w:tr>
      <w:tr w:rsidR="00B65F9B" w14:paraId="043DAE04" w14:textId="77777777" w:rsidTr="00806E7F">
        <w:trPr>
          <w:trHeight w:val="380"/>
        </w:trPr>
        <w:tc>
          <w:tcPr>
            <w:tcW w:w="2501" w:type="dxa"/>
          </w:tcPr>
          <w:p w14:paraId="21090732" w14:textId="37002374" w:rsidR="00B65F9B" w:rsidRDefault="00B65F9B" w:rsidP="00B65F9B">
            <w:pPr>
              <w:bidi w:val="0"/>
            </w:pPr>
            <w:r>
              <w:t>mRS 0-1</w:t>
            </w:r>
          </w:p>
        </w:tc>
        <w:tc>
          <w:tcPr>
            <w:tcW w:w="2501" w:type="dxa"/>
            <w:vAlign w:val="center"/>
          </w:tcPr>
          <w:p w14:paraId="7265DB6F" w14:textId="63896E51" w:rsidR="00B65F9B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2501" w:type="dxa"/>
            <w:vAlign w:val="center"/>
          </w:tcPr>
          <w:p w14:paraId="48A01C19" w14:textId="54C53F00" w:rsidR="00B65F9B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(-0.0031–0.0008)</w:t>
            </w:r>
          </w:p>
        </w:tc>
        <w:tc>
          <w:tcPr>
            <w:tcW w:w="2501" w:type="dxa"/>
            <w:vAlign w:val="center"/>
          </w:tcPr>
          <w:p w14:paraId="4162BEC7" w14:textId="1EA583B5" w:rsidR="00B65F9B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B65F9B" w14:paraId="2528E5DD" w14:textId="77777777" w:rsidTr="00D06D2C">
        <w:trPr>
          <w:trHeight w:val="380"/>
        </w:trPr>
        <w:tc>
          <w:tcPr>
            <w:tcW w:w="2501" w:type="dxa"/>
            <w:shd w:val="clear" w:color="auto" w:fill="auto"/>
          </w:tcPr>
          <w:p w14:paraId="49BC50D6" w14:textId="1B5CDA8E" w:rsidR="00B65F9B" w:rsidRPr="00D06D2C" w:rsidRDefault="00B65F9B" w:rsidP="00B65F9B">
            <w:pPr>
              <w:bidi w:val="0"/>
            </w:pPr>
            <w:r w:rsidRPr="00D06D2C">
              <w:t>mRS 0-2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8760A7E" w14:textId="3CBC303F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37D5B11" w14:textId="70D3F09F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(0.092–0.04)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B1B661B" w14:textId="3BB5F285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0.025</w:t>
            </w:r>
            <w:r w:rsidR="00E929C4" w:rsidRPr="00D06D2C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B65F9B" w14:paraId="7B0A0707" w14:textId="77777777" w:rsidTr="00D06D2C">
        <w:trPr>
          <w:trHeight w:val="380"/>
        </w:trPr>
        <w:tc>
          <w:tcPr>
            <w:tcW w:w="2501" w:type="dxa"/>
            <w:shd w:val="clear" w:color="auto" w:fill="auto"/>
          </w:tcPr>
          <w:p w14:paraId="1EE68419" w14:textId="51E6A173" w:rsidR="00B65F9B" w:rsidRPr="00D06D2C" w:rsidRDefault="00B65F9B" w:rsidP="00B65F9B">
            <w:pPr>
              <w:bidi w:val="0"/>
            </w:pPr>
            <w:r w:rsidRPr="00D06D2C">
              <w:t>MNI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666789" w14:textId="3E9A42D2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F9EABF0" w14:textId="46AB14B5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(-0.006–0.003)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3706BC" w14:textId="4A53C22A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B65F9B" w14:paraId="5D389F4C" w14:textId="77777777" w:rsidTr="00806E7F">
        <w:trPr>
          <w:trHeight w:val="380"/>
        </w:trPr>
        <w:tc>
          <w:tcPr>
            <w:tcW w:w="2501" w:type="dxa"/>
          </w:tcPr>
          <w:p w14:paraId="1E5E0E19" w14:textId="33CCCA98" w:rsidR="00B65F9B" w:rsidRPr="00D06D2C" w:rsidRDefault="00B65F9B" w:rsidP="00B65F9B">
            <w:pPr>
              <w:bidi w:val="0"/>
            </w:pPr>
            <w:r w:rsidRPr="00D06D2C">
              <w:t>Death</w:t>
            </w:r>
          </w:p>
        </w:tc>
        <w:tc>
          <w:tcPr>
            <w:tcW w:w="2501" w:type="dxa"/>
            <w:vAlign w:val="center"/>
          </w:tcPr>
          <w:p w14:paraId="194FA675" w14:textId="2B787D46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2501" w:type="dxa"/>
            <w:vAlign w:val="center"/>
          </w:tcPr>
          <w:p w14:paraId="1FB19406" w14:textId="2F78E70C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(-0.003–0.02)</w:t>
            </w:r>
          </w:p>
        </w:tc>
        <w:tc>
          <w:tcPr>
            <w:tcW w:w="2501" w:type="dxa"/>
            <w:vAlign w:val="center"/>
          </w:tcPr>
          <w:p w14:paraId="7A886286" w14:textId="2BC03DC4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0.2</w:t>
            </w:r>
          </w:p>
        </w:tc>
      </w:tr>
      <w:tr w:rsidR="00B65F9B" w14:paraId="0420149C" w14:textId="77777777" w:rsidTr="00806E7F">
        <w:trPr>
          <w:trHeight w:val="380"/>
        </w:trPr>
        <w:tc>
          <w:tcPr>
            <w:tcW w:w="2501" w:type="dxa"/>
          </w:tcPr>
          <w:p w14:paraId="5DE92713" w14:textId="5284F066" w:rsidR="00B65F9B" w:rsidRPr="00D06D2C" w:rsidRDefault="00B65F9B" w:rsidP="00B65F9B">
            <w:pPr>
              <w:bidi w:val="0"/>
            </w:pPr>
            <w:r w:rsidRPr="00D06D2C">
              <w:t>sICH</w:t>
            </w:r>
          </w:p>
        </w:tc>
        <w:tc>
          <w:tcPr>
            <w:tcW w:w="2501" w:type="dxa"/>
            <w:vAlign w:val="center"/>
          </w:tcPr>
          <w:p w14:paraId="548CEB27" w14:textId="25062BC4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2501" w:type="dxa"/>
            <w:vAlign w:val="center"/>
          </w:tcPr>
          <w:p w14:paraId="3D261C8C" w14:textId="5538ED2A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(-0.01–0.01)</w:t>
            </w:r>
          </w:p>
        </w:tc>
        <w:tc>
          <w:tcPr>
            <w:tcW w:w="2501" w:type="dxa"/>
            <w:vAlign w:val="center"/>
          </w:tcPr>
          <w:p w14:paraId="7A21F77B" w14:textId="77539DF0" w:rsidR="00B65F9B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0.8</w:t>
            </w:r>
          </w:p>
        </w:tc>
      </w:tr>
      <w:tr w:rsidR="00045FA8" w14:paraId="13903FE8" w14:textId="77777777" w:rsidTr="00806E7F">
        <w:trPr>
          <w:trHeight w:val="380"/>
        </w:trPr>
        <w:tc>
          <w:tcPr>
            <w:tcW w:w="10006" w:type="dxa"/>
            <w:gridSpan w:val="4"/>
            <w:vAlign w:val="center"/>
          </w:tcPr>
          <w:p w14:paraId="1BE74D61" w14:textId="17C2E9D4" w:rsidR="00045FA8" w:rsidRPr="00D06D2C" w:rsidRDefault="00045FA8" w:rsidP="00045FA8">
            <w:pPr>
              <w:bidi w:val="0"/>
              <w:jc w:val="center"/>
            </w:pPr>
            <w:r w:rsidRPr="00D06D2C">
              <w:t xml:space="preserve">Male </w:t>
            </w:r>
            <w:r w:rsidR="00EE3141" w:rsidRPr="00D06D2C">
              <w:t>percentage</w:t>
            </w:r>
            <w:r w:rsidR="00175379" w:rsidRPr="00D06D2C">
              <w:t xml:space="preserve"> </w:t>
            </w:r>
          </w:p>
        </w:tc>
      </w:tr>
      <w:tr w:rsidR="00045FA8" w14:paraId="6496F379" w14:textId="77777777" w:rsidTr="00806E7F">
        <w:trPr>
          <w:trHeight w:val="380"/>
        </w:trPr>
        <w:tc>
          <w:tcPr>
            <w:tcW w:w="2501" w:type="dxa"/>
          </w:tcPr>
          <w:p w14:paraId="2475212F" w14:textId="0D24541F" w:rsidR="00045FA8" w:rsidRPr="00D06D2C" w:rsidRDefault="00045FA8" w:rsidP="00045FA8">
            <w:pPr>
              <w:bidi w:val="0"/>
            </w:pPr>
            <w:r w:rsidRPr="00D06D2C">
              <w:t>mRS 0-1</w:t>
            </w:r>
          </w:p>
        </w:tc>
        <w:tc>
          <w:tcPr>
            <w:tcW w:w="2501" w:type="dxa"/>
            <w:vAlign w:val="center"/>
          </w:tcPr>
          <w:p w14:paraId="3C86C9A3" w14:textId="65D218F5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0.0046</w:t>
            </w:r>
          </w:p>
        </w:tc>
        <w:tc>
          <w:tcPr>
            <w:tcW w:w="2501" w:type="dxa"/>
            <w:vAlign w:val="center"/>
          </w:tcPr>
          <w:p w14:paraId="19F24995" w14:textId="6908BDE4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(-0.0057–0.023)</w:t>
            </w:r>
          </w:p>
        </w:tc>
        <w:tc>
          <w:tcPr>
            <w:tcW w:w="2501" w:type="dxa"/>
            <w:vAlign w:val="center"/>
          </w:tcPr>
          <w:p w14:paraId="7EFDAB06" w14:textId="4636EF47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0.48</w:t>
            </w:r>
          </w:p>
        </w:tc>
      </w:tr>
      <w:tr w:rsidR="00045FA8" w14:paraId="4B311F6B" w14:textId="77777777" w:rsidTr="00D06D2C">
        <w:trPr>
          <w:trHeight w:val="380"/>
        </w:trPr>
        <w:tc>
          <w:tcPr>
            <w:tcW w:w="2501" w:type="dxa"/>
            <w:shd w:val="clear" w:color="auto" w:fill="auto"/>
          </w:tcPr>
          <w:p w14:paraId="7F53EBE3" w14:textId="45BBDD0A" w:rsidR="00045FA8" w:rsidRPr="00D06D2C" w:rsidRDefault="00045FA8" w:rsidP="00045FA8">
            <w:pPr>
              <w:bidi w:val="0"/>
            </w:pPr>
            <w:r w:rsidRPr="00D06D2C">
              <w:t>mRS 0-2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18D6BAF" w14:textId="016E7253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0.0048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968FB1B" w14:textId="59F45CA4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(-0.018–0.0009)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B760F2E" w14:textId="31D3CA25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0.08</w:t>
            </w:r>
          </w:p>
        </w:tc>
      </w:tr>
      <w:tr w:rsidR="00045FA8" w14:paraId="7AD02744" w14:textId="77777777" w:rsidTr="00806E7F">
        <w:trPr>
          <w:trHeight w:val="380"/>
        </w:trPr>
        <w:tc>
          <w:tcPr>
            <w:tcW w:w="2501" w:type="dxa"/>
          </w:tcPr>
          <w:p w14:paraId="0971279B" w14:textId="0649A25E" w:rsidR="00045FA8" w:rsidRPr="00D06D2C" w:rsidRDefault="00045FA8" w:rsidP="00045FA8">
            <w:pPr>
              <w:bidi w:val="0"/>
            </w:pPr>
            <w:r w:rsidRPr="00D06D2C">
              <w:t>MNI</w:t>
            </w:r>
          </w:p>
        </w:tc>
        <w:tc>
          <w:tcPr>
            <w:tcW w:w="2501" w:type="dxa"/>
            <w:vAlign w:val="center"/>
          </w:tcPr>
          <w:p w14:paraId="55092778" w14:textId="59D40A5C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2501" w:type="dxa"/>
            <w:vAlign w:val="center"/>
          </w:tcPr>
          <w:p w14:paraId="5B3C0F58" w14:textId="63D6F851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(-0.01–0.02)</w:t>
            </w:r>
          </w:p>
        </w:tc>
        <w:tc>
          <w:tcPr>
            <w:tcW w:w="2501" w:type="dxa"/>
            <w:vAlign w:val="center"/>
          </w:tcPr>
          <w:p w14:paraId="2A257A43" w14:textId="63638DE2" w:rsidR="00045FA8" w:rsidRPr="00D06D2C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00D06D2C">
              <w:rPr>
                <w:rFonts w:ascii="Times New Roman" w:eastAsia="Times New Roman" w:hAnsi="Times New Roman" w:cs="Times New Roman"/>
              </w:rPr>
              <w:t>0.8</w:t>
            </w:r>
          </w:p>
        </w:tc>
      </w:tr>
      <w:tr w:rsidR="00045FA8" w14:paraId="68C6B70F" w14:textId="77777777" w:rsidTr="00806E7F">
        <w:trPr>
          <w:trHeight w:val="380"/>
        </w:trPr>
        <w:tc>
          <w:tcPr>
            <w:tcW w:w="2501" w:type="dxa"/>
          </w:tcPr>
          <w:p w14:paraId="7D932B5E" w14:textId="2A69A8BF" w:rsidR="00045FA8" w:rsidRDefault="00045FA8" w:rsidP="00045FA8">
            <w:pPr>
              <w:bidi w:val="0"/>
            </w:pPr>
            <w:r>
              <w:t>Death</w:t>
            </w:r>
          </w:p>
        </w:tc>
        <w:tc>
          <w:tcPr>
            <w:tcW w:w="2501" w:type="dxa"/>
            <w:vAlign w:val="center"/>
          </w:tcPr>
          <w:p w14:paraId="11F3A864" w14:textId="53517DA4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2501" w:type="dxa"/>
            <w:vAlign w:val="center"/>
          </w:tcPr>
          <w:p w14:paraId="4B8FC5E4" w14:textId="21D0B9A2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(-0.03–0.05)</w:t>
            </w:r>
          </w:p>
        </w:tc>
        <w:tc>
          <w:tcPr>
            <w:tcW w:w="2501" w:type="dxa"/>
            <w:vAlign w:val="center"/>
          </w:tcPr>
          <w:p w14:paraId="65A79331" w14:textId="44867157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0.7</w:t>
            </w:r>
          </w:p>
        </w:tc>
      </w:tr>
      <w:tr w:rsidR="00045FA8" w14:paraId="535D74D7" w14:textId="77777777" w:rsidTr="00806E7F">
        <w:trPr>
          <w:trHeight w:val="380"/>
        </w:trPr>
        <w:tc>
          <w:tcPr>
            <w:tcW w:w="2501" w:type="dxa"/>
          </w:tcPr>
          <w:p w14:paraId="7359EEF8" w14:textId="43582D2E" w:rsidR="00045FA8" w:rsidRDefault="00045FA8" w:rsidP="00045FA8">
            <w:pPr>
              <w:bidi w:val="0"/>
            </w:pPr>
            <w:r>
              <w:t>sICH</w:t>
            </w:r>
          </w:p>
        </w:tc>
        <w:tc>
          <w:tcPr>
            <w:tcW w:w="2501" w:type="dxa"/>
            <w:vAlign w:val="center"/>
          </w:tcPr>
          <w:p w14:paraId="5C318DB6" w14:textId="2C88FCA6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</w:t>
            </w:r>
            <w:r w:rsidR="001753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416756D" w14:textId="4CBB6E9C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</w:t>
            </w:r>
            <w:r w:rsidR="00175379">
              <w:rPr>
                <w:rFonts w:ascii="Times New Roman" w:eastAsia="Times New Roman" w:hAnsi="Times New Roman" w:cs="Times New Roman"/>
              </w:rPr>
              <w:t>4</w:t>
            </w:r>
            <w:r w:rsidRPr="3A7122E7">
              <w:rPr>
                <w:rFonts w:ascii="Times New Roman" w:eastAsia="Times New Roman" w:hAnsi="Times New Roman" w:cs="Times New Roman"/>
              </w:rPr>
              <w:t>–0.0</w:t>
            </w:r>
            <w:r w:rsidR="00175379">
              <w:rPr>
                <w:rFonts w:ascii="Times New Roman" w:eastAsia="Times New Roman" w:hAnsi="Times New Roman" w:cs="Times New Roman"/>
              </w:rPr>
              <w:t>4</w:t>
            </w:r>
            <w:r w:rsidRPr="3A7122E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01" w:type="dxa"/>
            <w:vAlign w:val="center"/>
          </w:tcPr>
          <w:p w14:paraId="1CA3CF89" w14:textId="7B7D7A1F" w:rsidR="00045FA8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0.9</w:t>
            </w:r>
            <w:r w:rsidR="00175379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E3141" w14:paraId="7F55EE57" w14:textId="77777777" w:rsidTr="00806E7F">
        <w:trPr>
          <w:trHeight w:val="380"/>
        </w:trPr>
        <w:tc>
          <w:tcPr>
            <w:tcW w:w="10006" w:type="dxa"/>
            <w:gridSpan w:val="4"/>
            <w:vAlign w:val="center"/>
          </w:tcPr>
          <w:p w14:paraId="78917582" w14:textId="49CB09A2" w:rsidR="00EE3141" w:rsidRDefault="00EE3141" w:rsidP="00F14DF2">
            <w:pPr>
              <w:bidi w:val="0"/>
              <w:jc w:val="center"/>
            </w:pPr>
            <w:r>
              <w:t>Hypertension percentage</w:t>
            </w:r>
          </w:p>
        </w:tc>
      </w:tr>
      <w:tr w:rsidR="00F14DF2" w14:paraId="29A61689" w14:textId="77777777" w:rsidTr="00806E7F">
        <w:trPr>
          <w:trHeight w:val="380"/>
        </w:trPr>
        <w:tc>
          <w:tcPr>
            <w:tcW w:w="2501" w:type="dxa"/>
          </w:tcPr>
          <w:p w14:paraId="343E9ED9" w14:textId="4B9221F4" w:rsidR="00F14DF2" w:rsidRDefault="00F14DF2" w:rsidP="00F14DF2">
            <w:pPr>
              <w:bidi w:val="0"/>
            </w:pPr>
            <w:r>
              <w:t>mRS 0-1</w:t>
            </w:r>
          </w:p>
        </w:tc>
        <w:tc>
          <w:tcPr>
            <w:tcW w:w="2501" w:type="dxa"/>
            <w:vAlign w:val="center"/>
          </w:tcPr>
          <w:p w14:paraId="6160AE57" w14:textId="43AC31D8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0.0027</w:t>
            </w:r>
          </w:p>
        </w:tc>
        <w:tc>
          <w:tcPr>
            <w:tcW w:w="2501" w:type="dxa"/>
            <w:vAlign w:val="center"/>
          </w:tcPr>
          <w:p w14:paraId="550D32B2" w14:textId="4D964865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(-0.0035–0.0072)</w:t>
            </w:r>
          </w:p>
        </w:tc>
        <w:tc>
          <w:tcPr>
            <w:tcW w:w="2501" w:type="dxa"/>
            <w:vAlign w:val="center"/>
          </w:tcPr>
          <w:p w14:paraId="765EB080" w14:textId="1146BA53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0.5</w:t>
            </w:r>
          </w:p>
        </w:tc>
      </w:tr>
      <w:tr w:rsidR="00F14DF2" w14:paraId="55D0269C" w14:textId="77777777" w:rsidTr="00806E7F">
        <w:trPr>
          <w:trHeight w:val="380"/>
        </w:trPr>
        <w:tc>
          <w:tcPr>
            <w:tcW w:w="2501" w:type="dxa"/>
          </w:tcPr>
          <w:p w14:paraId="58B632AA" w14:textId="0024F378" w:rsidR="00F14DF2" w:rsidRDefault="3A7122E7" w:rsidP="00F14DF2">
            <w:pPr>
              <w:bidi w:val="0"/>
            </w:pPr>
            <w:r>
              <w:t>MNI</w:t>
            </w:r>
          </w:p>
        </w:tc>
        <w:tc>
          <w:tcPr>
            <w:tcW w:w="2501" w:type="dxa"/>
            <w:vAlign w:val="center"/>
          </w:tcPr>
          <w:p w14:paraId="28C8D98F" w14:textId="4DEC12C6" w:rsidR="3A7122E7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2501" w:type="dxa"/>
            <w:vAlign w:val="center"/>
          </w:tcPr>
          <w:p w14:paraId="115D5681" w14:textId="1B461A19" w:rsidR="3A7122E7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(-0.01–0.012)</w:t>
            </w:r>
          </w:p>
        </w:tc>
        <w:tc>
          <w:tcPr>
            <w:tcW w:w="2501" w:type="dxa"/>
            <w:vAlign w:val="center"/>
          </w:tcPr>
          <w:p w14:paraId="1C03142F" w14:textId="3A83EEB3" w:rsidR="3A7122E7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0.85</w:t>
            </w:r>
          </w:p>
        </w:tc>
      </w:tr>
      <w:tr w:rsidR="00F14DF2" w14:paraId="2CCB5396" w14:textId="77777777" w:rsidTr="00806E7F">
        <w:trPr>
          <w:trHeight w:val="380"/>
        </w:trPr>
        <w:tc>
          <w:tcPr>
            <w:tcW w:w="2501" w:type="dxa"/>
          </w:tcPr>
          <w:p w14:paraId="47BEF81A" w14:textId="0F526455" w:rsidR="00F14DF2" w:rsidRDefault="00F14DF2" w:rsidP="00F14DF2">
            <w:pPr>
              <w:bidi w:val="0"/>
            </w:pPr>
            <w:r>
              <w:t>Death</w:t>
            </w:r>
          </w:p>
        </w:tc>
        <w:tc>
          <w:tcPr>
            <w:tcW w:w="2501" w:type="dxa"/>
            <w:vAlign w:val="center"/>
          </w:tcPr>
          <w:p w14:paraId="0440DB8F" w14:textId="187A716C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2501" w:type="dxa"/>
            <w:vAlign w:val="center"/>
          </w:tcPr>
          <w:p w14:paraId="4733B5D2" w14:textId="33ACF74C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(-0.04–0.02)</w:t>
            </w:r>
          </w:p>
        </w:tc>
        <w:tc>
          <w:tcPr>
            <w:tcW w:w="2501" w:type="dxa"/>
            <w:vAlign w:val="center"/>
          </w:tcPr>
          <w:p w14:paraId="25D30DF6" w14:textId="7E0A55C2" w:rsidR="00F14DF2" w:rsidRDefault="3A7122E7" w:rsidP="3A7122E7">
            <w:pPr>
              <w:bidi w:val="0"/>
              <w:jc w:val="center"/>
              <w:rPr>
                <w:rFonts w:ascii="Aptos" w:eastAsia="Aptos" w:hAnsi="Aptos" w:cs="Aptos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0.4</w:t>
            </w:r>
          </w:p>
        </w:tc>
      </w:tr>
      <w:tr w:rsidR="00F14DF2" w14:paraId="5EBC1F6E" w14:textId="77777777" w:rsidTr="00806E7F">
        <w:trPr>
          <w:trHeight w:val="380"/>
        </w:trPr>
        <w:tc>
          <w:tcPr>
            <w:tcW w:w="2501" w:type="dxa"/>
          </w:tcPr>
          <w:p w14:paraId="356E526B" w14:textId="720EAA2E" w:rsidR="00F14DF2" w:rsidRDefault="00F14DF2" w:rsidP="00F14DF2">
            <w:pPr>
              <w:bidi w:val="0"/>
            </w:pPr>
            <w:r>
              <w:t>sICH</w:t>
            </w:r>
          </w:p>
        </w:tc>
        <w:tc>
          <w:tcPr>
            <w:tcW w:w="2501" w:type="dxa"/>
            <w:vAlign w:val="center"/>
          </w:tcPr>
          <w:p w14:paraId="645CB433" w14:textId="32FE75C1" w:rsidR="00F14DF2" w:rsidRDefault="3A7122E7" w:rsidP="3A7122E7">
            <w:pPr>
              <w:bidi w:val="0"/>
              <w:jc w:val="center"/>
              <w:rPr>
                <w:rFonts w:ascii="Times New Roman" w:eastAsia="Times New Roman" w:hAnsi="Times New Roman" w:cs="Times New Roman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2501" w:type="dxa"/>
            <w:vAlign w:val="center"/>
          </w:tcPr>
          <w:p w14:paraId="537A06DB" w14:textId="76C6633F" w:rsidR="00F14DF2" w:rsidRDefault="3A7122E7" w:rsidP="3A7122E7">
            <w:pPr>
              <w:bidi w:val="0"/>
              <w:jc w:val="center"/>
              <w:rPr>
                <w:rFonts w:ascii="Times New Roman" w:eastAsia="Times New Roman" w:hAnsi="Times New Roman" w:cs="Times New Roman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(-0.02–0.03)</w:t>
            </w:r>
          </w:p>
        </w:tc>
        <w:tc>
          <w:tcPr>
            <w:tcW w:w="2501" w:type="dxa"/>
            <w:vAlign w:val="center"/>
          </w:tcPr>
          <w:p w14:paraId="0B65E2D8" w14:textId="5DC6A29B" w:rsidR="00F14DF2" w:rsidRDefault="3A7122E7" w:rsidP="3A7122E7">
            <w:pPr>
              <w:bidi w:val="0"/>
              <w:jc w:val="center"/>
              <w:rPr>
                <w:rFonts w:ascii="Times New Roman" w:eastAsia="Times New Roman" w:hAnsi="Times New Roman" w:cs="Times New Roman"/>
              </w:rPr>
            </w:pPr>
            <w:r w:rsidRPr="3A7122E7">
              <w:rPr>
                <w:rFonts w:ascii="Times New Roman" w:eastAsia="Times New Roman" w:hAnsi="Times New Roman" w:cs="Times New Roman"/>
              </w:rPr>
              <w:t>0.7</w:t>
            </w:r>
          </w:p>
        </w:tc>
      </w:tr>
      <w:tr w:rsidR="00521858" w14:paraId="24683B49" w14:textId="77777777" w:rsidTr="00806E7F">
        <w:trPr>
          <w:trHeight w:val="380"/>
        </w:trPr>
        <w:tc>
          <w:tcPr>
            <w:tcW w:w="10006" w:type="dxa"/>
            <w:gridSpan w:val="4"/>
          </w:tcPr>
          <w:p w14:paraId="193D6649" w14:textId="5AFD84BD" w:rsidR="00521858" w:rsidRDefault="00521858" w:rsidP="00F14DF2">
            <w:pPr>
              <w:bidi w:val="0"/>
            </w:pPr>
            <w:r>
              <w:t>mRS 0-1: Excellent functional outcome</w:t>
            </w:r>
          </w:p>
          <w:p w14:paraId="3547C356" w14:textId="77777777" w:rsidR="00521858" w:rsidRDefault="00521858" w:rsidP="00521858">
            <w:pPr>
              <w:bidi w:val="0"/>
            </w:pPr>
            <w:r>
              <w:t>mRS 0-2: Favorable functional outcome</w:t>
            </w:r>
          </w:p>
          <w:p w14:paraId="6017EDDC" w14:textId="3BD87B7F" w:rsidR="00521858" w:rsidRDefault="00620BDF" w:rsidP="00521858">
            <w:pPr>
              <w:bidi w:val="0"/>
            </w:pPr>
            <w:r>
              <w:t>MNI: Major neurological improvement</w:t>
            </w:r>
          </w:p>
          <w:p w14:paraId="60E0A008" w14:textId="7C957B53" w:rsidR="00620BDF" w:rsidRDefault="00620BDF" w:rsidP="00620BDF">
            <w:pPr>
              <w:bidi w:val="0"/>
            </w:pPr>
            <w:r>
              <w:t>sICH: Symptomatic intracranial hemorrhage</w:t>
            </w:r>
          </w:p>
        </w:tc>
      </w:tr>
    </w:tbl>
    <w:p w14:paraId="21C93227" w14:textId="77777777" w:rsidR="00A672C4" w:rsidRDefault="00A672C4" w:rsidP="00A672C4">
      <w:pPr>
        <w:bidi w:val="0"/>
      </w:pPr>
    </w:p>
    <w:p w14:paraId="53DE1EB1" w14:textId="77777777" w:rsidR="001E782A" w:rsidRDefault="001E782A" w:rsidP="001E782A">
      <w:pPr>
        <w:bidi w:val="0"/>
      </w:pPr>
    </w:p>
    <w:p w14:paraId="0BE319F2" w14:textId="77777777" w:rsidR="001E782A" w:rsidRDefault="001E782A" w:rsidP="001E782A">
      <w:pPr>
        <w:bidi w:val="0"/>
      </w:pPr>
    </w:p>
    <w:p w14:paraId="2CC6F4E3" w14:textId="77777777" w:rsidR="001E395E" w:rsidRPr="00A672C4" w:rsidRDefault="001E395E" w:rsidP="001E395E">
      <w:pPr>
        <w:bidi w:val="0"/>
      </w:pPr>
    </w:p>
    <w:p w14:paraId="56644CE0" w14:textId="0AB3762C" w:rsidR="00500F78" w:rsidRDefault="00500F78" w:rsidP="00A672C4">
      <w:pPr>
        <w:pBdr>
          <w:bottom w:val="double" w:sz="4" w:space="1" w:color="7030A0"/>
        </w:pBdr>
        <w:shd w:val="clear" w:color="auto" w:fill="E97132" w:themeFill="accent2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Mean Age</w:t>
      </w:r>
    </w:p>
    <w:p w14:paraId="60E617D9" w14:textId="77777777" w:rsidR="00500F78" w:rsidRDefault="00500F78" w:rsidP="00500F78">
      <w:pPr>
        <w:bidi w:val="0"/>
        <w:rPr>
          <w:rFonts w:asciiTheme="majorBidi" w:hAnsiTheme="majorBidi" w:cstheme="majorBidi"/>
        </w:rPr>
      </w:pPr>
      <w:r>
        <w:t xml:space="preserve">mRS 0-1 </w:t>
      </w:r>
      <w:r w:rsidRPr="003909FF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01</w:t>
      </w:r>
      <w:r w:rsidRPr="003909FF">
        <w:rPr>
          <w:rFonts w:asciiTheme="majorBidi" w:hAnsiTheme="majorBidi" w:cstheme="majorBidi"/>
        </w:rPr>
        <w:t xml:space="preserve"> 95%CI (-0.00</w:t>
      </w:r>
      <w:r>
        <w:rPr>
          <w:rFonts w:asciiTheme="majorBidi" w:hAnsiTheme="majorBidi" w:cstheme="majorBidi"/>
        </w:rPr>
        <w:t>08</w:t>
      </w:r>
      <w:r w:rsidRPr="003909FF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032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25</w:t>
      </w:r>
      <w:r w:rsidRPr="003909FF">
        <w:rPr>
          <w:rFonts w:asciiTheme="majorBidi" w:hAnsiTheme="majorBidi" w:cstheme="majorBidi"/>
        </w:rPr>
        <w:t>)</w:t>
      </w:r>
    </w:p>
    <w:p w14:paraId="762DBDF0" w14:textId="77777777" w:rsidR="00500F78" w:rsidRDefault="00500F78" w:rsidP="00500F78">
      <w:pPr>
        <w:bidi w:val="0"/>
      </w:pPr>
      <w:r w:rsidRPr="00DD3BBE">
        <w:rPr>
          <w:noProof/>
        </w:rPr>
        <w:drawing>
          <wp:inline distT="0" distB="0" distL="0" distR="0" wp14:anchorId="3DDE9A7E" wp14:editId="1FD9B7A8">
            <wp:extent cx="5943600" cy="3762375"/>
            <wp:effectExtent l="0" t="0" r="0" b="9525"/>
            <wp:docPr id="1502340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A5C9" w14:textId="77777777" w:rsidR="00500F78" w:rsidRDefault="00500F78" w:rsidP="00500F78">
      <w:pPr>
        <w:bidi w:val="0"/>
      </w:pPr>
      <w:r>
        <w:rPr>
          <w:noProof/>
        </w:rPr>
        <w:drawing>
          <wp:inline distT="0" distB="0" distL="0" distR="0" wp14:anchorId="7E676060" wp14:editId="5904201F">
            <wp:extent cx="6188710" cy="3895725"/>
            <wp:effectExtent l="0" t="0" r="2540" b="9525"/>
            <wp:docPr id="1099423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232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E4C3" w14:textId="77777777" w:rsidR="00500F78" w:rsidRPr="003909FF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 w:rsidRPr="003909FF">
        <w:rPr>
          <w:rFonts w:asciiTheme="majorBidi" w:hAnsiTheme="majorBidi" w:cstheme="majorBidi"/>
        </w:rPr>
        <w:lastRenderedPageBreak/>
        <w:t>mRS 0-</w:t>
      </w:r>
      <w:r>
        <w:rPr>
          <w:rFonts w:asciiTheme="majorBidi" w:hAnsiTheme="majorBidi" w:cstheme="majorBidi"/>
        </w:rPr>
        <w:t>2</w:t>
      </w:r>
      <w:r w:rsidRPr="003909FF">
        <w:rPr>
          <w:rFonts w:asciiTheme="majorBidi" w:hAnsiTheme="majorBidi" w:cstheme="majorBidi"/>
        </w:rPr>
        <w:t xml:space="preserve"> (SE 0.0</w:t>
      </w:r>
      <w:r>
        <w:rPr>
          <w:rFonts w:asciiTheme="majorBidi" w:hAnsiTheme="majorBidi" w:cstheme="majorBidi"/>
        </w:rPr>
        <w:t xml:space="preserve">083 </w:t>
      </w:r>
      <w:r w:rsidRPr="003909FF">
        <w:rPr>
          <w:rFonts w:asciiTheme="majorBidi" w:hAnsiTheme="majorBidi" w:cstheme="majorBidi"/>
        </w:rPr>
        <w:t>95%CI (-0.</w:t>
      </w:r>
      <w:r>
        <w:rPr>
          <w:rFonts w:asciiTheme="majorBidi" w:hAnsiTheme="majorBidi" w:cstheme="majorBidi"/>
        </w:rPr>
        <w:t>01</w:t>
      </w:r>
      <w:r w:rsidRPr="003909FF">
        <w:rPr>
          <w:rFonts w:asciiTheme="majorBidi" w:hAnsiTheme="majorBidi" w:cstheme="majorBidi"/>
        </w:rPr>
        <w:t>–0.</w:t>
      </w:r>
      <w:r>
        <w:rPr>
          <w:rFonts w:asciiTheme="majorBidi" w:hAnsiTheme="majorBidi" w:cstheme="majorBidi"/>
        </w:rPr>
        <w:t>012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75</w:t>
      </w:r>
      <w:r w:rsidRPr="003909FF">
        <w:rPr>
          <w:rFonts w:asciiTheme="majorBidi" w:hAnsiTheme="majorBidi" w:cstheme="majorBidi"/>
        </w:rPr>
        <w:t>)</w:t>
      </w:r>
    </w:p>
    <w:p w14:paraId="32E4F764" w14:textId="77777777" w:rsidR="00500F78" w:rsidRDefault="00500F78" w:rsidP="00500F78">
      <w:pPr>
        <w:bidi w:val="0"/>
      </w:pPr>
      <w:r w:rsidRPr="00E45C35">
        <w:rPr>
          <w:noProof/>
        </w:rPr>
        <w:drawing>
          <wp:inline distT="0" distB="0" distL="0" distR="0" wp14:anchorId="336942EA" wp14:editId="6838D230">
            <wp:extent cx="5943600" cy="4445000"/>
            <wp:effectExtent l="0" t="0" r="0" b="0"/>
            <wp:docPr id="2127219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3760C" w14:textId="77777777" w:rsidR="00500F78" w:rsidRDefault="00500F78" w:rsidP="00500F78">
      <w:pPr>
        <w:bidi w:val="0"/>
      </w:pPr>
      <w:r>
        <w:rPr>
          <w:noProof/>
        </w:rPr>
        <w:drawing>
          <wp:inline distT="0" distB="0" distL="0" distR="0" wp14:anchorId="66E46AB4" wp14:editId="63DE717A">
            <wp:extent cx="6188710" cy="3568065"/>
            <wp:effectExtent l="0" t="0" r="2540" b="0"/>
            <wp:docPr id="1811387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879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7D153" w14:textId="77777777" w:rsidR="001E395E" w:rsidRDefault="001E395E" w:rsidP="001E395E">
      <w:pPr>
        <w:bidi w:val="0"/>
      </w:pPr>
    </w:p>
    <w:p w14:paraId="5B045F1C" w14:textId="77777777" w:rsidR="00500F78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Major neurological improvement MNI</w:t>
      </w:r>
      <w:r w:rsidRPr="003909FF">
        <w:rPr>
          <w:rFonts w:asciiTheme="majorBidi" w:hAnsiTheme="majorBidi" w:cstheme="majorBidi"/>
        </w:rPr>
        <w:t xml:space="preserve"> (SE 0.0</w:t>
      </w:r>
      <w:r>
        <w:rPr>
          <w:rFonts w:asciiTheme="majorBidi" w:hAnsiTheme="majorBidi" w:cstheme="majorBidi"/>
        </w:rPr>
        <w:t xml:space="preserve">02 </w:t>
      </w:r>
      <w:r w:rsidRPr="003909FF">
        <w:rPr>
          <w:rFonts w:asciiTheme="majorBidi" w:hAnsiTheme="majorBidi" w:cstheme="majorBidi"/>
        </w:rPr>
        <w:t>95%CI (-0.</w:t>
      </w:r>
      <w:r>
        <w:rPr>
          <w:rFonts w:asciiTheme="majorBidi" w:hAnsiTheme="majorBidi" w:cstheme="majorBidi"/>
        </w:rPr>
        <w:t>0012</w:t>
      </w:r>
      <w:r w:rsidRPr="003909FF">
        <w:rPr>
          <w:rFonts w:asciiTheme="majorBidi" w:hAnsiTheme="majorBidi" w:cstheme="majorBidi"/>
        </w:rPr>
        <w:t>–0.</w:t>
      </w:r>
      <w:r>
        <w:rPr>
          <w:rFonts w:asciiTheme="majorBidi" w:hAnsiTheme="majorBidi" w:cstheme="majorBidi"/>
        </w:rPr>
        <w:t>006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</w:t>
      </w:r>
      <w:r w:rsidRPr="003909FF">
        <w:rPr>
          <w:rFonts w:asciiTheme="majorBidi" w:hAnsiTheme="majorBidi" w:cstheme="majorBidi"/>
        </w:rPr>
        <w:t>)</w:t>
      </w:r>
    </w:p>
    <w:p w14:paraId="51C18A37" w14:textId="77777777" w:rsidR="00500F78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 w:rsidRPr="003463CA">
        <w:rPr>
          <w:rFonts w:asciiTheme="majorBidi" w:hAnsiTheme="majorBidi" w:cstheme="majorBidi"/>
          <w:noProof/>
        </w:rPr>
        <w:drawing>
          <wp:inline distT="0" distB="0" distL="0" distR="0" wp14:anchorId="67B43959" wp14:editId="0808F7FB">
            <wp:extent cx="6188710" cy="4628515"/>
            <wp:effectExtent l="0" t="0" r="2540" b="635"/>
            <wp:docPr id="8808028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0400B" w14:textId="77777777" w:rsidR="00500F78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B1E1A32" wp14:editId="2CDFCAFB">
            <wp:extent cx="6188710" cy="3568065"/>
            <wp:effectExtent l="0" t="0" r="2540" b="0"/>
            <wp:docPr id="1176745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452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943B" w14:textId="77777777" w:rsidR="00500F78" w:rsidRPr="003909FF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Death</w:t>
      </w:r>
      <w:r w:rsidRPr="003909FF">
        <w:rPr>
          <w:rFonts w:asciiTheme="majorBidi" w:hAnsiTheme="majorBidi" w:cstheme="majorBidi"/>
        </w:rPr>
        <w:t xml:space="preserve"> (SE 0.0</w:t>
      </w:r>
      <w:r>
        <w:rPr>
          <w:rFonts w:asciiTheme="majorBidi" w:hAnsiTheme="majorBidi" w:cstheme="majorBidi"/>
        </w:rPr>
        <w:t xml:space="preserve">05 </w:t>
      </w:r>
      <w:r w:rsidRPr="003909FF">
        <w:rPr>
          <w:rFonts w:asciiTheme="majorBidi" w:hAnsiTheme="majorBidi" w:cstheme="majorBidi"/>
        </w:rPr>
        <w:t>95%CI (-0.0</w:t>
      </w:r>
      <w:r>
        <w:rPr>
          <w:rFonts w:asciiTheme="majorBidi" w:hAnsiTheme="majorBidi" w:cstheme="majorBidi"/>
        </w:rPr>
        <w:t>2</w:t>
      </w:r>
      <w:r w:rsidRPr="003909FF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03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</w:t>
      </w:r>
      <w:r w:rsidRPr="003909FF">
        <w:rPr>
          <w:rFonts w:asciiTheme="majorBidi" w:hAnsiTheme="majorBidi" w:cstheme="majorBidi"/>
        </w:rPr>
        <w:t>)</w:t>
      </w:r>
    </w:p>
    <w:p w14:paraId="571451AE" w14:textId="77777777" w:rsidR="00500F78" w:rsidRDefault="00500F78" w:rsidP="00500F78">
      <w:pPr>
        <w:bidi w:val="0"/>
      </w:pPr>
      <w:r w:rsidRPr="00377210">
        <w:rPr>
          <w:noProof/>
        </w:rPr>
        <w:drawing>
          <wp:inline distT="0" distB="0" distL="0" distR="0" wp14:anchorId="207AB85B" wp14:editId="1EFF453D">
            <wp:extent cx="6188710" cy="4628515"/>
            <wp:effectExtent l="0" t="0" r="2540" b="635"/>
            <wp:docPr id="11297354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6D88" w14:textId="77777777" w:rsidR="00500F78" w:rsidRDefault="00500F78" w:rsidP="00500F78">
      <w:pPr>
        <w:bidi w:val="0"/>
      </w:pPr>
      <w:r>
        <w:rPr>
          <w:noProof/>
        </w:rPr>
        <w:drawing>
          <wp:inline distT="0" distB="0" distL="0" distR="0" wp14:anchorId="42100841" wp14:editId="5EED1694">
            <wp:extent cx="6188710" cy="3533775"/>
            <wp:effectExtent l="0" t="0" r="2540" b="9525"/>
            <wp:docPr id="3690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64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D4C6" w14:textId="77777777" w:rsidR="00500F78" w:rsidRDefault="00500F78" w:rsidP="00500F78">
      <w:pPr>
        <w:bidi w:val="0"/>
        <w:rPr>
          <w:rFonts w:asciiTheme="majorBidi" w:hAnsiTheme="majorBidi" w:cstheme="majorBidi"/>
        </w:rPr>
      </w:pPr>
      <w:r>
        <w:lastRenderedPageBreak/>
        <w:t xml:space="preserve">Symptomatic intracranial hemorrhage sICH </w:t>
      </w:r>
      <w:r w:rsidRPr="003909FF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 xml:space="preserve">06 </w:t>
      </w:r>
      <w:r w:rsidRPr="003909FF">
        <w:rPr>
          <w:rFonts w:asciiTheme="majorBidi" w:hAnsiTheme="majorBidi" w:cstheme="majorBidi"/>
        </w:rPr>
        <w:t>95%CI (-0.0</w:t>
      </w:r>
      <w:r>
        <w:rPr>
          <w:rFonts w:asciiTheme="majorBidi" w:hAnsiTheme="majorBidi" w:cstheme="majorBidi"/>
        </w:rPr>
        <w:t>1</w:t>
      </w:r>
      <w:r w:rsidRPr="003909FF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1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7</w:t>
      </w:r>
      <w:r w:rsidRPr="003909FF">
        <w:rPr>
          <w:rFonts w:asciiTheme="majorBidi" w:hAnsiTheme="majorBidi" w:cstheme="majorBidi"/>
        </w:rPr>
        <w:t>)</w:t>
      </w:r>
    </w:p>
    <w:p w14:paraId="574B65A7" w14:textId="77777777" w:rsidR="00500F78" w:rsidRDefault="00500F78" w:rsidP="00500F78">
      <w:pPr>
        <w:bidi w:val="0"/>
      </w:pPr>
      <w:r w:rsidRPr="00045243">
        <w:rPr>
          <w:noProof/>
        </w:rPr>
        <w:drawing>
          <wp:inline distT="0" distB="0" distL="0" distR="0" wp14:anchorId="7BC219B6" wp14:editId="6061546D">
            <wp:extent cx="6188710" cy="4628515"/>
            <wp:effectExtent l="0" t="0" r="2540" b="635"/>
            <wp:docPr id="14143836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6429A" w14:textId="77777777" w:rsidR="001E395E" w:rsidRDefault="001E395E" w:rsidP="001E395E">
      <w:pPr>
        <w:bidi w:val="0"/>
      </w:pPr>
    </w:p>
    <w:p w14:paraId="08C758FF" w14:textId="77777777" w:rsidR="001E395E" w:rsidRDefault="001E395E" w:rsidP="001E395E">
      <w:pPr>
        <w:bidi w:val="0"/>
      </w:pPr>
    </w:p>
    <w:p w14:paraId="433E4A6A" w14:textId="77777777" w:rsidR="001E395E" w:rsidRDefault="001E395E" w:rsidP="001E395E">
      <w:pPr>
        <w:bidi w:val="0"/>
      </w:pPr>
    </w:p>
    <w:p w14:paraId="63ED0A57" w14:textId="77777777" w:rsidR="001E395E" w:rsidRDefault="001E395E" w:rsidP="001E395E">
      <w:pPr>
        <w:bidi w:val="0"/>
      </w:pPr>
    </w:p>
    <w:p w14:paraId="3B900038" w14:textId="77777777" w:rsidR="001E395E" w:rsidRDefault="001E395E" w:rsidP="001E395E">
      <w:pPr>
        <w:bidi w:val="0"/>
      </w:pPr>
    </w:p>
    <w:p w14:paraId="2AA83E6C" w14:textId="77777777" w:rsidR="001E395E" w:rsidRDefault="001E395E" w:rsidP="001E395E">
      <w:pPr>
        <w:bidi w:val="0"/>
      </w:pPr>
    </w:p>
    <w:p w14:paraId="39AE1F20" w14:textId="77777777" w:rsidR="001E395E" w:rsidRDefault="001E395E" w:rsidP="001E395E">
      <w:pPr>
        <w:bidi w:val="0"/>
      </w:pPr>
    </w:p>
    <w:p w14:paraId="08371C8B" w14:textId="77777777" w:rsidR="001E395E" w:rsidRDefault="001E395E" w:rsidP="001E395E">
      <w:pPr>
        <w:bidi w:val="0"/>
      </w:pPr>
    </w:p>
    <w:p w14:paraId="75D43AB7" w14:textId="77777777" w:rsidR="001E395E" w:rsidRDefault="001E395E" w:rsidP="001E395E">
      <w:pPr>
        <w:bidi w:val="0"/>
      </w:pPr>
    </w:p>
    <w:p w14:paraId="6F01ABF6" w14:textId="77777777" w:rsidR="001E395E" w:rsidRDefault="001E395E" w:rsidP="001E395E">
      <w:pPr>
        <w:bidi w:val="0"/>
      </w:pPr>
    </w:p>
    <w:p w14:paraId="57944D23" w14:textId="77777777" w:rsidR="001E395E" w:rsidRDefault="001E395E" w:rsidP="001E395E">
      <w:pPr>
        <w:bidi w:val="0"/>
      </w:pPr>
    </w:p>
    <w:p w14:paraId="56BBC1A8" w14:textId="77777777" w:rsidR="001E395E" w:rsidRPr="00840337" w:rsidRDefault="001E395E" w:rsidP="001E395E">
      <w:pPr>
        <w:bidi w:val="0"/>
      </w:pPr>
    </w:p>
    <w:p w14:paraId="02879A94" w14:textId="77777777" w:rsidR="00500F78" w:rsidRPr="00775A2C" w:rsidRDefault="00500F78" w:rsidP="00500F78">
      <w:pPr>
        <w:pBdr>
          <w:bottom w:val="double" w:sz="4" w:space="1" w:color="7030A0"/>
        </w:pBdr>
        <w:shd w:val="clear" w:color="auto" w:fill="E97132" w:themeFill="accent2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75A2C">
        <w:rPr>
          <w:rFonts w:asciiTheme="majorBidi" w:hAnsiTheme="majorBidi" w:cstheme="majorBidi"/>
          <w:b/>
          <w:bCs/>
          <w:sz w:val="28"/>
          <w:szCs w:val="28"/>
        </w:rPr>
        <w:lastRenderedPageBreak/>
        <w:t>Mean NIHSS score</w:t>
      </w:r>
    </w:p>
    <w:p w14:paraId="2741CA40" w14:textId="77777777" w:rsidR="00500F78" w:rsidRPr="003909FF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 w:rsidRPr="003909FF">
        <w:rPr>
          <w:rFonts w:asciiTheme="majorBidi" w:hAnsiTheme="majorBidi" w:cstheme="majorBidi"/>
        </w:rPr>
        <w:t>mRS 0-1 (SE 0.0</w:t>
      </w:r>
      <w:r>
        <w:rPr>
          <w:rFonts w:asciiTheme="majorBidi" w:hAnsiTheme="majorBidi" w:cstheme="majorBidi"/>
        </w:rPr>
        <w:t xml:space="preserve">01 </w:t>
      </w:r>
      <w:r w:rsidRPr="003909FF">
        <w:rPr>
          <w:rFonts w:asciiTheme="majorBidi" w:hAnsiTheme="majorBidi" w:cstheme="majorBidi"/>
        </w:rPr>
        <w:t>95%CI (-0.00</w:t>
      </w:r>
      <w:r>
        <w:rPr>
          <w:rFonts w:asciiTheme="majorBidi" w:hAnsiTheme="majorBidi" w:cstheme="majorBidi"/>
        </w:rPr>
        <w:t>31</w:t>
      </w:r>
      <w:r w:rsidRPr="003909FF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008</w:t>
      </w:r>
      <w:r w:rsidRPr="003909FF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</w:t>
      </w:r>
      <w:r w:rsidRPr="003909FF">
        <w:rPr>
          <w:rFonts w:asciiTheme="majorBidi" w:hAnsiTheme="majorBidi" w:cstheme="majorBidi"/>
        </w:rPr>
        <w:t>)</w:t>
      </w:r>
    </w:p>
    <w:p w14:paraId="21F8D2B8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 w:rsidRPr="000B05FE">
        <w:rPr>
          <w:noProof/>
        </w:rPr>
        <w:drawing>
          <wp:inline distT="0" distB="0" distL="0" distR="0" wp14:anchorId="10F0B670" wp14:editId="7D939C2F">
            <wp:extent cx="6477000" cy="3619500"/>
            <wp:effectExtent l="0" t="0" r="0" b="0"/>
            <wp:docPr id="927049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A2AD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22DBAB71" wp14:editId="604CC4F9">
            <wp:extent cx="6188710" cy="3568065"/>
            <wp:effectExtent l="0" t="0" r="2540" b="0"/>
            <wp:docPr id="212770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0616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E0CA0" w14:textId="77777777" w:rsidR="001E395E" w:rsidRDefault="001E395E" w:rsidP="001E395E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</w:p>
    <w:p w14:paraId="0F0CC432" w14:textId="77777777" w:rsidR="001E395E" w:rsidRDefault="001E395E" w:rsidP="001E395E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</w:p>
    <w:p w14:paraId="0345ABC8" w14:textId="77777777" w:rsidR="00500F78" w:rsidRPr="003909FF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3909FF">
        <w:rPr>
          <w:rFonts w:asciiTheme="majorBidi" w:hAnsiTheme="majorBidi" w:cstheme="majorBidi"/>
        </w:rPr>
        <w:lastRenderedPageBreak/>
        <w:t>mRS 0-2 (SE 0.0</w:t>
      </w:r>
      <w:r>
        <w:rPr>
          <w:rFonts w:asciiTheme="majorBidi" w:hAnsiTheme="majorBidi" w:cstheme="majorBidi"/>
        </w:rPr>
        <w:t>1</w:t>
      </w:r>
      <w:r w:rsidRPr="003909FF">
        <w:rPr>
          <w:rFonts w:asciiTheme="majorBidi" w:hAnsiTheme="majorBidi" w:cstheme="majorBidi"/>
        </w:rPr>
        <w:t xml:space="preserve"> 95%CI (0.0</w:t>
      </w:r>
      <w:r>
        <w:rPr>
          <w:rFonts w:asciiTheme="majorBidi" w:hAnsiTheme="majorBidi" w:cstheme="majorBidi"/>
        </w:rPr>
        <w:t>92</w:t>
      </w:r>
      <w:r w:rsidRPr="003909FF">
        <w:rPr>
          <w:rFonts w:asciiTheme="majorBidi" w:hAnsiTheme="majorBidi" w:cstheme="majorBidi"/>
        </w:rPr>
        <w:t>–0.04) P value 0.0</w:t>
      </w:r>
      <w:r>
        <w:rPr>
          <w:rFonts w:asciiTheme="majorBidi" w:hAnsiTheme="majorBidi" w:cstheme="majorBidi"/>
        </w:rPr>
        <w:t>25</w:t>
      </w:r>
      <w:r w:rsidRPr="003909FF">
        <w:rPr>
          <w:rFonts w:asciiTheme="majorBidi" w:hAnsiTheme="majorBidi" w:cstheme="majorBidi"/>
        </w:rPr>
        <w:t>)</w:t>
      </w:r>
    </w:p>
    <w:p w14:paraId="22DBBE79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 w:rsidRPr="00906F2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C2D63C3" wp14:editId="745931D6">
            <wp:extent cx="6188710" cy="4628515"/>
            <wp:effectExtent l="0" t="0" r="2540" b="635"/>
            <wp:docPr id="1799900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6DEE1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CD9E4A4" wp14:editId="6E2531D4">
            <wp:extent cx="6188710" cy="3136900"/>
            <wp:effectExtent l="0" t="0" r="2540" b="6350"/>
            <wp:docPr id="1472549214" name="Picture 1" descr="A black and white text with a black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49214" name="Picture 1" descr="A black and white text with a black rectang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DC32" w14:textId="77777777" w:rsidR="001E395E" w:rsidRPr="00CD7848" w:rsidRDefault="001E395E" w:rsidP="001E395E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</w:p>
    <w:p w14:paraId="1642494C" w14:textId="1824929E" w:rsidR="00500F78" w:rsidRPr="001E395E" w:rsidRDefault="00500F78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B23902">
        <w:rPr>
          <w:rFonts w:asciiTheme="majorBidi" w:hAnsiTheme="majorBidi" w:cstheme="majorBidi"/>
          <w:b/>
          <w:bCs/>
        </w:rPr>
        <w:lastRenderedPageBreak/>
        <w:t>Major neurological improvement</w:t>
      </w:r>
      <w:r>
        <w:rPr>
          <w:rFonts w:asciiTheme="majorBidi" w:hAnsiTheme="majorBidi" w:cstheme="majorBidi"/>
          <w:b/>
          <w:bCs/>
        </w:rPr>
        <w:t xml:space="preserve"> MNI </w:t>
      </w:r>
      <w:r w:rsidRPr="00992701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02</w:t>
      </w:r>
      <w:r w:rsidRPr="00992701">
        <w:rPr>
          <w:rFonts w:asciiTheme="majorBidi" w:hAnsiTheme="majorBidi" w:cstheme="majorBidi"/>
        </w:rPr>
        <w:t xml:space="preserve"> 95% CI (</w:t>
      </w:r>
      <w:r>
        <w:rPr>
          <w:rFonts w:asciiTheme="majorBidi" w:hAnsiTheme="majorBidi" w:cstheme="majorBidi"/>
        </w:rPr>
        <w:t>-0.006</w:t>
      </w:r>
      <w:r w:rsidRPr="00992701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03</w:t>
      </w:r>
      <w:r w:rsidRPr="00992701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</w:t>
      </w:r>
      <w:r w:rsidRPr="00992701">
        <w:rPr>
          <w:rFonts w:asciiTheme="majorBidi" w:hAnsiTheme="majorBidi" w:cstheme="majorBidi"/>
        </w:rPr>
        <w:t>)</w:t>
      </w:r>
    </w:p>
    <w:p w14:paraId="0802A288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 w:rsidRPr="00F2258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3F59272" wp14:editId="1EFFDFC8">
            <wp:extent cx="6188710" cy="4628515"/>
            <wp:effectExtent l="0" t="0" r="2540" b="635"/>
            <wp:docPr id="311563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1FE8A" w14:textId="77777777" w:rsidR="00500F78" w:rsidRDefault="00500F78" w:rsidP="00500F78">
      <w:pPr>
        <w:bidi w:val="0"/>
        <w:ind w:left="-270" w:hanging="90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938B041" wp14:editId="6ECE9B15">
            <wp:extent cx="6188710" cy="3076575"/>
            <wp:effectExtent l="0" t="0" r="2540" b="9525"/>
            <wp:docPr id="369634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344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46813" w14:textId="77777777" w:rsidR="008D7AA2" w:rsidRDefault="008D7AA2" w:rsidP="008D7AA2">
      <w:pPr>
        <w:bidi w:val="0"/>
        <w:rPr>
          <w:rFonts w:asciiTheme="majorBidi" w:hAnsiTheme="majorBidi" w:cstheme="majorBidi"/>
          <w:sz w:val="28"/>
          <w:szCs w:val="28"/>
        </w:rPr>
      </w:pPr>
    </w:p>
    <w:p w14:paraId="6D5CB7C3" w14:textId="77777777" w:rsidR="008D7AA2" w:rsidRDefault="008D7AA2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7B2EEABE" w14:textId="65183957" w:rsidR="00500F78" w:rsidRPr="00992701" w:rsidRDefault="00500F78" w:rsidP="008D7AA2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992701">
        <w:rPr>
          <w:rFonts w:asciiTheme="majorBidi" w:hAnsiTheme="majorBidi" w:cstheme="majorBidi"/>
        </w:rPr>
        <w:lastRenderedPageBreak/>
        <w:t>Death</w:t>
      </w:r>
      <w:r>
        <w:rPr>
          <w:rFonts w:asciiTheme="majorBidi" w:hAnsiTheme="majorBidi" w:cstheme="majorBidi"/>
        </w:rPr>
        <w:t xml:space="preserve"> </w:t>
      </w:r>
      <w:r w:rsidRPr="00992701">
        <w:rPr>
          <w:rFonts w:asciiTheme="majorBidi" w:hAnsiTheme="majorBidi" w:cstheme="majorBidi"/>
        </w:rPr>
        <w:t xml:space="preserve">(SE </w:t>
      </w:r>
      <w:r>
        <w:rPr>
          <w:rFonts w:asciiTheme="majorBidi" w:hAnsiTheme="majorBidi" w:cstheme="majorBidi"/>
        </w:rPr>
        <w:t>0.006</w:t>
      </w:r>
      <w:r w:rsidRPr="00992701">
        <w:rPr>
          <w:rFonts w:asciiTheme="majorBidi" w:hAnsiTheme="majorBidi" w:cstheme="majorBidi"/>
        </w:rPr>
        <w:t xml:space="preserve"> 95% CI (</w:t>
      </w:r>
      <w:r>
        <w:rPr>
          <w:rFonts w:asciiTheme="majorBidi" w:hAnsiTheme="majorBidi" w:cstheme="majorBidi"/>
        </w:rPr>
        <w:t>-0.003</w:t>
      </w:r>
      <w:r w:rsidRPr="00992701">
        <w:rPr>
          <w:rFonts w:asciiTheme="majorBidi" w:hAnsiTheme="majorBidi" w:cstheme="majorBidi"/>
        </w:rPr>
        <w:t>–</w:t>
      </w:r>
      <w:r>
        <w:rPr>
          <w:rFonts w:asciiTheme="majorBidi" w:hAnsiTheme="majorBidi" w:cstheme="majorBidi"/>
        </w:rPr>
        <w:t>0.02</w:t>
      </w:r>
      <w:r w:rsidRPr="00992701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2</w:t>
      </w:r>
      <w:r w:rsidRPr="00992701">
        <w:rPr>
          <w:rFonts w:asciiTheme="majorBidi" w:hAnsiTheme="majorBidi" w:cstheme="majorBidi"/>
        </w:rPr>
        <w:t>)</w:t>
      </w:r>
    </w:p>
    <w:p w14:paraId="51F06978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CF1532">
        <w:rPr>
          <w:rFonts w:asciiTheme="majorBidi" w:hAnsiTheme="majorBidi" w:cstheme="majorBidi"/>
          <w:noProof/>
        </w:rPr>
        <w:drawing>
          <wp:inline distT="0" distB="0" distL="0" distR="0" wp14:anchorId="07205CEF" wp14:editId="7F99EA4D">
            <wp:extent cx="6188710" cy="4628515"/>
            <wp:effectExtent l="0" t="0" r="2540" b="635"/>
            <wp:docPr id="1322753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AF08C" w14:textId="77777777" w:rsidR="00500F78" w:rsidRPr="00992701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EBE95FD" wp14:editId="03D64CF9">
            <wp:extent cx="6188710" cy="3152775"/>
            <wp:effectExtent l="0" t="0" r="2540" b="9525"/>
            <wp:docPr id="629790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9065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D711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775A2C">
        <w:rPr>
          <w:rFonts w:asciiTheme="majorBidi" w:hAnsiTheme="majorBidi" w:cstheme="majorBidi"/>
          <w:b/>
          <w:bCs/>
        </w:rPr>
        <w:t>Symptomatic intracranial hemorrhage sICH</w:t>
      </w:r>
      <w:r>
        <w:rPr>
          <w:rFonts w:asciiTheme="majorBidi" w:hAnsiTheme="majorBidi" w:cstheme="majorBidi"/>
          <w:b/>
          <w:bCs/>
        </w:rPr>
        <w:t xml:space="preserve"> </w:t>
      </w:r>
      <w:r w:rsidRPr="00992701">
        <w:rPr>
          <w:rFonts w:asciiTheme="majorBidi" w:hAnsiTheme="majorBidi" w:cstheme="majorBidi"/>
        </w:rPr>
        <w:t xml:space="preserve">(SE </w:t>
      </w:r>
      <w:r>
        <w:rPr>
          <w:rFonts w:asciiTheme="majorBidi" w:hAnsiTheme="majorBidi" w:cstheme="majorBidi"/>
        </w:rPr>
        <w:t>0.007</w:t>
      </w:r>
      <w:r w:rsidRPr="00992701">
        <w:rPr>
          <w:rFonts w:asciiTheme="majorBidi" w:hAnsiTheme="majorBidi" w:cstheme="majorBidi"/>
        </w:rPr>
        <w:t xml:space="preserve"> 95% CI (</w:t>
      </w:r>
      <w:r>
        <w:rPr>
          <w:rFonts w:asciiTheme="majorBidi" w:hAnsiTheme="majorBidi" w:cstheme="majorBidi"/>
        </w:rPr>
        <w:t>-0.01</w:t>
      </w:r>
      <w:r w:rsidRPr="00992701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1</w:t>
      </w:r>
      <w:r w:rsidRPr="00992701">
        <w:rPr>
          <w:rFonts w:asciiTheme="majorBidi" w:hAnsiTheme="majorBidi" w:cstheme="majorBidi"/>
        </w:rPr>
        <w:t>) P value 0.</w:t>
      </w:r>
      <w:r>
        <w:rPr>
          <w:rFonts w:asciiTheme="majorBidi" w:hAnsiTheme="majorBidi" w:cstheme="majorBidi"/>
        </w:rPr>
        <w:t>8</w:t>
      </w:r>
      <w:r w:rsidRPr="00992701">
        <w:rPr>
          <w:rFonts w:asciiTheme="majorBidi" w:hAnsiTheme="majorBidi" w:cstheme="majorBidi"/>
        </w:rPr>
        <w:t>)</w:t>
      </w:r>
    </w:p>
    <w:p w14:paraId="67D98775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9B4C4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B8EC4A0" wp14:editId="6F19FED2">
            <wp:extent cx="6188710" cy="4628515"/>
            <wp:effectExtent l="0" t="0" r="2540" b="635"/>
            <wp:docPr id="12143160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BFCD5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1AB810DB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0D700C00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0DC14EDD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7CF4D839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2D9BC627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3F397B7F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0B066E05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68F5C0E8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25A7EFE0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1F2E7D01" w14:textId="77777777" w:rsidR="00500F78" w:rsidRPr="00775A2C" w:rsidRDefault="00500F78" w:rsidP="00CA1DD5">
      <w:pPr>
        <w:pBdr>
          <w:bottom w:val="double" w:sz="4" w:space="1" w:color="7030A0"/>
        </w:pBdr>
        <w:shd w:val="clear" w:color="auto" w:fill="E97132" w:themeFill="accent2"/>
        <w:tabs>
          <w:tab w:val="left" w:pos="7470"/>
        </w:tabs>
        <w:bidi w:val="0"/>
        <w:spacing w:line="360" w:lineRule="auto"/>
        <w:ind w:left="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75A2C">
        <w:rPr>
          <w:rFonts w:asciiTheme="majorBidi" w:hAnsiTheme="majorBidi" w:cstheme="majorBidi"/>
          <w:b/>
          <w:bCs/>
          <w:sz w:val="28"/>
          <w:szCs w:val="28"/>
        </w:rPr>
        <w:t>Male percentage</w:t>
      </w:r>
    </w:p>
    <w:p w14:paraId="557E5F9C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mRS 0-1 (SE 0.0046 95%CI (-0.0057–0.023 P value 0.48)</w:t>
      </w:r>
    </w:p>
    <w:p w14:paraId="6C26D21D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283857">
        <w:rPr>
          <w:noProof/>
        </w:rPr>
        <w:drawing>
          <wp:inline distT="0" distB="0" distL="0" distR="0" wp14:anchorId="5351BBA5" wp14:editId="01987E70">
            <wp:extent cx="5943600" cy="4000500"/>
            <wp:effectExtent l="0" t="0" r="0" b="0"/>
            <wp:docPr id="721904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98B3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2374BD4" wp14:editId="2E64E640">
            <wp:extent cx="6188710" cy="3568065"/>
            <wp:effectExtent l="0" t="0" r="2540" b="0"/>
            <wp:docPr id="1424983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8313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9CFBD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mRS 0-2 at 90 days (SE 0.0048 95%CI (-0.018–0.0009 P value 0.08)</w:t>
      </w:r>
    </w:p>
    <w:p w14:paraId="18F34ECB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0C747B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FE1E935" wp14:editId="48BC8CCA">
            <wp:extent cx="6188710" cy="4628515"/>
            <wp:effectExtent l="0" t="0" r="2540" b="635"/>
            <wp:docPr id="18045067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28003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4720903" wp14:editId="25D07396">
            <wp:extent cx="6188710" cy="3136900"/>
            <wp:effectExtent l="0" t="0" r="2540" b="6350"/>
            <wp:docPr id="1946494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9467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DEEB0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4B95CAC1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Major neurological improvement </w:t>
      </w:r>
      <w:r w:rsidRPr="00F8493E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07</w:t>
      </w:r>
      <w:r w:rsidRPr="00F8493E">
        <w:rPr>
          <w:rFonts w:asciiTheme="majorBidi" w:hAnsiTheme="majorBidi" w:cstheme="majorBidi"/>
        </w:rPr>
        <w:t xml:space="preserve"> 95%CI (-0.</w:t>
      </w:r>
      <w:r>
        <w:rPr>
          <w:rFonts w:asciiTheme="majorBidi" w:hAnsiTheme="majorBidi" w:cstheme="majorBidi"/>
        </w:rPr>
        <w:t>01</w:t>
      </w:r>
      <w:r w:rsidRPr="00F8493E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2</w:t>
      </w:r>
      <w:r w:rsidRPr="00F8493E">
        <w:rPr>
          <w:rFonts w:asciiTheme="majorBidi" w:hAnsiTheme="majorBidi" w:cstheme="majorBidi"/>
        </w:rPr>
        <w:t xml:space="preserve"> P value 0.</w:t>
      </w:r>
      <w:r>
        <w:rPr>
          <w:rFonts w:asciiTheme="majorBidi" w:hAnsiTheme="majorBidi" w:cstheme="majorBidi"/>
        </w:rPr>
        <w:t>8</w:t>
      </w:r>
      <w:r w:rsidRPr="00F8493E">
        <w:rPr>
          <w:rFonts w:asciiTheme="majorBidi" w:hAnsiTheme="majorBidi" w:cstheme="majorBidi"/>
        </w:rPr>
        <w:t>)</w:t>
      </w:r>
    </w:p>
    <w:p w14:paraId="4C903BE2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 </w:t>
      </w:r>
      <w:r w:rsidRPr="00343599">
        <w:rPr>
          <w:rFonts w:asciiTheme="majorBidi" w:hAnsiTheme="majorBidi" w:cstheme="majorBidi"/>
          <w:noProof/>
        </w:rPr>
        <w:drawing>
          <wp:inline distT="0" distB="0" distL="0" distR="0" wp14:anchorId="48EEFD82" wp14:editId="13805107">
            <wp:extent cx="6188710" cy="4628515"/>
            <wp:effectExtent l="0" t="0" r="2540" b="635"/>
            <wp:docPr id="6567184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62AE9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3CB12321" wp14:editId="729D7B8E">
            <wp:extent cx="6188710" cy="3568065"/>
            <wp:effectExtent l="0" t="0" r="2540" b="0"/>
            <wp:docPr id="1266809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0998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9165F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Death </w:t>
      </w:r>
      <w:r w:rsidRPr="00F8493E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2</w:t>
      </w:r>
      <w:r w:rsidRPr="00F8493E">
        <w:rPr>
          <w:rFonts w:asciiTheme="majorBidi" w:hAnsiTheme="majorBidi" w:cstheme="majorBidi"/>
        </w:rPr>
        <w:t xml:space="preserve"> 95%CI (-0.</w:t>
      </w:r>
      <w:r>
        <w:rPr>
          <w:rFonts w:asciiTheme="majorBidi" w:hAnsiTheme="majorBidi" w:cstheme="majorBidi"/>
        </w:rPr>
        <w:t>03</w:t>
      </w:r>
      <w:r w:rsidRPr="00F8493E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5</w:t>
      </w:r>
      <w:r w:rsidRPr="00F8493E">
        <w:rPr>
          <w:rFonts w:asciiTheme="majorBidi" w:hAnsiTheme="majorBidi" w:cstheme="majorBidi"/>
        </w:rPr>
        <w:t xml:space="preserve"> P value 0.</w:t>
      </w:r>
      <w:r>
        <w:rPr>
          <w:rFonts w:asciiTheme="majorBidi" w:hAnsiTheme="majorBidi" w:cstheme="majorBidi"/>
        </w:rPr>
        <w:t>7</w:t>
      </w:r>
      <w:r w:rsidRPr="00F8493E">
        <w:rPr>
          <w:rFonts w:asciiTheme="majorBidi" w:hAnsiTheme="majorBidi" w:cstheme="majorBidi"/>
        </w:rPr>
        <w:t>)</w:t>
      </w:r>
    </w:p>
    <w:p w14:paraId="3F9BF94D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B83AA3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E99FD3C" wp14:editId="1494AA03">
            <wp:extent cx="6188710" cy="4628515"/>
            <wp:effectExtent l="0" t="0" r="2540" b="635"/>
            <wp:docPr id="11962473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7E10D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264AE5F2" wp14:editId="226438E0">
            <wp:extent cx="6188710" cy="3568065"/>
            <wp:effectExtent l="0" t="0" r="2540" b="0"/>
            <wp:docPr id="359306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0663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1A701" w14:textId="484167D8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Symptomatic intracranial hemorrhage sICH </w:t>
      </w:r>
      <w:r w:rsidRPr="00F8493E">
        <w:rPr>
          <w:rFonts w:asciiTheme="majorBidi" w:hAnsiTheme="majorBidi" w:cstheme="majorBidi"/>
        </w:rPr>
        <w:t>(SE 0.0</w:t>
      </w:r>
      <w:r w:rsidR="00671B3F">
        <w:rPr>
          <w:rFonts w:asciiTheme="majorBidi" w:hAnsiTheme="majorBidi" w:cstheme="majorBidi"/>
        </w:rPr>
        <w:t>2</w:t>
      </w:r>
      <w:r w:rsidRPr="00F8493E">
        <w:rPr>
          <w:rFonts w:asciiTheme="majorBidi" w:hAnsiTheme="majorBidi" w:cstheme="majorBidi"/>
        </w:rPr>
        <w:t xml:space="preserve"> 95%CI (-0.</w:t>
      </w:r>
      <w:r>
        <w:rPr>
          <w:rFonts w:asciiTheme="majorBidi" w:hAnsiTheme="majorBidi" w:cstheme="majorBidi"/>
        </w:rPr>
        <w:t>0</w:t>
      </w:r>
      <w:r w:rsidR="00175379">
        <w:rPr>
          <w:rFonts w:asciiTheme="majorBidi" w:hAnsiTheme="majorBidi" w:cstheme="majorBidi"/>
        </w:rPr>
        <w:t>4</w:t>
      </w:r>
      <w:r w:rsidRPr="00F8493E">
        <w:rPr>
          <w:rFonts w:asciiTheme="majorBidi" w:hAnsiTheme="majorBidi" w:cstheme="majorBidi"/>
        </w:rPr>
        <w:t>–0.0</w:t>
      </w:r>
      <w:r w:rsidR="00175379">
        <w:rPr>
          <w:rFonts w:asciiTheme="majorBidi" w:hAnsiTheme="majorBidi" w:cstheme="majorBidi"/>
        </w:rPr>
        <w:t>4</w:t>
      </w:r>
      <w:r w:rsidRPr="00F8493E">
        <w:rPr>
          <w:rFonts w:asciiTheme="majorBidi" w:hAnsiTheme="majorBidi" w:cstheme="majorBidi"/>
        </w:rPr>
        <w:t xml:space="preserve"> P value 0.</w:t>
      </w:r>
      <w:r w:rsidR="00175379">
        <w:rPr>
          <w:rFonts w:asciiTheme="majorBidi" w:hAnsiTheme="majorBidi" w:cstheme="majorBidi"/>
        </w:rPr>
        <w:t>96</w:t>
      </w:r>
      <w:r w:rsidRPr="00F8493E">
        <w:rPr>
          <w:rFonts w:asciiTheme="majorBidi" w:hAnsiTheme="majorBidi" w:cstheme="majorBidi"/>
        </w:rPr>
        <w:t>)</w:t>
      </w:r>
    </w:p>
    <w:p w14:paraId="5BB0D828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05585B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9E6B98C" wp14:editId="23691756">
            <wp:extent cx="6188710" cy="4628515"/>
            <wp:effectExtent l="0" t="0" r="2540" b="635"/>
            <wp:docPr id="13120494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4142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06E3900F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7EE5AE07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0B8F62DC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50B53833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6B8B9535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34C89375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2A3C2BF2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6CCE1201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5E2B4475" w14:textId="77777777" w:rsidR="001E395E" w:rsidRDefault="001E395E" w:rsidP="001E395E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</w:p>
    <w:p w14:paraId="2A616E0B" w14:textId="77777777" w:rsidR="00500F78" w:rsidRPr="00775A2C" w:rsidRDefault="00500F78" w:rsidP="00500F78">
      <w:pPr>
        <w:pBdr>
          <w:bottom w:val="double" w:sz="4" w:space="1" w:color="7030A0"/>
        </w:pBdr>
        <w:shd w:val="clear" w:color="auto" w:fill="E97132" w:themeFill="accent2"/>
        <w:bidi w:val="0"/>
        <w:spacing w:line="360" w:lineRule="auto"/>
        <w:ind w:left="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hypertension</w:t>
      </w:r>
      <w:r w:rsidRPr="00775A2C">
        <w:rPr>
          <w:rFonts w:asciiTheme="majorBidi" w:hAnsiTheme="majorBidi" w:cstheme="majorBidi"/>
          <w:b/>
          <w:bCs/>
          <w:sz w:val="28"/>
          <w:szCs w:val="28"/>
        </w:rPr>
        <w:t xml:space="preserve"> percentage</w:t>
      </w:r>
    </w:p>
    <w:p w14:paraId="76C76AF8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mRS 0-1 </w:t>
      </w:r>
      <w:r w:rsidRPr="00F8493E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027</w:t>
      </w:r>
      <w:r w:rsidRPr="00F8493E">
        <w:rPr>
          <w:rFonts w:asciiTheme="majorBidi" w:hAnsiTheme="majorBidi" w:cstheme="majorBidi"/>
        </w:rPr>
        <w:t xml:space="preserve"> 95%CI (-0.</w:t>
      </w:r>
      <w:r>
        <w:rPr>
          <w:rFonts w:asciiTheme="majorBidi" w:hAnsiTheme="majorBidi" w:cstheme="majorBidi"/>
        </w:rPr>
        <w:t>0035</w:t>
      </w:r>
      <w:r w:rsidRPr="00F8493E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072</w:t>
      </w:r>
      <w:r w:rsidRPr="00F8493E">
        <w:rPr>
          <w:rFonts w:asciiTheme="majorBidi" w:hAnsiTheme="majorBidi" w:cstheme="majorBidi"/>
        </w:rPr>
        <w:t xml:space="preserve"> P value 0.</w:t>
      </w:r>
      <w:r>
        <w:rPr>
          <w:rFonts w:asciiTheme="majorBidi" w:hAnsiTheme="majorBidi" w:cstheme="majorBidi"/>
        </w:rPr>
        <w:t>5</w:t>
      </w:r>
      <w:r w:rsidRPr="00F8493E">
        <w:rPr>
          <w:rFonts w:asciiTheme="majorBidi" w:hAnsiTheme="majorBidi" w:cstheme="majorBidi"/>
        </w:rPr>
        <w:t>)</w:t>
      </w:r>
    </w:p>
    <w:p w14:paraId="5B5F972A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 w:rsidRPr="00DC3EFC">
        <w:rPr>
          <w:noProof/>
        </w:rPr>
        <w:drawing>
          <wp:inline distT="0" distB="0" distL="0" distR="0" wp14:anchorId="11B1123D" wp14:editId="51157963">
            <wp:extent cx="5943600" cy="4445000"/>
            <wp:effectExtent l="0" t="0" r="0" b="0"/>
            <wp:docPr id="1582460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15D3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3FDEB2E4" wp14:editId="7E834F4B">
            <wp:extent cx="6188710" cy="3276600"/>
            <wp:effectExtent l="0" t="0" r="2540" b="0"/>
            <wp:docPr id="1494055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5597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D2B40" w14:textId="77777777" w:rsidR="00500F78" w:rsidRPr="00227700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Major neurological improvement </w:t>
      </w:r>
      <w:r w:rsidRPr="00227700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6</w:t>
      </w:r>
      <w:r w:rsidRPr="00227700">
        <w:rPr>
          <w:rFonts w:asciiTheme="majorBidi" w:hAnsiTheme="majorBidi" w:cstheme="majorBidi"/>
        </w:rPr>
        <w:t xml:space="preserve"> 95%CI (-0.0</w:t>
      </w:r>
      <w:r>
        <w:rPr>
          <w:rFonts w:asciiTheme="majorBidi" w:hAnsiTheme="majorBidi" w:cstheme="majorBidi"/>
        </w:rPr>
        <w:t>1</w:t>
      </w:r>
      <w:r w:rsidRPr="00227700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12</w:t>
      </w:r>
      <w:r w:rsidRPr="00227700">
        <w:rPr>
          <w:rFonts w:asciiTheme="majorBidi" w:hAnsiTheme="majorBidi" w:cstheme="majorBidi"/>
        </w:rPr>
        <w:t xml:space="preserve"> P value 0.</w:t>
      </w:r>
      <w:r>
        <w:rPr>
          <w:rFonts w:asciiTheme="majorBidi" w:hAnsiTheme="majorBidi" w:cstheme="majorBidi"/>
        </w:rPr>
        <w:t>85</w:t>
      </w:r>
      <w:r w:rsidRPr="00227700">
        <w:rPr>
          <w:rFonts w:asciiTheme="majorBidi" w:hAnsiTheme="majorBidi" w:cstheme="majorBidi"/>
        </w:rPr>
        <w:t>)</w:t>
      </w:r>
    </w:p>
    <w:p w14:paraId="3C8109CC" w14:textId="77777777" w:rsidR="00500F78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 w:rsidRPr="00C777A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2B7CC0F" wp14:editId="701C49BE">
            <wp:extent cx="6188710" cy="4628515"/>
            <wp:effectExtent l="0" t="0" r="2540" b="635"/>
            <wp:docPr id="7399191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19EE4" w14:textId="77777777" w:rsidR="00500F78" w:rsidRDefault="00500F78" w:rsidP="00500F78">
      <w:pPr>
        <w:bidi w:val="0"/>
        <w:spacing w:line="360" w:lineRule="auto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845E641" wp14:editId="7C9EF233">
            <wp:extent cx="6188710" cy="3568065"/>
            <wp:effectExtent l="0" t="0" r="2540" b="0"/>
            <wp:docPr id="682572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7280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96B1D" w14:textId="77777777" w:rsidR="00500F78" w:rsidRDefault="00500F78" w:rsidP="00500F78">
      <w:pPr>
        <w:bidi w:val="0"/>
        <w:spacing w:line="360" w:lineRule="auto"/>
        <w:ind w:left="-27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Death </w:t>
      </w:r>
      <w:r w:rsidRPr="00F8493E">
        <w:rPr>
          <w:rFonts w:asciiTheme="majorBidi" w:hAnsiTheme="majorBidi" w:cstheme="majorBidi"/>
        </w:rPr>
        <w:t>(SE 0.0</w:t>
      </w:r>
      <w:r>
        <w:rPr>
          <w:rFonts w:asciiTheme="majorBidi" w:hAnsiTheme="majorBidi" w:cstheme="majorBidi"/>
        </w:rPr>
        <w:t>1</w:t>
      </w:r>
      <w:r w:rsidRPr="00F8493E">
        <w:rPr>
          <w:rFonts w:asciiTheme="majorBidi" w:hAnsiTheme="majorBidi" w:cstheme="majorBidi"/>
        </w:rPr>
        <w:t xml:space="preserve"> 95%CI (-0.</w:t>
      </w:r>
      <w:r>
        <w:rPr>
          <w:rFonts w:asciiTheme="majorBidi" w:hAnsiTheme="majorBidi" w:cstheme="majorBidi"/>
        </w:rPr>
        <w:t>04</w:t>
      </w:r>
      <w:r w:rsidRPr="00F8493E">
        <w:rPr>
          <w:rFonts w:asciiTheme="majorBidi" w:hAnsiTheme="majorBidi" w:cstheme="majorBidi"/>
        </w:rPr>
        <w:t>–0.0</w:t>
      </w:r>
      <w:r>
        <w:rPr>
          <w:rFonts w:asciiTheme="majorBidi" w:hAnsiTheme="majorBidi" w:cstheme="majorBidi"/>
        </w:rPr>
        <w:t>2</w:t>
      </w:r>
      <w:r w:rsidRPr="00F8493E">
        <w:rPr>
          <w:rFonts w:asciiTheme="majorBidi" w:hAnsiTheme="majorBidi" w:cstheme="majorBidi"/>
        </w:rPr>
        <w:t xml:space="preserve"> P value 0.</w:t>
      </w:r>
      <w:r>
        <w:rPr>
          <w:rFonts w:asciiTheme="majorBidi" w:hAnsiTheme="majorBidi" w:cstheme="majorBidi"/>
        </w:rPr>
        <w:t>4</w:t>
      </w:r>
      <w:r w:rsidRPr="00F8493E">
        <w:rPr>
          <w:rFonts w:asciiTheme="majorBidi" w:hAnsiTheme="majorBidi" w:cstheme="majorBidi"/>
        </w:rPr>
        <w:t>)</w:t>
      </w:r>
    </w:p>
    <w:p w14:paraId="1B2F3305" w14:textId="77777777" w:rsidR="00500F78" w:rsidRDefault="00500F78" w:rsidP="00500F78">
      <w:pPr>
        <w:bidi w:val="0"/>
      </w:pPr>
      <w:r w:rsidRPr="000A2927">
        <w:rPr>
          <w:noProof/>
        </w:rPr>
        <w:lastRenderedPageBreak/>
        <w:drawing>
          <wp:inline distT="0" distB="0" distL="0" distR="0" wp14:anchorId="78BE7D45" wp14:editId="3ED8ABE3">
            <wp:extent cx="6188710" cy="4628515"/>
            <wp:effectExtent l="0" t="0" r="2540" b="635"/>
            <wp:docPr id="15945169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5077A" w14:textId="77777777" w:rsidR="00500F78" w:rsidRDefault="00500F78" w:rsidP="00500F78">
      <w:pPr>
        <w:bidi w:val="0"/>
      </w:pPr>
      <w:r>
        <w:rPr>
          <w:noProof/>
        </w:rPr>
        <w:drawing>
          <wp:inline distT="0" distB="0" distL="0" distR="0" wp14:anchorId="19470BFE" wp14:editId="55A3D1A9">
            <wp:extent cx="6188710" cy="3568065"/>
            <wp:effectExtent l="0" t="0" r="2540" b="0"/>
            <wp:docPr id="287478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788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CA28" w14:textId="77777777" w:rsidR="00500F78" w:rsidRPr="00B668C8" w:rsidRDefault="00500F78" w:rsidP="00500F78">
      <w:pPr>
        <w:bidi w:val="0"/>
      </w:pPr>
      <w:r>
        <w:t>Symptomatic intracranial hemorrhage sICH</w:t>
      </w:r>
      <w:r w:rsidRPr="00B668C8">
        <w:t xml:space="preserve"> (SE 0.0</w:t>
      </w:r>
      <w:r>
        <w:t>2</w:t>
      </w:r>
      <w:r w:rsidRPr="00B668C8">
        <w:t xml:space="preserve"> 95%CI (-0.0</w:t>
      </w:r>
      <w:r>
        <w:t>2</w:t>
      </w:r>
      <w:r w:rsidRPr="00B668C8">
        <w:t>–0.0</w:t>
      </w:r>
      <w:r>
        <w:t>3</w:t>
      </w:r>
      <w:r w:rsidRPr="00B668C8">
        <w:t>) P value 0.</w:t>
      </w:r>
      <w:r>
        <w:t>7</w:t>
      </w:r>
      <w:r w:rsidRPr="00B668C8">
        <w:t>)</w:t>
      </w:r>
    </w:p>
    <w:p w14:paraId="3EA43DAB" w14:textId="77777777" w:rsidR="00500F78" w:rsidRPr="00264537" w:rsidRDefault="00500F78" w:rsidP="00500F78">
      <w:pPr>
        <w:bidi w:val="0"/>
      </w:pPr>
      <w:r w:rsidRPr="002C7A6B">
        <w:rPr>
          <w:noProof/>
        </w:rPr>
        <w:lastRenderedPageBreak/>
        <w:drawing>
          <wp:inline distT="0" distB="0" distL="0" distR="0" wp14:anchorId="08AF17B1" wp14:editId="402C85DE">
            <wp:extent cx="6188710" cy="4628515"/>
            <wp:effectExtent l="0" t="0" r="2540" b="635"/>
            <wp:docPr id="1503513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C64F" w14:textId="77777777" w:rsidR="008B4F10" w:rsidRPr="001C57B1" w:rsidRDefault="008B4F10" w:rsidP="001C57B1"/>
    <w:sectPr w:rsidR="008B4F10" w:rsidRPr="001C57B1" w:rsidSect="00500F78">
      <w:footerReference w:type="default" r:id="rId39"/>
      <w:pgSz w:w="11906" w:h="16838"/>
      <w:pgMar w:top="1440" w:right="1080" w:bottom="1440" w:left="108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76DD" w14:textId="77777777" w:rsidR="00EA6494" w:rsidRDefault="00EA6494">
      <w:pPr>
        <w:spacing w:after="0" w:line="240" w:lineRule="auto"/>
      </w:pPr>
      <w:r>
        <w:separator/>
      </w:r>
    </w:p>
  </w:endnote>
  <w:endnote w:type="continuationSeparator" w:id="0">
    <w:p w14:paraId="75DE0A5F" w14:textId="77777777" w:rsidR="00EA6494" w:rsidRDefault="00EA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797983865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14:paraId="071861B4" w14:textId="77777777" w:rsidR="001E782A" w:rsidRDefault="001E782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68F7E1" w14:textId="77777777" w:rsidR="001E782A" w:rsidRDefault="001E7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5127" w14:textId="77777777" w:rsidR="00EA6494" w:rsidRDefault="00EA6494">
      <w:pPr>
        <w:spacing w:after="0" w:line="240" w:lineRule="auto"/>
      </w:pPr>
      <w:r>
        <w:separator/>
      </w:r>
    </w:p>
  </w:footnote>
  <w:footnote w:type="continuationSeparator" w:id="0">
    <w:p w14:paraId="3AB7570E" w14:textId="77777777" w:rsidR="00EA6494" w:rsidRDefault="00EA6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A0"/>
    <w:rsid w:val="00045FA8"/>
    <w:rsid w:val="000B2EAC"/>
    <w:rsid w:val="000C7EA9"/>
    <w:rsid w:val="000F0A0E"/>
    <w:rsid w:val="00113493"/>
    <w:rsid w:val="00175379"/>
    <w:rsid w:val="0018381B"/>
    <w:rsid w:val="001C57B1"/>
    <w:rsid w:val="001E395E"/>
    <w:rsid w:val="001E6FDA"/>
    <w:rsid w:val="001E782A"/>
    <w:rsid w:val="0025203E"/>
    <w:rsid w:val="00274C10"/>
    <w:rsid w:val="002C5C0A"/>
    <w:rsid w:val="003654FB"/>
    <w:rsid w:val="003909FF"/>
    <w:rsid w:val="003D1E23"/>
    <w:rsid w:val="003D4200"/>
    <w:rsid w:val="003F2CBF"/>
    <w:rsid w:val="00483087"/>
    <w:rsid w:val="004C6894"/>
    <w:rsid w:val="004E370A"/>
    <w:rsid w:val="00500F78"/>
    <w:rsid w:val="00521858"/>
    <w:rsid w:val="00582092"/>
    <w:rsid w:val="005A524C"/>
    <w:rsid w:val="005E559B"/>
    <w:rsid w:val="00620BDF"/>
    <w:rsid w:val="0065687F"/>
    <w:rsid w:val="00671B3F"/>
    <w:rsid w:val="00731CC3"/>
    <w:rsid w:val="007A7DBE"/>
    <w:rsid w:val="00806E7F"/>
    <w:rsid w:val="00861A0B"/>
    <w:rsid w:val="008966F7"/>
    <w:rsid w:val="008B4F10"/>
    <w:rsid w:val="008D65D4"/>
    <w:rsid w:val="008D7AA2"/>
    <w:rsid w:val="008D7DEF"/>
    <w:rsid w:val="00903B15"/>
    <w:rsid w:val="00921AFE"/>
    <w:rsid w:val="009321E2"/>
    <w:rsid w:val="00992701"/>
    <w:rsid w:val="009C4B59"/>
    <w:rsid w:val="00A150A0"/>
    <w:rsid w:val="00A672C4"/>
    <w:rsid w:val="00A70C5C"/>
    <w:rsid w:val="00AA363E"/>
    <w:rsid w:val="00AF7E07"/>
    <w:rsid w:val="00B41521"/>
    <w:rsid w:val="00B62B65"/>
    <w:rsid w:val="00B65F9B"/>
    <w:rsid w:val="00BA7C9E"/>
    <w:rsid w:val="00CA1DD5"/>
    <w:rsid w:val="00CC7EDE"/>
    <w:rsid w:val="00D06D2C"/>
    <w:rsid w:val="00D222ED"/>
    <w:rsid w:val="00D25A34"/>
    <w:rsid w:val="00D50555"/>
    <w:rsid w:val="00D50B79"/>
    <w:rsid w:val="00D77960"/>
    <w:rsid w:val="00DE1CBD"/>
    <w:rsid w:val="00E05A5E"/>
    <w:rsid w:val="00E929C4"/>
    <w:rsid w:val="00EA6494"/>
    <w:rsid w:val="00EA7D25"/>
    <w:rsid w:val="00EB6685"/>
    <w:rsid w:val="00EE3141"/>
    <w:rsid w:val="00F14DF2"/>
    <w:rsid w:val="00F8493E"/>
    <w:rsid w:val="00FA3603"/>
    <w:rsid w:val="00FD6A19"/>
    <w:rsid w:val="3A7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E1820"/>
  <w15:chartTrackingRefBased/>
  <w15:docId w15:val="{E9E0498A-C03B-42BA-BF01-AE0D1604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78"/>
    <w:pPr>
      <w:bidi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0A0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0A0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0A0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0A0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0A0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0A0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0A0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0A0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0A0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0A0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0A0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0A0"/>
    <w:pPr>
      <w:bidi w:val="0"/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A15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0A0"/>
    <w:pPr>
      <w:bidi w:val="0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A15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0A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00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F78"/>
    <w:rPr>
      <w:kern w:val="0"/>
    </w:rPr>
  </w:style>
  <w:style w:type="table" w:styleId="TableGrid">
    <w:name w:val="Table Grid"/>
    <w:basedOn w:val="TableNormal"/>
    <w:uiPriority w:val="39"/>
    <w:rsid w:val="00A6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1.xml"/><Relationship Id="rId21" Type="http://schemas.openxmlformats.org/officeDocument/2006/relationships/image" Target="media/image16.png"/><Relationship Id="rId34" Type="http://schemas.openxmlformats.org/officeDocument/2006/relationships/image" Target="media/image29.emf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emf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369</Words>
  <Characters>1931</Characters>
  <Application>Microsoft Office Word</Application>
  <DocSecurity>0</DocSecurity>
  <Lines>214</Lines>
  <Paragraphs>135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20512020100477</dc:creator>
  <cp:keywords/>
  <dc:description/>
  <cp:lastModifiedBy>20512020100477</cp:lastModifiedBy>
  <cp:revision>59</cp:revision>
  <dcterms:created xsi:type="dcterms:W3CDTF">2025-01-24T09:25:00Z</dcterms:created>
  <dcterms:modified xsi:type="dcterms:W3CDTF">2025-01-26T16:19:00Z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d46a6ebc-2f51-448d-b773-c99812634c73</vt:lpwstr>
  </property>
</Properties>
</file>