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0"/>
          <w:szCs w:val="20"/>
        </w:rPr>
      </w:pPr>
      <w:bookmarkStart w:id="12" w:name="_GoBack"/>
      <w:bookmarkStart w:id="0" w:name="OLE_LINK12"/>
      <w:r>
        <w:rPr>
          <w:rFonts w:hint="eastAsia" w:ascii="Times New Roman" w:hAnsi="Times New Roman" w:cs="Times New Roman"/>
          <w:b/>
          <w:bCs/>
          <w:sz w:val="20"/>
          <w:szCs w:val="20"/>
        </w:rPr>
        <w:t>Supplement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Table 3</w:t>
      </w:r>
      <w:bookmarkEnd w:id="12"/>
      <w:bookmarkEnd w:id="0"/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  <w:bookmarkStart w:id="1" w:name="OLE_LINK10"/>
      <w:r>
        <w:rPr>
          <w:rFonts w:hint="default" w:ascii="Times New Roman" w:hAnsi="Times New Roman" w:cs="Times New Roman"/>
          <w:sz w:val="20"/>
          <w:szCs w:val="20"/>
        </w:rPr>
        <w:t xml:space="preserve">Competing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r</w:t>
      </w:r>
      <w:r>
        <w:rPr>
          <w:rFonts w:hint="default" w:ascii="Times New Roman" w:hAnsi="Times New Roman" w:cs="Times New Roman"/>
          <w:sz w:val="20"/>
          <w:szCs w:val="20"/>
        </w:rPr>
        <w:t xml:space="preserve">isks </w:t>
      </w:r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r</w:t>
      </w:r>
      <w:r>
        <w:rPr>
          <w:rFonts w:hint="default" w:ascii="Times New Roman" w:hAnsi="Times New Roman" w:cs="Times New Roman"/>
          <w:sz w:val="20"/>
          <w:szCs w:val="20"/>
        </w:rPr>
        <w:t>egression</w:t>
      </w:r>
      <w:bookmarkEnd w:id="1"/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of OS in HCC patients with MaVI.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8"/>
        <w:gridCol w:w="2768"/>
        <w:gridCol w:w="282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</w:tblPrEx>
        <w:tc>
          <w:tcPr>
            <w:tcW w:w="2798" w:type="dxa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OLE_LINK5"/>
            <w:r>
              <w:rPr>
                <w:rFonts w:ascii="Times New Roman" w:hAnsi="Times New Roman" w:cs="Times New Roman"/>
                <w:sz w:val="20"/>
                <w:szCs w:val="20"/>
              </w:rPr>
              <w:t>Variables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wordWrap w:val="0"/>
              <w:spacing w:before="0" w:beforeAutospacing="0" w:after="0" w:afterAutospacing="0" w:line="14" w:lineRule="atLeast"/>
              <w:ind w:left="0" w:right="0" w:firstLine="0"/>
              <w:rPr>
                <w:rFonts w:hint="default" w:ascii="Lucida Console" w:hAnsi="Lucida Console" w:eastAsia="Lucida Console" w:cs="Lucida Console"/>
                <w:i w:val="0"/>
                <w:iCs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</w:pPr>
            <w:bookmarkStart w:id="3" w:name="OLE_LINK8"/>
            <w:r>
              <w:rPr>
                <w:rFonts w:ascii="Times New Roman" w:hAnsi="Times New Roman" w:cs="Times New Roman"/>
                <w:sz w:val="20"/>
                <w:szCs w:val="20"/>
              </w:rPr>
              <w:t>Univariable analysis</w:t>
            </w:r>
            <w:bookmarkEnd w:id="3"/>
            <w:r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 xml:space="preserve"> </w:t>
            </w:r>
          </w:p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hint="eastAsia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bookmarkStart w:id="4" w:name="OLE_LINK9"/>
            <w:r>
              <w:rPr>
                <w:rFonts w:ascii="Times New Roman" w:hAnsi="Times New Roman" w:cs="Times New Roman"/>
                <w:sz w:val="20"/>
                <w:szCs w:val="20"/>
              </w:rPr>
              <w:t>Multivariable analysis</w:t>
            </w:r>
            <w:bookmarkEnd w:id="4"/>
            <w:r>
              <w:rPr>
                <w:rFonts w:hint="eastAsia" w:ascii="Times New Roman" w:hAnsi="Times New Roman" w:cs="Times New Roman"/>
                <w:sz w:val="20"/>
                <w:szCs w:val="20"/>
                <w:vertAlign w:val="superscript"/>
                <w:lang w:val="en-US" w:eastAsia="zh-CN"/>
              </w:rPr>
              <w:t>+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OLE_LINK1"/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  <w:bookmarkEnd w:id="5"/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Age (years),(≥65 vs. &lt;65)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0.196</w:t>
            </w:r>
          </w:p>
        </w:tc>
        <w:tc>
          <w:tcPr>
            <w:tcW w:w="28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Sex (male vs. female)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0.077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Race(white vs.black)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0.55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Marital status(single vs. Married)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0.253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Tumor size(cm)(&gt;5 vs.≤5)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Histological grade(III/IV vs.I/II)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0.101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Fibrosis Score(severe vs.moderate)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0.261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AFP(positive vs.negative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OLE_LINK2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  <w:bookmarkEnd w:id="6"/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OLE_LINK3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  <w:bookmarkEnd w:id="7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 stage(N1 vs.N0)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0"/>
                <w:lang w:val="en-US" w:eastAsia="zh-CN"/>
              </w:rPr>
              <w:t>0.008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Radiotherapy(yes vs.no)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Surgery(yes vs.no)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Chemotherapy(yes vs.no)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Lung metastasis(yes vs.no)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cs="Times New Roman"/>
                <w:b/>
                <w:sz w:val="20"/>
                <w:szCs w:val="20"/>
                <w:lang w:val="en-US" w:eastAsia="zh-CN"/>
              </w:rPr>
              <w:t>0.00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bookmarkStart w:id="8" w:name="OLE_LINK11"/>
            <w:r>
              <w:rPr>
                <w:rFonts w:hint="eastAsia" w:ascii="Times New Roman" w:hAnsi="Times New Roman" w:cs="Times New Roman"/>
                <w:b/>
                <w:sz w:val="20"/>
                <w:szCs w:val="20"/>
                <w:lang w:val="en-US" w:eastAsia="zh-CN"/>
              </w:rPr>
              <w:t>0.021</w:t>
            </w:r>
            <w:bookmarkEnd w:id="8"/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Brain metastasis(yes vs.no)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default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180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Liver metastasis(yes vs.no)</w:t>
            </w:r>
          </w:p>
        </w:tc>
        <w:tc>
          <w:tcPr>
            <w:tcW w:w="27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0.13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Bone metastasis(yes vs.no)</w:t>
            </w:r>
          </w:p>
        </w:tc>
        <w:tc>
          <w:tcPr>
            <w:tcW w:w="276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  <w:tc>
          <w:tcPr>
            <w:tcW w:w="282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&lt;0.001</w:t>
            </w:r>
          </w:p>
        </w:tc>
      </w:tr>
      <w:bookmarkEnd w:id="2"/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 w:line="14" w:lineRule="atLeast"/>
        <w:ind w:left="0" w:right="0" w:firstLine="0"/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bookmarkStart w:id="9" w:name="OLE_LINK4"/>
      <w:r>
        <w:rPr>
          <w:rFonts w:hint="eastAsia" w:ascii="Times New Roman" w:hAnsi="Times New Roman" w:cs="Times New Roman"/>
          <w:sz w:val="20"/>
          <w:szCs w:val="20"/>
        </w:rPr>
        <w:t>Fine-Gray</w:t>
      </w:r>
      <w:bookmarkEnd w:id="9"/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 xml:space="preserve"> test</w:t>
      </w:r>
      <w:r>
        <w:rPr>
          <w:rFonts w:hint="eastAsia" w:ascii="Times New Roman" w:hAnsi="Times New Roman" w:cs="Times New Roman"/>
          <w:sz w:val="20"/>
          <w:szCs w:val="20"/>
          <w:lang w:eastAsia="zh-CN"/>
        </w:rPr>
        <w:t>，</w:t>
      </w:r>
      <w:r>
        <w:rPr>
          <w:rFonts w:hint="eastAsia" w:ascii="Times New Roman" w:hAnsi="Times New Roman" w:cs="Times New Roman"/>
          <w:sz w:val="20"/>
          <w:szCs w:val="20"/>
          <w:vertAlign w:val="superscript"/>
          <w:lang w:val="en-US" w:eastAsia="zh-CN"/>
        </w:rPr>
        <w:t>+</w:t>
      </w:r>
      <w:bookmarkStart w:id="10" w:name="OLE_LINK6"/>
      <w:bookmarkStart w:id="11" w:name="OLE_LINK7"/>
      <w:r>
        <w:rPr>
          <w:rFonts w:hint="default" w:ascii="Times New Roman" w:hAnsi="Times New Roman" w:cs="Times New Roman"/>
          <w:sz w:val="20"/>
          <w:szCs w:val="20"/>
        </w:rPr>
        <w:t>Competing Risks Regression</w:t>
      </w:r>
      <w:bookmarkEnd w:id="10"/>
      <w:r>
        <w:rPr>
          <w:rFonts w:hint="eastAsia" w:ascii="Times New Roman" w:hAnsi="Times New Roman" w:cs="Times New Roman"/>
          <w:sz w:val="20"/>
          <w:szCs w:val="20"/>
          <w:lang w:val="en-US" w:eastAsia="zh-CN"/>
        </w:rPr>
        <w:t>.</w:t>
      </w:r>
    </w:p>
    <w:bookmarkEnd w:id="11"/>
    <w:p>
      <w:pPr>
        <w:rPr>
          <w:rFonts w:hint="eastAsia" w:ascii="Times New Roman" w:hAnsi="Times New Roman" w:cs="Times New Roman"/>
          <w:sz w:val="20"/>
          <w:szCs w:val="2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QwZjJlZjI2ZGRjODkzMTE3YzAyYTRhN2U4NDlhNGYifQ=="/>
    <w:docVar w:name="KSO_WPS_MARK_KEY" w:val="e23dd00c-863f-480c-85aa-0e12bbd44731"/>
  </w:docVars>
  <w:rsids>
    <w:rsidRoot w:val="2475642D"/>
    <w:rsid w:val="0D4442E3"/>
    <w:rsid w:val="329244EE"/>
    <w:rsid w:val="710D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677</Characters>
  <Lines>0</Lines>
  <Paragraphs>0</Paragraphs>
  <TotalTime>9</TotalTime>
  <ScaleCrop>false</ScaleCrop>
  <LinksUpToDate>false</LinksUpToDate>
  <CharactersWithSpaces>726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2025-05-28T02:42:00Z</dcterms:created>
  <dc:creator>陈丽君</dc:creator>
  <cp:lastModifiedBy>陈丽君</cp:lastModifiedBy>
  <dcterms:modified xsi:type="dcterms:W3CDTF">2025-05-28T03:11:17Z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C2221EED02D74D15A2533747F0A8FE8D</vt:lpwstr>
  </property>
</Properties>
</file>