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E7" w:rsidRPr="00DE4482" w:rsidRDefault="00075DE7" w:rsidP="00075DE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592"/>
      <w:bookmarkStart w:id="1" w:name="OLE_LINK593"/>
      <w:bookmarkStart w:id="2" w:name="OLE_LINK607"/>
      <w:r w:rsidRPr="00DE4482">
        <w:rPr>
          <w:rFonts w:ascii="Times New Roman" w:hAnsi="Times New Roman" w:cs="Times New Roman" w:hint="eastAsia"/>
          <w:b/>
          <w:sz w:val="24"/>
          <w:szCs w:val="24"/>
        </w:rPr>
        <w:t xml:space="preserve">Table S1. </w:t>
      </w:r>
      <w:r w:rsidRPr="00DE4482">
        <w:rPr>
          <w:rFonts w:ascii="Times New Roman" w:hAnsi="Times New Roman" w:cs="Times New Roman"/>
          <w:b/>
          <w:sz w:val="24"/>
          <w:szCs w:val="24"/>
        </w:rPr>
        <w:t>Quantitative rescue by WTAPP1-CNR1-NF-κB axis modulation</w:t>
      </w:r>
      <w:r w:rsidRPr="00DE4482">
        <w:rPr>
          <w:rFonts w:ascii="Times New Roman" w:hAnsi="Times New Roman" w:cs="Times New Roman" w:hint="eastAsia"/>
          <w:b/>
          <w:sz w:val="24"/>
          <w:szCs w:val="24"/>
        </w:rPr>
        <w:t xml:space="preserve"> (%)</w:t>
      </w:r>
    </w:p>
    <w:tbl>
      <w:tblPr>
        <w:tblW w:w="9302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996"/>
        <w:gridCol w:w="2409"/>
        <w:gridCol w:w="2137"/>
      </w:tblGrid>
      <w:tr w:rsidR="00DE4482" w:rsidRPr="00DE4482" w:rsidTr="00911F0A">
        <w:trPr>
          <w:trHeight w:val="283"/>
        </w:trPr>
        <w:tc>
          <w:tcPr>
            <w:tcW w:w="27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DE7" w:rsidRPr="00DE4482" w:rsidRDefault="00075DE7" w:rsidP="00911F0A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bookmarkStart w:id="3" w:name="OLE_LINK591"/>
            <w:bookmarkStart w:id="4" w:name="OLE_LINK622"/>
            <w:bookmarkStart w:id="5" w:name="OLE_LINK623"/>
            <w:bookmarkEnd w:id="0"/>
            <w:bookmarkEnd w:id="1"/>
            <w:bookmarkEnd w:id="2"/>
            <w:r w:rsidRPr="00DE448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2"/>
              </w:rPr>
              <w:t>Indicators</w:t>
            </w:r>
          </w:p>
        </w:tc>
        <w:tc>
          <w:tcPr>
            <w:tcW w:w="19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DE7" w:rsidRPr="00DE4482" w:rsidRDefault="00075DE7" w:rsidP="00911F0A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kdWP1 (</w:t>
            </w:r>
            <w:proofErr w:type="spellStart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vs</w:t>
            </w:r>
            <w:proofErr w:type="spellEnd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 HG)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DE7" w:rsidRPr="00DE4482" w:rsidRDefault="00075DE7" w:rsidP="00911F0A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oeC</w:t>
            </w:r>
            <w:proofErr w:type="spellEnd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 (</w:t>
            </w:r>
            <w:proofErr w:type="spellStart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vs</w:t>
            </w:r>
            <w:proofErr w:type="spellEnd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 kdWP1)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DE7" w:rsidRPr="00DE4482" w:rsidRDefault="00075DE7" w:rsidP="00911F0A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Bay (</w:t>
            </w:r>
            <w:proofErr w:type="spellStart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vs</w:t>
            </w:r>
            <w:proofErr w:type="spellEnd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oeC</w:t>
            </w:r>
            <w:proofErr w:type="spellEnd"/>
            <w:r w:rsidRPr="00DE4482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bookmarkStart w:id="6" w:name="_Hlk206663656"/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Cell viability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72.77±4.31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143.57</w:t>
            </w:r>
            <w:bookmarkStart w:id="7" w:name="OLE_LINK634"/>
            <w:r>
              <w:rPr>
                <w:rFonts w:ascii="Times New Roman" w:hAnsi="Times New Roman" w:cs="Times New Roman"/>
                <w:color w:val="000000"/>
                <w:sz w:val="22"/>
              </w:rPr>
              <w:t>±11.7</w:t>
            </w:r>
            <w:bookmarkEnd w:id="7"/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102.42</w:t>
            </w:r>
            <w:bookmarkStart w:id="8" w:name="OLE_LINK635"/>
            <w:bookmarkStart w:id="9" w:name="OLE_LINK636"/>
            <w:r>
              <w:rPr>
                <w:rFonts w:ascii="Times New Roman" w:hAnsi="Times New Roman" w:cs="Times New Roman"/>
                <w:color w:val="000000"/>
                <w:sz w:val="22"/>
              </w:rPr>
              <w:t>±4.6</w:t>
            </w:r>
            <w:bookmarkEnd w:id="8"/>
            <w:bookmarkEnd w:id="9"/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Apoptosis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92.18±5.35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91.63±4.21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103.47±5.88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IL-1β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80.34±4.24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105.13±7.83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110.59±11.97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IL-6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82.08±7.92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93.08±10.18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113.21±8.49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MCP-1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86.98±7.72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115.97±1.84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109.14±9.65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TNF-α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77.05±2.64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101.75±16.39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100.30±10.49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MDA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82.97±5.53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118.75</w:t>
            </w:r>
            <w:bookmarkStart w:id="10" w:name="OLE_LINK641"/>
            <w:bookmarkStart w:id="11" w:name="OLE_LINK642"/>
            <w:r>
              <w:rPr>
                <w:rFonts w:ascii="Times New Roman" w:hAnsi="Times New Roman" w:cs="Times New Roman"/>
                <w:color w:val="000000"/>
                <w:sz w:val="22"/>
              </w:rPr>
              <w:t>±18.0</w:t>
            </w:r>
            <w:bookmarkEnd w:id="10"/>
            <w:bookmarkEnd w:id="11"/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114.62±6.51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GSH/GSSG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83.21±8.65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119.53±5.69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99.22±11.98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CAT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75.64±2.45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111.49±7.87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108.18±4.26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SOD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88.75±1.66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87.76±0.88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100.62±2.54</w:t>
            </w:r>
          </w:p>
        </w:tc>
      </w:tr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bookmarkStart w:id="12" w:name="_Hlk206663636"/>
            <w:bookmarkStart w:id="13" w:name="_Hlk206668228"/>
            <w:proofErr w:type="spellStart"/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>Bax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54.21±5.77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139.60±13.58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115.30±14.82</w:t>
            </w:r>
          </w:p>
        </w:tc>
      </w:tr>
      <w:bookmarkEnd w:id="13"/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E4482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Bcl2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164.63±14.12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106.08±10.69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82.16±3.45</w:t>
            </w:r>
          </w:p>
        </w:tc>
      </w:tr>
      <w:bookmarkEnd w:id="12"/>
      <w:tr w:rsidR="00F3530B" w:rsidRPr="00DE4482" w:rsidTr="00911F0A">
        <w:trPr>
          <w:trHeight w:val="28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Pr="00DE4482" w:rsidRDefault="00F3530B" w:rsidP="00911F0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leaved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2"/>
              </w:rPr>
              <w:t>caspase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76.50±3.25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74.03±8.08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30B" w:rsidRDefault="00F3530B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71.19±6.53</w:t>
            </w:r>
          </w:p>
        </w:tc>
      </w:tr>
    </w:tbl>
    <w:p w:rsidR="00075DE7" w:rsidRPr="00DE4482" w:rsidRDefault="00075DE7" w:rsidP="00075DE7">
      <w:pPr>
        <w:spacing w:line="480" w:lineRule="auto"/>
        <w:rPr>
          <w:rFonts w:ascii="Times New Roman" w:hAnsi="Times New Roman" w:cs="Times New Roman"/>
          <w:szCs w:val="24"/>
        </w:rPr>
      </w:pPr>
      <w:bookmarkStart w:id="14" w:name="OLE_LINK594"/>
      <w:bookmarkEnd w:id="4"/>
      <w:bookmarkEnd w:id="5"/>
      <w:bookmarkEnd w:id="6"/>
      <w:r w:rsidRPr="00DE4482">
        <w:rPr>
          <w:rFonts w:ascii="Times New Roman" w:hAnsi="Times New Roman" w:cs="Times New Roman" w:hint="eastAsia"/>
          <w:szCs w:val="24"/>
        </w:rPr>
        <w:t>N</w:t>
      </w:r>
      <w:bookmarkStart w:id="15" w:name="OLE_LINK595"/>
      <w:bookmarkStart w:id="16" w:name="OLE_LINK596"/>
      <w:r w:rsidRPr="00DE4482">
        <w:rPr>
          <w:rFonts w:ascii="Times New Roman" w:hAnsi="Times New Roman" w:cs="Times New Roman" w:hint="eastAsia"/>
          <w:szCs w:val="24"/>
        </w:rPr>
        <w:t xml:space="preserve">ote: </w:t>
      </w:r>
      <w:r w:rsidRPr="00DE4482">
        <w:rPr>
          <w:rFonts w:ascii="Times New Roman" w:hAnsi="Times New Roman" w:cs="Times New Roman"/>
          <w:szCs w:val="24"/>
        </w:rPr>
        <w:t>kdWP1: WTAPP1 knockdown; HG:</w:t>
      </w:r>
      <w:r w:rsidRPr="00DE4482">
        <w:rPr>
          <w:rFonts w:ascii="Times New Roman" w:hAnsi="Times New Roman" w:cs="Times New Roman" w:hint="eastAsia"/>
          <w:szCs w:val="24"/>
        </w:rPr>
        <w:t xml:space="preserve"> </w:t>
      </w:r>
      <w:r w:rsidRPr="00DE4482">
        <w:rPr>
          <w:rFonts w:ascii="Times New Roman" w:hAnsi="Times New Roman" w:cs="Times New Roman"/>
          <w:szCs w:val="24"/>
        </w:rPr>
        <w:t xml:space="preserve">high glucose; </w:t>
      </w:r>
      <w:proofErr w:type="spellStart"/>
      <w:r w:rsidRPr="00DE4482">
        <w:rPr>
          <w:rFonts w:ascii="Times New Roman" w:hAnsi="Times New Roman" w:cs="Times New Roman"/>
          <w:szCs w:val="24"/>
        </w:rPr>
        <w:t>oeC</w:t>
      </w:r>
      <w:proofErr w:type="spellEnd"/>
      <w:r w:rsidRPr="00DE4482">
        <w:rPr>
          <w:rFonts w:ascii="Times New Roman" w:hAnsi="Times New Roman" w:cs="Times New Roman"/>
          <w:szCs w:val="24"/>
        </w:rPr>
        <w:t>: CNR1 overexpression; Bay: BAY-11-7085</w:t>
      </w:r>
      <w:bookmarkEnd w:id="15"/>
      <w:bookmarkEnd w:id="16"/>
      <w:r w:rsidRPr="00DE4482">
        <w:rPr>
          <w:rFonts w:ascii="Times New Roman" w:hAnsi="Times New Roman" w:cs="Times New Roman" w:hint="eastAsia"/>
          <w:szCs w:val="24"/>
        </w:rPr>
        <w:t>.</w:t>
      </w:r>
      <w:bookmarkStart w:id="17" w:name="_GoBack"/>
      <w:bookmarkEnd w:id="17"/>
    </w:p>
    <w:bookmarkEnd w:id="3"/>
    <w:bookmarkEnd w:id="14"/>
    <w:p w:rsidR="006C21FD" w:rsidRPr="00DE4482" w:rsidRDefault="006C21FD"/>
    <w:sectPr w:rsidR="006C21FD" w:rsidRPr="00DE4482" w:rsidSect="00E06008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122" w:rsidRDefault="00CD2122" w:rsidP="00075DE7">
      <w:r>
        <w:separator/>
      </w:r>
    </w:p>
  </w:endnote>
  <w:endnote w:type="continuationSeparator" w:id="0">
    <w:p w:rsidR="00CD2122" w:rsidRDefault="00CD2122" w:rsidP="0007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122" w:rsidRDefault="00CD2122" w:rsidP="00075DE7">
      <w:r>
        <w:separator/>
      </w:r>
    </w:p>
  </w:footnote>
  <w:footnote w:type="continuationSeparator" w:id="0">
    <w:p w:rsidR="00CD2122" w:rsidRDefault="00CD2122" w:rsidP="00075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90"/>
    <w:rsid w:val="00075DE7"/>
    <w:rsid w:val="000C219C"/>
    <w:rsid w:val="000F2890"/>
    <w:rsid w:val="0019289D"/>
    <w:rsid w:val="001E03D1"/>
    <w:rsid w:val="001E2AC4"/>
    <w:rsid w:val="003E215B"/>
    <w:rsid w:val="004A4090"/>
    <w:rsid w:val="004B229A"/>
    <w:rsid w:val="004C3731"/>
    <w:rsid w:val="006C21FD"/>
    <w:rsid w:val="009C6AEB"/>
    <w:rsid w:val="00A7314E"/>
    <w:rsid w:val="00C80440"/>
    <w:rsid w:val="00CD2122"/>
    <w:rsid w:val="00D56EA0"/>
    <w:rsid w:val="00DE4482"/>
    <w:rsid w:val="00E06008"/>
    <w:rsid w:val="00F3530B"/>
    <w:rsid w:val="00F4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5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5D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5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5D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5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5D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5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5D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14</cp:revision>
  <dcterms:created xsi:type="dcterms:W3CDTF">2025-08-21T02:23:00Z</dcterms:created>
  <dcterms:modified xsi:type="dcterms:W3CDTF">2025-08-21T07:31:00Z</dcterms:modified>
</cp:coreProperties>
</file>