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8D6" w:rsidRPr="007B7D28" w:rsidRDefault="00F908D6" w:rsidP="00F908D6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7D28">
        <w:rPr>
          <w:rFonts w:ascii="Times New Roman" w:eastAsia="Calibri" w:hAnsi="Times New Roman" w:cs="Times New Roman"/>
          <w:sz w:val="24"/>
          <w:szCs w:val="24"/>
        </w:rPr>
        <w:t>A)</w:t>
      </w:r>
      <w:r w:rsidRPr="007B7D28">
        <w:rPr>
          <w:rFonts w:ascii="Calibri" w:eastAsia="Calibri" w:hAnsi="Calibri" w:cs="Arial"/>
          <w:noProof/>
          <w:lang w:val="en-IN" w:eastAsia="en-IN"/>
        </w:rPr>
        <w:drawing>
          <wp:inline distT="0" distB="0" distL="0" distR="0" wp14:anchorId="55ABB4DA" wp14:editId="3745ECA2">
            <wp:extent cx="5943600" cy="339383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6881" cy="3395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908D6" w:rsidRPr="007B7D28" w:rsidRDefault="00F908D6" w:rsidP="00F908D6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7D28">
        <w:rPr>
          <w:rFonts w:ascii="Calibri" w:eastAsia="Calibri" w:hAnsi="Calibri" w:cs="Arial"/>
          <w:noProof/>
          <w:lang w:val="en-IN" w:eastAsia="en-IN"/>
        </w:rPr>
        <w:drawing>
          <wp:inline distT="0" distB="0" distL="0" distR="0" wp14:anchorId="1093C9BD" wp14:editId="10AF04B2">
            <wp:extent cx="5928360" cy="374904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28360" cy="374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7D28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33569D" w:rsidRPr="007B7D28" w:rsidRDefault="0033569D" w:rsidP="00F908D6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3569D" w:rsidRPr="007B7D28" w:rsidRDefault="0033569D" w:rsidP="00953C87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B7D28">
        <w:rPr>
          <w:rFonts w:ascii="Arial" w:hAnsi="Arial" w:cs="Arial"/>
          <w:noProof/>
          <w:sz w:val="20"/>
          <w:lang w:val="en-IN" w:eastAsia="en-IN"/>
        </w:rPr>
        <w:drawing>
          <wp:inline distT="0" distB="0" distL="0" distR="0" wp14:anchorId="54F7444B" wp14:editId="2D03D61A">
            <wp:extent cx="5562600" cy="117348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/>
                    <a:srcRect r="14357" b="77253"/>
                    <a:stretch/>
                  </pic:blipFill>
                  <pic:spPr bwMode="auto">
                    <a:xfrm>
                      <a:off x="0" y="0"/>
                      <a:ext cx="5563382" cy="117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3569D" w:rsidRPr="007B7D28" w:rsidRDefault="0033569D" w:rsidP="00F908D6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908D6" w:rsidRPr="007B7D28" w:rsidRDefault="00F908D6" w:rsidP="00F908D6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B7D28">
        <w:rPr>
          <w:rFonts w:ascii="Times New Roman" w:eastAsia="Calibri" w:hAnsi="Times New Roman" w:cs="Times New Roman"/>
          <w:sz w:val="24"/>
          <w:szCs w:val="24"/>
        </w:rPr>
        <w:t>B)</w:t>
      </w:r>
    </w:p>
    <w:p w:rsidR="00F908D6" w:rsidRPr="007B7D28" w:rsidRDefault="00F908D6" w:rsidP="00F908D6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B7D28">
        <w:rPr>
          <w:rFonts w:ascii="Calibri" w:eastAsia="Calibri" w:hAnsi="Calibri" w:cs="Arial"/>
          <w:noProof/>
          <w:lang w:val="en-IN" w:eastAsia="en-IN"/>
        </w:rPr>
        <w:drawing>
          <wp:inline distT="0" distB="0" distL="0" distR="0" wp14:anchorId="2553DA83" wp14:editId="1CF28FC2">
            <wp:extent cx="5943208" cy="3159369"/>
            <wp:effectExtent l="0" t="0" r="635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9546" cy="3162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08D6" w:rsidRPr="007B7D28" w:rsidRDefault="00F908D6" w:rsidP="00F908D6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B7D28">
        <w:rPr>
          <w:rFonts w:ascii="Calibri" w:eastAsia="Calibri" w:hAnsi="Calibri" w:cs="Arial"/>
          <w:noProof/>
          <w:lang w:val="en-IN" w:eastAsia="en-IN"/>
        </w:rPr>
        <w:drawing>
          <wp:inline distT="0" distB="0" distL="0" distR="0" wp14:anchorId="2081D9D9" wp14:editId="308F218A">
            <wp:extent cx="5943600" cy="43662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6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569D" w:rsidRPr="007B7D28" w:rsidRDefault="0033569D" w:rsidP="00FF07F3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B7D28">
        <w:rPr>
          <w:rFonts w:ascii="Arial" w:hAnsi="Arial" w:cs="Arial"/>
          <w:noProof/>
          <w:sz w:val="20"/>
          <w:lang w:val="en-IN" w:eastAsia="en-IN"/>
        </w:rPr>
        <w:drawing>
          <wp:inline distT="0" distB="0" distL="0" distR="0" wp14:anchorId="44D5C56B" wp14:editId="58037296">
            <wp:extent cx="5631180" cy="1447800"/>
            <wp:effectExtent l="0" t="0" r="762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/>
                    <a:srcRect r="14478" b="77067"/>
                    <a:stretch/>
                  </pic:blipFill>
                  <pic:spPr bwMode="auto">
                    <a:xfrm>
                      <a:off x="0" y="0"/>
                      <a:ext cx="5650391" cy="1452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08D6" w:rsidRPr="007B7D28" w:rsidRDefault="00F908D6" w:rsidP="00F908D6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B7D28">
        <w:rPr>
          <w:rFonts w:ascii="Times New Roman" w:eastAsia="Calibri" w:hAnsi="Times New Roman" w:cs="Times New Roman"/>
          <w:sz w:val="24"/>
          <w:szCs w:val="24"/>
        </w:rPr>
        <w:t>C)</w:t>
      </w:r>
    </w:p>
    <w:p w:rsidR="00F908D6" w:rsidRPr="007B7D28" w:rsidRDefault="00F908D6" w:rsidP="00F908D6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B7D28">
        <w:rPr>
          <w:rFonts w:ascii="Calibri" w:eastAsia="Calibri" w:hAnsi="Calibri" w:cs="Arial"/>
          <w:noProof/>
          <w:lang w:val="en-IN" w:eastAsia="en-IN"/>
        </w:rPr>
        <w:drawing>
          <wp:inline distT="0" distB="0" distL="0" distR="0" wp14:anchorId="7E067E73" wp14:editId="5A2E0161">
            <wp:extent cx="5943600" cy="32080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08D6" w:rsidRPr="007B7D28" w:rsidRDefault="00F908D6" w:rsidP="00F908D6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B7D28">
        <w:rPr>
          <w:rFonts w:ascii="Calibri" w:eastAsia="Calibri" w:hAnsi="Calibri" w:cs="Arial"/>
          <w:noProof/>
          <w:lang w:val="en-IN" w:eastAsia="en-IN"/>
        </w:rPr>
        <w:drawing>
          <wp:inline distT="0" distB="0" distL="0" distR="0" wp14:anchorId="31F7CCF7" wp14:editId="0A7EFAB2">
            <wp:extent cx="5943600" cy="41529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08D6" w:rsidRPr="007B7D28" w:rsidRDefault="00F908D6" w:rsidP="00F908D6">
      <w:pPr>
        <w:spacing w:line="36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7B7D28">
        <w:rPr>
          <w:rFonts w:ascii="Times New Roman" w:eastAsia="Calibri" w:hAnsi="Times New Roman" w:cs="Times New Roman"/>
          <w:b/>
          <w:bCs/>
          <w:sz w:val="18"/>
          <w:szCs w:val="18"/>
        </w:rPr>
        <w:t>Figure S1.</w:t>
      </w:r>
      <w:r w:rsidRPr="007B7D28">
        <w:rPr>
          <w:rFonts w:ascii="Times New Roman" w:eastAsia="Calibri" w:hAnsi="Times New Roman" w:cs="Times New Roman"/>
          <w:sz w:val="18"/>
          <w:szCs w:val="18"/>
        </w:rPr>
        <w:t xml:space="preserve"> (A) SEM micrograph, EDS, and tensile of the fabricated pure hydrogel (B) drug-loaded hydrogel and AgNPs (C) drug-loaded hydrogel. Scale bar: 300 µm.</w:t>
      </w:r>
    </w:p>
    <w:p w:rsidR="00FF3E91" w:rsidRPr="007B7D28" w:rsidRDefault="00FF3E91" w:rsidP="00F908D6">
      <w:pPr>
        <w:spacing w:line="36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</w:p>
    <w:p w:rsidR="00FF3E91" w:rsidRPr="007B7D28" w:rsidRDefault="00FF3E91" w:rsidP="00F908D6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rtl/>
          <w:lang w:bidi="fa-IR"/>
        </w:rPr>
      </w:pPr>
      <w:r w:rsidRPr="007B7D28">
        <w:rPr>
          <w:rFonts w:ascii="Times New Roman" w:eastAsia="Calibri" w:hAnsi="Times New Roman" w:cs="Times New Roman"/>
          <w:sz w:val="24"/>
          <w:szCs w:val="24"/>
        </w:rPr>
        <w:t>Table</w:t>
      </w:r>
      <w:r w:rsidR="00A4343C" w:rsidRPr="007B7D28">
        <w:rPr>
          <w:rFonts w:ascii="Times New Roman" w:eastAsia="Calibri" w:hAnsi="Times New Roman" w:cs="Times New Roman"/>
          <w:sz w:val="24"/>
          <w:szCs w:val="24"/>
        </w:rPr>
        <w:t xml:space="preserve"> S</w:t>
      </w:r>
      <w:r w:rsidRPr="007B7D28">
        <w:rPr>
          <w:rFonts w:ascii="Times New Roman" w:eastAsia="Calibri" w:hAnsi="Times New Roman" w:cs="Times New Roman"/>
          <w:sz w:val="24"/>
          <w:szCs w:val="24"/>
        </w:rPr>
        <w:t>1. Characteristics of strains isolated from patients.</w:t>
      </w:r>
    </w:p>
    <w:tbl>
      <w:tblPr>
        <w:tblW w:w="6040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440"/>
        <w:gridCol w:w="2300"/>
        <w:gridCol w:w="2300"/>
      </w:tblGrid>
      <w:tr w:rsidR="007B7D28" w:rsidRPr="007B7D28" w:rsidTr="00AB0096">
        <w:trPr>
          <w:trHeight w:val="383"/>
          <w:jc w:val="center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8CB64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F870BC" w:rsidP="00F870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18"/>
              </w:rPr>
              <w:t>Isolate</w:t>
            </w:r>
          </w:p>
          <w:p w:rsidR="00F870BC" w:rsidRPr="007B7D28" w:rsidRDefault="00F870BC" w:rsidP="00F870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18"/>
              </w:rPr>
              <w:t>(n=10)</w:t>
            </w:r>
          </w:p>
        </w:tc>
        <w:tc>
          <w:tcPr>
            <w:tcW w:w="23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8CB64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F870BC" w:rsidP="00F870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="Times New Roman" w:hAnsi="Times New Roman" w:cs="B Nazanin"/>
                <w:bCs/>
                <w:kern w:val="24"/>
                <w:sz w:val="24"/>
                <w:szCs w:val="18"/>
              </w:rPr>
              <w:t>Bacteria</w:t>
            </w:r>
          </w:p>
        </w:tc>
        <w:tc>
          <w:tcPr>
            <w:tcW w:w="23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8CB64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F870BC" w:rsidP="00F870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18"/>
              </w:rPr>
              <w:t>Biofilm formation</w:t>
            </w:r>
          </w:p>
        </w:tc>
      </w:tr>
      <w:tr w:rsidR="007B7D28" w:rsidRPr="007B7D28" w:rsidTr="00AB0096">
        <w:trPr>
          <w:trHeight w:val="417"/>
          <w:jc w:val="center"/>
        </w:trPr>
        <w:tc>
          <w:tcPr>
            <w:tcW w:w="14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F870BC" w:rsidP="00F870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="Times New Roman" w:hAnsi="Times New Roman" w:cs="Times New Roman"/>
                <w:kern w:val="24"/>
                <w:sz w:val="24"/>
                <w:szCs w:val="18"/>
              </w:rPr>
              <w:t>A1</w:t>
            </w:r>
          </w:p>
        </w:tc>
        <w:tc>
          <w:tcPr>
            <w:tcW w:w="23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DB70F0" w:rsidP="00DB70F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="Times New Roman" w:hAnsi="Times New Roman" w:cs="Times New Roman"/>
                <w:kern w:val="24"/>
                <w:sz w:val="24"/>
                <w:szCs w:val="18"/>
              </w:rPr>
              <w:t>MSSA</w:t>
            </w:r>
          </w:p>
        </w:tc>
        <w:tc>
          <w:tcPr>
            <w:tcW w:w="23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F870BC" w:rsidP="00F870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Theme="minorEastAsia" w:hAnsi="Times New Roman" w:cs="Times New Roman"/>
                <w:kern w:val="24"/>
                <w:sz w:val="24"/>
                <w:szCs w:val="18"/>
              </w:rPr>
              <w:t>Strong</w:t>
            </w:r>
          </w:p>
        </w:tc>
      </w:tr>
      <w:tr w:rsidR="007B7D28" w:rsidRPr="007B7D28" w:rsidTr="00AB0096">
        <w:trPr>
          <w:trHeight w:val="417"/>
          <w:jc w:val="center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F3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F870BC" w:rsidP="00F870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="Times New Roman" w:hAnsi="Times New Roman" w:cs="Times New Roman"/>
                <w:kern w:val="24"/>
                <w:sz w:val="24"/>
                <w:szCs w:val="18"/>
              </w:rPr>
              <w:t>A2</w:t>
            </w:r>
          </w:p>
        </w:tc>
        <w:tc>
          <w:tcPr>
            <w:tcW w:w="2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F3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F870BC" w:rsidP="00F870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="Times New Roman" w:hAnsi="Times New Roman" w:cs="Times New Roman"/>
                <w:kern w:val="24"/>
                <w:sz w:val="24"/>
                <w:szCs w:val="18"/>
              </w:rPr>
              <w:t>VRSA</w:t>
            </w:r>
          </w:p>
        </w:tc>
        <w:tc>
          <w:tcPr>
            <w:tcW w:w="2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F3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F870BC" w:rsidP="00F870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="Times New Roman" w:hAnsi="Times New Roman" w:cs="Times New Roman"/>
                <w:kern w:val="24"/>
                <w:sz w:val="24"/>
                <w:szCs w:val="18"/>
              </w:rPr>
              <w:t>Strong</w:t>
            </w:r>
          </w:p>
        </w:tc>
      </w:tr>
      <w:tr w:rsidR="007B7D28" w:rsidRPr="007B7D28" w:rsidTr="00AB0096">
        <w:trPr>
          <w:trHeight w:val="417"/>
          <w:jc w:val="center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F870BC" w:rsidP="00F870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="Times New Roman" w:hAnsi="Times New Roman" w:cs="Times New Roman"/>
                <w:kern w:val="24"/>
                <w:sz w:val="24"/>
                <w:szCs w:val="18"/>
              </w:rPr>
              <w:t>A3</w:t>
            </w:r>
          </w:p>
        </w:tc>
        <w:tc>
          <w:tcPr>
            <w:tcW w:w="2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DB70F0" w:rsidP="00DB70F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Theme="minorEastAsia" w:hAnsi="Times New Roman" w:cs="Times New Roman"/>
                <w:kern w:val="24"/>
                <w:sz w:val="24"/>
                <w:szCs w:val="18"/>
              </w:rPr>
              <w:t>MRSA</w:t>
            </w:r>
          </w:p>
        </w:tc>
        <w:tc>
          <w:tcPr>
            <w:tcW w:w="2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F870BC" w:rsidP="00F870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="Times New Roman" w:hAnsi="Times New Roman" w:cs="Times New Roman"/>
                <w:kern w:val="24"/>
                <w:sz w:val="24"/>
                <w:szCs w:val="18"/>
              </w:rPr>
              <w:t>Strong</w:t>
            </w:r>
          </w:p>
        </w:tc>
      </w:tr>
      <w:tr w:rsidR="007B7D28" w:rsidRPr="007B7D28" w:rsidTr="00AB0096">
        <w:trPr>
          <w:trHeight w:val="417"/>
          <w:jc w:val="center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F3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F870BC" w:rsidP="00F870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="Times New Roman" w:hAnsi="Times New Roman" w:cs="Times New Roman"/>
                <w:kern w:val="24"/>
                <w:sz w:val="24"/>
                <w:szCs w:val="18"/>
              </w:rPr>
              <w:t>A4</w:t>
            </w:r>
          </w:p>
        </w:tc>
        <w:tc>
          <w:tcPr>
            <w:tcW w:w="2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F3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F870BC" w:rsidP="00F870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Theme="minorEastAsia" w:hAnsi="Times New Roman" w:cs="Times New Roman"/>
                <w:kern w:val="24"/>
                <w:sz w:val="24"/>
                <w:szCs w:val="18"/>
              </w:rPr>
              <w:t>MSSA</w:t>
            </w:r>
          </w:p>
        </w:tc>
        <w:tc>
          <w:tcPr>
            <w:tcW w:w="2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F3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F870BC" w:rsidP="00F870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Theme="minorEastAsia" w:hAnsi="Times New Roman" w:cs="Times New Roman"/>
                <w:kern w:val="24"/>
                <w:sz w:val="24"/>
                <w:szCs w:val="18"/>
              </w:rPr>
              <w:t>Moderate</w:t>
            </w:r>
          </w:p>
        </w:tc>
      </w:tr>
      <w:tr w:rsidR="007B7D28" w:rsidRPr="007B7D28" w:rsidTr="00AB0096">
        <w:trPr>
          <w:trHeight w:val="417"/>
          <w:jc w:val="center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F870BC" w:rsidP="00F870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="Times New Roman" w:hAnsi="Times New Roman" w:cs="Times New Roman"/>
                <w:kern w:val="24"/>
                <w:sz w:val="24"/>
                <w:szCs w:val="18"/>
              </w:rPr>
              <w:t>A5</w:t>
            </w:r>
          </w:p>
        </w:tc>
        <w:tc>
          <w:tcPr>
            <w:tcW w:w="2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F870BC" w:rsidP="00F870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Theme="minorEastAsia" w:hAnsi="Times New Roman" w:cs="Times New Roman"/>
                <w:kern w:val="24"/>
                <w:sz w:val="24"/>
                <w:szCs w:val="18"/>
              </w:rPr>
              <w:t>MRSA</w:t>
            </w:r>
          </w:p>
        </w:tc>
        <w:tc>
          <w:tcPr>
            <w:tcW w:w="2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F870BC" w:rsidP="00F870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Theme="minorEastAsia" w:hAnsi="Times New Roman" w:cs="Times New Roman"/>
                <w:kern w:val="24"/>
                <w:sz w:val="24"/>
                <w:szCs w:val="18"/>
              </w:rPr>
              <w:t>Strong</w:t>
            </w:r>
          </w:p>
        </w:tc>
      </w:tr>
      <w:tr w:rsidR="007B7D28" w:rsidRPr="007B7D28" w:rsidTr="00AB0096">
        <w:trPr>
          <w:trHeight w:val="417"/>
          <w:jc w:val="center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F3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F870BC" w:rsidP="00F870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="Times New Roman" w:hAnsi="Times New Roman" w:cs="Times New Roman"/>
                <w:kern w:val="24"/>
                <w:sz w:val="24"/>
                <w:szCs w:val="18"/>
              </w:rPr>
              <w:t>A6</w:t>
            </w:r>
          </w:p>
        </w:tc>
        <w:tc>
          <w:tcPr>
            <w:tcW w:w="2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F3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DB70F0" w:rsidP="00DB70F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Theme="minorEastAsia" w:hAnsi="Times New Roman" w:cs="Times New Roman"/>
                <w:kern w:val="24"/>
                <w:sz w:val="24"/>
                <w:szCs w:val="18"/>
              </w:rPr>
              <w:t>MSSA</w:t>
            </w:r>
          </w:p>
        </w:tc>
        <w:tc>
          <w:tcPr>
            <w:tcW w:w="2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F3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F87628" w:rsidP="00E10A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Weak</w:t>
            </w:r>
            <w:r w:rsidRPr="007B7D28">
              <w:rPr>
                <w:rFonts w:ascii="Times New Roman" w:eastAsia="Times New Roman" w:hAnsi="Times New Roman" w:cs="Times New Roman"/>
                <w:kern w:val="24"/>
                <w:sz w:val="24"/>
                <w:szCs w:val="18"/>
              </w:rPr>
              <w:t xml:space="preserve"> </w:t>
            </w:r>
            <w:r w:rsidRPr="007B7D28">
              <w:rPr>
                <w:rFonts w:ascii="Times New Roman" w:eastAsiaTheme="minorEastAsia" w:hAnsi="Times New Roman" w:cs="Times New Roman"/>
                <w:kern w:val="24"/>
                <w:sz w:val="24"/>
                <w:szCs w:val="18"/>
              </w:rPr>
              <w:t>-biofilm forming</w:t>
            </w:r>
          </w:p>
        </w:tc>
      </w:tr>
      <w:tr w:rsidR="007B7D28" w:rsidRPr="007B7D28" w:rsidTr="00AB0096">
        <w:trPr>
          <w:trHeight w:val="417"/>
          <w:jc w:val="center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F870BC" w:rsidP="00F870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="Times New Roman" w:hAnsi="Times New Roman" w:cs="Times New Roman"/>
                <w:kern w:val="24"/>
                <w:sz w:val="24"/>
                <w:szCs w:val="18"/>
              </w:rPr>
              <w:t>A7</w:t>
            </w:r>
          </w:p>
        </w:tc>
        <w:tc>
          <w:tcPr>
            <w:tcW w:w="2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DB70F0" w:rsidP="00DB70F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Theme="minorEastAsia" w:hAnsi="Times New Roman" w:cs="Times New Roman"/>
                <w:kern w:val="24"/>
                <w:sz w:val="24"/>
                <w:szCs w:val="18"/>
              </w:rPr>
              <w:t>MRSA</w:t>
            </w:r>
          </w:p>
        </w:tc>
        <w:tc>
          <w:tcPr>
            <w:tcW w:w="2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E10A8E" w:rsidP="00F870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Theme="minorEastAsia" w:hAnsi="Times New Roman" w:cs="Times New Roman"/>
                <w:kern w:val="24"/>
                <w:sz w:val="24"/>
                <w:szCs w:val="18"/>
              </w:rPr>
              <w:t>Strong</w:t>
            </w:r>
          </w:p>
        </w:tc>
      </w:tr>
      <w:tr w:rsidR="007B7D28" w:rsidRPr="007B7D28" w:rsidTr="00AB0096">
        <w:trPr>
          <w:trHeight w:val="417"/>
          <w:jc w:val="center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F3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F870BC" w:rsidP="00F870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="Times New Roman" w:hAnsi="Times New Roman" w:cs="Times New Roman"/>
                <w:kern w:val="24"/>
                <w:sz w:val="24"/>
                <w:szCs w:val="18"/>
              </w:rPr>
              <w:t>P1</w:t>
            </w:r>
          </w:p>
        </w:tc>
        <w:tc>
          <w:tcPr>
            <w:tcW w:w="2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F3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F870BC" w:rsidP="00F870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="Times New Roman" w:hAnsi="Times New Roman" w:cs="Times New Roman"/>
                <w:kern w:val="24"/>
                <w:sz w:val="24"/>
                <w:szCs w:val="18"/>
              </w:rPr>
              <w:t>Cipro-S</w:t>
            </w:r>
          </w:p>
        </w:tc>
        <w:tc>
          <w:tcPr>
            <w:tcW w:w="2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F3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F870BC" w:rsidP="00F870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Theme="minorEastAsia" w:hAnsi="Times New Roman" w:cs="Times New Roman"/>
                <w:kern w:val="24"/>
                <w:sz w:val="24"/>
                <w:szCs w:val="18"/>
              </w:rPr>
              <w:t>Strong</w:t>
            </w:r>
          </w:p>
        </w:tc>
      </w:tr>
      <w:tr w:rsidR="007B7D28" w:rsidRPr="007B7D28" w:rsidTr="00AB0096">
        <w:trPr>
          <w:trHeight w:val="417"/>
          <w:jc w:val="center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F870BC" w:rsidP="00F870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="Times New Roman" w:hAnsi="Times New Roman" w:cs="Times New Roman"/>
                <w:kern w:val="24"/>
                <w:sz w:val="24"/>
                <w:szCs w:val="18"/>
              </w:rPr>
              <w:t>P2</w:t>
            </w:r>
          </w:p>
        </w:tc>
        <w:tc>
          <w:tcPr>
            <w:tcW w:w="2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F870BC" w:rsidP="00F870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Theme="minorEastAsia" w:hAnsi="Times New Roman" w:cs="Times New Roman"/>
                <w:kern w:val="24"/>
                <w:sz w:val="24"/>
                <w:szCs w:val="18"/>
              </w:rPr>
              <w:t>Cipro-S</w:t>
            </w:r>
          </w:p>
        </w:tc>
        <w:tc>
          <w:tcPr>
            <w:tcW w:w="2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BE5D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F87628" w:rsidP="00F870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W</w:t>
            </w:r>
            <w:r w:rsidR="00E10A8E" w:rsidRPr="007B7D28">
              <w:rPr>
                <w:rFonts w:ascii="Times New Roman" w:eastAsia="Times New Roman" w:hAnsi="Times New Roman" w:cs="Times New Roman"/>
                <w:sz w:val="24"/>
                <w:szCs w:val="24"/>
                <w:lang w:bidi="fa-IR"/>
              </w:rPr>
              <w:t>eak</w:t>
            </w:r>
            <w:r w:rsidR="00E10A8E" w:rsidRPr="007B7D28">
              <w:rPr>
                <w:rFonts w:ascii="Times New Roman" w:eastAsia="Times New Roman" w:hAnsi="Times New Roman" w:cs="Times New Roman"/>
                <w:kern w:val="24"/>
                <w:sz w:val="24"/>
                <w:szCs w:val="18"/>
              </w:rPr>
              <w:t xml:space="preserve"> </w:t>
            </w:r>
            <w:r w:rsidR="00F870BC" w:rsidRPr="007B7D28">
              <w:rPr>
                <w:rFonts w:ascii="Times New Roman" w:eastAsiaTheme="minorEastAsia" w:hAnsi="Times New Roman" w:cs="Times New Roman"/>
                <w:kern w:val="24"/>
                <w:sz w:val="24"/>
                <w:szCs w:val="18"/>
              </w:rPr>
              <w:t>-biofilm forming</w:t>
            </w:r>
          </w:p>
        </w:tc>
      </w:tr>
      <w:tr w:rsidR="007B7D28" w:rsidRPr="007B7D28" w:rsidTr="00AB0096">
        <w:trPr>
          <w:trHeight w:val="196"/>
          <w:jc w:val="center"/>
        </w:trPr>
        <w:tc>
          <w:tcPr>
            <w:tcW w:w="1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F3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F870BC" w:rsidP="00F870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="Times New Roman" w:hAnsi="Times New Roman" w:cs="Times New Roman"/>
                <w:kern w:val="24"/>
                <w:sz w:val="24"/>
                <w:szCs w:val="18"/>
              </w:rPr>
              <w:t>P3</w:t>
            </w:r>
          </w:p>
        </w:tc>
        <w:tc>
          <w:tcPr>
            <w:tcW w:w="2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F3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F870BC" w:rsidP="00F870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Theme="minorEastAsia" w:hAnsi="Times New Roman" w:cs="Times New Roman"/>
                <w:kern w:val="24"/>
                <w:sz w:val="24"/>
                <w:szCs w:val="18"/>
              </w:rPr>
              <w:t>Cipro-S</w:t>
            </w:r>
          </w:p>
        </w:tc>
        <w:tc>
          <w:tcPr>
            <w:tcW w:w="2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F3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870BC" w:rsidRPr="007B7D28" w:rsidRDefault="00F870BC" w:rsidP="00F870B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18"/>
              </w:rPr>
            </w:pPr>
            <w:r w:rsidRPr="007B7D28">
              <w:rPr>
                <w:rFonts w:ascii="Times New Roman" w:eastAsiaTheme="minorEastAsia" w:hAnsi="Times New Roman" w:cs="Times New Roman"/>
                <w:kern w:val="24"/>
                <w:sz w:val="24"/>
                <w:szCs w:val="18"/>
              </w:rPr>
              <w:t>Strong</w:t>
            </w:r>
          </w:p>
        </w:tc>
      </w:tr>
    </w:tbl>
    <w:p w:rsidR="00D12869" w:rsidRPr="007B7D28" w:rsidRDefault="00D12869" w:rsidP="00CD5ED5">
      <w:pPr>
        <w:rPr>
          <w:rFonts w:asciiTheme="majorBidi" w:hAnsiTheme="majorBidi" w:cstheme="majorBidi"/>
        </w:rPr>
      </w:pPr>
      <w:r w:rsidRPr="007B7D28">
        <w:rPr>
          <w:rFonts w:asciiTheme="majorBidi" w:hAnsiTheme="majorBidi" w:cstheme="majorBidi"/>
        </w:rPr>
        <w:t xml:space="preserve">MRSA: methicillin-resistant </w:t>
      </w:r>
      <w:r w:rsidRPr="007B7D28">
        <w:rPr>
          <w:rFonts w:asciiTheme="majorBidi" w:hAnsiTheme="majorBidi" w:cstheme="majorBidi"/>
          <w:i/>
          <w:iCs/>
        </w:rPr>
        <w:t>Staphylococcus aureus</w:t>
      </w:r>
      <w:r w:rsidRPr="007B7D28">
        <w:rPr>
          <w:rFonts w:asciiTheme="majorBidi" w:hAnsiTheme="majorBidi" w:cstheme="majorBidi"/>
        </w:rPr>
        <w:t xml:space="preserve">; MSSA: methicillin-sensitive </w:t>
      </w:r>
      <w:r w:rsidRPr="007B7D28">
        <w:rPr>
          <w:rFonts w:asciiTheme="majorBidi" w:hAnsiTheme="majorBidi" w:cstheme="majorBidi"/>
          <w:i/>
          <w:iCs/>
        </w:rPr>
        <w:t>Staphylococcus aureus</w:t>
      </w:r>
      <w:r w:rsidRPr="007B7D28">
        <w:rPr>
          <w:rFonts w:asciiTheme="majorBidi" w:hAnsiTheme="majorBidi" w:cstheme="majorBidi"/>
        </w:rPr>
        <w:t xml:space="preserve">. VRSA: vancomycin-resistant </w:t>
      </w:r>
      <w:r w:rsidRPr="007B7D28">
        <w:rPr>
          <w:rFonts w:asciiTheme="majorBidi" w:hAnsiTheme="majorBidi" w:cstheme="majorBidi"/>
          <w:i/>
          <w:iCs/>
        </w:rPr>
        <w:t>Staphylococcus aureus</w:t>
      </w:r>
      <w:r w:rsidR="00FD4DC4" w:rsidRPr="007B7D28">
        <w:rPr>
          <w:rFonts w:asciiTheme="majorBidi" w:hAnsiTheme="majorBidi" w:cstheme="majorBidi"/>
          <w:i/>
          <w:iCs/>
        </w:rPr>
        <w:t>;</w:t>
      </w:r>
      <w:r w:rsidR="00FD4DC4" w:rsidRPr="007B7D28">
        <w:rPr>
          <w:rFonts w:ascii="Times New Roman" w:eastAsiaTheme="minorEastAsia" w:hAnsi="Times New Roman" w:cs="Times New Roman"/>
          <w:kern w:val="24"/>
          <w:sz w:val="24"/>
          <w:szCs w:val="18"/>
        </w:rPr>
        <w:t xml:space="preserve"> </w:t>
      </w:r>
      <w:r w:rsidR="00FD4DC4" w:rsidRPr="007B7D28">
        <w:rPr>
          <w:rFonts w:asciiTheme="majorBidi" w:hAnsiTheme="majorBidi" w:cstheme="majorBidi"/>
        </w:rPr>
        <w:t>Cipro-S:</w:t>
      </w:r>
      <w:r w:rsidR="00CD5ED5" w:rsidRPr="007B7D28">
        <w:rPr>
          <w:rFonts w:asciiTheme="majorBidi" w:hAnsiTheme="majorBidi" w:cstheme="majorBidi"/>
          <w:sz w:val="24"/>
          <w:szCs w:val="24"/>
        </w:rPr>
        <w:t xml:space="preserve"> </w:t>
      </w:r>
      <w:r w:rsidR="00CD5ED5" w:rsidRPr="007B7D28">
        <w:rPr>
          <w:rFonts w:asciiTheme="majorBidi" w:hAnsiTheme="majorBidi" w:cstheme="majorBidi"/>
        </w:rPr>
        <w:t>Ciprofloxacin-sensitive</w:t>
      </w:r>
    </w:p>
    <w:p w:rsidR="007D04E1" w:rsidRPr="007B7D28" w:rsidRDefault="007D04E1" w:rsidP="00FF3E91"/>
    <w:p w:rsidR="00F50119" w:rsidRPr="007B7D28" w:rsidRDefault="00F50119" w:rsidP="00FF3E91"/>
    <w:p w:rsidR="0083265F" w:rsidRPr="007B7D28" w:rsidRDefault="0071498D" w:rsidP="003D69A4">
      <w:pPr>
        <w:jc w:val="center"/>
      </w:pPr>
      <w:r w:rsidRPr="007B7D28">
        <w:rPr>
          <w:rFonts w:ascii="Times New Roman" w:eastAsia="Calibri" w:hAnsi="Times New Roman" w:cs="Times New Roman"/>
          <w:sz w:val="24"/>
          <w:szCs w:val="24"/>
        </w:rPr>
        <w:t>Table S</w:t>
      </w:r>
      <w:r w:rsidR="00D525C3" w:rsidRPr="007B7D28">
        <w:rPr>
          <w:rFonts w:ascii="Times New Roman" w:eastAsia="Calibri" w:hAnsi="Times New Roman" w:cs="Times New Roman"/>
          <w:sz w:val="24"/>
          <w:szCs w:val="24"/>
        </w:rPr>
        <w:t>2. Antibiogram</w:t>
      </w:r>
      <w:r w:rsidR="00A75C89" w:rsidRPr="007B7D28">
        <w:rPr>
          <w:rFonts w:ascii="Times New Roman" w:eastAsia="Calibri" w:hAnsi="Times New Roman" w:cs="Times New Roman"/>
          <w:sz w:val="24"/>
          <w:szCs w:val="24"/>
        </w:rPr>
        <w:t xml:space="preserve"> results of isolates.</w:t>
      </w:r>
    </w:p>
    <w:tbl>
      <w:tblPr>
        <w:tblStyle w:val="PlainTable1"/>
        <w:tblW w:w="0" w:type="auto"/>
        <w:tblInd w:w="1255" w:type="dxa"/>
        <w:tblLayout w:type="fixed"/>
        <w:tblLook w:val="04A0" w:firstRow="1" w:lastRow="0" w:firstColumn="1" w:lastColumn="0" w:noHBand="0" w:noVBand="1"/>
      </w:tblPr>
      <w:tblGrid>
        <w:gridCol w:w="2340"/>
        <w:gridCol w:w="1890"/>
        <w:gridCol w:w="1260"/>
        <w:gridCol w:w="990"/>
      </w:tblGrid>
      <w:tr w:rsidR="007B7D28" w:rsidRPr="007B7D28" w:rsidTr="00BC0A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:rsidR="0083265F" w:rsidRPr="007B7D28" w:rsidRDefault="00386E98" w:rsidP="00FA5953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B7D28">
              <w:rPr>
                <w:rFonts w:asciiTheme="majorBidi" w:hAnsiTheme="majorBidi" w:cstheme="majorBidi"/>
                <w:sz w:val="28"/>
                <w:szCs w:val="28"/>
              </w:rPr>
              <w:t>Strains (n = 10)</w:t>
            </w:r>
          </w:p>
        </w:tc>
        <w:tc>
          <w:tcPr>
            <w:tcW w:w="1890" w:type="dxa"/>
          </w:tcPr>
          <w:p w:rsidR="0083265F" w:rsidRPr="007B7D28" w:rsidRDefault="00F95A79" w:rsidP="00FA595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bidi="fa-IR"/>
              </w:rPr>
            </w:pPr>
            <w:r w:rsidRPr="007B7D2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bidi="fa-IR"/>
              </w:rPr>
              <w:t>P. aeruginosa</w:t>
            </w:r>
          </w:p>
          <w:p w:rsidR="00F95A79" w:rsidRPr="007B7D28" w:rsidRDefault="00F95A79" w:rsidP="00FA595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bidi="fa-IR"/>
              </w:rPr>
            </w:pPr>
            <w:r w:rsidRPr="007B7D28">
              <w:rPr>
                <w:rFonts w:ascii="Times New Roman" w:eastAsia="Times New Roman" w:hAnsi="Times New Roman" w:cs="Times New Roman"/>
                <w:sz w:val="28"/>
                <w:szCs w:val="28"/>
                <w:lang w:bidi="fa-IR"/>
              </w:rPr>
              <w:t>(n=3)</w:t>
            </w:r>
          </w:p>
        </w:tc>
        <w:tc>
          <w:tcPr>
            <w:tcW w:w="1260" w:type="dxa"/>
          </w:tcPr>
          <w:p w:rsidR="00D043FC" w:rsidRPr="007B7D28" w:rsidRDefault="00F95A79" w:rsidP="00FA595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MRSA</w:t>
            </w:r>
          </w:p>
          <w:p w:rsidR="0083265F" w:rsidRPr="007B7D28" w:rsidRDefault="00D043FC" w:rsidP="00FA59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(n=3)</w:t>
            </w:r>
          </w:p>
        </w:tc>
        <w:tc>
          <w:tcPr>
            <w:tcW w:w="990" w:type="dxa"/>
          </w:tcPr>
          <w:p w:rsidR="00D043FC" w:rsidRPr="007B7D28" w:rsidRDefault="00F95A79" w:rsidP="00FA595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MSSA</w:t>
            </w:r>
          </w:p>
          <w:p w:rsidR="0083265F" w:rsidRPr="007B7D28" w:rsidRDefault="00D043FC" w:rsidP="00FA59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(n=3)</w:t>
            </w:r>
          </w:p>
        </w:tc>
      </w:tr>
      <w:tr w:rsidR="007B7D28" w:rsidRPr="007B7D28" w:rsidTr="00BC0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:rsidR="0083265F" w:rsidRPr="007B7D28" w:rsidRDefault="00386E98" w:rsidP="00FA595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Ciprofloxacin</w:t>
            </w:r>
          </w:p>
        </w:tc>
        <w:tc>
          <w:tcPr>
            <w:tcW w:w="1890" w:type="dxa"/>
          </w:tcPr>
          <w:p w:rsidR="0083265F" w:rsidRPr="007B7D28" w:rsidRDefault="00E87B30" w:rsidP="00FA595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S</w:t>
            </w:r>
          </w:p>
        </w:tc>
        <w:tc>
          <w:tcPr>
            <w:tcW w:w="1260" w:type="dxa"/>
          </w:tcPr>
          <w:p w:rsidR="0083265F" w:rsidRPr="007B7D28" w:rsidRDefault="000D1087" w:rsidP="00FA595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90" w:type="dxa"/>
          </w:tcPr>
          <w:p w:rsidR="0083265F" w:rsidRPr="007B7D28" w:rsidRDefault="000D1087" w:rsidP="00FA595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7B7D28" w:rsidRPr="007B7D28" w:rsidTr="00BC0A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:rsidR="000D1087" w:rsidRPr="007B7D28" w:rsidRDefault="000D1087" w:rsidP="000D108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Levofloxacin</w:t>
            </w:r>
          </w:p>
        </w:tc>
        <w:tc>
          <w:tcPr>
            <w:tcW w:w="1890" w:type="dxa"/>
          </w:tcPr>
          <w:p w:rsidR="000D1087" w:rsidRPr="007B7D28" w:rsidRDefault="000D1087" w:rsidP="000D108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I</w:t>
            </w:r>
          </w:p>
        </w:tc>
        <w:tc>
          <w:tcPr>
            <w:tcW w:w="1260" w:type="dxa"/>
          </w:tcPr>
          <w:p w:rsidR="000D1087" w:rsidRPr="007B7D28" w:rsidRDefault="000D1087" w:rsidP="000D108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90" w:type="dxa"/>
          </w:tcPr>
          <w:p w:rsidR="000D1087" w:rsidRPr="007B7D28" w:rsidRDefault="000D1087" w:rsidP="000D108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7B7D28" w:rsidRPr="007B7D28" w:rsidTr="00BC0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:rsidR="000D1087" w:rsidRPr="007B7D28" w:rsidRDefault="000D1087" w:rsidP="000D108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B7D28">
              <w:rPr>
                <w:rFonts w:asciiTheme="majorBidi" w:hAnsiTheme="majorBidi" w:cstheme="majorBidi"/>
                <w:sz w:val="24"/>
                <w:szCs w:val="24"/>
              </w:rPr>
              <w:t>Imipenem</w:t>
            </w:r>
            <w:proofErr w:type="spellEnd"/>
          </w:p>
        </w:tc>
        <w:tc>
          <w:tcPr>
            <w:tcW w:w="1890" w:type="dxa"/>
          </w:tcPr>
          <w:p w:rsidR="000D1087" w:rsidRPr="007B7D28" w:rsidRDefault="000D1087" w:rsidP="000D108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S</w:t>
            </w:r>
          </w:p>
        </w:tc>
        <w:tc>
          <w:tcPr>
            <w:tcW w:w="1260" w:type="dxa"/>
          </w:tcPr>
          <w:p w:rsidR="000D1087" w:rsidRPr="007B7D28" w:rsidRDefault="000D1087" w:rsidP="000D108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90" w:type="dxa"/>
          </w:tcPr>
          <w:p w:rsidR="000D1087" w:rsidRPr="007B7D28" w:rsidRDefault="000D1087" w:rsidP="000D108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7B7D28" w:rsidRPr="007B7D28" w:rsidTr="00BC0A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:rsidR="000D1087" w:rsidRPr="007B7D28" w:rsidRDefault="000D1087" w:rsidP="000D108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B7D28">
              <w:rPr>
                <w:rFonts w:asciiTheme="majorBidi" w:hAnsiTheme="majorBidi" w:cstheme="majorBidi"/>
                <w:sz w:val="24"/>
                <w:szCs w:val="24"/>
              </w:rPr>
              <w:t>Ceftazidime</w:t>
            </w:r>
            <w:proofErr w:type="spellEnd"/>
          </w:p>
        </w:tc>
        <w:tc>
          <w:tcPr>
            <w:tcW w:w="1890" w:type="dxa"/>
          </w:tcPr>
          <w:p w:rsidR="000D1087" w:rsidRPr="007B7D28" w:rsidRDefault="000D1087" w:rsidP="000D108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S</w:t>
            </w:r>
          </w:p>
        </w:tc>
        <w:tc>
          <w:tcPr>
            <w:tcW w:w="1260" w:type="dxa"/>
          </w:tcPr>
          <w:p w:rsidR="000D1087" w:rsidRPr="007B7D28" w:rsidRDefault="000D1087" w:rsidP="000D108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90" w:type="dxa"/>
          </w:tcPr>
          <w:p w:rsidR="000D1087" w:rsidRPr="007B7D28" w:rsidRDefault="000D1087" w:rsidP="000D108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7B7D28" w:rsidRPr="007B7D28" w:rsidTr="00BC0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:rsidR="000D1087" w:rsidRPr="007B7D28" w:rsidRDefault="000D1087" w:rsidP="000D108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Piperacillin</w:t>
            </w:r>
          </w:p>
        </w:tc>
        <w:tc>
          <w:tcPr>
            <w:tcW w:w="1890" w:type="dxa"/>
          </w:tcPr>
          <w:p w:rsidR="000D1087" w:rsidRPr="007B7D28" w:rsidRDefault="000D1087" w:rsidP="000D108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S</w:t>
            </w:r>
          </w:p>
        </w:tc>
        <w:tc>
          <w:tcPr>
            <w:tcW w:w="1260" w:type="dxa"/>
          </w:tcPr>
          <w:p w:rsidR="000D1087" w:rsidRPr="007B7D28" w:rsidRDefault="000D1087" w:rsidP="000D108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90" w:type="dxa"/>
          </w:tcPr>
          <w:p w:rsidR="000D1087" w:rsidRPr="007B7D28" w:rsidRDefault="000D1087" w:rsidP="000D108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7B7D28" w:rsidRPr="007B7D28" w:rsidTr="00BC0A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:rsidR="000D1087" w:rsidRPr="007B7D28" w:rsidRDefault="000D1087" w:rsidP="000D108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Tobramycin</w:t>
            </w:r>
          </w:p>
        </w:tc>
        <w:tc>
          <w:tcPr>
            <w:tcW w:w="1890" w:type="dxa"/>
          </w:tcPr>
          <w:p w:rsidR="000D1087" w:rsidRPr="007B7D28" w:rsidRDefault="000D1087" w:rsidP="000D108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S</w:t>
            </w:r>
          </w:p>
        </w:tc>
        <w:tc>
          <w:tcPr>
            <w:tcW w:w="1260" w:type="dxa"/>
          </w:tcPr>
          <w:p w:rsidR="000D1087" w:rsidRPr="007B7D28" w:rsidRDefault="000D1087" w:rsidP="000D108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90" w:type="dxa"/>
          </w:tcPr>
          <w:p w:rsidR="000D1087" w:rsidRPr="007B7D28" w:rsidRDefault="000D1087" w:rsidP="000D108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7B7D28" w:rsidRPr="007B7D28" w:rsidTr="00BC0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:rsidR="00386E98" w:rsidRPr="007B7D28" w:rsidRDefault="00953B6D" w:rsidP="00FA595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B7D28">
              <w:rPr>
                <w:rFonts w:asciiTheme="majorBidi" w:hAnsiTheme="majorBidi" w:cstheme="majorBidi"/>
                <w:sz w:val="24"/>
                <w:szCs w:val="24"/>
              </w:rPr>
              <w:t>Cefoxitin</w:t>
            </w:r>
            <w:proofErr w:type="spellEnd"/>
          </w:p>
        </w:tc>
        <w:tc>
          <w:tcPr>
            <w:tcW w:w="1890" w:type="dxa"/>
          </w:tcPr>
          <w:p w:rsidR="00386E98" w:rsidRPr="007B7D28" w:rsidRDefault="000E37B7" w:rsidP="00FA595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6E98" w:rsidRPr="007B7D28" w:rsidRDefault="00E87B30" w:rsidP="00FA595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990" w:type="dxa"/>
          </w:tcPr>
          <w:p w:rsidR="00386E98" w:rsidRPr="007B7D28" w:rsidRDefault="00CC048E" w:rsidP="00FA595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S</w:t>
            </w:r>
          </w:p>
        </w:tc>
      </w:tr>
      <w:tr w:rsidR="007B7D28" w:rsidRPr="007B7D28" w:rsidTr="00BC0A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:rsidR="00386E98" w:rsidRPr="007B7D28" w:rsidRDefault="00953B6D" w:rsidP="00FA595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Gentamycin</w:t>
            </w:r>
          </w:p>
        </w:tc>
        <w:tc>
          <w:tcPr>
            <w:tcW w:w="1890" w:type="dxa"/>
          </w:tcPr>
          <w:p w:rsidR="00386E98" w:rsidRPr="007B7D28" w:rsidRDefault="000E37B7" w:rsidP="00FA595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6E98" w:rsidRPr="007B7D28" w:rsidRDefault="00980F95" w:rsidP="00FA595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S</w:t>
            </w:r>
          </w:p>
        </w:tc>
        <w:tc>
          <w:tcPr>
            <w:tcW w:w="990" w:type="dxa"/>
          </w:tcPr>
          <w:p w:rsidR="00386E98" w:rsidRPr="007B7D28" w:rsidRDefault="000E37B7" w:rsidP="00FA595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S</w:t>
            </w:r>
          </w:p>
        </w:tc>
      </w:tr>
      <w:tr w:rsidR="007B7D28" w:rsidRPr="007B7D28" w:rsidTr="00BC0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:rsidR="00386E98" w:rsidRPr="007B7D28" w:rsidRDefault="00953B6D" w:rsidP="00FA595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Clindamycin</w:t>
            </w:r>
          </w:p>
        </w:tc>
        <w:tc>
          <w:tcPr>
            <w:tcW w:w="1890" w:type="dxa"/>
          </w:tcPr>
          <w:p w:rsidR="00386E98" w:rsidRPr="007B7D28" w:rsidRDefault="000E37B7" w:rsidP="00FA595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6E98" w:rsidRPr="007B7D28" w:rsidRDefault="00C07385" w:rsidP="00FA595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990" w:type="dxa"/>
          </w:tcPr>
          <w:p w:rsidR="00386E98" w:rsidRPr="007B7D28" w:rsidRDefault="000E37B7" w:rsidP="00FA595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S</w:t>
            </w:r>
          </w:p>
        </w:tc>
      </w:tr>
      <w:tr w:rsidR="007B7D28" w:rsidRPr="007B7D28" w:rsidTr="00BC0A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:rsidR="00386E98" w:rsidRPr="007B7D28" w:rsidRDefault="00953B6D" w:rsidP="00FA595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B7D28">
              <w:rPr>
                <w:rFonts w:asciiTheme="majorBidi" w:hAnsiTheme="majorBidi" w:cstheme="majorBidi"/>
                <w:sz w:val="24"/>
                <w:szCs w:val="24"/>
              </w:rPr>
              <w:t>Mupirocin</w:t>
            </w:r>
            <w:proofErr w:type="spellEnd"/>
          </w:p>
        </w:tc>
        <w:tc>
          <w:tcPr>
            <w:tcW w:w="1890" w:type="dxa"/>
          </w:tcPr>
          <w:p w:rsidR="00386E98" w:rsidRPr="007B7D28" w:rsidRDefault="000E37B7" w:rsidP="00FA595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6E98" w:rsidRPr="007B7D28" w:rsidRDefault="00601BB1" w:rsidP="00FA595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S</w:t>
            </w:r>
          </w:p>
        </w:tc>
        <w:tc>
          <w:tcPr>
            <w:tcW w:w="990" w:type="dxa"/>
          </w:tcPr>
          <w:p w:rsidR="00386E98" w:rsidRPr="007B7D28" w:rsidRDefault="00601BB1" w:rsidP="00FA595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S</w:t>
            </w:r>
          </w:p>
        </w:tc>
      </w:tr>
      <w:tr w:rsidR="007B7D28" w:rsidRPr="007B7D28" w:rsidTr="00BC0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:rsidR="00386E98" w:rsidRPr="007B7D28" w:rsidRDefault="00953B6D" w:rsidP="00FA595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Amoxicillin</w:t>
            </w:r>
          </w:p>
        </w:tc>
        <w:tc>
          <w:tcPr>
            <w:tcW w:w="1890" w:type="dxa"/>
          </w:tcPr>
          <w:p w:rsidR="00386E98" w:rsidRPr="007B7D28" w:rsidRDefault="000E37B7" w:rsidP="00FA595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6E98" w:rsidRPr="007B7D28" w:rsidRDefault="00C07385" w:rsidP="00FA595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990" w:type="dxa"/>
          </w:tcPr>
          <w:p w:rsidR="00386E98" w:rsidRPr="007B7D28" w:rsidRDefault="000E37B7" w:rsidP="00FA595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S</w:t>
            </w:r>
          </w:p>
        </w:tc>
      </w:tr>
      <w:tr w:rsidR="007B7D28" w:rsidRPr="007B7D28" w:rsidTr="00BC0A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:rsidR="00386E98" w:rsidRPr="007B7D28" w:rsidRDefault="000E37B7" w:rsidP="00FA595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Trimethoprim/sulfamethoxazole</w:t>
            </w:r>
          </w:p>
        </w:tc>
        <w:tc>
          <w:tcPr>
            <w:tcW w:w="1890" w:type="dxa"/>
          </w:tcPr>
          <w:p w:rsidR="00386E98" w:rsidRPr="007B7D28" w:rsidRDefault="000E37B7" w:rsidP="00FA595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386E98" w:rsidRPr="007B7D28" w:rsidRDefault="00C07385" w:rsidP="00FA595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990" w:type="dxa"/>
          </w:tcPr>
          <w:p w:rsidR="00386E98" w:rsidRPr="007B7D28" w:rsidRDefault="000E37B7" w:rsidP="00FA595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S</w:t>
            </w:r>
          </w:p>
        </w:tc>
      </w:tr>
      <w:tr w:rsidR="007B7D28" w:rsidRPr="007B7D28" w:rsidTr="00BC0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:rsidR="00F641E6" w:rsidRPr="007B7D28" w:rsidRDefault="00F641E6" w:rsidP="00FA595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Erythromycin</w:t>
            </w:r>
          </w:p>
        </w:tc>
        <w:tc>
          <w:tcPr>
            <w:tcW w:w="1890" w:type="dxa"/>
          </w:tcPr>
          <w:p w:rsidR="00F641E6" w:rsidRPr="007B7D28" w:rsidRDefault="000E37B7" w:rsidP="00FA595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F641E6" w:rsidRPr="007B7D28" w:rsidRDefault="00C07385" w:rsidP="00FA595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  <w:tc>
          <w:tcPr>
            <w:tcW w:w="990" w:type="dxa"/>
          </w:tcPr>
          <w:p w:rsidR="00F641E6" w:rsidRPr="007B7D28" w:rsidRDefault="007A6282" w:rsidP="00FA595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R</w:t>
            </w:r>
          </w:p>
        </w:tc>
      </w:tr>
    </w:tbl>
    <w:p w:rsidR="00D12869" w:rsidRPr="007B7D28" w:rsidRDefault="00D12869" w:rsidP="00D12869">
      <w:pPr>
        <w:rPr>
          <w:rFonts w:asciiTheme="majorBidi" w:hAnsiTheme="majorBidi" w:cstheme="majorBidi"/>
        </w:rPr>
      </w:pPr>
      <w:r w:rsidRPr="007B7D28">
        <w:rPr>
          <w:rFonts w:asciiTheme="majorBidi" w:hAnsiTheme="majorBidi" w:cstheme="majorBidi"/>
        </w:rPr>
        <w:t xml:space="preserve">MRSA: methicillin-resistant </w:t>
      </w:r>
      <w:r w:rsidRPr="007B7D28">
        <w:rPr>
          <w:rFonts w:asciiTheme="majorBidi" w:hAnsiTheme="majorBidi" w:cstheme="majorBidi"/>
          <w:i/>
          <w:iCs/>
        </w:rPr>
        <w:t>Staphylococcus aureus</w:t>
      </w:r>
      <w:r w:rsidRPr="007B7D28">
        <w:rPr>
          <w:rFonts w:asciiTheme="majorBidi" w:hAnsiTheme="majorBidi" w:cstheme="majorBidi"/>
        </w:rPr>
        <w:t xml:space="preserve">; MSSA: methicillin-sensitive </w:t>
      </w:r>
      <w:r w:rsidRPr="007B7D28">
        <w:rPr>
          <w:rFonts w:asciiTheme="majorBidi" w:hAnsiTheme="majorBidi" w:cstheme="majorBidi"/>
          <w:i/>
          <w:iCs/>
        </w:rPr>
        <w:t>Staphylococcus aureus</w:t>
      </w:r>
      <w:r w:rsidRPr="007B7D28">
        <w:rPr>
          <w:rFonts w:asciiTheme="majorBidi" w:hAnsiTheme="majorBidi" w:cstheme="majorBidi"/>
        </w:rPr>
        <w:t xml:space="preserve">. VRSA: vancomycin-resistant </w:t>
      </w:r>
      <w:r w:rsidRPr="007B7D28">
        <w:rPr>
          <w:rFonts w:asciiTheme="majorBidi" w:hAnsiTheme="majorBidi" w:cstheme="majorBidi"/>
          <w:i/>
          <w:iCs/>
        </w:rPr>
        <w:t>Staphylococcus aureus</w:t>
      </w:r>
    </w:p>
    <w:p w:rsidR="00A633A9" w:rsidRPr="007B7D28" w:rsidRDefault="00A633A9" w:rsidP="00A633A9">
      <w:pPr>
        <w:rPr>
          <w:rFonts w:asciiTheme="majorBidi" w:hAnsiTheme="majorBidi" w:cstheme="majorBidi"/>
          <w:sz w:val="24"/>
          <w:szCs w:val="24"/>
        </w:rPr>
      </w:pPr>
    </w:p>
    <w:p w:rsidR="002C2901" w:rsidRPr="007B7D28" w:rsidRDefault="002C2901" w:rsidP="00FF3E91">
      <w:pPr>
        <w:rPr>
          <w:rFonts w:asciiTheme="majorBidi" w:hAnsiTheme="majorBidi" w:cstheme="majorBidi"/>
          <w:sz w:val="24"/>
          <w:szCs w:val="24"/>
        </w:rPr>
      </w:pPr>
    </w:p>
    <w:p w:rsidR="002C2901" w:rsidRPr="007B7D28" w:rsidRDefault="002C2901" w:rsidP="00FF3E91">
      <w:pPr>
        <w:rPr>
          <w:rFonts w:asciiTheme="majorBidi" w:hAnsiTheme="majorBidi" w:cstheme="majorBidi"/>
          <w:sz w:val="24"/>
          <w:szCs w:val="24"/>
        </w:rPr>
      </w:pPr>
    </w:p>
    <w:p w:rsidR="002C2901" w:rsidRPr="007B7D28" w:rsidRDefault="001E5E02" w:rsidP="001E5E02">
      <w:pPr>
        <w:jc w:val="center"/>
        <w:rPr>
          <w:rFonts w:asciiTheme="majorBidi" w:hAnsiTheme="majorBidi" w:cstheme="majorBidi"/>
          <w:sz w:val="24"/>
          <w:szCs w:val="24"/>
        </w:rPr>
      </w:pPr>
      <w:r w:rsidRPr="007B7D28">
        <w:rPr>
          <w:noProof/>
          <w:lang w:val="en-IN" w:eastAsia="en-IN"/>
        </w:rPr>
        <w:drawing>
          <wp:inline distT="0" distB="0" distL="0" distR="0" wp14:anchorId="2A75FCB1" wp14:editId="276A9164">
            <wp:extent cx="5146040" cy="2473960"/>
            <wp:effectExtent l="0" t="0" r="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46040" cy="247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901" w:rsidRPr="007B7D28" w:rsidRDefault="00493E6C" w:rsidP="009A60B7">
      <w:pPr>
        <w:jc w:val="center"/>
        <w:rPr>
          <w:rFonts w:ascii="Times New Roman" w:hAnsi="Times New Roman" w:cs="Times New Roman"/>
          <w:sz w:val="20"/>
          <w:szCs w:val="20"/>
        </w:rPr>
      </w:pPr>
      <w:r w:rsidRPr="007B7D28">
        <w:rPr>
          <w:rFonts w:asciiTheme="majorBidi" w:hAnsiTheme="majorBidi" w:cstheme="majorBidi"/>
          <w:b/>
          <w:bCs/>
          <w:sz w:val="20"/>
          <w:szCs w:val="20"/>
        </w:rPr>
        <w:t>Figure S2.</w:t>
      </w:r>
      <w:r w:rsidR="009A60B7" w:rsidRPr="007B7D28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the biofilm production of bacterial isolates.</w:t>
      </w:r>
    </w:p>
    <w:p w:rsidR="002C2901" w:rsidRPr="007B7D28" w:rsidRDefault="002C2901" w:rsidP="002C2901">
      <w:pPr>
        <w:rPr>
          <w:rFonts w:asciiTheme="majorBidi" w:hAnsiTheme="majorBidi" w:cstheme="majorBidi"/>
          <w:sz w:val="24"/>
          <w:szCs w:val="24"/>
        </w:rPr>
      </w:pPr>
    </w:p>
    <w:p w:rsidR="00EC72C4" w:rsidRPr="007B7D28" w:rsidRDefault="00EC72C4" w:rsidP="002C2901">
      <w:pPr>
        <w:rPr>
          <w:rFonts w:asciiTheme="majorBidi" w:hAnsiTheme="majorBidi" w:cstheme="majorBidi"/>
          <w:sz w:val="24"/>
          <w:szCs w:val="24"/>
        </w:rPr>
      </w:pPr>
    </w:p>
    <w:p w:rsidR="00EC72C4" w:rsidRPr="007B7D28" w:rsidRDefault="00EC72C4" w:rsidP="002C2901">
      <w:pPr>
        <w:rPr>
          <w:rFonts w:asciiTheme="majorBidi" w:hAnsiTheme="majorBidi" w:cstheme="majorBidi"/>
          <w:sz w:val="24"/>
          <w:szCs w:val="24"/>
        </w:rPr>
      </w:pPr>
    </w:p>
    <w:p w:rsidR="00EC72C4" w:rsidRPr="007B7D28" w:rsidRDefault="00EC72C4" w:rsidP="002C2901">
      <w:pPr>
        <w:rPr>
          <w:rFonts w:asciiTheme="majorBidi" w:hAnsiTheme="majorBidi" w:cstheme="majorBidi"/>
          <w:sz w:val="24"/>
          <w:szCs w:val="24"/>
        </w:rPr>
      </w:pPr>
    </w:p>
    <w:p w:rsidR="00EC72C4" w:rsidRPr="007B7D28" w:rsidRDefault="00EC72C4" w:rsidP="002C2901">
      <w:pPr>
        <w:rPr>
          <w:rFonts w:asciiTheme="majorBidi" w:hAnsiTheme="majorBidi" w:cstheme="majorBidi"/>
          <w:sz w:val="24"/>
          <w:szCs w:val="24"/>
        </w:rPr>
      </w:pPr>
    </w:p>
    <w:p w:rsidR="00EC72C4" w:rsidRPr="007B7D28" w:rsidRDefault="00C3419F" w:rsidP="00C3419F">
      <w:pPr>
        <w:rPr>
          <w:rFonts w:asciiTheme="majorBidi" w:hAnsiTheme="majorBidi" w:cstheme="majorBidi"/>
          <w:sz w:val="24"/>
          <w:szCs w:val="24"/>
        </w:rPr>
      </w:pPr>
      <w:r w:rsidRPr="007B7D28">
        <w:rPr>
          <w:rFonts w:asciiTheme="majorBidi" w:hAnsiTheme="majorBidi" w:cstheme="majorBidi"/>
          <w:sz w:val="24"/>
          <w:szCs w:val="24"/>
        </w:rPr>
        <w:t>Table S3.</w:t>
      </w:r>
      <w:r w:rsidRPr="007B7D28">
        <w:rPr>
          <w:rFonts w:asciiTheme="majorBidi" w:hAnsiTheme="majorBidi" w:cstheme="majorBidi"/>
          <w:sz w:val="24"/>
          <w:szCs w:val="24"/>
        </w:rPr>
        <w:t> </w:t>
      </w:r>
      <w:r w:rsidRPr="007B7D28">
        <w:rPr>
          <w:rFonts w:asciiTheme="majorBidi" w:hAnsiTheme="majorBidi" w:cstheme="majorBidi"/>
          <w:sz w:val="24"/>
          <w:szCs w:val="24"/>
        </w:rPr>
        <w:t xml:space="preserve"> 16S rDNA gene-targeted specific primers and </w:t>
      </w:r>
      <w:proofErr w:type="spellStart"/>
      <w:r w:rsidRPr="007B7D28">
        <w:rPr>
          <w:rFonts w:asciiTheme="majorBidi" w:hAnsiTheme="majorBidi" w:cstheme="majorBidi"/>
          <w:sz w:val="24"/>
          <w:szCs w:val="24"/>
        </w:rPr>
        <w:t>TaqMan</w:t>
      </w:r>
      <w:proofErr w:type="spellEnd"/>
      <w:r w:rsidRPr="007B7D28">
        <w:rPr>
          <w:rFonts w:asciiTheme="majorBidi" w:hAnsiTheme="majorBidi" w:cstheme="majorBidi"/>
          <w:sz w:val="24"/>
          <w:szCs w:val="24"/>
        </w:rPr>
        <w:t xml:space="preserve"> probes</w:t>
      </w:r>
      <w:r w:rsidR="00804BE5" w:rsidRPr="007B7D28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804BE5" w:rsidRPr="007B7D28">
        <w:rPr>
          <w:rFonts w:asciiTheme="majorBidi" w:hAnsiTheme="majorBidi" w:cstheme="majorBidi"/>
          <w:sz w:val="24"/>
          <w:szCs w:val="24"/>
        </w:rPr>
        <w:t xml:space="preserve"> for isolation of bacteria.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43"/>
        <w:gridCol w:w="2070"/>
        <w:gridCol w:w="5137"/>
      </w:tblGrid>
      <w:tr w:rsidR="007B7D28" w:rsidRPr="007B7D28" w:rsidTr="00C3419F">
        <w:tc>
          <w:tcPr>
            <w:tcW w:w="2143" w:type="dxa"/>
          </w:tcPr>
          <w:p w:rsidR="001A21D2" w:rsidRPr="007B7D28" w:rsidRDefault="001A21D2" w:rsidP="002C290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</w:rPr>
              <w:t>Target Bacteria</w:t>
            </w:r>
          </w:p>
        </w:tc>
        <w:tc>
          <w:tcPr>
            <w:tcW w:w="2070" w:type="dxa"/>
          </w:tcPr>
          <w:p w:rsidR="001A21D2" w:rsidRPr="007B7D28" w:rsidRDefault="001A21D2" w:rsidP="001A21D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Primer/probe*</w:t>
            </w:r>
          </w:p>
        </w:tc>
        <w:tc>
          <w:tcPr>
            <w:tcW w:w="5137" w:type="dxa"/>
          </w:tcPr>
          <w:p w:rsidR="001A21D2" w:rsidRPr="007B7D28" w:rsidRDefault="001A21D2" w:rsidP="002C290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</w:rPr>
              <w:t>Oligonucleotide sequence</w:t>
            </w:r>
          </w:p>
        </w:tc>
      </w:tr>
      <w:tr w:rsidR="007B7D28" w:rsidRPr="007B7D28" w:rsidTr="00C3419F">
        <w:tc>
          <w:tcPr>
            <w:tcW w:w="2143" w:type="dxa"/>
          </w:tcPr>
          <w:p w:rsidR="001A21D2" w:rsidRPr="007B7D28" w:rsidRDefault="001A21D2" w:rsidP="001A21D2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Staphylococcus aureus</w:t>
            </w:r>
          </w:p>
        </w:tc>
        <w:tc>
          <w:tcPr>
            <w:tcW w:w="2070" w:type="dxa"/>
          </w:tcPr>
          <w:p w:rsidR="001A21D2" w:rsidRPr="007B7D28" w:rsidRDefault="001A21D2" w:rsidP="001A21D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Primer F</w:t>
            </w:r>
          </w:p>
          <w:p w:rsidR="001A21D2" w:rsidRPr="007B7D28" w:rsidRDefault="001A21D2" w:rsidP="001A21D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Primer R</w:t>
            </w:r>
          </w:p>
          <w:p w:rsidR="001A21D2" w:rsidRPr="007B7D28" w:rsidRDefault="001A21D2" w:rsidP="001A21D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Probe</w:t>
            </w:r>
          </w:p>
        </w:tc>
        <w:tc>
          <w:tcPr>
            <w:tcW w:w="5137" w:type="dxa"/>
          </w:tcPr>
          <w:p w:rsidR="001A21D2" w:rsidRPr="007B7D28" w:rsidRDefault="005A139F" w:rsidP="005A139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AAGTCGAGCGAACGGACGAG</w:t>
            </w:r>
          </w:p>
          <w:p w:rsidR="005A139F" w:rsidRPr="007B7D28" w:rsidRDefault="005A139F" w:rsidP="005A139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CTCTCAGGTCGGCTATGCATCG</w:t>
            </w:r>
          </w:p>
          <w:p w:rsidR="005A139F" w:rsidRPr="007B7D28" w:rsidRDefault="005A139F" w:rsidP="005A139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ACCTTACCAACTAGCTAATGCAGCGCGGAT</w:t>
            </w:r>
          </w:p>
        </w:tc>
      </w:tr>
      <w:tr w:rsidR="007B7D28" w:rsidRPr="007B7D28" w:rsidTr="00C3419F">
        <w:tc>
          <w:tcPr>
            <w:tcW w:w="2143" w:type="dxa"/>
          </w:tcPr>
          <w:p w:rsidR="001A21D2" w:rsidRPr="007B7D28" w:rsidRDefault="001A21D2" w:rsidP="002C2901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i/>
                <w:iCs/>
              </w:rPr>
              <w:t>Pseudomonas aeruginosa</w:t>
            </w:r>
          </w:p>
        </w:tc>
        <w:tc>
          <w:tcPr>
            <w:tcW w:w="2070" w:type="dxa"/>
          </w:tcPr>
          <w:p w:rsidR="001A21D2" w:rsidRPr="007B7D28" w:rsidRDefault="001A21D2" w:rsidP="001A21D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Primer F</w:t>
            </w:r>
          </w:p>
          <w:p w:rsidR="001A21D2" w:rsidRPr="007B7D28" w:rsidRDefault="001A21D2" w:rsidP="001A21D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Primer R</w:t>
            </w:r>
          </w:p>
          <w:p w:rsidR="001A21D2" w:rsidRPr="007B7D28" w:rsidRDefault="001A21D2" w:rsidP="001A21D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Probe</w:t>
            </w:r>
          </w:p>
        </w:tc>
        <w:tc>
          <w:tcPr>
            <w:tcW w:w="5137" w:type="dxa"/>
          </w:tcPr>
          <w:p w:rsidR="001A21D2" w:rsidRPr="007B7D28" w:rsidRDefault="005A139F" w:rsidP="005A139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GTGGTTCAGCAAGTTGGATGTG</w:t>
            </w:r>
          </w:p>
          <w:p w:rsidR="005A139F" w:rsidRPr="007B7D28" w:rsidRDefault="005A139F" w:rsidP="005A139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CCACGCTTTCGCACCTCAG</w:t>
            </w:r>
          </w:p>
          <w:p w:rsidR="005A139F" w:rsidRPr="007B7D28" w:rsidRDefault="005A139F" w:rsidP="005A139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B7D28">
              <w:rPr>
                <w:rFonts w:asciiTheme="majorBidi" w:hAnsiTheme="majorBidi" w:cstheme="majorBidi"/>
                <w:sz w:val="24"/>
                <w:szCs w:val="24"/>
              </w:rPr>
              <w:t>CGCCTTCGCCACTGGTGTTCCTTCCTATA</w:t>
            </w:r>
          </w:p>
        </w:tc>
      </w:tr>
    </w:tbl>
    <w:p w:rsidR="00EC72C4" w:rsidRPr="007B7D28" w:rsidRDefault="00C3419F" w:rsidP="00C3419F">
      <w:pPr>
        <w:rPr>
          <w:rFonts w:asciiTheme="majorBidi" w:hAnsiTheme="majorBidi" w:cstheme="majorBidi"/>
        </w:rPr>
      </w:pPr>
      <w:r w:rsidRPr="007B7D28">
        <w:rPr>
          <w:rFonts w:asciiTheme="majorBidi" w:hAnsiTheme="majorBidi" w:cstheme="majorBidi"/>
        </w:rPr>
        <w:t>*Primers F (forward), R (reverse) and probes targeting the 16S rDNA gene</w:t>
      </w:r>
    </w:p>
    <w:p w:rsidR="00EC72C4" w:rsidRPr="007B7D28" w:rsidRDefault="00EC72C4" w:rsidP="002C2901">
      <w:pPr>
        <w:rPr>
          <w:rFonts w:asciiTheme="majorBidi" w:hAnsiTheme="majorBidi" w:cstheme="majorBidi"/>
          <w:sz w:val="24"/>
          <w:szCs w:val="24"/>
        </w:rPr>
      </w:pPr>
    </w:p>
    <w:p w:rsidR="00EC72C4" w:rsidRPr="007B7D28" w:rsidRDefault="00EC72C4" w:rsidP="002C2901">
      <w:pPr>
        <w:rPr>
          <w:rFonts w:asciiTheme="majorBidi" w:hAnsiTheme="majorBidi" w:cstheme="majorBidi"/>
          <w:sz w:val="24"/>
          <w:szCs w:val="24"/>
        </w:rPr>
      </w:pPr>
    </w:p>
    <w:p w:rsidR="00EC72C4" w:rsidRPr="007B7D28" w:rsidRDefault="00EC72C4" w:rsidP="002C2901">
      <w:pPr>
        <w:rPr>
          <w:rFonts w:asciiTheme="majorBidi" w:hAnsiTheme="majorBidi" w:cstheme="majorBidi"/>
          <w:sz w:val="24"/>
          <w:szCs w:val="24"/>
        </w:rPr>
      </w:pPr>
    </w:p>
    <w:p w:rsidR="005F0F65" w:rsidRPr="007B7D28" w:rsidRDefault="005F0F65" w:rsidP="002C2901">
      <w:pPr>
        <w:rPr>
          <w:rFonts w:asciiTheme="majorBidi" w:hAnsiTheme="majorBidi" w:cstheme="majorBidi"/>
          <w:sz w:val="24"/>
          <w:szCs w:val="24"/>
        </w:rPr>
      </w:pPr>
      <w:r w:rsidRPr="007B7D28">
        <w:rPr>
          <w:rFonts w:ascii="Times New Roman" w:eastAsia="Times New Roman" w:hAnsi="Times New Roman" w:cs="Times New Roman"/>
          <w:b/>
          <w:bCs/>
          <w:noProof/>
          <w:spacing w:val="2"/>
          <w:sz w:val="24"/>
          <w:szCs w:val="24"/>
          <w:lang w:val="en-IN" w:eastAsia="en-IN"/>
        </w:rPr>
        <w:drawing>
          <wp:inline distT="0" distB="0" distL="0" distR="0" wp14:anchorId="15184B6B" wp14:editId="601216FE">
            <wp:extent cx="5943600" cy="2377440"/>
            <wp:effectExtent l="0" t="0" r="0" b="3810"/>
            <wp:docPr id="9" name="Picture 9" descr="C:\Users\avajang\OneDrive\Desktop\vancomycin_ciprofloxacin_calibration_curv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vajang\OneDrive\Desktop\vancomycin_ciprofloxacin_calibration_curves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0F65" w:rsidRPr="007B7D28" w:rsidRDefault="005F0F65" w:rsidP="005F0F65">
      <w:pPr>
        <w:rPr>
          <w:rFonts w:asciiTheme="majorBidi" w:hAnsiTheme="majorBidi" w:cstheme="majorBidi"/>
          <w:sz w:val="24"/>
          <w:szCs w:val="24"/>
        </w:rPr>
      </w:pPr>
    </w:p>
    <w:p w:rsidR="005F0F65" w:rsidRPr="007B7D28" w:rsidRDefault="005F0F65" w:rsidP="00F77098">
      <w:pPr>
        <w:spacing w:after="200" w:line="240" w:lineRule="auto"/>
        <w:jc w:val="center"/>
        <w:rPr>
          <w:rFonts w:asciiTheme="majorBidi" w:eastAsia="Times New Roman" w:hAnsiTheme="majorBidi" w:cstheme="majorBidi"/>
          <w:b/>
          <w:bCs/>
          <w:spacing w:val="2"/>
          <w:sz w:val="32"/>
          <w:szCs w:val="32"/>
        </w:rPr>
      </w:pPr>
      <w:r w:rsidRPr="007B7D28">
        <w:rPr>
          <w:rFonts w:asciiTheme="majorBidi" w:eastAsia="Calibri" w:hAnsiTheme="majorBidi" w:cstheme="majorBidi"/>
          <w:b/>
          <w:bCs/>
        </w:rPr>
        <w:t>Figure S</w:t>
      </w:r>
      <w:r w:rsidR="00F77098" w:rsidRPr="007B7D28">
        <w:rPr>
          <w:rFonts w:asciiTheme="majorBidi" w:eastAsia="Calibri" w:hAnsiTheme="majorBidi" w:cstheme="majorBidi"/>
          <w:b/>
          <w:bCs/>
        </w:rPr>
        <w:t>3</w:t>
      </w:r>
      <w:r w:rsidRPr="007B7D28">
        <w:rPr>
          <w:rFonts w:asciiTheme="majorBidi" w:eastAsia="Calibri" w:hAnsiTheme="majorBidi" w:cstheme="majorBidi"/>
        </w:rPr>
        <w:t xml:space="preserve">. </w:t>
      </w:r>
      <w:r w:rsidR="0079721B" w:rsidRPr="007B7D28">
        <w:rPr>
          <w:rFonts w:asciiTheme="majorBidi" w:eastAsia="Calibri" w:hAnsiTheme="majorBidi" w:cstheme="majorBidi"/>
        </w:rPr>
        <w:t xml:space="preserve">Standard </w:t>
      </w:r>
      <w:r w:rsidRPr="007B7D28">
        <w:rPr>
          <w:rFonts w:asciiTheme="majorBidi" w:eastAsia="Calibri" w:hAnsiTheme="majorBidi" w:cstheme="majorBidi"/>
        </w:rPr>
        <w:t>carve of Cip</w:t>
      </w:r>
      <w:r w:rsidR="0079721B" w:rsidRPr="007B7D28">
        <w:rPr>
          <w:rFonts w:asciiTheme="majorBidi" w:eastAsia="Calibri" w:hAnsiTheme="majorBidi" w:cstheme="majorBidi"/>
        </w:rPr>
        <w:t>rofloxacin</w:t>
      </w:r>
      <w:r w:rsidRPr="007B7D28">
        <w:rPr>
          <w:rFonts w:asciiTheme="majorBidi" w:eastAsia="Calibri" w:hAnsiTheme="majorBidi" w:cstheme="majorBidi"/>
        </w:rPr>
        <w:t xml:space="preserve"> and Van</w:t>
      </w:r>
      <w:r w:rsidR="0079721B" w:rsidRPr="007B7D28">
        <w:rPr>
          <w:rFonts w:asciiTheme="majorBidi" w:eastAsia="Calibri" w:hAnsiTheme="majorBidi" w:cstheme="majorBidi"/>
        </w:rPr>
        <w:t>comycin</w:t>
      </w:r>
      <w:r w:rsidRPr="007B7D28">
        <w:rPr>
          <w:rFonts w:asciiTheme="majorBidi" w:eastAsia="Calibri" w:hAnsiTheme="majorBidi" w:cstheme="majorBidi"/>
        </w:rPr>
        <w:t>.</w:t>
      </w:r>
    </w:p>
    <w:p w:rsidR="0083265F" w:rsidRPr="007B7D28" w:rsidRDefault="0083265F" w:rsidP="005F0F65">
      <w:pPr>
        <w:rPr>
          <w:rFonts w:asciiTheme="majorBidi" w:hAnsiTheme="majorBidi" w:cstheme="majorBidi"/>
          <w:sz w:val="24"/>
          <w:szCs w:val="24"/>
        </w:rPr>
      </w:pPr>
    </w:p>
    <w:sectPr w:rsidR="0083265F" w:rsidRPr="007B7D28" w:rsidSect="007B7D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3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228"/>
    <w:rsid w:val="00046278"/>
    <w:rsid w:val="00072E3F"/>
    <w:rsid w:val="000D1087"/>
    <w:rsid w:val="000D242B"/>
    <w:rsid w:val="000E37B7"/>
    <w:rsid w:val="00182D7A"/>
    <w:rsid w:val="001A21D2"/>
    <w:rsid w:val="001D32CC"/>
    <w:rsid w:val="001E5E02"/>
    <w:rsid w:val="00211228"/>
    <w:rsid w:val="00273845"/>
    <w:rsid w:val="002B3F3D"/>
    <w:rsid w:val="002C2901"/>
    <w:rsid w:val="002C3FB8"/>
    <w:rsid w:val="002D5348"/>
    <w:rsid w:val="002D7626"/>
    <w:rsid w:val="00303CD9"/>
    <w:rsid w:val="003165DA"/>
    <w:rsid w:val="0033569D"/>
    <w:rsid w:val="00386E98"/>
    <w:rsid w:val="003D69A4"/>
    <w:rsid w:val="004700D8"/>
    <w:rsid w:val="00487862"/>
    <w:rsid w:val="00493E6C"/>
    <w:rsid w:val="004C2606"/>
    <w:rsid w:val="00515DF9"/>
    <w:rsid w:val="00550873"/>
    <w:rsid w:val="00583049"/>
    <w:rsid w:val="005A139F"/>
    <w:rsid w:val="005F0F65"/>
    <w:rsid w:val="00601BB1"/>
    <w:rsid w:val="00613B04"/>
    <w:rsid w:val="0071498D"/>
    <w:rsid w:val="00746409"/>
    <w:rsid w:val="00752DC3"/>
    <w:rsid w:val="0079721B"/>
    <w:rsid w:val="007A6282"/>
    <w:rsid w:val="007B7D28"/>
    <w:rsid w:val="007D04E1"/>
    <w:rsid w:val="007F22D7"/>
    <w:rsid w:val="00800CD5"/>
    <w:rsid w:val="00804BE5"/>
    <w:rsid w:val="008320D5"/>
    <w:rsid w:val="0083265F"/>
    <w:rsid w:val="00953B6D"/>
    <w:rsid w:val="00953C87"/>
    <w:rsid w:val="00965294"/>
    <w:rsid w:val="00980F95"/>
    <w:rsid w:val="0098124B"/>
    <w:rsid w:val="009A60B7"/>
    <w:rsid w:val="009A6B86"/>
    <w:rsid w:val="009B64DC"/>
    <w:rsid w:val="009C0C8C"/>
    <w:rsid w:val="00A272AF"/>
    <w:rsid w:val="00A4343C"/>
    <w:rsid w:val="00A633A9"/>
    <w:rsid w:val="00A75C89"/>
    <w:rsid w:val="00AB0096"/>
    <w:rsid w:val="00AF4C24"/>
    <w:rsid w:val="00B83B90"/>
    <w:rsid w:val="00B83FB4"/>
    <w:rsid w:val="00BA4F90"/>
    <w:rsid w:val="00BC0A68"/>
    <w:rsid w:val="00BF3A1B"/>
    <w:rsid w:val="00C07385"/>
    <w:rsid w:val="00C078AF"/>
    <w:rsid w:val="00C3419F"/>
    <w:rsid w:val="00C94981"/>
    <w:rsid w:val="00CC048E"/>
    <w:rsid w:val="00CD5ED5"/>
    <w:rsid w:val="00D043FC"/>
    <w:rsid w:val="00D12869"/>
    <w:rsid w:val="00D525C3"/>
    <w:rsid w:val="00DB70F0"/>
    <w:rsid w:val="00E10A8E"/>
    <w:rsid w:val="00E157D9"/>
    <w:rsid w:val="00E257FB"/>
    <w:rsid w:val="00E3466B"/>
    <w:rsid w:val="00E359FB"/>
    <w:rsid w:val="00E87B30"/>
    <w:rsid w:val="00E96598"/>
    <w:rsid w:val="00EC72C4"/>
    <w:rsid w:val="00F50119"/>
    <w:rsid w:val="00F641E6"/>
    <w:rsid w:val="00F77098"/>
    <w:rsid w:val="00F870BC"/>
    <w:rsid w:val="00F87628"/>
    <w:rsid w:val="00F908D6"/>
    <w:rsid w:val="00F95A79"/>
    <w:rsid w:val="00FA5953"/>
    <w:rsid w:val="00FD4DC4"/>
    <w:rsid w:val="00FF07F3"/>
    <w:rsid w:val="00FF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2452DD-EA10-48D0-92C5-2AF5605CA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28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2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800CD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C26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6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Informatic_Mehr</dc:creator>
  <cp:keywords/>
  <dc:description/>
  <cp:lastModifiedBy>Mohana Priya Krishnamoorthi</cp:lastModifiedBy>
  <cp:revision>3</cp:revision>
  <dcterms:created xsi:type="dcterms:W3CDTF">2025-08-29T17:22:00Z</dcterms:created>
  <dcterms:modified xsi:type="dcterms:W3CDTF">2025-10-03T04:29:00Z</dcterms:modified>
</cp:coreProperties>
</file>