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B1B17" w14:textId="752F9260" w:rsidR="0012569B" w:rsidRPr="00E87720" w:rsidRDefault="00E87720" w:rsidP="00E87720">
      <w:pPr>
        <w:pStyle w:val="a3"/>
        <w:rPr>
          <w:rFonts w:ascii="Times New Roman" w:hAnsi="Times New Roman" w:cs="Times New Roman"/>
          <w:b/>
          <w:bCs/>
          <w:sz w:val="36"/>
          <w:szCs w:val="36"/>
        </w:rPr>
      </w:pPr>
      <w:r w:rsidRPr="00E87720">
        <w:rPr>
          <w:rFonts w:ascii="Times New Roman" w:hAnsi="Times New Roman" w:cs="Times New Roman"/>
          <w:b/>
          <w:bCs/>
          <w:sz w:val="36"/>
          <w:szCs w:val="36"/>
        </w:rPr>
        <w:t>Supplement</w:t>
      </w:r>
    </w:p>
    <w:p w14:paraId="25F6BB87" w14:textId="4B166FAE" w:rsidR="0012569B" w:rsidRPr="004965F9" w:rsidRDefault="009F49B9" w:rsidP="0012569B">
      <w:pPr>
        <w:widowControl/>
        <w:spacing w:line="480" w:lineRule="auto"/>
        <w:jc w:val="left"/>
        <w:rPr>
          <w:rFonts w:ascii="Times New Roman" w:eastAsia="宋体" w:hAnsi="Times New Roman" w:cs="Times New Roman"/>
        </w:rPr>
      </w:pPr>
      <w:r>
        <w:rPr>
          <w:noProof/>
        </w:rPr>
        <w:drawing>
          <wp:inline distT="0" distB="0" distL="0" distR="0" wp14:anchorId="017EDC93" wp14:editId="611E4450">
            <wp:extent cx="5882604" cy="3308876"/>
            <wp:effectExtent l="0" t="0" r="0" b="0"/>
            <wp:docPr id="1924622626" name="图片 1" descr="图表, 条形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22626" name="图片 1" descr="图表, 条形图&#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97561" cy="3317289"/>
                    </a:xfrm>
                    <a:prstGeom prst="rect">
                      <a:avLst/>
                    </a:prstGeom>
                    <a:noFill/>
                    <a:ln>
                      <a:noFill/>
                    </a:ln>
                  </pic:spPr>
                </pic:pic>
              </a:graphicData>
            </a:graphic>
          </wp:inline>
        </w:drawing>
      </w:r>
    </w:p>
    <w:p w14:paraId="0584FB6B" w14:textId="6E18E3F1" w:rsidR="0012569B" w:rsidRPr="004965F9" w:rsidRDefault="0012569B" w:rsidP="0012569B">
      <w:pPr>
        <w:widowControl/>
        <w:spacing w:line="480" w:lineRule="auto"/>
        <w:jc w:val="left"/>
        <w:rPr>
          <w:rFonts w:ascii="Times New Roman" w:eastAsia="宋体" w:hAnsi="Times New Roman" w:cs="Times New Roman"/>
        </w:rPr>
      </w:pPr>
      <w:r w:rsidRPr="004965F9">
        <w:rPr>
          <w:rFonts w:ascii="Times New Roman" w:eastAsia="宋体" w:hAnsi="Times New Roman" w:cs="Times New Roman"/>
        </w:rPr>
        <w:t xml:space="preserve">Figure </w:t>
      </w:r>
      <w:r w:rsidR="008D21B6">
        <w:rPr>
          <w:rFonts w:ascii="Times New Roman" w:eastAsia="宋体" w:hAnsi="Times New Roman" w:cs="Times New Roman" w:hint="eastAsia"/>
        </w:rPr>
        <w:t>1</w:t>
      </w:r>
      <w:r w:rsidRPr="004965F9">
        <w:rPr>
          <w:rFonts w:ascii="Times New Roman" w:eastAsia="宋体" w:hAnsi="Times New Roman" w:cs="Times New Roman"/>
        </w:rPr>
        <w:t>. Disease burden of NR-CAVD by age stratification and sex category in 2021. A. Sex-related DALYs, B. Sex-related YLDs, C. Sex-related incidence, D. Sex-related prevalence, E. DALYs and ASR DALYs rates, F. YLDs and ASR YLDs rates, G. Incidence and ASR incidence rates, H. Prevalence and ASR prevalence rates.</w:t>
      </w:r>
    </w:p>
    <w:p w14:paraId="59ADF563" w14:textId="716CA911" w:rsidR="0012569B" w:rsidRPr="004965F9" w:rsidRDefault="009F49B9" w:rsidP="0012569B">
      <w:pPr>
        <w:widowControl/>
        <w:spacing w:line="480" w:lineRule="auto"/>
        <w:jc w:val="left"/>
        <w:rPr>
          <w:rFonts w:ascii="Times New Roman" w:eastAsia="宋体" w:hAnsi="Times New Roman" w:cs="Times New Roman"/>
        </w:rPr>
      </w:pPr>
      <w:r>
        <w:rPr>
          <w:noProof/>
        </w:rPr>
        <w:drawing>
          <wp:inline distT="0" distB="0" distL="0" distR="0" wp14:anchorId="46A9B930" wp14:editId="6C541BB3">
            <wp:extent cx="5274310" cy="2966720"/>
            <wp:effectExtent l="0" t="0" r="0" b="0"/>
            <wp:docPr id="119364332" name="图片 2" descr="图示,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64332" name="图片 2" descr="图示, 直方图&#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01ABB5AE" w14:textId="720F1D46" w:rsidR="0012569B" w:rsidRPr="004965F9" w:rsidRDefault="0012569B" w:rsidP="0012569B">
      <w:pPr>
        <w:widowControl/>
        <w:spacing w:line="480" w:lineRule="auto"/>
        <w:jc w:val="left"/>
        <w:rPr>
          <w:rFonts w:ascii="Times New Roman" w:eastAsia="宋体" w:hAnsi="Times New Roman" w:cs="Times New Roman"/>
        </w:rPr>
      </w:pPr>
      <w:r w:rsidRPr="004965F9">
        <w:rPr>
          <w:rFonts w:ascii="Times New Roman" w:eastAsia="宋体" w:hAnsi="Times New Roman" w:cs="Times New Roman"/>
        </w:rPr>
        <w:lastRenderedPageBreak/>
        <w:t xml:space="preserve">Figure </w:t>
      </w:r>
      <w:r w:rsidR="008D21B6">
        <w:rPr>
          <w:rFonts w:ascii="Times New Roman" w:eastAsia="宋体" w:hAnsi="Times New Roman" w:cs="Times New Roman" w:hint="eastAsia"/>
        </w:rPr>
        <w:t>2</w:t>
      </w:r>
      <w:r w:rsidRPr="004965F9">
        <w:rPr>
          <w:rFonts w:ascii="Times New Roman" w:eastAsia="宋体" w:hAnsi="Times New Roman" w:cs="Times New Roman"/>
        </w:rPr>
        <w:t>. Trend analysis of ASR incidence, prevalence, mortality, DALYs and YLDs of NR-CAVD by Globally, sex, age and SDI from 1990 to 2021. A. Global DALYs and ASR DALYs trends, B. Global YLDs and ASR YLDs trends, C. Global incidence and ASR incidence trends, D. Global prevalence and ASR prevalence trends, E. Trends of indicators in different SDI regions in the world, F. Trends in global age strata indicators, G. Trends in global gender disaggregated indicators.</w:t>
      </w:r>
    </w:p>
    <w:p w14:paraId="1991E512" w14:textId="2F0B4164" w:rsidR="0012569B" w:rsidRPr="004965F9" w:rsidRDefault="009F49B9" w:rsidP="0012569B">
      <w:pPr>
        <w:widowControl/>
        <w:spacing w:line="480" w:lineRule="auto"/>
        <w:jc w:val="left"/>
        <w:rPr>
          <w:rFonts w:ascii="Times New Roman" w:eastAsia="宋体" w:hAnsi="Times New Roman" w:cs="Times New Roman"/>
        </w:rPr>
      </w:pPr>
      <w:r>
        <w:rPr>
          <w:noProof/>
        </w:rPr>
        <w:drawing>
          <wp:inline distT="0" distB="0" distL="0" distR="0" wp14:anchorId="4CBF0717" wp14:editId="410EB575">
            <wp:extent cx="5274310" cy="2966720"/>
            <wp:effectExtent l="0" t="0" r="0" b="0"/>
            <wp:docPr id="1117029411"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29411" name="图片 3" descr="图表&#10;&#10;AI 生成的内容可能不正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966720"/>
                    </a:xfrm>
                    <a:prstGeom prst="rect">
                      <a:avLst/>
                    </a:prstGeom>
                    <a:noFill/>
                    <a:ln>
                      <a:noFill/>
                    </a:ln>
                  </pic:spPr>
                </pic:pic>
              </a:graphicData>
            </a:graphic>
          </wp:inline>
        </w:drawing>
      </w:r>
    </w:p>
    <w:p w14:paraId="0D0DA4A8" w14:textId="4AE41CFB" w:rsidR="0012569B" w:rsidRPr="004965F9" w:rsidRDefault="0012569B" w:rsidP="0012569B">
      <w:pPr>
        <w:widowControl/>
        <w:spacing w:line="480" w:lineRule="auto"/>
        <w:jc w:val="left"/>
        <w:rPr>
          <w:rFonts w:ascii="Times New Roman" w:eastAsia="宋体" w:hAnsi="Times New Roman" w:cs="Times New Roman"/>
        </w:rPr>
      </w:pPr>
      <w:r w:rsidRPr="004965F9">
        <w:rPr>
          <w:rFonts w:ascii="Times New Roman" w:eastAsia="宋体" w:hAnsi="Times New Roman" w:cs="Times New Roman"/>
        </w:rPr>
        <w:t xml:space="preserve">Figure </w:t>
      </w:r>
      <w:r w:rsidR="008D21B6">
        <w:rPr>
          <w:rFonts w:ascii="Times New Roman" w:eastAsia="宋体" w:hAnsi="Times New Roman" w:cs="Times New Roman" w:hint="eastAsia"/>
        </w:rPr>
        <w:t>3</w:t>
      </w:r>
      <w:r w:rsidRPr="004965F9">
        <w:rPr>
          <w:rFonts w:ascii="Times New Roman" w:eastAsia="宋体" w:hAnsi="Times New Roman" w:cs="Times New Roman"/>
        </w:rPr>
        <w:t xml:space="preserve">. Decomposition analysis of ASR incidence, </w:t>
      </w:r>
      <w:bookmarkStart w:id="0" w:name="OLE_LINK12"/>
      <w:r w:rsidRPr="004965F9">
        <w:rPr>
          <w:rFonts w:ascii="Times New Roman" w:eastAsia="宋体" w:hAnsi="Times New Roman" w:cs="Times New Roman"/>
        </w:rPr>
        <w:t>prevalence</w:t>
      </w:r>
      <w:bookmarkEnd w:id="0"/>
      <w:r w:rsidRPr="004965F9">
        <w:rPr>
          <w:rFonts w:ascii="Times New Roman" w:eastAsia="宋体" w:hAnsi="Times New Roman" w:cs="Times New Roman"/>
        </w:rPr>
        <w:t>, DALYs and YLDs by SDI region and sex. A. Decomposition analysis of DALYs in the SDI region, B. Decomposition analysis of YLDs in the SDI region, C. Decomposition analysis of incidence in the SDI region, D. Decomposition analysis of prevalence in the SDI region, E. Decomposition analysis of DALYs in the sex, F. Decomposition analysis of YLDs in the sex, G. Decomposition analysis of incidence in the sex, H. Decomposition analysis of prevalence in the sex.</w:t>
      </w:r>
    </w:p>
    <w:p w14:paraId="5F726E96" w14:textId="2C38AAAB" w:rsidR="0012569B" w:rsidRPr="004965F9" w:rsidRDefault="0012569B" w:rsidP="0012569B">
      <w:pPr>
        <w:widowControl/>
        <w:spacing w:line="480" w:lineRule="auto"/>
        <w:jc w:val="left"/>
        <w:rPr>
          <w:rFonts w:ascii="Times New Roman" w:eastAsia="宋体" w:hAnsi="Times New Roman" w:cs="Times New Roman"/>
        </w:rPr>
      </w:pPr>
    </w:p>
    <w:p w14:paraId="0E7F4D12" w14:textId="77777777" w:rsidR="00F13637" w:rsidRPr="0012569B" w:rsidRDefault="00F13637">
      <w:pPr>
        <w:rPr>
          <w:rFonts w:hint="eastAsia"/>
        </w:rPr>
      </w:pPr>
    </w:p>
    <w:sectPr w:rsidR="00F13637" w:rsidRPr="001256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4004" w14:textId="77777777" w:rsidR="006B55F2" w:rsidRDefault="006B55F2" w:rsidP="00010C47">
      <w:pPr>
        <w:rPr>
          <w:rFonts w:hint="eastAsia"/>
        </w:rPr>
      </w:pPr>
      <w:r>
        <w:separator/>
      </w:r>
    </w:p>
  </w:endnote>
  <w:endnote w:type="continuationSeparator" w:id="0">
    <w:p w14:paraId="7A172271" w14:textId="77777777" w:rsidR="006B55F2" w:rsidRDefault="006B55F2" w:rsidP="00010C4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6A91F" w14:textId="77777777" w:rsidR="006B55F2" w:rsidRDefault="006B55F2" w:rsidP="00010C47">
      <w:pPr>
        <w:rPr>
          <w:rFonts w:hint="eastAsia"/>
        </w:rPr>
      </w:pPr>
      <w:r>
        <w:separator/>
      </w:r>
    </w:p>
  </w:footnote>
  <w:footnote w:type="continuationSeparator" w:id="0">
    <w:p w14:paraId="52A1706C" w14:textId="77777777" w:rsidR="006B55F2" w:rsidRDefault="006B55F2" w:rsidP="00010C4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B08DB"/>
    <w:rsid w:val="00010C47"/>
    <w:rsid w:val="0003250A"/>
    <w:rsid w:val="0012569B"/>
    <w:rsid w:val="0021027F"/>
    <w:rsid w:val="00241996"/>
    <w:rsid w:val="002A4667"/>
    <w:rsid w:val="00443C0C"/>
    <w:rsid w:val="004D3FBB"/>
    <w:rsid w:val="00514B49"/>
    <w:rsid w:val="00550632"/>
    <w:rsid w:val="006B55F2"/>
    <w:rsid w:val="008D21B6"/>
    <w:rsid w:val="009F49B9"/>
    <w:rsid w:val="00A41501"/>
    <w:rsid w:val="00A80DC2"/>
    <w:rsid w:val="00A932A1"/>
    <w:rsid w:val="00B76612"/>
    <w:rsid w:val="00B92317"/>
    <w:rsid w:val="00BB08DB"/>
    <w:rsid w:val="00C27B75"/>
    <w:rsid w:val="00D11BD4"/>
    <w:rsid w:val="00D72EB9"/>
    <w:rsid w:val="00E87720"/>
    <w:rsid w:val="00F13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0F089"/>
  <w15:chartTrackingRefBased/>
  <w15:docId w15:val="{C3A75C5F-5A44-4344-A5B2-58864B0F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C47"/>
    <w:pPr>
      <w:widowControl w:val="0"/>
      <w:jc w:val="both"/>
    </w:pPr>
  </w:style>
  <w:style w:type="paragraph" w:styleId="1">
    <w:name w:val="heading 1"/>
    <w:basedOn w:val="a"/>
    <w:next w:val="a"/>
    <w:link w:val="10"/>
    <w:uiPriority w:val="9"/>
    <w:qFormat/>
    <w:rsid w:val="00BB08D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B08D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B08D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B08D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B08D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BB08D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B08D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B08D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B08D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B08D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B08D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B08D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B08DB"/>
    <w:rPr>
      <w:rFonts w:cstheme="majorBidi"/>
      <w:color w:val="2F5496" w:themeColor="accent1" w:themeShade="BF"/>
      <w:sz w:val="28"/>
      <w:szCs w:val="28"/>
    </w:rPr>
  </w:style>
  <w:style w:type="character" w:customStyle="1" w:styleId="50">
    <w:name w:val="标题 5 字符"/>
    <w:basedOn w:val="a0"/>
    <w:link w:val="5"/>
    <w:uiPriority w:val="9"/>
    <w:semiHidden/>
    <w:rsid w:val="00BB08DB"/>
    <w:rPr>
      <w:rFonts w:cstheme="majorBidi"/>
      <w:color w:val="2F5496" w:themeColor="accent1" w:themeShade="BF"/>
      <w:sz w:val="24"/>
      <w:szCs w:val="24"/>
    </w:rPr>
  </w:style>
  <w:style w:type="character" w:customStyle="1" w:styleId="60">
    <w:name w:val="标题 6 字符"/>
    <w:basedOn w:val="a0"/>
    <w:link w:val="6"/>
    <w:uiPriority w:val="9"/>
    <w:semiHidden/>
    <w:rsid w:val="00BB08DB"/>
    <w:rPr>
      <w:rFonts w:cstheme="majorBidi"/>
      <w:b/>
      <w:bCs/>
      <w:color w:val="2F5496" w:themeColor="accent1" w:themeShade="BF"/>
    </w:rPr>
  </w:style>
  <w:style w:type="character" w:customStyle="1" w:styleId="70">
    <w:name w:val="标题 7 字符"/>
    <w:basedOn w:val="a0"/>
    <w:link w:val="7"/>
    <w:uiPriority w:val="9"/>
    <w:semiHidden/>
    <w:rsid w:val="00BB08DB"/>
    <w:rPr>
      <w:rFonts w:cstheme="majorBidi"/>
      <w:b/>
      <w:bCs/>
      <w:color w:val="595959" w:themeColor="text1" w:themeTint="A6"/>
    </w:rPr>
  </w:style>
  <w:style w:type="character" w:customStyle="1" w:styleId="80">
    <w:name w:val="标题 8 字符"/>
    <w:basedOn w:val="a0"/>
    <w:link w:val="8"/>
    <w:uiPriority w:val="9"/>
    <w:semiHidden/>
    <w:rsid w:val="00BB08DB"/>
    <w:rPr>
      <w:rFonts w:cstheme="majorBidi"/>
      <w:color w:val="595959" w:themeColor="text1" w:themeTint="A6"/>
    </w:rPr>
  </w:style>
  <w:style w:type="character" w:customStyle="1" w:styleId="90">
    <w:name w:val="标题 9 字符"/>
    <w:basedOn w:val="a0"/>
    <w:link w:val="9"/>
    <w:uiPriority w:val="9"/>
    <w:semiHidden/>
    <w:rsid w:val="00BB08DB"/>
    <w:rPr>
      <w:rFonts w:eastAsiaTheme="majorEastAsia" w:cstheme="majorBidi"/>
      <w:color w:val="595959" w:themeColor="text1" w:themeTint="A6"/>
    </w:rPr>
  </w:style>
  <w:style w:type="paragraph" w:styleId="a3">
    <w:name w:val="Title"/>
    <w:basedOn w:val="a"/>
    <w:next w:val="a"/>
    <w:link w:val="a4"/>
    <w:uiPriority w:val="10"/>
    <w:qFormat/>
    <w:rsid w:val="00BB08D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B08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8D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B08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08DB"/>
    <w:pPr>
      <w:spacing w:before="160" w:after="160"/>
      <w:jc w:val="center"/>
    </w:pPr>
    <w:rPr>
      <w:i/>
      <w:iCs/>
      <w:color w:val="404040" w:themeColor="text1" w:themeTint="BF"/>
    </w:rPr>
  </w:style>
  <w:style w:type="character" w:customStyle="1" w:styleId="a8">
    <w:name w:val="引用 字符"/>
    <w:basedOn w:val="a0"/>
    <w:link w:val="a7"/>
    <w:uiPriority w:val="29"/>
    <w:rsid w:val="00BB08DB"/>
    <w:rPr>
      <w:i/>
      <w:iCs/>
      <w:color w:val="404040" w:themeColor="text1" w:themeTint="BF"/>
    </w:rPr>
  </w:style>
  <w:style w:type="paragraph" w:styleId="a9">
    <w:name w:val="List Paragraph"/>
    <w:basedOn w:val="a"/>
    <w:uiPriority w:val="34"/>
    <w:qFormat/>
    <w:rsid w:val="00BB08DB"/>
    <w:pPr>
      <w:ind w:left="720"/>
      <w:contextualSpacing/>
    </w:pPr>
  </w:style>
  <w:style w:type="character" w:styleId="aa">
    <w:name w:val="Intense Emphasis"/>
    <w:basedOn w:val="a0"/>
    <w:uiPriority w:val="21"/>
    <w:qFormat/>
    <w:rsid w:val="00BB08DB"/>
    <w:rPr>
      <w:i/>
      <w:iCs/>
      <w:color w:val="2F5496" w:themeColor="accent1" w:themeShade="BF"/>
    </w:rPr>
  </w:style>
  <w:style w:type="paragraph" w:styleId="ab">
    <w:name w:val="Intense Quote"/>
    <w:basedOn w:val="a"/>
    <w:next w:val="a"/>
    <w:link w:val="ac"/>
    <w:uiPriority w:val="30"/>
    <w:qFormat/>
    <w:rsid w:val="00BB08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B08DB"/>
    <w:rPr>
      <w:i/>
      <w:iCs/>
      <w:color w:val="2F5496" w:themeColor="accent1" w:themeShade="BF"/>
    </w:rPr>
  </w:style>
  <w:style w:type="character" w:styleId="ad">
    <w:name w:val="Intense Reference"/>
    <w:basedOn w:val="a0"/>
    <w:uiPriority w:val="32"/>
    <w:qFormat/>
    <w:rsid w:val="00BB08DB"/>
    <w:rPr>
      <w:b/>
      <w:bCs/>
      <w:smallCaps/>
      <w:color w:val="2F5496" w:themeColor="accent1" w:themeShade="BF"/>
      <w:spacing w:val="5"/>
    </w:rPr>
  </w:style>
  <w:style w:type="paragraph" w:styleId="ae">
    <w:name w:val="header"/>
    <w:basedOn w:val="a"/>
    <w:link w:val="af"/>
    <w:uiPriority w:val="99"/>
    <w:unhideWhenUsed/>
    <w:rsid w:val="00010C47"/>
    <w:pPr>
      <w:tabs>
        <w:tab w:val="center" w:pos="4153"/>
        <w:tab w:val="right" w:pos="8306"/>
      </w:tabs>
      <w:snapToGrid w:val="0"/>
      <w:jc w:val="center"/>
    </w:pPr>
    <w:rPr>
      <w:sz w:val="18"/>
      <w:szCs w:val="18"/>
    </w:rPr>
  </w:style>
  <w:style w:type="character" w:customStyle="1" w:styleId="af">
    <w:name w:val="页眉 字符"/>
    <w:basedOn w:val="a0"/>
    <w:link w:val="ae"/>
    <w:uiPriority w:val="99"/>
    <w:rsid w:val="00010C47"/>
    <w:rPr>
      <w:sz w:val="18"/>
      <w:szCs w:val="18"/>
    </w:rPr>
  </w:style>
  <w:style w:type="paragraph" w:styleId="af0">
    <w:name w:val="footer"/>
    <w:basedOn w:val="a"/>
    <w:link w:val="af1"/>
    <w:uiPriority w:val="99"/>
    <w:unhideWhenUsed/>
    <w:rsid w:val="00010C47"/>
    <w:pPr>
      <w:tabs>
        <w:tab w:val="center" w:pos="4153"/>
        <w:tab w:val="right" w:pos="8306"/>
      </w:tabs>
      <w:snapToGrid w:val="0"/>
      <w:jc w:val="left"/>
    </w:pPr>
    <w:rPr>
      <w:sz w:val="18"/>
      <w:szCs w:val="18"/>
    </w:rPr>
  </w:style>
  <w:style w:type="character" w:customStyle="1" w:styleId="af1">
    <w:name w:val="页脚 字符"/>
    <w:basedOn w:val="a0"/>
    <w:link w:val="af0"/>
    <w:uiPriority w:val="99"/>
    <w:rsid w:val="00010C4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jinlin hu</dc:creator>
  <cp:keywords/>
  <dc:description/>
  <cp:lastModifiedBy>jinlin hu</cp:lastModifiedBy>
  <cp:revision>10</cp:revision>
  <dcterms:created xsi:type="dcterms:W3CDTF">2025-03-06T00:45:00Z</dcterms:created>
  <dcterms:modified xsi:type="dcterms:W3CDTF">2025-09-03T02:59:00Z</dcterms:modified>
</cp:coreProperties>
</file>