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6E73B" w14:textId="2F175003" w:rsidR="00BB2532" w:rsidRPr="00252012" w:rsidRDefault="00BB2532" w:rsidP="00BB2532">
      <w:pPr>
        <w:spacing w:line="360" w:lineRule="auto"/>
        <w:jc w:val="center"/>
        <w:rPr>
          <w:b/>
          <w:bCs/>
        </w:rPr>
      </w:pPr>
      <w:r w:rsidRPr="00252012">
        <w:rPr>
          <w:b/>
          <w:bCs/>
        </w:rPr>
        <w:t>S</w:t>
      </w:r>
      <w:r w:rsidRPr="00252012">
        <w:rPr>
          <w:rFonts w:hint="eastAsia"/>
          <w:b/>
          <w:bCs/>
        </w:rPr>
        <w:t xml:space="preserve">upplementary </w:t>
      </w:r>
      <w:r w:rsidRPr="00252012">
        <w:rPr>
          <w:b/>
          <w:bCs/>
        </w:rPr>
        <w:t>materials</w:t>
      </w:r>
    </w:p>
    <w:p w14:paraId="69758191" w14:textId="77777777" w:rsidR="00BB2532" w:rsidRPr="00252012" w:rsidRDefault="00BB2532" w:rsidP="00BB2532">
      <w:pPr>
        <w:spacing w:line="360" w:lineRule="auto"/>
        <w:jc w:val="left"/>
        <w:rPr>
          <w:b/>
          <w:bCs/>
        </w:rPr>
      </w:pPr>
    </w:p>
    <w:p w14:paraId="23B545E5" w14:textId="59072924" w:rsidR="00BB2532" w:rsidRPr="00252012" w:rsidRDefault="00A73F4C" w:rsidP="00A73F4C">
      <w:pPr>
        <w:spacing w:line="360" w:lineRule="auto"/>
      </w:pPr>
      <w:r w:rsidRPr="00252012">
        <w:t>F</w:t>
      </w:r>
      <w:r w:rsidRPr="00252012">
        <w:rPr>
          <w:rFonts w:hint="eastAsia"/>
        </w:rPr>
        <w:t>igure S1</w:t>
      </w:r>
      <w:r w:rsidR="00802353" w:rsidRPr="00252012">
        <w:t>:</w:t>
      </w:r>
      <w:r w:rsidRPr="00252012">
        <w:rPr>
          <w:rFonts w:hint="eastAsia"/>
        </w:rPr>
        <w:t xml:space="preserve"> </w:t>
      </w:r>
      <w:r w:rsidR="00922911" w:rsidRPr="00252012">
        <w:t>Missing values in variables</w:t>
      </w:r>
    </w:p>
    <w:p w14:paraId="549FD581" w14:textId="07ED58E4" w:rsidR="00802353" w:rsidRPr="00252012" w:rsidRDefault="00802353" w:rsidP="00A73F4C">
      <w:pPr>
        <w:spacing w:line="360" w:lineRule="auto"/>
      </w:pPr>
      <w:r w:rsidRPr="00252012">
        <w:t>F</w:t>
      </w:r>
      <w:r w:rsidRPr="00252012">
        <w:rPr>
          <w:rFonts w:hint="eastAsia"/>
        </w:rPr>
        <w:t>igure S2</w:t>
      </w:r>
      <w:r w:rsidRPr="00252012">
        <w:t>:</w:t>
      </w:r>
      <w:r w:rsidRPr="00252012">
        <w:rPr>
          <w:rFonts w:hint="eastAsia"/>
        </w:rPr>
        <w:t xml:space="preserve"> </w:t>
      </w:r>
      <w:r w:rsidR="00E0740C" w:rsidRPr="00252012">
        <w:t>Heatmap of Correlations among Continuous Variables</w:t>
      </w:r>
    </w:p>
    <w:p w14:paraId="4CD6D842" w14:textId="3777E06C" w:rsidR="00A73F4C" w:rsidRPr="00252012" w:rsidRDefault="00A73F4C" w:rsidP="00A73F4C">
      <w:pPr>
        <w:spacing w:line="360" w:lineRule="auto"/>
      </w:pPr>
      <w:r w:rsidRPr="00252012">
        <w:t>F</w:t>
      </w:r>
      <w:r w:rsidRPr="00252012">
        <w:rPr>
          <w:rFonts w:hint="eastAsia"/>
        </w:rPr>
        <w:t>igure S</w:t>
      </w:r>
      <w:r w:rsidR="00802353" w:rsidRPr="00252012">
        <w:rPr>
          <w:rFonts w:hint="eastAsia"/>
        </w:rPr>
        <w:t>3</w:t>
      </w:r>
      <w:r w:rsidR="00E0740C" w:rsidRPr="00252012">
        <w:rPr>
          <w:rFonts w:hint="eastAsia"/>
        </w:rPr>
        <w:t>:</w:t>
      </w:r>
      <w:r w:rsidRPr="00252012">
        <w:rPr>
          <w:rFonts w:hint="eastAsia"/>
        </w:rPr>
        <w:t xml:space="preserve"> </w:t>
      </w:r>
      <w:r w:rsidR="00922911" w:rsidRPr="00252012">
        <w:t>Variance Inflation Factor (VIF) for Selected Variables</w:t>
      </w:r>
    </w:p>
    <w:p w14:paraId="33F79E94" w14:textId="77777777" w:rsidR="00BB2532" w:rsidRPr="00252012" w:rsidRDefault="00BB2532" w:rsidP="00BB2532">
      <w:pPr>
        <w:spacing w:line="360" w:lineRule="auto"/>
      </w:pPr>
    </w:p>
    <w:p w14:paraId="2B515C6D" w14:textId="7EF2641D" w:rsidR="00BB2532" w:rsidRPr="00252012" w:rsidRDefault="00BB2532" w:rsidP="009E5B75">
      <w:pPr>
        <w:spacing w:line="360" w:lineRule="auto"/>
      </w:pPr>
      <w:r w:rsidRPr="00252012">
        <w:br w:type="page"/>
      </w:r>
      <w:bookmarkStart w:id="0" w:name="_GoBack"/>
      <w:bookmarkEnd w:id="0"/>
    </w:p>
    <w:p w14:paraId="12E05A71" w14:textId="2C05FC50" w:rsidR="00BE5B87" w:rsidRPr="00252012" w:rsidRDefault="00922911" w:rsidP="00BB2532">
      <w:pPr>
        <w:jc w:val="center"/>
      </w:pPr>
      <w:r w:rsidRPr="00252012">
        <w:rPr>
          <w:noProof/>
          <w:lang w:val="en-IN" w:eastAsia="en-IN"/>
        </w:rPr>
        <w:lastRenderedPageBreak/>
        <w:drawing>
          <wp:inline distT="0" distB="0" distL="0" distR="0" wp14:anchorId="7CAD6406" wp14:editId="00FD5A1A">
            <wp:extent cx="5040000" cy="4140730"/>
            <wp:effectExtent l="0" t="0" r="8255" b="0"/>
            <wp:docPr id="12958212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21200" name="图片 12958212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14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76B74" w14:textId="1C6298B3" w:rsidR="00BB2532" w:rsidRPr="00252012" w:rsidRDefault="00BB2532">
      <w:r w:rsidRPr="00252012">
        <w:t>F</w:t>
      </w:r>
      <w:r w:rsidRPr="00252012">
        <w:rPr>
          <w:rFonts w:hint="eastAsia"/>
        </w:rPr>
        <w:t>igure S1</w:t>
      </w:r>
      <w:r w:rsidR="00E0740C" w:rsidRPr="00252012">
        <w:t>:</w:t>
      </w:r>
      <w:r w:rsidRPr="00252012">
        <w:rPr>
          <w:rFonts w:hint="eastAsia"/>
        </w:rPr>
        <w:t xml:space="preserve"> </w:t>
      </w:r>
      <w:r w:rsidR="00922911" w:rsidRPr="00252012">
        <w:t>Missing values in variables</w:t>
      </w:r>
    </w:p>
    <w:p w14:paraId="3544962D" w14:textId="36ED1D0B" w:rsidR="00BB2532" w:rsidRPr="00252012" w:rsidRDefault="00BB2532">
      <w:r w:rsidRPr="00252012">
        <w:br w:type="page"/>
      </w:r>
    </w:p>
    <w:p w14:paraId="6D773D5A" w14:textId="560BFDFA" w:rsidR="00E0740C" w:rsidRPr="00252012" w:rsidRDefault="00E0740C" w:rsidP="00E0740C">
      <w:pPr>
        <w:jc w:val="center"/>
      </w:pPr>
      <w:r w:rsidRPr="00252012">
        <w:rPr>
          <w:noProof/>
          <w:lang w:val="en-IN" w:eastAsia="en-IN"/>
        </w:rPr>
        <w:lastRenderedPageBreak/>
        <w:drawing>
          <wp:inline distT="0" distB="0" distL="0" distR="0" wp14:anchorId="251B45CD" wp14:editId="11894FA7">
            <wp:extent cx="5040000" cy="4622041"/>
            <wp:effectExtent l="0" t="0" r="8255" b="7620"/>
            <wp:docPr id="1734244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24482" name="图片 17342448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62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B0B1C" w14:textId="27725C46" w:rsidR="00E0740C" w:rsidRPr="00252012" w:rsidRDefault="00E0740C" w:rsidP="00E0740C">
      <w:pPr>
        <w:jc w:val="left"/>
      </w:pPr>
      <w:r w:rsidRPr="00252012">
        <w:t>Figure S2: Heatmap of Correlations among Continuous Variables</w:t>
      </w:r>
    </w:p>
    <w:p w14:paraId="5FF53944" w14:textId="4DA2C31D" w:rsidR="00E0740C" w:rsidRPr="00252012" w:rsidRDefault="00E0740C">
      <w:r w:rsidRPr="00252012">
        <w:br w:type="page"/>
      </w:r>
    </w:p>
    <w:p w14:paraId="78241C67" w14:textId="77777777" w:rsidR="00E0740C" w:rsidRPr="00252012" w:rsidRDefault="00E0740C"/>
    <w:p w14:paraId="4180102E" w14:textId="3CF7BFFE" w:rsidR="00BB2532" w:rsidRPr="00252012" w:rsidRDefault="00922911" w:rsidP="00BB2532">
      <w:pPr>
        <w:jc w:val="center"/>
      </w:pPr>
      <w:r w:rsidRPr="00252012">
        <w:rPr>
          <w:noProof/>
          <w:lang w:val="en-IN" w:eastAsia="en-IN"/>
        </w:rPr>
        <w:drawing>
          <wp:inline distT="0" distB="0" distL="0" distR="0" wp14:anchorId="078D4A32" wp14:editId="523CC924">
            <wp:extent cx="5040000" cy="3768248"/>
            <wp:effectExtent l="0" t="0" r="8255" b="3810"/>
            <wp:docPr id="5596665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666527" name="图片 5596665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6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CB634" w14:textId="7B020370" w:rsidR="00A73F4C" w:rsidRPr="00252012" w:rsidRDefault="00A73F4C" w:rsidP="00A73F4C">
      <w:r w:rsidRPr="00252012">
        <w:t>F</w:t>
      </w:r>
      <w:r w:rsidRPr="00252012">
        <w:rPr>
          <w:rFonts w:hint="eastAsia"/>
        </w:rPr>
        <w:t>igure S</w:t>
      </w:r>
      <w:r w:rsidR="00B91EA8" w:rsidRPr="00252012">
        <w:rPr>
          <w:rFonts w:hint="eastAsia"/>
        </w:rPr>
        <w:t>3</w:t>
      </w:r>
      <w:r w:rsidRPr="00252012">
        <w:rPr>
          <w:rFonts w:hint="eastAsia"/>
        </w:rPr>
        <w:t xml:space="preserve"> </w:t>
      </w:r>
      <w:r w:rsidR="00922911" w:rsidRPr="00252012">
        <w:t>Variance Inflation Factor (VIF) for Selected Variables</w:t>
      </w:r>
    </w:p>
    <w:p w14:paraId="59A34EEF" w14:textId="77777777" w:rsidR="00BB2532" w:rsidRPr="00252012" w:rsidRDefault="00BB2532" w:rsidP="00BB2532"/>
    <w:sectPr w:rsidR="00BB2532" w:rsidRPr="00252012" w:rsidSect="00252012">
      <w:pgSz w:w="11906" w:h="16838"/>
      <w:pgMar w:top="1440" w:right="1021" w:bottom="1440" w:left="1021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6D844" w14:textId="77777777" w:rsidR="00FC76EE" w:rsidRDefault="00FC76EE" w:rsidP="00BE5B87">
      <w:r>
        <w:separator/>
      </w:r>
    </w:p>
  </w:endnote>
  <w:endnote w:type="continuationSeparator" w:id="0">
    <w:p w14:paraId="68AAF403" w14:textId="77777777" w:rsidR="00FC76EE" w:rsidRDefault="00FC76EE" w:rsidP="00BE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A04E6" w14:textId="77777777" w:rsidR="00FC76EE" w:rsidRDefault="00FC76EE" w:rsidP="00BE5B87">
      <w:r>
        <w:separator/>
      </w:r>
    </w:p>
  </w:footnote>
  <w:footnote w:type="continuationSeparator" w:id="0">
    <w:p w14:paraId="18B374D0" w14:textId="77777777" w:rsidR="00FC76EE" w:rsidRDefault="00FC76EE" w:rsidP="00BE5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Q0MzG1tDA3NjUwMjNQ0lEKTi0uzszPAykwrQUAMXYIXSwAAAA="/>
  </w:docVars>
  <w:rsids>
    <w:rsidRoot w:val="009448D1"/>
    <w:rsid w:val="00020956"/>
    <w:rsid w:val="00030480"/>
    <w:rsid w:val="000310F2"/>
    <w:rsid w:val="000411BB"/>
    <w:rsid w:val="000B1A2A"/>
    <w:rsid w:val="00104711"/>
    <w:rsid w:val="00125AD8"/>
    <w:rsid w:val="00151D76"/>
    <w:rsid w:val="00195006"/>
    <w:rsid w:val="00235C3C"/>
    <w:rsid w:val="00252012"/>
    <w:rsid w:val="00260836"/>
    <w:rsid w:val="002643EC"/>
    <w:rsid w:val="0027299E"/>
    <w:rsid w:val="002C25E5"/>
    <w:rsid w:val="003E41F3"/>
    <w:rsid w:val="004161BB"/>
    <w:rsid w:val="00506C44"/>
    <w:rsid w:val="00595100"/>
    <w:rsid w:val="005C05A8"/>
    <w:rsid w:val="005F4CDB"/>
    <w:rsid w:val="0063752C"/>
    <w:rsid w:val="0065671F"/>
    <w:rsid w:val="006720F6"/>
    <w:rsid w:val="00735140"/>
    <w:rsid w:val="007E372A"/>
    <w:rsid w:val="007F7E7A"/>
    <w:rsid w:val="00802353"/>
    <w:rsid w:val="00802E9A"/>
    <w:rsid w:val="00845713"/>
    <w:rsid w:val="00922911"/>
    <w:rsid w:val="009448D1"/>
    <w:rsid w:val="009957D3"/>
    <w:rsid w:val="009B621C"/>
    <w:rsid w:val="009D44E7"/>
    <w:rsid w:val="009E33CF"/>
    <w:rsid w:val="009E5B75"/>
    <w:rsid w:val="00A3518B"/>
    <w:rsid w:val="00A45494"/>
    <w:rsid w:val="00A73F4C"/>
    <w:rsid w:val="00AA4852"/>
    <w:rsid w:val="00B20EC1"/>
    <w:rsid w:val="00B91EA8"/>
    <w:rsid w:val="00B974AA"/>
    <w:rsid w:val="00BA30C1"/>
    <w:rsid w:val="00BB2532"/>
    <w:rsid w:val="00BC3AAC"/>
    <w:rsid w:val="00BE5B87"/>
    <w:rsid w:val="00BF339A"/>
    <w:rsid w:val="00C0305E"/>
    <w:rsid w:val="00C3425F"/>
    <w:rsid w:val="00C63E21"/>
    <w:rsid w:val="00C9560B"/>
    <w:rsid w:val="00CB2B6C"/>
    <w:rsid w:val="00CB7E0D"/>
    <w:rsid w:val="00CC439A"/>
    <w:rsid w:val="00CE2351"/>
    <w:rsid w:val="00CF26F9"/>
    <w:rsid w:val="00D03606"/>
    <w:rsid w:val="00D12B4B"/>
    <w:rsid w:val="00DA7077"/>
    <w:rsid w:val="00DC2619"/>
    <w:rsid w:val="00DF26DF"/>
    <w:rsid w:val="00E054F8"/>
    <w:rsid w:val="00E0740C"/>
    <w:rsid w:val="00F90ECC"/>
    <w:rsid w:val="00FB32CC"/>
    <w:rsid w:val="00FC0254"/>
    <w:rsid w:val="00FC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116256"/>
  <w15:chartTrackingRefBased/>
  <w15:docId w15:val="{CC775128-D610-4E59-98F2-D90BEACD7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448D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8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8D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8D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365F91" w:themeColor="accent1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8D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8D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8D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8D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8D1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8D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8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8D1"/>
    <w:rPr>
      <w:rFonts w:asciiTheme="minorHAnsi" w:eastAsiaTheme="minorEastAsia" w:hAnsiTheme="minorHAnsi" w:cstheme="majorBidi"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8D1"/>
    <w:rPr>
      <w:rFonts w:asciiTheme="minorHAnsi" w:eastAsiaTheme="minorEastAsia" w:hAnsiTheme="minorHAnsi" w:cstheme="majorBidi"/>
      <w:color w:val="365F91" w:themeColor="accent1" w:themeShade="BF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8D1"/>
    <w:rPr>
      <w:rFonts w:asciiTheme="minorHAnsi" w:eastAsiaTheme="minorEastAsia" w:hAnsiTheme="minorHAnsi" w:cstheme="majorBidi"/>
      <w:b/>
      <w:b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8D1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8D1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8D1"/>
    <w:rPr>
      <w:rFonts w:asciiTheme="minorHAnsi" w:eastAsiaTheme="majorEastAsia" w:hAnsiTheme="minorHAnsi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9448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8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8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8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8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8D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8D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8D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8D1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8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5B8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E5B8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E5B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E5B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斌 岳</dc:creator>
  <cp:keywords/>
  <dc:description/>
  <cp:lastModifiedBy>Sumithra Dhandapani</cp:lastModifiedBy>
  <cp:revision>34</cp:revision>
  <dcterms:created xsi:type="dcterms:W3CDTF">2025-07-13T15:23:00Z</dcterms:created>
  <dcterms:modified xsi:type="dcterms:W3CDTF">2025-11-01T10:53:00Z</dcterms:modified>
</cp:coreProperties>
</file>